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9D125" w14:textId="77777777" w:rsidR="005E6E87" w:rsidRPr="00E36E49" w:rsidRDefault="0027152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noProof/>
          <w:color w:val="000000"/>
          <w:sz w:val="22"/>
          <w:szCs w:val="22"/>
          <w:lang w:eastAsia="zh-CN"/>
        </w:rPr>
        <w:pict w14:anchorId="2872DD16">
          <v:rect id="_x0000_s2053" style="position:absolute;left:0;text-align:left;margin-left:141.35pt;margin-top:-49.35pt;width:61pt;height:15.05pt;z-index:251665408" fillcolor="white [3212]" stroked="f" strokecolor="#f49100"/>
        </w:pict>
      </w:r>
      <w:r w:rsidR="005E6E87" w:rsidRPr="00E36E49">
        <w:rPr>
          <w:rFonts w:ascii="Times New Roman" w:hAnsi="Times New Roman" w:cs="Times New Roman"/>
          <w:b/>
          <w:bCs/>
          <w:color w:val="000000"/>
          <w:sz w:val="22"/>
          <w:szCs w:val="22"/>
        </w:rPr>
        <w:t>GENERAL</w:t>
      </w:r>
      <w:r w:rsidR="00EB6546" w:rsidRPr="00E36E49">
        <w:rPr>
          <w:rFonts w:ascii="Times New Roman" w:hAnsi="Times New Roman" w:cs="Times New Roman"/>
          <w:b/>
          <w:bCs/>
          <w:color w:val="000000"/>
          <w:sz w:val="22"/>
          <w:szCs w:val="22"/>
        </w:rPr>
        <w:tab/>
      </w:r>
    </w:p>
    <w:p w14:paraId="76694D08" w14:textId="77777777"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0BD2EE2" w14:textId="75696840"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East Coast </w:t>
      </w:r>
      <w:proofErr w:type="spellStart"/>
      <w:r w:rsidRPr="00E36E49">
        <w:rPr>
          <w:rFonts w:ascii="Times New Roman" w:hAnsi="Times New Roman" w:cs="Times New Roman"/>
          <w:sz w:val="22"/>
          <w:szCs w:val="22"/>
        </w:rPr>
        <w:t>Fu</w:t>
      </w:r>
      <w:r w:rsidR="00F562EA" w:rsidRPr="00E36E49">
        <w:rPr>
          <w:rFonts w:ascii="Times New Roman" w:hAnsi="Times New Roman" w:cs="Times New Roman"/>
          <w:sz w:val="22"/>
          <w:szCs w:val="22"/>
        </w:rPr>
        <w:t>rnitech</w:t>
      </w:r>
      <w:proofErr w:type="spellEnd"/>
      <w:r w:rsidR="00F562EA" w:rsidRPr="00E36E49">
        <w:rPr>
          <w:rFonts w:ascii="Times New Roman" w:hAnsi="Times New Roman" w:cs="Times New Roman"/>
          <w:sz w:val="22"/>
          <w:szCs w:val="22"/>
        </w:rPr>
        <w:t xml:space="preserve"> Public Company Limited (“the Company”)</w:t>
      </w:r>
      <w:r w:rsidR="002A0367" w:rsidRPr="00E36E49">
        <w:rPr>
          <w:rFonts w:ascii="Times New Roman" w:hAnsi="Times New Roman" w:cs="Times New Roman"/>
          <w:sz w:val="22"/>
          <w:szCs w:val="22"/>
        </w:rPr>
        <w:t>,</w:t>
      </w:r>
      <w:r w:rsidRPr="00E36E49">
        <w:rPr>
          <w:rFonts w:ascii="Times New Roman" w:hAnsi="Times New Roman" w:cs="Times New Roman"/>
          <w:sz w:val="22"/>
          <w:szCs w:val="22"/>
        </w:rPr>
        <w:t xml:space="preserve"> formerly East Coast </w:t>
      </w:r>
      <w:proofErr w:type="spellStart"/>
      <w:r w:rsidRPr="00E36E49">
        <w:rPr>
          <w:rFonts w:ascii="Times New Roman" w:hAnsi="Times New Roman" w:cs="Times New Roman"/>
          <w:sz w:val="22"/>
          <w:szCs w:val="22"/>
        </w:rPr>
        <w:t>Furnitech</w:t>
      </w:r>
      <w:proofErr w:type="spellEnd"/>
      <w:r w:rsidRPr="00E36E49">
        <w:rPr>
          <w:rFonts w:ascii="Times New Roman" w:hAnsi="Times New Roman" w:cs="Times New Roman"/>
          <w:sz w:val="22"/>
          <w:szCs w:val="22"/>
        </w:rPr>
        <w:t xml:space="preserve"> Co., Ltd., was registered as a limited company in Thailand on October 12, 1999</w:t>
      </w:r>
      <w:r w:rsidR="00C34EE1" w:rsidRPr="00E36E49">
        <w:rPr>
          <w:rFonts w:ascii="Times New Roman" w:hAnsi="Times New Roman" w:cs="Times New Roman"/>
          <w:sz w:val="22"/>
          <w:szCs w:val="22"/>
        </w:rPr>
        <w:t xml:space="preserve">. The Company was </w:t>
      </w:r>
      <w:r w:rsidRPr="00E36E49">
        <w:rPr>
          <w:rFonts w:ascii="Times New Roman" w:hAnsi="Times New Roman" w:cs="Times New Roman"/>
          <w:sz w:val="22"/>
          <w:szCs w:val="22"/>
        </w:rPr>
        <w:t xml:space="preserve">transformed from </w:t>
      </w:r>
      <w:r w:rsidR="00C34EE1" w:rsidRPr="00E36E49">
        <w:rPr>
          <w:rFonts w:ascii="Times New Roman" w:hAnsi="Times New Roman" w:cs="Times New Roman"/>
          <w:sz w:val="22"/>
          <w:szCs w:val="22"/>
        </w:rPr>
        <w:t xml:space="preserve">being </w:t>
      </w:r>
      <w:proofErr w:type="gramStart"/>
      <w:r w:rsidR="00C34EE1" w:rsidRPr="00E36E49">
        <w:rPr>
          <w:rFonts w:ascii="Times New Roman" w:hAnsi="Times New Roman" w:cs="Times New Roman"/>
          <w:sz w:val="22"/>
          <w:szCs w:val="22"/>
        </w:rPr>
        <w:t>juristic</w:t>
      </w:r>
      <w:proofErr w:type="gramEnd"/>
      <w:r w:rsidR="00C34EE1" w:rsidRPr="00E36E49">
        <w:rPr>
          <w:rFonts w:ascii="Times New Roman" w:hAnsi="Times New Roman" w:cs="Times New Roman"/>
          <w:sz w:val="22"/>
          <w:szCs w:val="22"/>
        </w:rPr>
        <w:t xml:space="preserve"> person as a limited company</w:t>
      </w:r>
      <w:r w:rsidR="00EC3548">
        <w:rPr>
          <w:rFonts w:ascii="Times New Roman" w:hAnsi="Times New Roman" w:cs="Times New Roman"/>
          <w:sz w:val="22"/>
          <w:szCs w:val="22"/>
        </w:rPr>
        <w:t xml:space="preserve"> </w:t>
      </w:r>
      <w:r w:rsidR="00EC3548">
        <w:rPr>
          <w:rFonts w:ascii="Times New Roman" w:hAnsi="Times New Roman"/>
          <w:sz w:val="22"/>
          <w:szCs w:val="22"/>
        </w:rPr>
        <w:t xml:space="preserve">(juristic entity registration number </w:t>
      </w:r>
      <w:r w:rsidR="00DE0826">
        <w:rPr>
          <w:rFonts w:ascii="Times New Roman" w:hAnsi="Times New Roman"/>
          <w:sz w:val="22"/>
          <w:szCs w:val="22"/>
        </w:rPr>
        <w:t>0107555000449</w:t>
      </w:r>
      <w:r w:rsidR="00EC3548">
        <w:rPr>
          <w:rFonts w:ascii="Times New Roman" w:hAnsi="Times New Roman"/>
          <w:sz w:val="22"/>
          <w:szCs w:val="22"/>
        </w:rPr>
        <w:t xml:space="preserve">) </w:t>
      </w:r>
      <w:r w:rsidR="00C34EE1" w:rsidRPr="00E36E49">
        <w:rPr>
          <w:rFonts w:ascii="Times New Roman" w:hAnsi="Times New Roman" w:cs="Times New Roman"/>
          <w:sz w:val="22"/>
          <w:szCs w:val="22"/>
        </w:rPr>
        <w:t xml:space="preserve">under the Civil and Commercial Code </w:t>
      </w:r>
      <w:r w:rsidRPr="00E36E49">
        <w:rPr>
          <w:rFonts w:ascii="Times New Roman" w:hAnsi="Times New Roman" w:cs="Times New Roman"/>
          <w:sz w:val="22"/>
          <w:szCs w:val="22"/>
        </w:rPr>
        <w:t xml:space="preserve">to </w:t>
      </w:r>
      <w:r w:rsidR="00C34EE1" w:rsidRPr="00E36E49">
        <w:rPr>
          <w:rFonts w:ascii="Times New Roman" w:hAnsi="Times New Roman" w:cs="Times New Roman"/>
          <w:sz w:val="22"/>
          <w:szCs w:val="22"/>
        </w:rPr>
        <w:t xml:space="preserve">a </w:t>
      </w:r>
      <w:r w:rsidRPr="00E36E49">
        <w:rPr>
          <w:rFonts w:ascii="Times New Roman" w:hAnsi="Times New Roman" w:cs="Times New Roman"/>
          <w:sz w:val="22"/>
          <w:szCs w:val="22"/>
        </w:rPr>
        <w:t xml:space="preserve">limited public company </w:t>
      </w:r>
      <w:r w:rsidR="00941D5A" w:rsidRPr="00E36E49">
        <w:rPr>
          <w:rFonts w:ascii="Times New Roman" w:hAnsi="Times New Roman" w:cs="Times New Roman"/>
          <w:sz w:val="22"/>
          <w:szCs w:val="22"/>
        </w:rPr>
        <w:t xml:space="preserve">under the Public Limited Companies Act </w:t>
      </w:r>
      <w:r w:rsidR="00823259" w:rsidRPr="00E36E49">
        <w:rPr>
          <w:rFonts w:ascii="Times New Roman" w:hAnsi="Times New Roman" w:cs="Times New Roman"/>
          <w:sz w:val="22"/>
          <w:szCs w:val="22"/>
        </w:rPr>
        <w:t>B.E. 2535</w:t>
      </w:r>
      <w:r w:rsidR="00082EB1" w:rsidRPr="00E36E49">
        <w:rPr>
          <w:rFonts w:ascii="Times New Roman" w:hAnsi="Times New Roman" w:cs="Times New Roman"/>
          <w:sz w:val="22"/>
          <w:szCs w:val="22"/>
        </w:rPr>
        <w:t xml:space="preserve"> </w:t>
      </w:r>
      <w:r w:rsidR="00AF22AE" w:rsidRPr="00E36E49">
        <w:rPr>
          <w:rFonts w:ascii="Times New Roman" w:hAnsi="Times New Roman" w:cs="Times New Roman"/>
          <w:sz w:val="22"/>
          <w:szCs w:val="22"/>
        </w:rPr>
        <w:t xml:space="preserve">on October 18, </w:t>
      </w:r>
      <w:proofErr w:type="gramStart"/>
      <w:r w:rsidR="00AF22AE" w:rsidRPr="00E36E49">
        <w:rPr>
          <w:rFonts w:ascii="Times New Roman" w:hAnsi="Times New Roman" w:cs="Times New Roman"/>
          <w:sz w:val="22"/>
          <w:szCs w:val="22"/>
        </w:rPr>
        <w:t>2012</w:t>
      </w:r>
      <w:proofErr w:type="gramEnd"/>
      <w:r w:rsidR="0069587D" w:rsidRPr="00E36E49">
        <w:rPr>
          <w:rFonts w:ascii="Times New Roman" w:hAnsi="Times New Roman" w:cs="Times New Roman"/>
          <w:sz w:val="22"/>
          <w:szCs w:val="22"/>
        </w:rPr>
        <w:t xml:space="preserve"> and was</w:t>
      </w:r>
      <w:r w:rsidR="00AB77E2" w:rsidRPr="00E36E49">
        <w:rPr>
          <w:rFonts w:ascii="Times New Roman" w:hAnsi="Times New Roman" w:cs="Times New Roman"/>
          <w:sz w:val="22"/>
          <w:szCs w:val="22"/>
        </w:rPr>
        <w:t xml:space="preserve"> </w:t>
      </w:r>
      <w:r w:rsidR="00E76309" w:rsidRPr="00E36E49">
        <w:rPr>
          <w:rFonts w:ascii="Times New Roman" w:hAnsi="Times New Roman" w:cs="Times New Roman"/>
          <w:color w:val="000000"/>
          <w:sz w:val="22"/>
          <w:szCs w:val="22"/>
        </w:rPr>
        <w:t>registered</w:t>
      </w:r>
      <w:r w:rsidR="00E76309" w:rsidRPr="00E36E49">
        <w:rPr>
          <w:rFonts w:ascii="Times New Roman" w:hAnsi="Times New Roman" w:cs="Times New Roman"/>
          <w:sz w:val="22"/>
          <w:szCs w:val="22"/>
        </w:rPr>
        <w:t xml:space="preserve"> in the Market for Alternative Investment on March 26, 2013</w:t>
      </w:r>
      <w:r w:rsidR="00ED3186" w:rsidRPr="00E36E49">
        <w:rPr>
          <w:rFonts w:ascii="Times New Roman" w:hAnsi="Times New Roman" w:cs="Times New Roman"/>
          <w:sz w:val="22"/>
          <w:szCs w:val="22"/>
        </w:rPr>
        <w:t xml:space="preserve">. </w:t>
      </w:r>
      <w:r w:rsidRPr="00E36E49">
        <w:rPr>
          <w:rFonts w:ascii="Times New Roman" w:hAnsi="Times New Roman" w:cs="Times New Roman"/>
          <w:sz w:val="22"/>
          <w:szCs w:val="22"/>
        </w:rPr>
        <w:t xml:space="preserve">The Company is </w:t>
      </w:r>
      <w:r w:rsidR="00E52F00" w:rsidRPr="00E52F00">
        <w:rPr>
          <w:rFonts w:ascii="Times New Roman" w:hAnsi="Times New Roman" w:cs="Times New Roman"/>
          <w:sz w:val="22"/>
          <w:szCs w:val="22"/>
        </w:rPr>
        <w:t xml:space="preserve">engaged mainly in manufacturing and </w:t>
      </w:r>
      <w:proofErr w:type="gramStart"/>
      <w:r w:rsidR="00E52F00" w:rsidRPr="00E52F00">
        <w:rPr>
          <w:rFonts w:ascii="Times New Roman" w:hAnsi="Times New Roman" w:cs="Times New Roman"/>
          <w:sz w:val="22"/>
          <w:szCs w:val="22"/>
        </w:rPr>
        <w:t>sales of</w:t>
      </w:r>
      <w:proofErr w:type="gramEnd"/>
      <w:r w:rsidR="00E52F00" w:rsidRPr="00E52F00">
        <w:rPr>
          <w:rFonts w:ascii="Times New Roman" w:hAnsi="Times New Roman" w:cs="Times New Roman"/>
          <w:sz w:val="22"/>
          <w:szCs w:val="22"/>
        </w:rPr>
        <w:t xml:space="preserve"> self-assembled furniture made from particle board and MDF board, rubber wood furniture, dried processed rubber wood, covering papers, and furniture-decorating supplies for domestic and international markets</w:t>
      </w:r>
      <w:r w:rsidR="00D64A91" w:rsidRPr="00E36E49">
        <w:rPr>
          <w:rFonts w:ascii="Times New Roman" w:hAnsi="Times New Roman" w:cs="Times New Roman"/>
          <w:sz w:val="22"/>
          <w:szCs w:val="22"/>
        </w:rPr>
        <w:t>.</w:t>
      </w:r>
    </w:p>
    <w:p w14:paraId="34BC5B0F" w14:textId="77777777" w:rsidR="006E0A62" w:rsidRPr="00E36E49" w:rsidRDefault="006E0A62"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4A69C49" w14:textId="571AB7B0" w:rsidR="0022143C" w:rsidRDefault="005D28BD" w:rsidP="009D7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D28BD">
        <w:rPr>
          <w:rFonts w:ascii="Times New Roman" w:hAnsi="Times New Roman" w:cs="Times New Roman"/>
          <w:sz w:val="22"/>
          <w:szCs w:val="22"/>
        </w:rPr>
        <w:t>The Company's head office and branch offices are registered at the following locations:</w:t>
      </w:r>
    </w:p>
    <w:p w14:paraId="38FE28D0" w14:textId="74ECD569" w:rsidR="009D76BD" w:rsidRDefault="0022143C" w:rsidP="0022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H</w:t>
      </w:r>
      <w:r w:rsidRPr="004E5119">
        <w:rPr>
          <w:rFonts w:ascii="Times New Roman" w:hAnsi="Times New Roman" w:cs="Times New Roman"/>
          <w:sz w:val="22"/>
          <w:szCs w:val="22"/>
        </w:rPr>
        <w:t>ead</w:t>
      </w:r>
      <w:r>
        <w:rPr>
          <w:rFonts w:ascii="Times New Roman" w:hAnsi="Times New Roman" w:cs="Times New Roman"/>
          <w:sz w:val="22"/>
          <w:szCs w:val="22"/>
        </w:rPr>
        <w:t xml:space="preserve"> </w:t>
      </w:r>
      <w:r w:rsidR="007871E8">
        <w:rPr>
          <w:rFonts w:ascii="Times New Roman" w:hAnsi="Times New Roman" w:cs="Times New Roman"/>
          <w:sz w:val="22"/>
          <w:szCs w:val="22"/>
        </w:rPr>
        <w:t>office</w:t>
      </w:r>
      <w:r>
        <w:rPr>
          <w:rFonts w:ascii="Times New Roman" w:hAnsi="Times New Roman" w:cs="Times New Roman"/>
          <w:sz w:val="22"/>
          <w:szCs w:val="22"/>
        </w:rPr>
        <w:t xml:space="preserve"> is located </w:t>
      </w:r>
      <w:r w:rsidR="00017BE9">
        <w:rPr>
          <w:rFonts w:ascii="Times New Roman" w:hAnsi="Times New Roman" w:cs="Times New Roman"/>
          <w:sz w:val="22"/>
          <w:szCs w:val="22"/>
        </w:rPr>
        <w:t>at 37/9 Moo 10</w:t>
      </w:r>
      <w:r w:rsidR="006E0A62" w:rsidRPr="004E5119">
        <w:rPr>
          <w:rFonts w:ascii="Times New Roman" w:hAnsi="Times New Roman" w:cs="Times New Roman"/>
          <w:sz w:val="22"/>
          <w:szCs w:val="22"/>
        </w:rPr>
        <w:t xml:space="preserve"> </w:t>
      </w:r>
      <w:proofErr w:type="spellStart"/>
      <w:r w:rsidR="006E0A62" w:rsidRPr="004E5119">
        <w:rPr>
          <w:rFonts w:ascii="Times New Roman" w:hAnsi="Times New Roman" w:cs="Times New Roman"/>
          <w:sz w:val="22"/>
          <w:szCs w:val="22"/>
        </w:rPr>
        <w:t>Banbung-Klaeng</w:t>
      </w:r>
      <w:proofErr w:type="spellEnd"/>
      <w:r w:rsidR="006E0A62" w:rsidRPr="004E5119">
        <w:rPr>
          <w:rFonts w:ascii="Times New Roman" w:hAnsi="Times New Roman" w:cs="Times New Roman"/>
          <w:sz w:val="22"/>
          <w:szCs w:val="22"/>
        </w:rPr>
        <w:t xml:space="preserve"> Rd., </w:t>
      </w:r>
      <w:proofErr w:type="spellStart"/>
      <w:r w:rsidR="0005589E" w:rsidRPr="004E5119">
        <w:rPr>
          <w:rFonts w:ascii="Times New Roman" w:hAnsi="Times New Roman" w:cs="Times New Roman"/>
          <w:sz w:val="22"/>
          <w:szCs w:val="22"/>
        </w:rPr>
        <w:t>Tambon</w:t>
      </w:r>
      <w:proofErr w:type="spellEnd"/>
      <w:r w:rsidR="0005589E" w:rsidRPr="004E5119">
        <w:rPr>
          <w:rFonts w:ascii="Times New Roman" w:hAnsi="Times New Roman" w:cs="Times New Roman"/>
          <w:sz w:val="22"/>
          <w:szCs w:val="22"/>
        </w:rPr>
        <w:t xml:space="preserve"> </w:t>
      </w:r>
      <w:proofErr w:type="spellStart"/>
      <w:r w:rsidR="0005589E" w:rsidRPr="004E5119">
        <w:rPr>
          <w:rFonts w:ascii="Times New Roman" w:hAnsi="Times New Roman" w:cs="Times New Roman"/>
          <w:sz w:val="22"/>
          <w:szCs w:val="22"/>
        </w:rPr>
        <w:t>Tangkwian</w:t>
      </w:r>
      <w:proofErr w:type="spellEnd"/>
      <w:r w:rsidR="0005589E" w:rsidRPr="004E5119">
        <w:rPr>
          <w:rFonts w:ascii="Times New Roman" w:hAnsi="Times New Roman" w:cs="Times New Roman"/>
          <w:sz w:val="22"/>
          <w:szCs w:val="22"/>
        </w:rPr>
        <w:t xml:space="preserve">, Amphur </w:t>
      </w:r>
      <w:proofErr w:type="spellStart"/>
      <w:r w:rsidR="006E0A62" w:rsidRPr="004E5119">
        <w:rPr>
          <w:rFonts w:ascii="Times New Roman" w:hAnsi="Times New Roman" w:cs="Times New Roman"/>
          <w:sz w:val="22"/>
          <w:szCs w:val="22"/>
        </w:rPr>
        <w:t>Klaeng</w:t>
      </w:r>
      <w:proofErr w:type="spellEnd"/>
      <w:r w:rsidR="006E0A62" w:rsidRPr="004E5119">
        <w:rPr>
          <w:rFonts w:ascii="Times New Roman" w:hAnsi="Times New Roman" w:cs="Times New Roman"/>
          <w:sz w:val="22"/>
          <w:szCs w:val="22"/>
        </w:rPr>
        <w:t>, Rayong</w:t>
      </w:r>
      <w:r w:rsidR="0005589E" w:rsidRPr="004E5119">
        <w:rPr>
          <w:rFonts w:ascii="Times New Roman" w:hAnsi="Times New Roman" w:cs="Times New Roman"/>
          <w:sz w:val="22"/>
          <w:szCs w:val="22"/>
        </w:rPr>
        <w:t>.</w:t>
      </w:r>
    </w:p>
    <w:p w14:paraId="4CB178AF" w14:textId="6F5FD046" w:rsidR="0022143C" w:rsidRDefault="0022143C" w:rsidP="0022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2143C">
        <w:rPr>
          <w:rFonts w:ascii="Times New Roman" w:hAnsi="Times New Roman" w:cs="Times New Roman"/>
          <w:sz w:val="22"/>
          <w:szCs w:val="22"/>
        </w:rPr>
        <w:t xml:space="preserve">Branch Office (1) is located at 29/1 </w:t>
      </w:r>
      <w:r w:rsidR="00255326">
        <w:rPr>
          <w:rFonts w:ascii="Times New Roman" w:hAnsi="Times New Roman" w:cs="Times New Roman"/>
          <w:sz w:val="22"/>
          <w:szCs w:val="22"/>
        </w:rPr>
        <w:t>Moo</w:t>
      </w:r>
      <w:r w:rsidRPr="0022143C">
        <w:rPr>
          <w:rFonts w:ascii="Times New Roman" w:hAnsi="Times New Roman" w:cs="Times New Roman"/>
          <w:sz w:val="22"/>
          <w:szCs w:val="22"/>
        </w:rPr>
        <w:t xml:space="preserve"> 3 Soi </w:t>
      </w:r>
      <w:proofErr w:type="spellStart"/>
      <w:r w:rsidRPr="0022143C">
        <w:rPr>
          <w:rFonts w:ascii="Times New Roman" w:hAnsi="Times New Roman" w:cs="Times New Roman"/>
          <w:sz w:val="22"/>
          <w:szCs w:val="22"/>
        </w:rPr>
        <w:t>Chongkho-Chumnum</w:t>
      </w:r>
      <w:proofErr w:type="spellEnd"/>
      <w:r w:rsidRPr="0022143C">
        <w:rPr>
          <w:rFonts w:ascii="Times New Roman" w:hAnsi="Times New Roman" w:cs="Times New Roman"/>
          <w:sz w:val="22"/>
          <w:szCs w:val="22"/>
        </w:rPr>
        <w:t xml:space="preserve"> Nai, </w:t>
      </w:r>
      <w:proofErr w:type="spellStart"/>
      <w:r w:rsidR="00255326">
        <w:rPr>
          <w:rFonts w:ascii="Times New Roman" w:hAnsi="Times New Roman" w:cs="Times New Roman"/>
          <w:sz w:val="22"/>
          <w:szCs w:val="22"/>
        </w:rPr>
        <w:t>Tambon</w:t>
      </w:r>
      <w:proofErr w:type="spellEnd"/>
      <w:r w:rsidR="00255326">
        <w:rPr>
          <w:rFonts w:ascii="Times New Roman" w:hAnsi="Times New Roman" w:cs="Times New Roman"/>
          <w:sz w:val="22"/>
          <w:szCs w:val="22"/>
        </w:rPr>
        <w:t xml:space="preserve"> </w:t>
      </w:r>
      <w:proofErr w:type="spellStart"/>
      <w:r w:rsidRPr="0022143C">
        <w:rPr>
          <w:rFonts w:ascii="Times New Roman" w:hAnsi="Times New Roman" w:cs="Times New Roman"/>
          <w:sz w:val="22"/>
          <w:szCs w:val="22"/>
        </w:rPr>
        <w:t>Wangchan</w:t>
      </w:r>
      <w:proofErr w:type="spellEnd"/>
      <w:r w:rsidRPr="0022143C">
        <w:rPr>
          <w:rFonts w:ascii="Times New Roman" w:hAnsi="Times New Roman" w:cs="Times New Roman"/>
          <w:sz w:val="22"/>
          <w:szCs w:val="22"/>
        </w:rPr>
        <w:t xml:space="preserve">, </w:t>
      </w:r>
      <w:r w:rsidR="00255326">
        <w:rPr>
          <w:rFonts w:ascii="Times New Roman" w:hAnsi="Times New Roman" w:cs="Times New Roman"/>
          <w:sz w:val="22"/>
          <w:szCs w:val="22"/>
        </w:rPr>
        <w:t xml:space="preserve">Amphur </w:t>
      </w:r>
      <w:proofErr w:type="spellStart"/>
      <w:r w:rsidRPr="0022143C">
        <w:rPr>
          <w:rFonts w:ascii="Times New Roman" w:hAnsi="Times New Roman" w:cs="Times New Roman"/>
          <w:sz w:val="22"/>
          <w:szCs w:val="22"/>
        </w:rPr>
        <w:t>Wangchan</w:t>
      </w:r>
      <w:proofErr w:type="spellEnd"/>
      <w:r w:rsidRPr="0022143C">
        <w:rPr>
          <w:rFonts w:ascii="Times New Roman" w:hAnsi="Times New Roman" w:cs="Times New Roman"/>
          <w:sz w:val="22"/>
          <w:szCs w:val="22"/>
        </w:rPr>
        <w:t xml:space="preserve">, Rayong. </w:t>
      </w:r>
    </w:p>
    <w:p w14:paraId="7D10582D" w14:textId="4CB580CE" w:rsidR="0022143C" w:rsidRPr="00E36E49" w:rsidRDefault="0022143C" w:rsidP="0022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2143C">
        <w:rPr>
          <w:rFonts w:ascii="Times New Roman" w:hAnsi="Times New Roman" w:cs="Times New Roman"/>
          <w:sz w:val="22"/>
          <w:szCs w:val="22"/>
        </w:rPr>
        <w:t xml:space="preserve">Branch Office (2) is located at 25/28 </w:t>
      </w:r>
      <w:r w:rsidR="00255326">
        <w:rPr>
          <w:rFonts w:ascii="Times New Roman" w:hAnsi="Times New Roman" w:cs="Times New Roman"/>
          <w:sz w:val="22"/>
          <w:szCs w:val="22"/>
        </w:rPr>
        <w:t>Moo</w:t>
      </w:r>
      <w:r w:rsidRPr="0022143C">
        <w:rPr>
          <w:rFonts w:ascii="Times New Roman" w:hAnsi="Times New Roman" w:cs="Times New Roman"/>
          <w:sz w:val="22"/>
          <w:szCs w:val="22"/>
        </w:rPr>
        <w:t xml:space="preserve"> 12 </w:t>
      </w:r>
      <w:proofErr w:type="spellStart"/>
      <w:r w:rsidR="00255326">
        <w:rPr>
          <w:rFonts w:ascii="Times New Roman" w:hAnsi="Times New Roman" w:cs="Times New Roman"/>
          <w:sz w:val="22"/>
          <w:szCs w:val="22"/>
        </w:rPr>
        <w:t>Tambon</w:t>
      </w:r>
      <w:proofErr w:type="spellEnd"/>
      <w:r w:rsidR="00255326">
        <w:rPr>
          <w:rFonts w:ascii="Times New Roman" w:hAnsi="Times New Roman" w:cs="Times New Roman"/>
          <w:sz w:val="22"/>
          <w:szCs w:val="22"/>
        </w:rPr>
        <w:t xml:space="preserve"> </w:t>
      </w:r>
      <w:proofErr w:type="spellStart"/>
      <w:r w:rsidRPr="0022143C">
        <w:rPr>
          <w:rFonts w:ascii="Times New Roman" w:hAnsi="Times New Roman" w:cs="Times New Roman"/>
          <w:sz w:val="22"/>
          <w:szCs w:val="22"/>
        </w:rPr>
        <w:t>Buengkham</w:t>
      </w:r>
      <w:r w:rsidR="00255326">
        <w:rPr>
          <w:rFonts w:ascii="Times New Roman" w:hAnsi="Times New Roman" w:cs="Times New Roman"/>
          <w:sz w:val="22"/>
          <w:szCs w:val="22"/>
        </w:rPr>
        <w:t>p</w:t>
      </w:r>
      <w:r w:rsidRPr="0022143C">
        <w:rPr>
          <w:rFonts w:ascii="Times New Roman" w:hAnsi="Times New Roman" w:cs="Times New Roman"/>
          <w:sz w:val="22"/>
          <w:szCs w:val="22"/>
        </w:rPr>
        <w:t>hroi</w:t>
      </w:r>
      <w:proofErr w:type="spellEnd"/>
      <w:r w:rsidRPr="0022143C">
        <w:rPr>
          <w:rFonts w:ascii="Times New Roman" w:hAnsi="Times New Roman" w:cs="Times New Roman"/>
          <w:sz w:val="22"/>
          <w:szCs w:val="22"/>
        </w:rPr>
        <w:t xml:space="preserve">, </w:t>
      </w:r>
      <w:r w:rsidR="00255326">
        <w:rPr>
          <w:rFonts w:ascii="Times New Roman" w:hAnsi="Times New Roman" w:cs="Times New Roman"/>
          <w:sz w:val="22"/>
          <w:szCs w:val="22"/>
        </w:rPr>
        <w:t xml:space="preserve">Amphur </w:t>
      </w:r>
      <w:r w:rsidRPr="0022143C">
        <w:rPr>
          <w:rFonts w:ascii="Times New Roman" w:hAnsi="Times New Roman" w:cs="Times New Roman"/>
          <w:sz w:val="22"/>
          <w:szCs w:val="22"/>
        </w:rPr>
        <w:t>Lam Luk Ka, Pathum Thani.</w:t>
      </w:r>
    </w:p>
    <w:p w14:paraId="09708FA7" w14:textId="77777777" w:rsidR="003237C1" w:rsidRDefault="003237C1"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E43B636" w14:textId="01AA249C" w:rsidR="0029763B" w:rsidRDefault="00832188"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32188">
        <w:rPr>
          <w:rFonts w:ascii="Times New Roman" w:hAnsi="Times New Roman" w:cs="Times New Roman"/>
          <w:sz w:val="22"/>
          <w:szCs w:val="22"/>
        </w:rPr>
        <w:t xml:space="preserve">As </w:t>
      </w:r>
      <w:proofErr w:type="gramStart"/>
      <w:r w:rsidRPr="00832188">
        <w:rPr>
          <w:rFonts w:ascii="Times New Roman" w:hAnsi="Times New Roman" w:cs="Times New Roman"/>
          <w:sz w:val="22"/>
          <w:szCs w:val="22"/>
        </w:rPr>
        <w:t>at</w:t>
      </w:r>
      <w:proofErr w:type="gramEnd"/>
      <w:r w:rsidRPr="00832188">
        <w:rPr>
          <w:rFonts w:ascii="Times New Roman" w:hAnsi="Times New Roman" w:cs="Times New Roman"/>
          <w:sz w:val="22"/>
          <w:szCs w:val="22"/>
        </w:rPr>
        <w:t xml:space="preserve"> December 31, 2024</w:t>
      </w:r>
      <w:r w:rsidR="0022143C">
        <w:rPr>
          <w:rFonts w:ascii="Times New Roman" w:hAnsi="Times New Roman" w:cs="Times New Roman"/>
          <w:sz w:val="22"/>
          <w:szCs w:val="22"/>
        </w:rPr>
        <w:t xml:space="preserve"> and 2023</w:t>
      </w:r>
      <w:r w:rsidRPr="00832188">
        <w:rPr>
          <w:rFonts w:ascii="Times New Roman" w:hAnsi="Times New Roman" w:cs="Times New Roman"/>
          <w:sz w:val="22"/>
          <w:szCs w:val="22"/>
        </w:rPr>
        <w:t xml:space="preserve"> the Company’s major shareholders are five individuals in </w:t>
      </w:r>
      <w:proofErr w:type="spellStart"/>
      <w:r w:rsidR="0022143C">
        <w:rPr>
          <w:rFonts w:ascii="Times New Roman" w:hAnsi="Times New Roman" w:cs="Times New Roman"/>
          <w:sz w:val="22"/>
          <w:szCs w:val="22"/>
        </w:rPr>
        <w:t>Suksawad</w:t>
      </w:r>
      <w:proofErr w:type="spellEnd"/>
      <w:r w:rsidRPr="00832188">
        <w:rPr>
          <w:rFonts w:ascii="Times New Roman" w:hAnsi="Times New Roman" w:cs="Times New Roman"/>
          <w:sz w:val="22"/>
          <w:szCs w:val="22"/>
        </w:rPr>
        <w:t xml:space="preserve"> family whose total percentage of shareholding is </w:t>
      </w:r>
      <w:r w:rsidR="0022143C">
        <w:rPr>
          <w:rFonts w:ascii="Times New Roman" w:hAnsi="Times New Roman" w:cs="Times New Roman"/>
          <w:sz w:val="22"/>
          <w:szCs w:val="22"/>
        </w:rPr>
        <w:t>45</w:t>
      </w:r>
      <w:r w:rsidRPr="00832188">
        <w:rPr>
          <w:rFonts w:ascii="Times New Roman" w:hAnsi="Times New Roman" w:cs="Times New Roman"/>
          <w:sz w:val="22"/>
          <w:szCs w:val="22"/>
        </w:rPr>
        <w:t>.</w:t>
      </w:r>
      <w:r w:rsidR="0022143C">
        <w:rPr>
          <w:rFonts w:ascii="Times New Roman" w:hAnsi="Times New Roman" w:cs="Times New Roman"/>
          <w:sz w:val="22"/>
          <w:szCs w:val="22"/>
        </w:rPr>
        <w:t>8</w:t>
      </w:r>
      <w:r w:rsidR="00084E72">
        <w:rPr>
          <w:rFonts w:ascii="Times New Roman" w:hAnsi="Times New Roman" w:cs="Times New Roman"/>
          <w:sz w:val="22"/>
          <w:szCs w:val="22"/>
        </w:rPr>
        <w:t>3</w:t>
      </w:r>
      <w:r w:rsidRPr="00832188">
        <w:rPr>
          <w:rFonts w:ascii="Times New Roman" w:hAnsi="Times New Roman" w:cs="Times New Roman"/>
          <w:sz w:val="22"/>
          <w:szCs w:val="22"/>
        </w:rPr>
        <w:t xml:space="preserve">% and </w:t>
      </w:r>
      <w:r w:rsidR="00FE1681">
        <w:rPr>
          <w:rFonts w:ascii="Times New Roman" w:hAnsi="Times New Roman" w:cs="Times New Roman"/>
          <w:sz w:val="22"/>
          <w:szCs w:val="22"/>
        </w:rPr>
        <w:t>45</w:t>
      </w:r>
      <w:r w:rsidR="0022143C">
        <w:rPr>
          <w:rFonts w:ascii="Times New Roman" w:hAnsi="Times New Roman" w:cs="Times New Roman"/>
          <w:sz w:val="22"/>
          <w:szCs w:val="22"/>
        </w:rPr>
        <w:t>.</w:t>
      </w:r>
      <w:r w:rsidR="00FE1681">
        <w:rPr>
          <w:rFonts w:ascii="Times New Roman" w:hAnsi="Times New Roman" w:cs="Times New Roman"/>
          <w:sz w:val="22"/>
          <w:szCs w:val="22"/>
        </w:rPr>
        <w:t>76</w:t>
      </w:r>
      <w:r w:rsidRPr="00832188">
        <w:rPr>
          <w:rFonts w:ascii="Times New Roman" w:hAnsi="Times New Roman" w:cs="Times New Roman"/>
          <w:sz w:val="22"/>
          <w:szCs w:val="22"/>
        </w:rPr>
        <w:t>%</w:t>
      </w:r>
      <w:r w:rsidR="00084E72">
        <w:rPr>
          <w:rFonts w:ascii="Times New Roman" w:hAnsi="Times New Roman" w:cs="Times New Roman"/>
          <w:sz w:val="22"/>
          <w:szCs w:val="22"/>
        </w:rPr>
        <w:t>,</w:t>
      </w:r>
      <w:r w:rsidRPr="00832188">
        <w:rPr>
          <w:rFonts w:ascii="Times New Roman" w:hAnsi="Times New Roman" w:cs="Times New Roman"/>
          <w:sz w:val="22"/>
          <w:szCs w:val="22"/>
        </w:rPr>
        <w:t xml:space="preserve"> respectively, whereby three of </w:t>
      </w:r>
      <w:r w:rsidR="0022143C">
        <w:rPr>
          <w:rFonts w:ascii="Times New Roman" w:hAnsi="Times New Roman" w:cs="Times New Roman"/>
          <w:sz w:val="22"/>
          <w:szCs w:val="22"/>
        </w:rPr>
        <w:t>five</w:t>
      </w:r>
      <w:r w:rsidRPr="00832188">
        <w:rPr>
          <w:rFonts w:ascii="Times New Roman" w:hAnsi="Times New Roman" w:cs="Times New Roman"/>
          <w:sz w:val="22"/>
          <w:szCs w:val="22"/>
        </w:rPr>
        <w:t xml:space="preserve"> are the Company’s directors.</w:t>
      </w:r>
    </w:p>
    <w:p w14:paraId="46B20677" w14:textId="77777777" w:rsidR="0029763B" w:rsidRPr="00E36E49" w:rsidRDefault="0029763B"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6AEDCB2" w14:textId="07F26632" w:rsidR="003237C1" w:rsidRPr="00E36E49" w:rsidRDefault="007D2B9B"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VV-Décor Co., Ltd.</w:t>
      </w:r>
      <w:r w:rsidR="00BC44B7">
        <w:rPr>
          <w:rFonts w:ascii="Times New Roman" w:hAnsi="Times New Roman" w:cs="Times New Roman"/>
          <w:sz w:val="22"/>
          <w:szCs w:val="22"/>
        </w:rPr>
        <w:t xml:space="preserve"> (“VVD”)</w:t>
      </w:r>
      <w:r>
        <w:rPr>
          <w:rFonts w:ascii="Times New Roman" w:hAnsi="Times New Roman" w:cs="Times New Roman"/>
          <w:sz w:val="22"/>
          <w:szCs w:val="22"/>
        </w:rPr>
        <w:t>,</w:t>
      </w:r>
      <w:r w:rsidR="00BC44B7">
        <w:rPr>
          <w:rFonts w:ascii="Times New Roman" w:hAnsi="Times New Roman" w:cs="Times New Roman"/>
          <w:sz w:val="22"/>
          <w:szCs w:val="22"/>
        </w:rPr>
        <w:t xml:space="preserve"> </w:t>
      </w:r>
      <w:r w:rsidR="008B45F9" w:rsidRPr="00E36E49">
        <w:rPr>
          <w:rFonts w:ascii="Times New Roman" w:hAnsi="Times New Roman" w:cs="Times New Roman"/>
          <w:sz w:val="22"/>
          <w:szCs w:val="22"/>
        </w:rPr>
        <w:t xml:space="preserve">the subsidiary of which shares are held </w:t>
      </w:r>
      <w:r w:rsidR="004A6AA6" w:rsidRPr="00E36E49">
        <w:rPr>
          <w:rFonts w:ascii="Times New Roman" w:hAnsi="Times New Roman" w:cs="Times New Roman"/>
          <w:sz w:val="22"/>
          <w:szCs w:val="22"/>
        </w:rPr>
        <w:t xml:space="preserve">at 99.95% </w:t>
      </w:r>
      <w:r w:rsidR="008B45F9" w:rsidRPr="00E36E49">
        <w:rPr>
          <w:rFonts w:ascii="Times New Roman" w:hAnsi="Times New Roman" w:cs="Times New Roman"/>
          <w:sz w:val="22"/>
          <w:szCs w:val="22"/>
        </w:rPr>
        <w:t>by the Company</w:t>
      </w:r>
      <w:r w:rsidR="004A6AA6" w:rsidRPr="00E36E49">
        <w:rPr>
          <w:rFonts w:ascii="Times New Roman" w:hAnsi="Times New Roman" w:cs="Times New Roman"/>
          <w:sz w:val="22"/>
          <w:szCs w:val="22"/>
        </w:rPr>
        <w:t>,</w:t>
      </w:r>
      <w:r w:rsidR="008B45F9" w:rsidRPr="00E36E49">
        <w:rPr>
          <w:rFonts w:ascii="Times New Roman" w:hAnsi="Times New Roman" w:cs="Times New Roman"/>
          <w:sz w:val="22"/>
          <w:szCs w:val="22"/>
        </w:rPr>
        <w:t xml:space="preserve"> was registered a</w:t>
      </w:r>
      <w:r w:rsidR="00D73B05">
        <w:rPr>
          <w:rFonts w:ascii="Times New Roman" w:hAnsi="Times New Roman"/>
          <w:sz w:val="22"/>
          <w:szCs w:val="28"/>
        </w:rPr>
        <w:t>s</w:t>
      </w:r>
      <w:r w:rsidR="008B45F9" w:rsidRPr="00E36E49">
        <w:rPr>
          <w:rFonts w:ascii="Times New Roman" w:hAnsi="Times New Roman" w:cs="Times New Roman"/>
          <w:sz w:val="22"/>
          <w:szCs w:val="22"/>
        </w:rPr>
        <w:t xml:space="preserve"> limited company in Thailand on May 11, </w:t>
      </w:r>
      <w:proofErr w:type="gramStart"/>
      <w:r w:rsidR="008B45F9" w:rsidRPr="00E36E49">
        <w:rPr>
          <w:rFonts w:ascii="Times New Roman" w:hAnsi="Times New Roman" w:cs="Times New Roman"/>
          <w:sz w:val="22"/>
          <w:szCs w:val="22"/>
        </w:rPr>
        <w:t>2</w:t>
      </w:r>
      <w:r w:rsidR="005204B1" w:rsidRPr="00E36E49">
        <w:rPr>
          <w:rFonts w:ascii="Times New Roman" w:hAnsi="Times New Roman" w:cs="Times New Roman"/>
          <w:sz w:val="22"/>
          <w:szCs w:val="22"/>
        </w:rPr>
        <w:t>011</w:t>
      </w:r>
      <w:proofErr w:type="gramEnd"/>
      <w:r w:rsidR="005204B1" w:rsidRPr="00E36E49">
        <w:rPr>
          <w:rFonts w:ascii="Times New Roman" w:hAnsi="Times New Roman" w:cs="Times New Roman"/>
          <w:sz w:val="22"/>
          <w:szCs w:val="22"/>
        </w:rPr>
        <w:t xml:space="preserve"> and is engaged in sales of laminating papers and furniture-decorating supplies in domestic market. </w:t>
      </w:r>
      <w:r w:rsidR="00741105" w:rsidRPr="00E36E49">
        <w:rPr>
          <w:rFonts w:ascii="Times New Roman" w:hAnsi="Times New Roman" w:cs="Times New Roman"/>
          <w:sz w:val="22"/>
          <w:szCs w:val="22"/>
        </w:rPr>
        <w:t xml:space="preserve">The registered office </w:t>
      </w:r>
      <w:r w:rsidR="006C60F0" w:rsidRPr="00E36E49">
        <w:rPr>
          <w:rFonts w:ascii="Times New Roman" w:hAnsi="Times New Roman" w:cs="Times New Roman"/>
          <w:sz w:val="22"/>
          <w:szCs w:val="22"/>
        </w:rPr>
        <w:t xml:space="preserve">of the subsidiary </w:t>
      </w:r>
      <w:r w:rsidR="00741105" w:rsidRPr="00E36E49">
        <w:rPr>
          <w:rFonts w:ascii="Times New Roman" w:hAnsi="Times New Roman" w:cs="Times New Roman"/>
          <w:sz w:val="22"/>
          <w:szCs w:val="22"/>
        </w:rPr>
        <w:t xml:space="preserve">is located at </w:t>
      </w:r>
      <w:r w:rsidR="006C60F0" w:rsidRPr="00E36E49">
        <w:rPr>
          <w:rFonts w:ascii="Times New Roman" w:hAnsi="Times New Roman" w:cs="Times New Roman"/>
          <w:sz w:val="22"/>
          <w:szCs w:val="22"/>
        </w:rPr>
        <w:t xml:space="preserve">25/28 Moo 12 </w:t>
      </w:r>
      <w:proofErr w:type="spellStart"/>
      <w:r w:rsidR="006C60F0" w:rsidRPr="00E36E49">
        <w:rPr>
          <w:rFonts w:ascii="Times New Roman" w:hAnsi="Times New Roman" w:cs="Times New Roman"/>
          <w:sz w:val="22"/>
          <w:szCs w:val="22"/>
        </w:rPr>
        <w:t>Tambon</w:t>
      </w:r>
      <w:proofErr w:type="spellEnd"/>
      <w:r w:rsidR="006C60F0" w:rsidRPr="00E36E49">
        <w:rPr>
          <w:rFonts w:ascii="Times New Roman" w:hAnsi="Times New Roman" w:cs="Times New Roman"/>
          <w:sz w:val="22"/>
          <w:szCs w:val="22"/>
        </w:rPr>
        <w:t xml:space="preserve"> </w:t>
      </w:r>
      <w:proofErr w:type="spellStart"/>
      <w:r w:rsidR="006C60F0" w:rsidRPr="00E36E49">
        <w:rPr>
          <w:rFonts w:ascii="Times New Roman" w:hAnsi="Times New Roman" w:cs="Times New Roman"/>
          <w:sz w:val="22"/>
          <w:szCs w:val="22"/>
        </w:rPr>
        <w:t>Bungkamproy</w:t>
      </w:r>
      <w:proofErr w:type="spellEnd"/>
      <w:r w:rsidR="006C60F0" w:rsidRPr="00E36E49">
        <w:rPr>
          <w:rFonts w:ascii="Times New Roman" w:hAnsi="Times New Roman" w:cs="Times New Roman"/>
          <w:sz w:val="22"/>
          <w:szCs w:val="22"/>
        </w:rPr>
        <w:t xml:space="preserve">, Amphur </w:t>
      </w:r>
      <w:proofErr w:type="spellStart"/>
      <w:r w:rsidR="006C60F0" w:rsidRPr="00E36E49">
        <w:rPr>
          <w:rFonts w:ascii="Times New Roman" w:hAnsi="Times New Roman" w:cs="Times New Roman"/>
          <w:sz w:val="22"/>
          <w:szCs w:val="22"/>
        </w:rPr>
        <w:t>Lamlukka</w:t>
      </w:r>
      <w:proofErr w:type="spellEnd"/>
      <w:r w:rsidR="006C60F0" w:rsidRPr="00E36E49">
        <w:rPr>
          <w:rFonts w:ascii="Times New Roman" w:hAnsi="Times New Roman" w:cs="Times New Roman"/>
          <w:sz w:val="22"/>
          <w:szCs w:val="22"/>
        </w:rPr>
        <w:t xml:space="preserve">, </w:t>
      </w:r>
      <w:proofErr w:type="spellStart"/>
      <w:r w:rsidR="00F6166E">
        <w:rPr>
          <w:rFonts w:ascii="Times New Roman" w:hAnsi="Times New Roman" w:cs="Times New Roman"/>
          <w:sz w:val="22"/>
          <w:szCs w:val="22"/>
        </w:rPr>
        <w:t>Pathumthani</w:t>
      </w:r>
      <w:proofErr w:type="spellEnd"/>
      <w:r w:rsidR="001015C5">
        <w:rPr>
          <w:rFonts w:ascii="Times New Roman" w:hAnsi="Times New Roman" w:cs="Times New Roman"/>
          <w:sz w:val="22"/>
          <w:szCs w:val="22"/>
        </w:rPr>
        <w:t>.</w:t>
      </w:r>
      <w:r w:rsidR="00F6166E">
        <w:rPr>
          <w:rFonts w:ascii="Times New Roman" w:hAnsi="Times New Roman" w:cs="Times New Roman"/>
          <w:sz w:val="22"/>
          <w:szCs w:val="22"/>
        </w:rPr>
        <w:t xml:space="preserve"> </w:t>
      </w:r>
    </w:p>
    <w:p w14:paraId="6D556DDB" w14:textId="77777777" w:rsidR="00C26B5C" w:rsidRPr="00E36E49" w:rsidRDefault="00C26B5C"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164588F" w14:textId="79472EDA" w:rsidR="00C26B5C" w:rsidRPr="00E36E49" w:rsidRDefault="007D2B9B"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DE60AD">
        <w:rPr>
          <w:rFonts w:ascii="Times New Roman" w:hAnsi="Times New Roman" w:cs="Times New Roman"/>
          <w:sz w:val="22"/>
          <w:szCs w:val="22"/>
        </w:rPr>
        <w:t>ECF Holdings Co., Ltd.</w:t>
      </w:r>
      <w:r w:rsidR="00D73A3A" w:rsidRPr="00DE60AD">
        <w:rPr>
          <w:rFonts w:ascii="Times New Roman" w:hAnsi="Times New Roman" w:cs="Times New Roman"/>
          <w:sz w:val="22"/>
          <w:szCs w:val="22"/>
        </w:rPr>
        <w:t xml:space="preserve"> (“ECF-H”)</w:t>
      </w:r>
      <w:r w:rsidRPr="00DE60AD">
        <w:rPr>
          <w:rFonts w:ascii="Times New Roman" w:hAnsi="Times New Roman" w:cs="Times New Roman"/>
          <w:sz w:val="22"/>
          <w:szCs w:val="22"/>
        </w:rPr>
        <w:t>,</w:t>
      </w:r>
      <w:r w:rsidR="00D73A3A" w:rsidRPr="00DE60AD">
        <w:rPr>
          <w:rFonts w:ascii="Times New Roman" w:hAnsi="Times New Roman" w:cs="Times New Roman"/>
          <w:sz w:val="22"/>
          <w:szCs w:val="22"/>
        </w:rPr>
        <w:t xml:space="preserve"> </w:t>
      </w:r>
      <w:r w:rsidR="0086224F" w:rsidRPr="00DE60AD">
        <w:rPr>
          <w:rFonts w:ascii="Times New Roman" w:hAnsi="Times New Roman" w:cs="Times New Roman"/>
          <w:sz w:val="22"/>
          <w:szCs w:val="22"/>
        </w:rPr>
        <w:t xml:space="preserve">the subsidiary of which shares are held at </w:t>
      </w:r>
      <w:r w:rsidR="007408D2">
        <w:rPr>
          <w:rFonts w:ascii="Times New Roman" w:hAnsi="Times New Roman" w:cs="Times New Roman"/>
          <w:sz w:val="22"/>
          <w:szCs w:val="22"/>
        </w:rPr>
        <w:t xml:space="preserve">94.44% </w:t>
      </w:r>
      <w:r w:rsidR="0086224F" w:rsidRPr="00DE60AD">
        <w:rPr>
          <w:rFonts w:ascii="Times New Roman" w:hAnsi="Times New Roman" w:cs="Times New Roman"/>
          <w:sz w:val="22"/>
          <w:szCs w:val="22"/>
        </w:rPr>
        <w:t>by the Company, was registered a</w:t>
      </w:r>
      <w:r w:rsidR="00D73B05">
        <w:rPr>
          <w:rFonts w:ascii="Times New Roman" w:hAnsi="Times New Roman" w:cs="Times New Roman"/>
          <w:sz w:val="22"/>
          <w:szCs w:val="22"/>
        </w:rPr>
        <w:t>s</w:t>
      </w:r>
      <w:r w:rsidR="0086224F" w:rsidRPr="00DE60AD">
        <w:rPr>
          <w:rFonts w:ascii="Times New Roman" w:hAnsi="Times New Roman" w:cs="Times New Roman"/>
          <w:sz w:val="22"/>
          <w:szCs w:val="22"/>
        </w:rPr>
        <w:t xml:space="preserve"> limited company in Thailand on February 23, </w:t>
      </w:r>
      <w:proofErr w:type="gramStart"/>
      <w:r w:rsidR="003322CC" w:rsidRPr="00DE60AD">
        <w:rPr>
          <w:rFonts w:ascii="Times New Roman" w:hAnsi="Times New Roman" w:cs="Times New Roman"/>
          <w:sz w:val="22"/>
          <w:szCs w:val="22"/>
        </w:rPr>
        <w:t>201</w:t>
      </w:r>
      <w:r w:rsidR="00E00C70" w:rsidRPr="00DE60AD">
        <w:rPr>
          <w:rFonts w:ascii="Times New Roman" w:hAnsi="Times New Roman" w:cs="Times New Roman"/>
          <w:sz w:val="22"/>
          <w:szCs w:val="22"/>
        </w:rPr>
        <w:t>5</w:t>
      </w:r>
      <w:proofErr w:type="gramEnd"/>
      <w:r w:rsidR="0086224F" w:rsidRPr="00DE60AD">
        <w:rPr>
          <w:rFonts w:ascii="Times New Roman" w:hAnsi="Times New Roman" w:cs="Times New Roman"/>
          <w:sz w:val="22"/>
          <w:szCs w:val="22"/>
        </w:rPr>
        <w:t xml:space="preserve"> and is engaged </w:t>
      </w:r>
      <w:r w:rsidR="00A555B0" w:rsidRPr="00DE60AD">
        <w:rPr>
          <w:rFonts w:ascii="Times New Roman" w:hAnsi="Times New Roman" w:cs="Times New Roman"/>
          <w:sz w:val="22"/>
          <w:szCs w:val="22"/>
        </w:rPr>
        <w:t xml:space="preserve">in sales of </w:t>
      </w:r>
      <w:r w:rsidR="00DB7FC0">
        <w:rPr>
          <w:rFonts w:ascii="Times New Roman" w:hAnsi="Times New Roman" w:cs="Times New Roman"/>
          <w:sz w:val="22"/>
          <w:szCs w:val="22"/>
        </w:rPr>
        <w:t>furniture through</w:t>
      </w:r>
      <w:r w:rsidR="00DE60AD" w:rsidRPr="00DE60AD">
        <w:rPr>
          <w:rFonts w:ascii="Times New Roman" w:hAnsi="Times New Roman" w:cs="Times New Roman"/>
          <w:sz w:val="22"/>
          <w:szCs w:val="22"/>
        </w:rPr>
        <w:t xml:space="preserve"> </w:t>
      </w:r>
      <w:r w:rsidR="00862C4E">
        <w:rPr>
          <w:rFonts w:ascii="Times New Roman" w:hAnsi="Times New Roman" w:cs="Times New Roman"/>
          <w:sz w:val="22"/>
          <w:szCs w:val="22"/>
        </w:rPr>
        <w:t xml:space="preserve">the local </w:t>
      </w:r>
      <w:r w:rsidR="00DE60AD" w:rsidRPr="00DE60AD">
        <w:rPr>
          <w:rFonts w:ascii="Times New Roman" w:hAnsi="Times New Roman" w:cs="Times New Roman"/>
          <w:sz w:val="22"/>
          <w:szCs w:val="22"/>
        </w:rPr>
        <w:t>sale agent</w:t>
      </w:r>
      <w:r w:rsidR="00DB7FC0">
        <w:rPr>
          <w:rFonts w:ascii="Times New Roman" w:hAnsi="Times New Roman" w:cs="Times New Roman"/>
          <w:sz w:val="22"/>
          <w:szCs w:val="22"/>
        </w:rPr>
        <w:t>s</w:t>
      </w:r>
      <w:r w:rsidR="0086224F" w:rsidRPr="00DE60AD">
        <w:rPr>
          <w:rFonts w:ascii="Times New Roman" w:hAnsi="Times New Roman" w:cs="Times New Roman"/>
          <w:sz w:val="22"/>
          <w:szCs w:val="22"/>
        </w:rPr>
        <w:t xml:space="preserve">. The registered office of the subsidiary is located at 37/4 Moo 10 </w:t>
      </w:r>
      <w:proofErr w:type="spellStart"/>
      <w:r w:rsidR="0086224F" w:rsidRPr="00DE60AD">
        <w:rPr>
          <w:rFonts w:ascii="Times New Roman" w:hAnsi="Times New Roman" w:cs="Times New Roman"/>
          <w:sz w:val="22"/>
          <w:szCs w:val="22"/>
        </w:rPr>
        <w:t>Banbung-Klaeng</w:t>
      </w:r>
      <w:proofErr w:type="spellEnd"/>
      <w:r w:rsidR="0086224F" w:rsidRPr="00DE60AD">
        <w:rPr>
          <w:rFonts w:ascii="Times New Roman" w:hAnsi="Times New Roman" w:cs="Times New Roman"/>
          <w:sz w:val="22"/>
          <w:szCs w:val="22"/>
        </w:rPr>
        <w:t xml:space="preserve"> Rd., </w:t>
      </w:r>
      <w:proofErr w:type="spellStart"/>
      <w:r w:rsidR="0086224F" w:rsidRPr="00DE60AD">
        <w:rPr>
          <w:rFonts w:ascii="Times New Roman" w:hAnsi="Times New Roman" w:cs="Times New Roman"/>
          <w:sz w:val="22"/>
          <w:szCs w:val="22"/>
        </w:rPr>
        <w:t>Tambon</w:t>
      </w:r>
      <w:proofErr w:type="spellEnd"/>
      <w:r w:rsidR="0086224F" w:rsidRPr="00DE60AD">
        <w:rPr>
          <w:rFonts w:ascii="Times New Roman" w:hAnsi="Times New Roman" w:cs="Times New Roman"/>
          <w:sz w:val="22"/>
          <w:szCs w:val="22"/>
        </w:rPr>
        <w:t xml:space="preserve"> </w:t>
      </w:r>
      <w:proofErr w:type="spellStart"/>
      <w:r w:rsidR="0086224F" w:rsidRPr="00DE60AD">
        <w:rPr>
          <w:rFonts w:ascii="Times New Roman" w:hAnsi="Times New Roman" w:cs="Times New Roman"/>
          <w:sz w:val="22"/>
          <w:szCs w:val="22"/>
        </w:rPr>
        <w:t>Tangkwi</w:t>
      </w:r>
      <w:r w:rsidR="00F6166E" w:rsidRPr="00DE60AD">
        <w:rPr>
          <w:rFonts w:ascii="Times New Roman" w:hAnsi="Times New Roman" w:cs="Times New Roman"/>
          <w:sz w:val="22"/>
          <w:szCs w:val="22"/>
        </w:rPr>
        <w:t>an</w:t>
      </w:r>
      <w:proofErr w:type="spellEnd"/>
      <w:r w:rsidR="00F6166E" w:rsidRPr="00DE60AD">
        <w:rPr>
          <w:rFonts w:ascii="Times New Roman" w:hAnsi="Times New Roman" w:cs="Times New Roman"/>
          <w:sz w:val="22"/>
          <w:szCs w:val="22"/>
        </w:rPr>
        <w:t xml:space="preserve">, Amphur </w:t>
      </w:r>
      <w:proofErr w:type="spellStart"/>
      <w:r w:rsidR="00F6166E" w:rsidRPr="00DE60AD">
        <w:rPr>
          <w:rFonts w:ascii="Times New Roman" w:hAnsi="Times New Roman" w:cs="Times New Roman"/>
          <w:sz w:val="22"/>
          <w:szCs w:val="22"/>
        </w:rPr>
        <w:t>Klaeng</w:t>
      </w:r>
      <w:proofErr w:type="spellEnd"/>
      <w:r w:rsidR="00F6166E" w:rsidRPr="00DE60AD">
        <w:rPr>
          <w:rFonts w:ascii="Times New Roman" w:hAnsi="Times New Roman" w:cs="Times New Roman"/>
          <w:sz w:val="22"/>
          <w:szCs w:val="22"/>
        </w:rPr>
        <w:t>, Rayong</w:t>
      </w:r>
      <w:r w:rsidR="001015C5" w:rsidRPr="00DE60AD">
        <w:rPr>
          <w:rFonts w:ascii="Times New Roman" w:hAnsi="Times New Roman" w:cs="Times New Roman"/>
          <w:sz w:val="22"/>
          <w:szCs w:val="22"/>
        </w:rPr>
        <w:t>.</w:t>
      </w:r>
      <w:r w:rsidR="00F6166E">
        <w:rPr>
          <w:rFonts w:ascii="Times New Roman" w:hAnsi="Times New Roman" w:cs="Times New Roman"/>
          <w:sz w:val="22"/>
          <w:szCs w:val="22"/>
        </w:rPr>
        <w:t xml:space="preserve"> </w:t>
      </w:r>
    </w:p>
    <w:p w14:paraId="01A60BF1" w14:textId="77777777" w:rsidR="00E00C70" w:rsidRPr="00E36E49" w:rsidRDefault="00E00C70"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5A24D38C" w14:textId="3ADD6538" w:rsidR="00852C23" w:rsidRPr="00852C23" w:rsidRDefault="00852C23" w:rsidP="00852C23">
      <w:pPr>
        <w:spacing w:line="260" w:lineRule="atLeast"/>
        <w:jc w:val="thaiDistribute"/>
        <w:rPr>
          <w:rFonts w:ascii="Times New Roman" w:hAnsi="Times New Roman" w:cs="Times New Roman"/>
          <w:sz w:val="22"/>
          <w:szCs w:val="22"/>
        </w:rPr>
      </w:pPr>
      <w:r w:rsidRPr="00852C23">
        <w:rPr>
          <w:rFonts w:ascii="Times New Roman" w:hAnsi="Times New Roman" w:cs="Times New Roman"/>
          <w:sz w:val="22"/>
          <w:szCs w:val="22"/>
        </w:rPr>
        <w:t>ECF Power Co., Ltd. (“ECF-P”)</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the subsidiary of which shares are held at 99.99% by the Company, was registered a</w:t>
      </w:r>
      <w:r w:rsidR="00D73B05">
        <w:rPr>
          <w:rFonts w:ascii="Times New Roman" w:hAnsi="Times New Roman" w:cs="Times New Roman"/>
          <w:sz w:val="22"/>
          <w:szCs w:val="22"/>
        </w:rPr>
        <w:t>s</w:t>
      </w:r>
      <w:r w:rsidRPr="00852C23">
        <w:rPr>
          <w:rFonts w:ascii="Times New Roman" w:hAnsi="Times New Roman" w:cs="Times New Roman"/>
          <w:sz w:val="22"/>
          <w:szCs w:val="22"/>
        </w:rPr>
        <w:t xml:space="preserve"> limited company in Thailand on January 16, </w:t>
      </w:r>
      <w:proofErr w:type="gramStart"/>
      <w:r w:rsidRPr="00852C23">
        <w:rPr>
          <w:rFonts w:ascii="Times New Roman" w:hAnsi="Times New Roman" w:cs="Times New Roman"/>
          <w:sz w:val="22"/>
          <w:szCs w:val="22"/>
        </w:rPr>
        <w:t>2017</w:t>
      </w:r>
      <w:proofErr w:type="gramEnd"/>
      <w:r w:rsidRPr="00852C23">
        <w:rPr>
          <w:rFonts w:ascii="Times New Roman" w:hAnsi="Times New Roman" w:cs="Times New Roman"/>
          <w:sz w:val="22"/>
          <w:szCs w:val="22"/>
        </w:rPr>
        <w:t xml:space="preserve"> and is engaged </w:t>
      </w:r>
      <w:r w:rsidR="007D2B9B">
        <w:rPr>
          <w:rFonts w:ascii="Times New Roman" w:hAnsi="Times New Roman" w:cs="Times New Roman"/>
          <w:sz w:val="22"/>
          <w:szCs w:val="22"/>
        </w:rPr>
        <w:t>as</w:t>
      </w:r>
      <w:r w:rsidRPr="00852C23">
        <w:rPr>
          <w:rFonts w:ascii="Times New Roman" w:hAnsi="Times New Roman" w:cs="Times New Roman"/>
          <w:sz w:val="22"/>
          <w:szCs w:val="22"/>
        </w:rPr>
        <w:t xml:space="preserve"> holding company in </w:t>
      </w:r>
      <w:r w:rsidR="007408D2">
        <w:rPr>
          <w:rFonts w:ascii="Times New Roman" w:hAnsi="Times New Roman" w:cs="Times New Roman"/>
          <w:sz w:val="22"/>
          <w:szCs w:val="22"/>
        </w:rPr>
        <w:t xml:space="preserve">the renewable </w:t>
      </w:r>
      <w:r w:rsidRPr="00852C23">
        <w:rPr>
          <w:rFonts w:ascii="Times New Roman" w:hAnsi="Times New Roman" w:cs="Times New Roman"/>
          <w:sz w:val="22"/>
          <w:szCs w:val="22"/>
        </w:rPr>
        <w:t xml:space="preserve">energy business </w:t>
      </w:r>
      <w:r w:rsidR="007D2B9B">
        <w:rPr>
          <w:rFonts w:ascii="Times New Roman" w:hAnsi="Times New Roman" w:cs="Times New Roman"/>
          <w:sz w:val="22"/>
          <w:szCs w:val="22"/>
        </w:rPr>
        <w:t>e.g.</w:t>
      </w:r>
      <w:r w:rsidRPr="00852C23">
        <w:rPr>
          <w:rFonts w:ascii="Times New Roman" w:hAnsi="Times New Roman" w:cs="Times New Roman"/>
          <w:sz w:val="22"/>
          <w:szCs w:val="22"/>
        </w:rPr>
        <w:t xml:space="preserve"> biomass or solar energy. The registered office of the subsidiary is located at 37/7 Moo 10 </w:t>
      </w:r>
      <w:proofErr w:type="spellStart"/>
      <w:r w:rsidRPr="00852C23">
        <w:rPr>
          <w:rFonts w:ascii="Times New Roman" w:hAnsi="Times New Roman" w:cs="Times New Roman"/>
          <w:sz w:val="22"/>
          <w:szCs w:val="22"/>
        </w:rPr>
        <w:t>Banbung-Klaeng</w:t>
      </w:r>
      <w:proofErr w:type="spellEnd"/>
      <w:r w:rsidRPr="00852C23">
        <w:rPr>
          <w:rFonts w:ascii="Times New Roman" w:hAnsi="Times New Roman" w:cs="Times New Roman"/>
          <w:sz w:val="22"/>
          <w:szCs w:val="22"/>
        </w:rPr>
        <w:t xml:space="preserve"> Rd., </w:t>
      </w:r>
      <w:proofErr w:type="spellStart"/>
      <w:r w:rsidRPr="00852C23">
        <w:rPr>
          <w:rFonts w:ascii="Times New Roman" w:hAnsi="Times New Roman" w:cs="Times New Roman"/>
          <w:sz w:val="22"/>
          <w:szCs w:val="22"/>
        </w:rPr>
        <w:t>Tambon</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Tangkwian</w:t>
      </w:r>
      <w:proofErr w:type="spellEnd"/>
      <w:r w:rsidRPr="00852C23">
        <w:rPr>
          <w:rFonts w:ascii="Times New Roman" w:hAnsi="Times New Roman" w:cs="Times New Roman"/>
          <w:sz w:val="22"/>
          <w:szCs w:val="22"/>
        </w:rPr>
        <w:t xml:space="preserve">, Amphur </w:t>
      </w:r>
      <w:proofErr w:type="spellStart"/>
      <w:r w:rsidRPr="00852C23">
        <w:rPr>
          <w:rFonts w:ascii="Times New Roman" w:hAnsi="Times New Roman" w:cs="Times New Roman"/>
          <w:sz w:val="22"/>
          <w:szCs w:val="22"/>
        </w:rPr>
        <w:t>Klaeng</w:t>
      </w:r>
      <w:proofErr w:type="spellEnd"/>
      <w:r w:rsidRPr="00852C23">
        <w:rPr>
          <w:rFonts w:ascii="Times New Roman" w:hAnsi="Times New Roman" w:cs="Times New Roman"/>
          <w:sz w:val="22"/>
          <w:szCs w:val="22"/>
        </w:rPr>
        <w:t>, Rayong</w:t>
      </w:r>
      <w:r w:rsidR="007D2B9B">
        <w:rPr>
          <w:rFonts w:ascii="Times New Roman" w:hAnsi="Times New Roman" w:cs="Times New Roman"/>
          <w:sz w:val="22"/>
          <w:szCs w:val="22"/>
        </w:rPr>
        <w:t>.</w:t>
      </w:r>
    </w:p>
    <w:p w14:paraId="51D493A3" w14:textId="77777777" w:rsidR="00852C23" w:rsidRPr="00852C23" w:rsidRDefault="00852C23" w:rsidP="00852C23">
      <w:pPr>
        <w:spacing w:line="260" w:lineRule="atLeast"/>
        <w:jc w:val="thaiDistribute"/>
        <w:rPr>
          <w:rFonts w:ascii="Times New Roman" w:hAnsi="Times New Roman" w:cs="Times New Roman"/>
          <w:sz w:val="22"/>
          <w:szCs w:val="22"/>
        </w:rPr>
      </w:pPr>
    </w:p>
    <w:p w14:paraId="6330A36A" w14:textId="515DCC24" w:rsidR="00852C23" w:rsidRDefault="00852C23" w:rsidP="00852C23">
      <w:pPr>
        <w:spacing w:line="260" w:lineRule="atLeast"/>
        <w:jc w:val="thaiDistribute"/>
        <w:rPr>
          <w:rFonts w:ascii="Times New Roman" w:hAnsi="Times New Roman" w:cs="Times New Roman"/>
          <w:sz w:val="22"/>
          <w:szCs w:val="22"/>
        </w:rPr>
      </w:pPr>
      <w:r w:rsidRPr="00146F81">
        <w:rPr>
          <w:rFonts w:ascii="Times New Roman" w:hAnsi="Times New Roman" w:cs="Times New Roman"/>
          <w:sz w:val="22"/>
          <w:szCs w:val="22"/>
        </w:rPr>
        <w:t>Planet Board Co., Ltd</w:t>
      </w:r>
      <w:r w:rsidR="007D2B9B" w:rsidRPr="00146F81">
        <w:rPr>
          <w:rFonts w:ascii="Times New Roman" w:hAnsi="Times New Roman" w:cs="Times New Roman"/>
          <w:sz w:val="22"/>
          <w:szCs w:val="22"/>
        </w:rPr>
        <w:t>.</w:t>
      </w:r>
      <w:r w:rsidRPr="00146F81">
        <w:rPr>
          <w:rFonts w:ascii="Times New Roman" w:hAnsi="Times New Roman" w:cs="Times New Roman"/>
          <w:sz w:val="22"/>
          <w:szCs w:val="22"/>
        </w:rPr>
        <w:t xml:space="preserve"> (“PNB”)</w:t>
      </w:r>
      <w:r w:rsidR="007D2B9B" w:rsidRPr="00146F81">
        <w:rPr>
          <w:rFonts w:ascii="Times New Roman" w:hAnsi="Times New Roman" w:cs="Times New Roman"/>
          <w:sz w:val="22"/>
          <w:szCs w:val="22"/>
        </w:rPr>
        <w:t>,</w:t>
      </w:r>
      <w:r w:rsidRPr="00146F81">
        <w:rPr>
          <w:rFonts w:ascii="Times New Roman" w:hAnsi="Times New Roman" w:cs="Times New Roman"/>
          <w:sz w:val="22"/>
          <w:szCs w:val="22"/>
        </w:rPr>
        <w:t xml:space="preserve"> the subsidiary o</w:t>
      </w:r>
      <w:r w:rsidR="006C5271" w:rsidRPr="00146F81">
        <w:rPr>
          <w:rFonts w:ascii="Times New Roman" w:hAnsi="Times New Roman" w:cs="Times New Roman"/>
          <w:sz w:val="22"/>
          <w:szCs w:val="22"/>
        </w:rPr>
        <w:t>f which shares are held at 57</w:t>
      </w:r>
      <w:r w:rsidRPr="00146F81">
        <w:rPr>
          <w:rFonts w:ascii="Times New Roman" w:hAnsi="Times New Roman" w:cs="Times New Roman"/>
          <w:sz w:val="22"/>
          <w:szCs w:val="22"/>
        </w:rPr>
        <w:t>% by the Company, was registered a</w:t>
      </w:r>
      <w:r w:rsidR="00D73B05">
        <w:rPr>
          <w:rFonts w:ascii="Times New Roman" w:hAnsi="Times New Roman" w:cs="Times New Roman"/>
          <w:sz w:val="22"/>
          <w:szCs w:val="22"/>
        </w:rPr>
        <w:t>s</w:t>
      </w:r>
      <w:r w:rsidRPr="00146F81">
        <w:rPr>
          <w:rFonts w:ascii="Times New Roman" w:hAnsi="Times New Roman" w:cs="Times New Roman"/>
          <w:sz w:val="22"/>
          <w:szCs w:val="22"/>
        </w:rPr>
        <w:t xml:space="preserve"> limited company in Thailand on December 19, </w:t>
      </w:r>
      <w:proofErr w:type="gramStart"/>
      <w:r w:rsidRPr="00146F81">
        <w:rPr>
          <w:rFonts w:ascii="Times New Roman" w:hAnsi="Times New Roman" w:cs="Times New Roman"/>
          <w:sz w:val="22"/>
          <w:szCs w:val="22"/>
        </w:rPr>
        <w:t>2017</w:t>
      </w:r>
      <w:proofErr w:type="gramEnd"/>
      <w:r w:rsidR="00723DA2" w:rsidRPr="00146F81">
        <w:rPr>
          <w:rFonts w:ascii="Times New Roman" w:hAnsi="Times New Roman" w:cs="Times New Roman"/>
          <w:sz w:val="22"/>
          <w:szCs w:val="22"/>
        </w:rPr>
        <w:t xml:space="preserve"> </w:t>
      </w:r>
      <w:r w:rsidR="003A6E65">
        <w:rPr>
          <w:rFonts w:ascii="Times New Roman" w:hAnsi="Times New Roman" w:cs="Times New Roman"/>
          <w:sz w:val="22"/>
          <w:szCs w:val="22"/>
        </w:rPr>
        <w:t>w</w:t>
      </w:r>
      <w:r w:rsidR="00DB7FC0">
        <w:rPr>
          <w:rFonts w:ascii="Times New Roman" w:hAnsi="Times New Roman" w:cs="Times New Roman"/>
          <w:sz w:val="22"/>
          <w:szCs w:val="22"/>
        </w:rPr>
        <w:t>hereby</w:t>
      </w:r>
      <w:r w:rsidR="00723DA2" w:rsidRPr="00146F81">
        <w:rPr>
          <w:rFonts w:ascii="Times New Roman" w:hAnsi="Times New Roman" w:cs="Times New Roman"/>
          <w:sz w:val="22"/>
          <w:szCs w:val="22"/>
        </w:rPr>
        <w:t xml:space="preserve"> PNB </w:t>
      </w:r>
      <w:r w:rsidR="00DB7FC0">
        <w:rPr>
          <w:rFonts w:ascii="Times New Roman" w:hAnsi="Times New Roman" w:cs="Times New Roman"/>
          <w:sz w:val="22"/>
          <w:szCs w:val="22"/>
        </w:rPr>
        <w:t xml:space="preserve">is </w:t>
      </w:r>
      <w:r w:rsidR="00723DA2" w:rsidRPr="00146F81">
        <w:rPr>
          <w:rFonts w:ascii="Times New Roman" w:hAnsi="Times New Roman" w:cs="Times New Roman"/>
          <w:sz w:val="22"/>
          <w:szCs w:val="22"/>
        </w:rPr>
        <w:t>during</w:t>
      </w:r>
      <w:r w:rsidR="00DB7FC0">
        <w:rPr>
          <w:rFonts w:ascii="Times New Roman" w:hAnsi="Times New Roman" w:cs="Times New Roman"/>
          <w:sz w:val="22"/>
          <w:szCs w:val="22"/>
        </w:rPr>
        <w:t xml:space="preserve"> the</w:t>
      </w:r>
      <w:r w:rsidR="00723DA2" w:rsidRPr="00146F81">
        <w:rPr>
          <w:rFonts w:ascii="Times New Roman" w:hAnsi="Times New Roman" w:cs="Times New Roman"/>
          <w:sz w:val="22"/>
          <w:szCs w:val="22"/>
        </w:rPr>
        <w:t xml:space="preserve"> </w:t>
      </w:r>
      <w:r w:rsidR="00084E72">
        <w:rPr>
          <w:rFonts w:ascii="Times New Roman" w:hAnsi="Times New Roman"/>
          <w:sz w:val="22"/>
          <w:szCs w:val="28"/>
        </w:rPr>
        <w:t>determin</w:t>
      </w:r>
      <w:r w:rsidR="00D73B05">
        <w:rPr>
          <w:rFonts w:ascii="Times New Roman" w:hAnsi="Times New Roman"/>
          <w:sz w:val="22"/>
          <w:szCs w:val="28"/>
        </w:rPr>
        <w:t>ation of</w:t>
      </w:r>
      <w:r w:rsidR="00084E72">
        <w:rPr>
          <w:rFonts w:ascii="Times New Roman" w:hAnsi="Times New Roman"/>
          <w:sz w:val="22"/>
          <w:szCs w:val="28"/>
        </w:rPr>
        <w:t xml:space="preserve"> direction by management</w:t>
      </w:r>
      <w:r w:rsidR="00D73B05">
        <w:rPr>
          <w:rFonts w:ascii="Times New Roman" w:hAnsi="Times New Roman"/>
          <w:sz w:val="22"/>
          <w:szCs w:val="28"/>
        </w:rPr>
        <w:t xml:space="preserve"> whereby the</w:t>
      </w:r>
      <w:r w:rsidR="00084E72">
        <w:rPr>
          <w:rFonts w:ascii="Times New Roman" w:hAnsi="Times New Roman"/>
          <w:sz w:val="22"/>
          <w:szCs w:val="28"/>
        </w:rPr>
        <w:t xml:space="preserve"> registered</w:t>
      </w:r>
      <w:r w:rsidR="00D73B05">
        <w:rPr>
          <w:rFonts w:ascii="Times New Roman" w:hAnsi="Times New Roman"/>
          <w:sz w:val="22"/>
          <w:szCs w:val="28"/>
        </w:rPr>
        <w:t xml:space="preserve"> business</w:t>
      </w:r>
      <w:r w:rsidR="00084E72">
        <w:rPr>
          <w:rFonts w:ascii="Times New Roman" w:hAnsi="Times New Roman"/>
          <w:sz w:val="22"/>
          <w:szCs w:val="28"/>
        </w:rPr>
        <w:t xml:space="preserve"> is</w:t>
      </w:r>
      <w:r w:rsidRPr="00146F81">
        <w:rPr>
          <w:rFonts w:ascii="Times New Roman" w:hAnsi="Times New Roman" w:cs="Times New Roman"/>
          <w:sz w:val="22"/>
          <w:szCs w:val="22"/>
        </w:rPr>
        <w:t xml:space="preserve"> manufacturing and sales of wood-base panel,</w:t>
      </w:r>
      <w:r w:rsidR="00084E72">
        <w:rPr>
          <w:rFonts w:ascii="Times New Roman" w:hAnsi="Times New Roman" w:cs="Times New Roman"/>
          <w:sz w:val="22"/>
          <w:szCs w:val="22"/>
        </w:rPr>
        <w:t xml:space="preserve"> </w:t>
      </w:r>
      <w:r w:rsidR="003D5346">
        <w:rPr>
          <w:rFonts w:ascii="Times New Roman" w:hAnsi="Times New Roman" w:cs="Times New Roman"/>
          <w:sz w:val="22"/>
          <w:szCs w:val="22"/>
        </w:rPr>
        <w:t xml:space="preserve">MDF board and particle board. </w:t>
      </w:r>
      <w:r w:rsidRPr="00146F81">
        <w:rPr>
          <w:rFonts w:ascii="Times New Roman" w:hAnsi="Times New Roman" w:cs="Times New Roman"/>
          <w:sz w:val="22"/>
          <w:szCs w:val="22"/>
        </w:rPr>
        <w:t xml:space="preserve">The registered office of the subsidiary is located at 25/28 Moo 12 </w:t>
      </w:r>
      <w:proofErr w:type="spellStart"/>
      <w:r w:rsidRPr="00146F81">
        <w:rPr>
          <w:rFonts w:ascii="Times New Roman" w:hAnsi="Times New Roman" w:cs="Times New Roman"/>
          <w:sz w:val="22"/>
          <w:szCs w:val="22"/>
        </w:rPr>
        <w:t>Tambon</w:t>
      </w:r>
      <w:proofErr w:type="spellEnd"/>
      <w:r w:rsidRPr="00146F81">
        <w:rPr>
          <w:rFonts w:ascii="Times New Roman" w:hAnsi="Times New Roman" w:cs="Times New Roman"/>
          <w:sz w:val="22"/>
          <w:szCs w:val="22"/>
        </w:rPr>
        <w:t xml:space="preserve"> </w:t>
      </w:r>
      <w:proofErr w:type="spellStart"/>
      <w:r w:rsidRPr="00146F81">
        <w:rPr>
          <w:rFonts w:ascii="Times New Roman" w:hAnsi="Times New Roman" w:cs="Times New Roman"/>
          <w:sz w:val="22"/>
          <w:szCs w:val="22"/>
        </w:rPr>
        <w:t>Bungkamproy</w:t>
      </w:r>
      <w:proofErr w:type="spellEnd"/>
      <w:r w:rsidRPr="00146F81">
        <w:rPr>
          <w:rFonts w:ascii="Times New Roman" w:hAnsi="Times New Roman" w:cs="Times New Roman"/>
          <w:sz w:val="22"/>
          <w:szCs w:val="22"/>
        </w:rPr>
        <w:t>, Amphu</w:t>
      </w:r>
      <w:r w:rsidR="00C17A45" w:rsidRPr="00146F81">
        <w:rPr>
          <w:rFonts w:ascii="Times New Roman" w:hAnsi="Times New Roman" w:cs="Times New Roman"/>
          <w:sz w:val="22"/>
          <w:szCs w:val="22"/>
        </w:rPr>
        <w:t xml:space="preserve">r </w:t>
      </w:r>
      <w:proofErr w:type="spellStart"/>
      <w:r w:rsidR="00C17A45" w:rsidRPr="00146F81">
        <w:rPr>
          <w:rFonts w:ascii="Times New Roman" w:hAnsi="Times New Roman" w:cs="Times New Roman"/>
          <w:sz w:val="22"/>
          <w:szCs w:val="22"/>
        </w:rPr>
        <w:t>Lamlukka</w:t>
      </w:r>
      <w:proofErr w:type="spellEnd"/>
      <w:r w:rsidR="00C17A45" w:rsidRPr="00146F81">
        <w:rPr>
          <w:rFonts w:ascii="Times New Roman" w:hAnsi="Times New Roman" w:cs="Times New Roman"/>
          <w:sz w:val="22"/>
          <w:szCs w:val="22"/>
        </w:rPr>
        <w:t xml:space="preserve">, </w:t>
      </w:r>
      <w:proofErr w:type="spellStart"/>
      <w:r w:rsidR="00C17A45" w:rsidRPr="00146F81">
        <w:rPr>
          <w:rFonts w:ascii="Times New Roman" w:hAnsi="Times New Roman" w:cs="Times New Roman"/>
          <w:sz w:val="22"/>
          <w:szCs w:val="22"/>
        </w:rPr>
        <w:t>Pathumthani</w:t>
      </w:r>
      <w:proofErr w:type="spellEnd"/>
      <w:r w:rsidR="00C17A45" w:rsidRPr="00146F81">
        <w:rPr>
          <w:rFonts w:ascii="Times New Roman" w:hAnsi="Times New Roman" w:cs="Times New Roman"/>
          <w:sz w:val="22"/>
          <w:szCs w:val="22"/>
        </w:rPr>
        <w:t>.</w:t>
      </w:r>
    </w:p>
    <w:p w14:paraId="5BF9F31F" w14:textId="77777777" w:rsidR="003D5346" w:rsidRDefault="003D5346" w:rsidP="00852C23">
      <w:pPr>
        <w:spacing w:line="260" w:lineRule="atLeast"/>
        <w:jc w:val="thaiDistribute"/>
        <w:rPr>
          <w:rFonts w:ascii="Times New Roman" w:hAnsi="Times New Roman" w:cs="Times New Roman"/>
          <w:sz w:val="22"/>
          <w:szCs w:val="22"/>
        </w:rPr>
      </w:pPr>
    </w:p>
    <w:p w14:paraId="1EF0CF65" w14:textId="24A9BB90" w:rsidR="003D5346" w:rsidRPr="00C17A45" w:rsidRDefault="003D5346" w:rsidP="00853D21">
      <w:pPr>
        <w:spacing w:line="260" w:lineRule="atLeast"/>
        <w:jc w:val="thaiDistribute"/>
        <w:rPr>
          <w:rFonts w:ascii="Times New Roman" w:hAnsi="Times New Roman" w:cstheme="minorBidi"/>
          <w:sz w:val="22"/>
          <w:szCs w:val="22"/>
          <w:cs/>
        </w:rPr>
      </w:pPr>
      <w:proofErr w:type="spellStart"/>
      <w:r>
        <w:rPr>
          <w:rFonts w:ascii="Times New Roman" w:hAnsi="Times New Roman" w:cs="Times New Roman"/>
          <w:sz w:val="22"/>
          <w:szCs w:val="22"/>
        </w:rPr>
        <w:t>Somewa</w:t>
      </w:r>
      <w:proofErr w:type="spellEnd"/>
      <w:r>
        <w:rPr>
          <w:rFonts w:ascii="Times New Roman" w:hAnsi="Times New Roman" w:cs="Times New Roman"/>
          <w:sz w:val="22"/>
          <w:szCs w:val="22"/>
        </w:rPr>
        <w:t xml:space="preserve"> Plaza Co., Ltd. (“SOMEWA”), </w:t>
      </w:r>
      <w:r w:rsidRPr="00E36E49">
        <w:rPr>
          <w:rFonts w:ascii="Times New Roman" w:hAnsi="Times New Roman" w:cs="Times New Roman"/>
          <w:sz w:val="22"/>
          <w:szCs w:val="22"/>
        </w:rPr>
        <w:t xml:space="preserve">the subsidiary of which shares are held at </w:t>
      </w:r>
      <w:r>
        <w:rPr>
          <w:rFonts w:ascii="Times New Roman" w:hAnsi="Times New Roman" w:cs="Times New Roman"/>
          <w:sz w:val="22"/>
          <w:szCs w:val="22"/>
        </w:rPr>
        <w:t>75</w:t>
      </w:r>
      <w:r w:rsidRPr="00E36E49">
        <w:rPr>
          <w:rFonts w:ascii="Times New Roman" w:hAnsi="Times New Roman" w:cs="Times New Roman"/>
          <w:sz w:val="22"/>
          <w:szCs w:val="22"/>
        </w:rPr>
        <w:t>% by the Company, was registered a</w:t>
      </w:r>
      <w:r w:rsidR="00D73B05">
        <w:rPr>
          <w:rFonts w:ascii="Times New Roman" w:hAnsi="Times New Roman" w:cs="Times New Roman"/>
          <w:sz w:val="22"/>
          <w:szCs w:val="22"/>
        </w:rPr>
        <w:t>s</w:t>
      </w:r>
      <w:r w:rsidRPr="00E36E49">
        <w:rPr>
          <w:rFonts w:ascii="Times New Roman" w:hAnsi="Times New Roman" w:cs="Times New Roman"/>
          <w:sz w:val="22"/>
          <w:szCs w:val="22"/>
        </w:rPr>
        <w:t xml:space="preserve"> limited company in Thailand on </w:t>
      </w:r>
      <w:r>
        <w:rPr>
          <w:rFonts w:ascii="Times New Roman" w:hAnsi="Times New Roman" w:cs="Times New Roman"/>
          <w:sz w:val="22"/>
          <w:szCs w:val="22"/>
        </w:rPr>
        <w:t>June 14, 2021</w:t>
      </w:r>
      <w:r w:rsidR="00853D21">
        <w:rPr>
          <w:rFonts w:ascii="Times New Roman" w:hAnsi="Times New Roman" w:cstheme="minorBidi"/>
          <w:sz w:val="22"/>
          <w:szCs w:val="22"/>
        </w:rPr>
        <w:t>.</w:t>
      </w:r>
      <w:r w:rsidR="00853D21">
        <w:rPr>
          <w:rFonts w:ascii="Times New Roman" w:hAnsi="Times New Roman" w:cstheme="minorBidi" w:hint="cs"/>
          <w:sz w:val="22"/>
          <w:szCs w:val="22"/>
          <w:cs/>
        </w:rPr>
        <w:t xml:space="preserve"> </w:t>
      </w:r>
      <w:r w:rsidR="00853D21">
        <w:rPr>
          <w:rFonts w:ascii="Times New Roman" w:hAnsi="Times New Roman" w:cs="Times New Roman"/>
          <w:sz w:val="22"/>
          <w:szCs w:val="22"/>
        </w:rPr>
        <w:t>SOMEWA</w:t>
      </w:r>
      <w:r w:rsidR="00853D21" w:rsidRPr="00E36E49">
        <w:rPr>
          <w:rFonts w:ascii="Times New Roman" w:hAnsi="Times New Roman" w:cs="Times New Roman"/>
          <w:sz w:val="22"/>
          <w:szCs w:val="22"/>
        </w:rPr>
        <w:t xml:space="preserve"> is located at 25/28 Moo 12 </w:t>
      </w:r>
      <w:proofErr w:type="spellStart"/>
      <w:r w:rsidR="00853D21" w:rsidRPr="00E36E49">
        <w:rPr>
          <w:rFonts w:ascii="Times New Roman" w:hAnsi="Times New Roman" w:cs="Times New Roman"/>
          <w:sz w:val="22"/>
          <w:szCs w:val="22"/>
        </w:rPr>
        <w:t>Tambon</w:t>
      </w:r>
      <w:proofErr w:type="spellEnd"/>
      <w:r w:rsidR="00853D21" w:rsidRPr="00E36E49">
        <w:rPr>
          <w:rFonts w:ascii="Times New Roman" w:hAnsi="Times New Roman" w:cs="Times New Roman"/>
          <w:sz w:val="22"/>
          <w:szCs w:val="22"/>
        </w:rPr>
        <w:t xml:space="preserve"> </w:t>
      </w:r>
      <w:proofErr w:type="spellStart"/>
      <w:r w:rsidR="00853D21" w:rsidRPr="00E36E49">
        <w:rPr>
          <w:rFonts w:ascii="Times New Roman" w:hAnsi="Times New Roman" w:cs="Times New Roman"/>
          <w:sz w:val="22"/>
          <w:szCs w:val="22"/>
        </w:rPr>
        <w:t>Bungkamproy</w:t>
      </w:r>
      <w:proofErr w:type="spellEnd"/>
      <w:r w:rsidR="00853D21" w:rsidRPr="00E36E49">
        <w:rPr>
          <w:rFonts w:ascii="Times New Roman" w:hAnsi="Times New Roman" w:cs="Times New Roman"/>
          <w:sz w:val="22"/>
          <w:szCs w:val="22"/>
        </w:rPr>
        <w:t xml:space="preserve">, Amphur </w:t>
      </w:r>
      <w:proofErr w:type="spellStart"/>
      <w:r w:rsidR="00853D21" w:rsidRPr="00E36E49">
        <w:rPr>
          <w:rFonts w:ascii="Times New Roman" w:hAnsi="Times New Roman" w:cs="Times New Roman"/>
          <w:sz w:val="22"/>
          <w:szCs w:val="22"/>
        </w:rPr>
        <w:t>Lamlukka</w:t>
      </w:r>
      <w:proofErr w:type="spellEnd"/>
      <w:r w:rsidR="00853D21" w:rsidRPr="00E36E49">
        <w:rPr>
          <w:rFonts w:ascii="Times New Roman" w:hAnsi="Times New Roman" w:cs="Times New Roman"/>
          <w:sz w:val="22"/>
          <w:szCs w:val="22"/>
        </w:rPr>
        <w:t xml:space="preserve">, </w:t>
      </w:r>
      <w:proofErr w:type="spellStart"/>
      <w:r w:rsidR="00853D21">
        <w:rPr>
          <w:rFonts w:ascii="Times New Roman" w:hAnsi="Times New Roman" w:cs="Times New Roman"/>
          <w:sz w:val="22"/>
          <w:szCs w:val="22"/>
        </w:rPr>
        <w:t>Pathumthani</w:t>
      </w:r>
      <w:proofErr w:type="spellEnd"/>
      <w:r w:rsidR="00853D21">
        <w:rPr>
          <w:rFonts w:ascii="Times New Roman" w:hAnsi="Times New Roman" w:cs="Times New Roman"/>
          <w:sz w:val="22"/>
          <w:szCs w:val="22"/>
        </w:rPr>
        <w:t>.</w:t>
      </w:r>
      <w:r w:rsidRPr="00E36E49">
        <w:rPr>
          <w:rFonts w:ascii="Times New Roman" w:hAnsi="Times New Roman" w:cs="Times New Roman"/>
          <w:sz w:val="22"/>
          <w:szCs w:val="22"/>
        </w:rPr>
        <w:t xml:space="preserve"> </w:t>
      </w:r>
      <w:r w:rsidR="00415AAA">
        <w:rPr>
          <w:rFonts w:ascii="Times New Roman" w:hAnsi="Times New Roman" w:cs="Times New Roman"/>
          <w:sz w:val="22"/>
          <w:szCs w:val="22"/>
        </w:rPr>
        <w:t>SOMEWA</w:t>
      </w:r>
      <w:r w:rsidR="00415AAA" w:rsidRPr="00146F81">
        <w:rPr>
          <w:rFonts w:ascii="Times New Roman" w:hAnsi="Times New Roman" w:cs="Times New Roman"/>
          <w:sz w:val="22"/>
          <w:szCs w:val="22"/>
        </w:rPr>
        <w:t xml:space="preserve"> </w:t>
      </w:r>
      <w:r w:rsidR="006824AD">
        <w:rPr>
          <w:rFonts w:ascii="Times New Roman" w:hAnsi="Times New Roman" w:cs="Times New Roman"/>
          <w:sz w:val="22"/>
          <w:szCs w:val="22"/>
        </w:rPr>
        <w:t>was</w:t>
      </w:r>
      <w:r w:rsidR="00415AAA">
        <w:rPr>
          <w:rFonts w:ascii="Times New Roman" w:hAnsi="Times New Roman" w:cs="Times New Roman"/>
          <w:sz w:val="22"/>
          <w:szCs w:val="22"/>
        </w:rPr>
        <w:t xml:space="preserve"> </w:t>
      </w:r>
      <w:r w:rsidR="00853D21" w:rsidRPr="00853D21">
        <w:rPr>
          <w:rFonts w:ascii="Times New Roman" w:hAnsi="Times New Roman" w:cs="Times New Roman"/>
          <w:sz w:val="22"/>
          <w:szCs w:val="22"/>
        </w:rPr>
        <w:t xml:space="preserve">registered </w:t>
      </w:r>
      <w:r w:rsidR="006824AD">
        <w:rPr>
          <w:rFonts w:ascii="Times New Roman" w:hAnsi="Times New Roman" w:cs="Times New Roman"/>
          <w:sz w:val="22"/>
          <w:szCs w:val="22"/>
        </w:rPr>
        <w:t xml:space="preserve">for </w:t>
      </w:r>
      <w:r w:rsidR="00853D21" w:rsidRPr="00853D21">
        <w:rPr>
          <w:rFonts w:ascii="Times New Roman" w:hAnsi="Times New Roman" w:cs="Times New Roman"/>
          <w:sz w:val="22"/>
          <w:szCs w:val="22"/>
        </w:rPr>
        <w:t>liquidation with the Department of Business Development</w:t>
      </w:r>
      <w:r w:rsidR="006824AD">
        <w:rPr>
          <w:rFonts w:ascii="Times New Roman" w:hAnsi="Times New Roman" w:cs="Times New Roman"/>
          <w:sz w:val="22"/>
          <w:szCs w:val="22"/>
        </w:rPr>
        <w:t>,</w:t>
      </w:r>
      <w:r w:rsidR="00853D21" w:rsidRPr="00853D21">
        <w:rPr>
          <w:rFonts w:ascii="Times New Roman" w:hAnsi="Times New Roman" w:cs="Times New Roman"/>
          <w:sz w:val="22"/>
          <w:szCs w:val="22"/>
        </w:rPr>
        <w:t xml:space="preserve"> Ministry of Commerce on August 30, 2024</w:t>
      </w:r>
      <w:r w:rsidR="007A3355">
        <w:rPr>
          <w:rFonts w:ascii="Times New Roman" w:hAnsi="Times New Roman"/>
          <w:sz w:val="22"/>
          <w:szCs w:val="28"/>
        </w:rPr>
        <w:t xml:space="preserve">, </w:t>
      </w:r>
      <w:r w:rsidR="00E92457">
        <w:rPr>
          <w:rFonts w:ascii="Times New Roman" w:hAnsi="Times New Roman"/>
          <w:sz w:val="22"/>
          <w:szCs w:val="28"/>
        </w:rPr>
        <w:t>a</w:t>
      </w:r>
      <w:r w:rsidR="005D28BD" w:rsidRPr="005D28BD">
        <w:rPr>
          <w:rFonts w:ascii="Times New Roman" w:hAnsi="Times New Roman" w:cs="Times New Roman"/>
          <w:sz w:val="22"/>
          <w:szCs w:val="22"/>
        </w:rPr>
        <w:t>nd the liquidation was completed on November 14, 2024</w:t>
      </w:r>
      <w:r w:rsidR="007A3355" w:rsidRPr="007A3355">
        <w:rPr>
          <w:rFonts w:ascii="Times New Roman" w:hAnsi="Times New Roman" w:cs="Times New Roman"/>
          <w:sz w:val="22"/>
          <w:szCs w:val="22"/>
        </w:rPr>
        <w:t>.</w:t>
      </w:r>
    </w:p>
    <w:p w14:paraId="17511515" w14:textId="77777777" w:rsidR="005E6E87" w:rsidRDefault="005E6E87" w:rsidP="004A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p w14:paraId="1CA293BC" w14:textId="77777777" w:rsidR="00E4262A" w:rsidRDefault="00E4262A"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VV Rich Co., Ltd. (“VVR”), the subsidiary of which shares are held at 99.97% by the Company, was registered as limited company in Thailand on February 10, </w:t>
      </w:r>
      <w:proofErr w:type="gramStart"/>
      <w:r>
        <w:rPr>
          <w:rFonts w:ascii="Times New Roman" w:hAnsi="Times New Roman" w:cs="Times New Roman"/>
          <w:sz w:val="22"/>
          <w:szCs w:val="22"/>
        </w:rPr>
        <w:t>2022</w:t>
      </w:r>
      <w:proofErr w:type="gramEnd"/>
      <w:r w:rsidR="00E1244E">
        <w:rPr>
          <w:rFonts w:ascii="Times New Roman" w:hAnsi="Times New Roman" w:cstheme="minorBidi" w:hint="cs"/>
          <w:sz w:val="22"/>
          <w:szCs w:val="22"/>
          <w:cs/>
        </w:rPr>
        <w:t xml:space="preserve"> </w:t>
      </w:r>
      <w:r>
        <w:rPr>
          <w:rFonts w:ascii="Times New Roman" w:hAnsi="Times New Roman" w:cs="Times New Roman"/>
          <w:sz w:val="22"/>
          <w:szCs w:val="22"/>
        </w:rPr>
        <w:t xml:space="preserve">and is engaged in </w:t>
      </w:r>
      <w:r w:rsidRPr="00E4262A">
        <w:rPr>
          <w:rFonts w:ascii="Times New Roman" w:hAnsi="Times New Roman" w:cs="Times New Roman"/>
          <w:sz w:val="22"/>
          <w:szCs w:val="22"/>
        </w:rPr>
        <w:t>cultivation and sales of agricultural products</w:t>
      </w:r>
      <w:r>
        <w:rPr>
          <w:rFonts w:ascii="Times New Roman" w:hAnsi="Times New Roman" w:cs="Times New Roman"/>
          <w:sz w:val="22"/>
          <w:szCs w:val="22"/>
        </w:rPr>
        <w:t xml:space="preserve">. The registered office of the subsidiary is located at </w:t>
      </w:r>
      <w:r w:rsidR="00FD47F9">
        <w:rPr>
          <w:rFonts w:ascii="Times New Roman" w:hAnsi="Times New Roman" w:cs="Times New Roman"/>
          <w:sz w:val="22"/>
          <w:szCs w:val="22"/>
        </w:rPr>
        <w:t>37/9</w:t>
      </w:r>
      <w:r w:rsidRPr="00852C23">
        <w:rPr>
          <w:rFonts w:ascii="Times New Roman" w:hAnsi="Times New Roman" w:cs="Times New Roman"/>
          <w:sz w:val="22"/>
          <w:szCs w:val="22"/>
        </w:rPr>
        <w:t xml:space="preserve"> Moo 10 </w:t>
      </w:r>
      <w:proofErr w:type="spellStart"/>
      <w:r w:rsidRPr="00852C23">
        <w:rPr>
          <w:rFonts w:ascii="Times New Roman" w:hAnsi="Times New Roman" w:cs="Times New Roman"/>
          <w:sz w:val="22"/>
          <w:szCs w:val="22"/>
        </w:rPr>
        <w:t>Banbung-Klaeng</w:t>
      </w:r>
      <w:proofErr w:type="spellEnd"/>
      <w:r w:rsidRPr="00852C23">
        <w:rPr>
          <w:rFonts w:ascii="Times New Roman" w:hAnsi="Times New Roman" w:cs="Times New Roman"/>
          <w:sz w:val="22"/>
          <w:szCs w:val="22"/>
        </w:rPr>
        <w:t xml:space="preserve"> Rd., </w:t>
      </w:r>
      <w:proofErr w:type="spellStart"/>
      <w:r w:rsidRPr="00852C23">
        <w:rPr>
          <w:rFonts w:ascii="Times New Roman" w:hAnsi="Times New Roman" w:cs="Times New Roman"/>
          <w:sz w:val="22"/>
          <w:szCs w:val="22"/>
        </w:rPr>
        <w:t>Tambon</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Tangkwian</w:t>
      </w:r>
      <w:proofErr w:type="spellEnd"/>
      <w:r w:rsidRPr="00852C23">
        <w:rPr>
          <w:rFonts w:ascii="Times New Roman" w:hAnsi="Times New Roman" w:cs="Times New Roman"/>
          <w:sz w:val="22"/>
          <w:szCs w:val="22"/>
        </w:rPr>
        <w:t xml:space="preserve">, Amphur </w:t>
      </w:r>
      <w:proofErr w:type="spellStart"/>
      <w:r w:rsidRPr="00852C23">
        <w:rPr>
          <w:rFonts w:ascii="Times New Roman" w:hAnsi="Times New Roman" w:cs="Times New Roman"/>
          <w:sz w:val="22"/>
          <w:szCs w:val="22"/>
        </w:rPr>
        <w:t>Klaeng</w:t>
      </w:r>
      <w:proofErr w:type="spellEnd"/>
      <w:r w:rsidRPr="00852C23">
        <w:rPr>
          <w:rFonts w:ascii="Times New Roman" w:hAnsi="Times New Roman" w:cs="Times New Roman"/>
          <w:sz w:val="22"/>
          <w:szCs w:val="22"/>
        </w:rPr>
        <w:t>, Rayong</w:t>
      </w:r>
      <w:r>
        <w:rPr>
          <w:rFonts w:ascii="Times New Roman" w:hAnsi="Times New Roman" w:cs="Times New Roman"/>
          <w:sz w:val="22"/>
          <w:szCs w:val="22"/>
        </w:rPr>
        <w:t>.</w:t>
      </w:r>
    </w:p>
    <w:p w14:paraId="77161FC0" w14:textId="77777777" w:rsidR="00183499" w:rsidRDefault="00183499"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901A344" w14:textId="6587A635" w:rsidR="00183499" w:rsidRDefault="00183499" w:rsidP="00183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183499">
        <w:rPr>
          <w:rFonts w:ascii="Times New Roman" w:hAnsi="Times New Roman" w:cs="Times New Roman"/>
          <w:color w:val="000000"/>
          <w:sz w:val="22"/>
          <w:szCs w:val="22"/>
        </w:rPr>
        <w:t>ECF Design Co</w:t>
      </w:r>
      <w:r>
        <w:rPr>
          <w:rFonts w:ascii="Times New Roman" w:hAnsi="Times New Roman" w:cs="Times New Roman"/>
          <w:color w:val="000000"/>
          <w:sz w:val="22"/>
          <w:szCs w:val="22"/>
        </w:rPr>
        <w:t>.,</w:t>
      </w:r>
      <w:r w:rsidRPr="00183499">
        <w:rPr>
          <w:rFonts w:ascii="Times New Roman" w:hAnsi="Times New Roman" w:cs="Times New Roman"/>
          <w:color w:val="000000"/>
          <w:sz w:val="22"/>
          <w:szCs w:val="22"/>
        </w:rPr>
        <w:t xml:space="preserve"> Ltd</w:t>
      </w:r>
      <w:r>
        <w:rPr>
          <w:rFonts w:ascii="Times New Roman" w:hAnsi="Times New Roman" w:cs="Times New Roman"/>
          <w:color w:val="000000"/>
          <w:sz w:val="22"/>
          <w:szCs w:val="22"/>
        </w:rPr>
        <w:t>.</w:t>
      </w:r>
      <w:r w:rsidRPr="00183499">
        <w:rPr>
          <w:rFonts w:ascii="Times New Roman" w:hAnsi="Times New Roman" w:cs="Times New Roman"/>
          <w:color w:val="000000"/>
          <w:sz w:val="22"/>
          <w:szCs w:val="22"/>
        </w:rPr>
        <w:t xml:space="preserve"> (“ECFD”), a venture company in the form of joint venture between </w:t>
      </w:r>
      <w:r>
        <w:rPr>
          <w:rFonts w:ascii="Times New Roman" w:hAnsi="Times New Roman" w:cs="Times New Roman"/>
          <w:color w:val="000000"/>
          <w:sz w:val="22"/>
          <w:szCs w:val="22"/>
        </w:rPr>
        <w:t>the C</w:t>
      </w:r>
      <w:r w:rsidRPr="00183499">
        <w:rPr>
          <w:rFonts w:ascii="Times New Roman" w:hAnsi="Times New Roman" w:cs="Times New Roman"/>
          <w:color w:val="000000"/>
          <w:sz w:val="22"/>
          <w:szCs w:val="22"/>
        </w:rPr>
        <w:t>ompan</w:t>
      </w:r>
      <w:r>
        <w:rPr>
          <w:rFonts w:ascii="Times New Roman" w:hAnsi="Times New Roman" w:cs="Times New Roman"/>
          <w:color w:val="000000"/>
          <w:sz w:val="22"/>
          <w:szCs w:val="22"/>
        </w:rPr>
        <w:t xml:space="preserve">y </w:t>
      </w:r>
      <w:r w:rsidRPr="00183499">
        <w:rPr>
          <w:rFonts w:ascii="Times New Roman" w:hAnsi="Times New Roman" w:cs="Times New Roman"/>
          <w:color w:val="000000"/>
          <w:sz w:val="22"/>
          <w:szCs w:val="22"/>
        </w:rPr>
        <w:t>(</w:t>
      </w:r>
      <w:r w:rsidR="00490BAD">
        <w:rPr>
          <w:rFonts w:ascii="Times New Roman" w:hAnsi="Times New Roman" w:cs="Times New Roman"/>
          <w:color w:val="000000"/>
          <w:sz w:val="22"/>
          <w:szCs w:val="22"/>
        </w:rPr>
        <w:t>at investment</w:t>
      </w:r>
      <w:r w:rsidRPr="00183499">
        <w:rPr>
          <w:rFonts w:ascii="Times New Roman" w:hAnsi="Times New Roman" w:cs="Times New Roman"/>
          <w:color w:val="000000"/>
          <w:sz w:val="22"/>
          <w:szCs w:val="22"/>
        </w:rPr>
        <w:t xml:space="preserve"> proportion of 51</w:t>
      </w:r>
      <w:r>
        <w:rPr>
          <w:rFonts w:ascii="Times New Roman" w:hAnsi="Times New Roman" w:cs="Times New Roman"/>
          <w:color w:val="000000"/>
          <w:sz w:val="22"/>
          <w:szCs w:val="22"/>
        </w:rPr>
        <w:t>%</w:t>
      </w:r>
      <w:r w:rsidRPr="00183499">
        <w:rPr>
          <w:rFonts w:ascii="Times New Roman" w:hAnsi="Times New Roman" w:cs="Times New Roman"/>
          <w:color w:val="000000"/>
          <w:sz w:val="22"/>
          <w:szCs w:val="22"/>
        </w:rPr>
        <w:t xml:space="preserve">) </w:t>
      </w:r>
      <w:r w:rsidRPr="007E1AEB">
        <w:rPr>
          <w:rFonts w:ascii="Times New Roman" w:hAnsi="Times New Roman" w:cs="Times New Roman"/>
          <w:color w:val="000000"/>
          <w:sz w:val="22"/>
          <w:szCs w:val="22"/>
        </w:rPr>
        <w:t xml:space="preserve">and the business alliance which is a private company from </w:t>
      </w:r>
      <w:r w:rsidR="001D5080" w:rsidRPr="001D5080">
        <w:rPr>
          <w:rFonts w:ascii="Times New Roman" w:hAnsi="Times New Roman" w:cs="Times New Roman"/>
          <w:color w:val="000000"/>
          <w:sz w:val="22"/>
          <w:szCs w:val="22"/>
        </w:rPr>
        <w:t xml:space="preserve">United States of America </w:t>
      </w:r>
      <w:r w:rsidRPr="007E1AEB">
        <w:rPr>
          <w:rFonts w:ascii="Times New Roman" w:hAnsi="Times New Roman" w:cs="Times New Roman"/>
          <w:color w:val="000000"/>
          <w:sz w:val="22"/>
          <w:szCs w:val="22"/>
        </w:rPr>
        <w:t>(at investment proportion of 49%),</w:t>
      </w:r>
      <w:r w:rsidRPr="00183499">
        <w:rPr>
          <w:rFonts w:ascii="Times New Roman" w:hAnsi="Times New Roman" w:cs="Times New Roman"/>
          <w:color w:val="000000"/>
          <w:sz w:val="22"/>
          <w:szCs w:val="22"/>
        </w:rPr>
        <w:t xml:space="preserve"> </w:t>
      </w:r>
      <w:r w:rsidR="004E3C20" w:rsidRPr="00E36E49">
        <w:rPr>
          <w:rFonts w:ascii="Times New Roman" w:hAnsi="Times New Roman" w:cs="Times New Roman"/>
          <w:sz w:val="22"/>
          <w:szCs w:val="22"/>
        </w:rPr>
        <w:t>was registered a</w:t>
      </w:r>
      <w:r w:rsidR="00415AAA">
        <w:rPr>
          <w:rFonts w:ascii="Times New Roman" w:hAnsi="Times New Roman" w:cs="Times New Roman"/>
          <w:sz w:val="22"/>
          <w:szCs w:val="22"/>
        </w:rPr>
        <w:t>s</w:t>
      </w:r>
      <w:r w:rsidR="004E3C20" w:rsidRPr="00E36E49">
        <w:rPr>
          <w:rFonts w:ascii="Times New Roman" w:hAnsi="Times New Roman" w:cs="Times New Roman"/>
          <w:sz w:val="22"/>
          <w:szCs w:val="22"/>
        </w:rPr>
        <w:t xml:space="preserve"> limited company in Thailand on</w:t>
      </w:r>
      <w:r w:rsidRPr="00183499">
        <w:rPr>
          <w:rFonts w:ascii="Times New Roman" w:hAnsi="Times New Roman" w:cs="Times New Roman"/>
          <w:color w:val="000000"/>
          <w:sz w:val="22"/>
          <w:szCs w:val="22"/>
        </w:rPr>
        <w:t xml:space="preserve"> July 27, 2023</w:t>
      </w:r>
      <w:r w:rsidR="004E3C20">
        <w:rPr>
          <w:rFonts w:ascii="Times New Roman" w:hAnsi="Times New Roman" w:cs="Times New Roman"/>
          <w:color w:val="000000"/>
          <w:sz w:val="22"/>
          <w:szCs w:val="22"/>
        </w:rPr>
        <w:t xml:space="preserve"> in order</w:t>
      </w:r>
      <w:r w:rsidRPr="00183499">
        <w:rPr>
          <w:rFonts w:ascii="Times New Roman" w:hAnsi="Times New Roman" w:cs="Times New Roman"/>
          <w:color w:val="000000"/>
          <w:sz w:val="22"/>
          <w:szCs w:val="22"/>
        </w:rPr>
        <w:t xml:space="preserve"> to conduct</w:t>
      </w:r>
      <w:r w:rsidR="00490BAD">
        <w:rPr>
          <w:rFonts w:ascii="Times New Roman" w:hAnsi="Times New Roman" w:cs="Times New Roman"/>
          <w:color w:val="000000"/>
          <w:sz w:val="22"/>
          <w:szCs w:val="22"/>
        </w:rPr>
        <w:t xml:space="preserve"> its</w:t>
      </w:r>
      <w:r w:rsidRPr="00183499">
        <w:rPr>
          <w:rFonts w:ascii="Times New Roman" w:hAnsi="Times New Roman" w:cs="Times New Roman"/>
          <w:color w:val="000000"/>
          <w:sz w:val="22"/>
          <w:szCs w:val="22"/>
        </w:rPr>
        <w:t xml:space="preserve"> business re</w:t>
      </w:r>
      <w:r w:rsidR="004E3C20">
        <w:rPr>
          <w:rFonts w:ascii="Times New Roman" w:hAnsi="Times New Roman" w:cs="Times New Roman"/>
          <w:color w:val="000000"/>
          <w:sz w:val="22"/>
          <w:szCs w:val="22"/>
        </w:rPr>
        <w:t>lat</w:t>
      </w:r>
      <w:r w:rsidRPr="00183499">
        <w:rPr>
          <w:rFonts w:ascii="Times New Roman" w:hAnsi="Times New Roman" w:cs="Times New Roman"/>
          <w:color w:val="000000"/>
          <w:sz w:val="22"/>
          <w:szCs w:val="22"/>
        </w:rPr>
        <w:t>ing</w:t>
      </w:r>
      <w:r w:rsidR="00490BAD">
        <w:rPr>
          <w:rFonts w:ascii="Times New Roman" w:hAnsi="Times New Roman" w:cs="Times New Roman"/>
          <w:color w:val="000000"/>
          <w:sz w:val="22"/>
          <w:szCs w:val="22"/>
        </w:rPr>
        <w:t xml:space="preserve"> to</w:t>
      </w:r>
      <w:r w:rsidRPr="00183499">
        <w:rPr>
          <w:rFonts w:ascii="Times New Roman" w:hAnsi="Times New Roman" w:cs="Times New Roman"/>
          <w:color w:val="000000"/>
          <w:sz w:val="22"/>
          <w:szCs w:val="22"/>
        </w:rPr>
        <w:t xml:space="preserve"> purchas</w:t>
      </w:r>
      <w:r w:rsidR="004E3C20">
        <w:rPr>
          <w:rFonts w:ascii="Times New Roman" w:hAnsi="Times New Roman" w:cs="Times New Roman"/>
          <w:color w:val="000000"/>
          <w:sz w:val="22"/>
          <w:szCs w:val="22"/>
        </w:rPr>
        <w:t xml:space="preserve">e </w:t>
      </w:r>
      <w:r w:rsidR="00490BAD">
        <w:rPr>
          <w:rFonts w:ascii="Times New Roman" w:hAnsi="Times New Roman" w:cs="Times New Roman"/>
          <w:color w:val="000000"/>
          <w:sz w:val="22"/>
          <w:szCs w:val="22"/>
        </w:rPr>
        <w:t xml:space="preserve">of </w:t>
      </w:r>
      <w:r w:rsidRPr="00183499">
        <w:rPr>
          <w:rFonts w:ascii="Times New Roman" w:hAnsi="Times New Roman" w:cs="Times New Roman"/>
          <w:color w:val="000000"/>
          <w:sz w:val="22"/>
          <w:szCs w:val="22"/>
        </w:rPr>
        <w:t>furniture</w:t>
      </w:r>
      <w:r w:rsidR="00490BAD">
        <w:rPr>
          <w:rFonts w:ascii="Times New Roman" w:hAnsi="Times New Roman" w:cs="Times New Roman"/>
          <w:color w:val="000000"/>
          <w:sz w:val="22"/>
          <w:szCs w:val="22"/>
        </w:rPr>
        <w:t xml:space="preserve"> goods</w:t>
      </w:r>
      <w:r w:rsidRPr="00183499">
        <w:rPr>
          <w:rFonts w:ascii="Times New Roman" w:hAnsi="Times New Roman" w:cs="Times New Roman"/>
          <w:color w:val="000000"/>
          <w:sz w:val="22"/>
          <w:szCs w:val="22"/>
        </w:rPr>
        <w:t xml:space="preserve"> </w:t>
      </w:r>
      <w:r w:rsidR="004E3C20" w:rsidRPr="00D01A80">
        <w:rPr>
          <w:rFonts w:ascii="Times New Roman" w:hAnsi="Times New Roman" w:cs="Times New Roman"/>
          <w:color w:val="000000"/>
          <w:sz w:val="22"/>
          <w:szCs w:val="22"/>
        </w:rPr>
        <w:t>from the Company and export for sales in the international market.</w:t>
      </w:r>
      <w:r w:rsidRPr="00183499">
        <w:rPr>
          <w:rFonts w:ascii="Times New Roman" w:hAnsi="Times New Roman" w:cs="Times New Roman"/>
          <w:color w:val="000000"/>
          <w:sz w:val="22"/>
          <w:szCs w:val="22"/>
        </w:rPr>
        <w:t xml:space="preserve"> </w:t>
      </w:r>
      <w:r w:rsidR="004E3C20" w:rsidRPr="00D01A80">
        <w:rPr>
          <w:rFonts w:ascii="Times New Roman" w:hAnsi="Times New Roman" w:cs="Times New Roman"/>
          <w:color w:val="000000"/>
          <w:sz w:val="22"/>
          <w:szCs w:val="22"/>
        </w:rPr>
        <w:t xml:space="preserve">The joint venture agreement between both parties for ECFD as well as the ECFD’s company regulations </w:t>
      </w:r>
      <w:proofErr w:type="gramStart"/>
      <w:r w:rsidR="004E3C20" w:rsidRPr="00D01A80">
        <w:rPr>
          <w:rFonts w:ascii="Times New Roman" w:hAnsi="Times New Roman" w:cs="Times New Roman"/>
          <w:color w:val="000000"/>
          <w:sz w:val="22"/>
          <w:szCs w:val="22"/>
        </w:rPr>
        <w:t>feature</w:t>
      </w:r>
      <w:proofErr w:type="gramEnd"/>
      <w:r w:rsidR="004E3C20" w:rsidRPr="00D01A80">
        <w:rPr>
          <w:rFonts w:ascii="Times New Roman" w:hAnsi="Times New Roman" w:cs="Times New Roman"/>
          <w:color w:val="000000"/>
          <w:sz w:val="22"/>
          <w:szCs w:val="22"/>
        </w:rPr>
        <w:t xml:space="preserve"> substance that both parties jointly control and manage ECFD under consensus from both parties. </w:t>
      </w:r>
      <w:r w:rsidR="00490BAD">
        <w:rPr>
          <w:rFonts w:ascii="Times New Roman" w:hAnsi="Times New Roman" w:cs="Times New Roman"/>
          <w:color w:val="000000"/>
          <w:sz w:val="22"/>
          <w:szCs w:val="22"/>
        </w:rPr>
        <w:t>S</w:t>
      </w:r>
      <w:r w:rsidR="004E3C20" w:rsidRPr="00D01A80">
        <w:rPr>
          <w:rFonts w:ascii="Times New Roman" w:hAnsi="Times New Roman" w:cs="Times New Roman"/>
          <w:color w:val="000000"/>
          <w:sz w:val="22"/>
          <w:szCs w:val="22"/>
        </w:rPr>
        <w:t xml:space="preserve">uch </w:t>
      </w:r>
      <w:proofErr w:type="gramStart"/>
      <w:r w:rsidR="004E3C20" w:rsidRPr="00D01A80">
        <w:rPr>
          <w:rFonts w:ascii="Times New Roman" w:hAnsi="Times New Roman" w:cs="Times New Roman"/>
          <w:color w:val="000000"/>
          <w:sz w:val="22"/>
          <w:szCs w:val="22"/>
        </w:rPr>
        <w:t>joint</w:t>
      </w:r>
      <w:proofErr w:type="gramEnd"/>
      <w:r w:rsidR="004E3C20" w:rsidRPr="00D01A80">
        <w:rPr>
          <w:rFonts w:ascii="Times New Roman" w:hAnsi="Times New Roman" w:cs="Times New Roman"/>
          <w:color w:val="000000"/>
          <w:sz w:val="22"/>
          <w:szCs w:val="22"/>
        </w:rPr>
        <w:t xml:space="preserve"> venture was approved by the Board of Directors’ meeting on April 7, 2023</w:t>
      </w:r>
      <w:r w:rsidR="00FA294D">
        <w:rPr>
          <w:rFonts w:ascii="Times New Roman" w:hAnsi="Times New Roman" w:cs="Times New Roman"/>
          <w:color w:val="000000"/>
          <w:sz w:val="22"/>
          <w:szCs w:val="22"/>
        </w:rPr>
        <w:t>.</w:t>
      </w:r>
      <w:r w:rsidRPr="00183499">
        <w:rPr>
          <w:rFonts w:ascii="Times New Roman" w:hAnsi="Times New Roman" w:cs="Times New Roman"/>
          <w:color w:val="000000"/>
          <w:sz w:val="22"/>
          <w:szCs w:val="22"/>
        </w:rPr>
        <w:t xml:space="preserve"> </w:t>
      </w:r>
      <w:r w:rsidR="004E3C20">
        <w:rPr>
          <w:rFonts w:ascii="Times New Roman" w:hAnsi="Times New Roman" w:cs="Times New Roman"/>
          <w:sz w:val="22"/>
          <w:szCs w:val="22"/>
        </w:rPr>
        <w:t>The registered office</w:t>
      </w:r>
      <w:r w:rsidR="004E3C20" w:rsidRPr="00183499">
        <w:rPr>
          <w:rFonts w:ascii="Times New Roman" w:hAnsi="Times New Roman" w:cs="Times New Roman"/>
          <w:color w:val="000000"/>
          <w:sz w:val="22"/>
          <w:szCs w:val="22"/>
        </w:rPr>
        <w:t xml:space="preserve"> </w:t>
      </w:r>
      <w:r w:rsidR="004E3C20">
        <w:rPr>
          <w:rFonts w:ascii="Times New Roman" w:hAnsi="Times New Roman" w:cs="Times New Roman"/>
          <w:color w:val="000000"/>
          <w:sz w:val="22"/>
          <w:szCs w:val="22"/>
        </w:rPr>
        <w:t xml:space="preserve">of </w:t>
      </w:r>
      <w:r w:rsidRPr="00183499">
        <w:rPr>
          <w:rFonts w:ascii="Times New Roman" w:hAnsi="Times New Roman" w:cs="Times New Roman"/>
          <w:color w:val="000000"/>
          <w:sz w:val="22"/>
          <w:szCs w:val="22"/>
        </w:rPr>
        <w:t xml:space="preserve">ECFD </w:t>
      </w:r>
      <w:r w:rsidR="004E3C20">
        <w:rPr>
          <w:rFonts w:ascii="Times New Roman" w:hAnsi="Times New Roman" w:cs="Times New Roman"/>
          <w:color w:val="000000"/>
          <w:sz w:val="22"/>
          <w:szCs w:val="22"/>
        </w:rPr>
        <w:t xml:space="preserve">is </w:t>
      </w:r>
      <w:r w:rsidRPr="00183499">
        <w:rPr>
          <w:rFonts w:ascii="Times New Roman" w:hAnsi="Times New Roman" w:cs="Times New Roman"/>
          <w:color w:val="000000"/>
          <w:sz w:val="22"/>
          <w:szCs w:val="22"/>
        </w:rPr>
        <w:t>located at 25/</w:t>
      </w:r>
      <w:r w:rsidR="004E3C20" w:rsidRPr="00E36E49">
        <w:rPr>
          <w:rFonts w:ascii="Times New Roman" w:hAnsi="Times New Roman" w:cs="Times New Roman"/>
          <w:sz w:val="22"/>
          <w:szCs w:val="22"/>
        </w:rPr>
        <w:t xml:space="preserve">28 Moo 12 </w:t>
      </w:r>
      <w:proofErr w:type="spellStart"/>
      <w:r w:rsidR="004E3C20" w:rsidRPr="00E36E49">
        <w:rPr>
          <w:rFonts w:ascii="Times New Roman" w:hAnsi="Times New Roman" w:cs="Times New Roman"/>
          <w:sz w:val="22"/>
          <w:szCs w:val="22"/>
        </w:rPr>
        <w:t>Tambon</w:t>
      </w:r>
      <w:proofErr w:type="spellEnd"/>
      <w:r w:rsidR="004E3C20" w:rsidRPr="00E36E49">
        <w:rPr>
          <w:rFonts w:ascii="Times New Roman" w:hAnsi="Times New Roman" w:cs="Times New Roman"/>
          <w:sz w:val="22"/>
          <w:szCs w:val="22"/>
        </w:rPr>
        <w:t xml:space="preserve"> </w:t>
      </w:r>
      <w:proofErr w:type="spellStart"/>
      <w:r w:rsidR="004E3C20" w:rsidRPr="00E36E49">
        <w:rPr>
          <w:rFonts w:ascii="Times New Roman" w:hAnsi="Times New Roman" w:cs="Times New Roman"/>
          <w:sz w:val="22"/>
          <w:szCs w:val="22"/>
        </w:rPr>
        <w:t>Bungkamproy</w:t>
      </w:r>
      <w:proofErr w:type="spellEnd"/>
      <w:r w:rsidR="004E3C20" w:rsidRPr="00E36E49">
        <w:rPr>
          <w:rFonts w:ascii="Times New Roman" w:hAnsi="Times New Roman" w:cs="Times New Roman"/>
          <w:sz w:val="22"/>
          <w:szCs w:val="22"/>
        </w:rPr>
        <w:t xml:space="preserve">, Amphur </w:t>
      </w:r>
      <w:proofErr w:type="spellStart"/>
      <w:r w:rsidR="004E3C20" w:rsidRPr="00E36E49">
        <w:rPr>
          <w:rFonts w:ascii="Times New Roman" w:hAnsi="Times New Roman" w:cs="Times New Roman"/>
          <w:sz w:val="22"/>
          <w:szCs w:val="22"/>
        </w:rPr>
        <w:t>Lamlukka</w:t>
      </w:r>
      <w:proofErr w:type="spellEnd"/>
      <w:r w:rsidR="004E3C20" w:rsidRPr="00E36E49">
        <w:rPr>
          <w:rFonts w:ascii="Times New Roman" w:hAnsi="Times New Roman" w:cs="Times New Roman"/>
          <w:sz w:val="22"/>
          <w:szCs w:val="22"/>
        </w:rPr>
        <w:t xml:space="preserve">, </w:t>
      </w:r>
      <w:proofErr w:type="spellStart"/>
      <w:r w:rsidR="004E3C20">
        <w:rPr>
          <w:rFonts w:ascii="Times New Roman" w:hAnsi="Times New Roman" w:cs="Times New Roman"/>
          <w:sz w:val="22"/>
          <w:szCs w:val="22"/>
        </w:rPr>
        <w:t>Pathumthani</w:t>
      </w:r>
      <w:proofErr w:type="spellEnd"/>
      <w:r w:rsidR="004E3C20">
        <w:rPr>
          <w:rFonts w:ascii="Times New Roman" w:hAnsi="Times New Roman" w:cs="Times New Roman"/>
          <w:sz w:val="22"/>
          <w:szCs w:val="22"/>
        </w:rPr>
        <w:t>.</w:t>
      </w:r>
    </w:p>
    <w:p w14:paraId="10568387" w14:textId="77777777" w:rsidR="00FB142B" w:rsidRDefault="00FB142B" w:rsidP="00FB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14:paraId="2BA662C1" w14:textId="1B070561" w:rsidR="00FB142B" w:rsidRDefault="00FB142B" w:rsidP="00FB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Digital Identity Co., Ltd. (“</w:t>
      </w:r>
      <w:r>
        <w:rPr>
          <w:rFonts w:ascii="Times New Roman" w:hAnsi="Times New Roman"/>
          <w:sz w:val="22"/>
          <w:szCs w:val="28"/>
        </w:rPr>
        <w:t>DI</w:t>
      </w:r>
      <w:r>
        <w:rPr>
          <w:rFonts w:ascii="Times New Roman" w:hAnsi="Times New Roman" w:cs="Times New Roman"/>
          <w:sz w:val="22"/>
          <w:szCs w:val="22"/>
        </w:rPr>
        <w:t>”), the associate</w:t>
      </w:r>
      <w:r w:rsidR="00366A99">
        <w:rPr>
          <w:rFonts w:ascii="Times New Roman" w:hAnsi="Times New Roman" w:cs="Times New Roman"/>
          <w:sz w:val="22"/>
          <w:szCs w:val="22"/>
        </w:rPr>
        <w:t xml:space="preserve"> under co-</w:t>
      </w:r>
      <w:r w:rsidR="0047100B" w:rsidRPr="0047100B">
        <w:rPr>
          <w:rFonts w:ascii="Times New Roman" w:hAnsi="Times New Roman" w:cs="Times New Roman"/>
          <w:sz w:val="22"/>
          <w:szCs w:val="22"/>
        </w:rPr>
        <w:t>investment with a local company</w:t>
      </w:r>
      <w:r w:rsidR="00366A99">
        <w:rPr>
          <w:rFonts w:ascii="Times New Roman" w:hAnsi="Times New Roman" w:cs="Times New Roman"/>
          <w:sz w:val="22"/>
          <w:szCs w:val="22"/>
        </w:rPr>
        <w:t xml:space="preserve"> whereby its</w:t>
      </w:r>
      <w:r>
        <w:rPr>
          <w:rFonts w:ascii="Times New Roman" w:hAnsi="Times New Roman" w:cs="Times New Roman"/>
          <w:sz w:val="22"/>
          <w:szCs w:val="22"/>
        </w:rPr>
        <w:t xml:space="preserve"> shares are held at 24.99% by the Company, was registered as limited company in Thailand on </w:t>
      </w:r>
      <w:r w:rsidR="002E3955">
        <w:rPr>
          <w:rFonts w:ascii="Times New Roman" w:hAnsi="Times New Roman" w:cs="Times New Roman"/>
          <w:sz w:val="22"/>
          <w:szCs w:val="22"/>
        </w:rPr>
        <w:t>November</w:t>
      </w:r>
      <w:r>
        <w:rPr>
          <w:rFonts w:ascii="Times New Roman" w:hAnsi="Times New Roman" w:cs="Times New Roman"/>
          <w:sz w:val="22"/>
          <w:szCs w:val="22"/>
        </w:rPr>
        <w:t xml:space="preserve"> 1</w:t>
      </w:r>
      <w:r w:rsidR="002E3955">
        <w:rPr>
          <w:rFonts w:ascii="Times New Roman" w:hAnsi="Times New Roman" w:cs="Times New Roman"/>
          <w:sz w:val="22"/>
          <w:szCs w:val="22"/>
        </w:rPr>
        <w:t>3</w:t>
      </w:r>
      <w:r>
        <w:rPr>
          <w:rFonts w:ascii="Times New Roman" w:hAnsi="Times New Roman" w:cs="Times New Roman"/>
          <w:sz w:val="22"/>
          <w:szCs w:val="22"/>
        </w:rPr>
        <w:t xml:space="preserve">, </w:t>
      </w:r>
      <w:proofErr w:type="gramStart"/>
      <w:r>
        <w:rPr>
          <w:rFonts w:ascii="Times New Roman" w:hAnsi="Times New Roman" w:cs="Times New Roman"/>
          <w:sz w:val="22"/>
          <w:szCs w:val="22"/>
        </w:rPr>
        <w:t>202</w:t>
      </w:r>
      <w:r w:rsidR="002E3955">
        <w:rPr>
          <w:rFonts w:ascii="Times New Roman" w:hAnsi="Times New Roman" w:cs="Times New Roman"/>
          <w:sz w:val="22"/>
          <w:szCs w:val="22"/>
        </w:rPr>
        <w:t>4</w:t>
      </w:r>
      <w:proofErr w:type="gramEnd"/>
      <w:r>
        <w:rPr>
          <w:rFonts w:ascii="Times New Roman" w:hAnsi="Times New Roman" w:cstheme="minorBidi" w:hint="cs"/>
          <w:sz w:val="22"/>
          <w:szCs w:val="22"/>
          <w:cs/>
        </w:rPr>
        <w:t xml:space="preserve"> </w:t>
      </w:r>
      <w:r>
        <w:rPr>
          <w:rFonts w:ascii="Times New Roman" w:hAnsi="Times New Roman" w:cs="Times New Roman"/>
          <w:sz w:val="22"/>
          <w:szCs w:val="22"/>
        </w:rPr>
        <w:t xml:space="preserve">and is engaged in </w:t>
      </w:r>
      <w:r w:rsidR="00366A99">
        <w:rPr>
          <w:rFonts w:ascii="Times New Roman" w:hAnsi="Times New Roman" w:cs="Times New Roman"/>
          <w:sz w:val="22"/>
          <w:szCs w:val="22"/>
        </w:rPr>
        <w:t xml:space="preserve">rendering the </w:t>
      </w:r>
      <w:r w:rsidR="002E3955" w:rsidRPr="002E3955">
        <w:rPr>
          <w:rFonts w:ascii="Times New Roman" w:hAnsi="Times New Roman" w:cs="Times New Roman"/>
          <w:sz w:val="22"/>
          <w:szCs w:val="22"/>
        </w:rPr>
        <w:t>identity verification services for both Thai</w:t>
      </w:r>
      <w:r w:rsidR="00366A99">
        <w:rPr>
          <w:rFonts w:ascii="Times New Roman" w:hAnsi="Times New Roman" w:cs="Times New Roman"/>
          <w:sz w:val="22"/>
          <w:szCs w:val="22"/>
        </w:rPr>
        <w:t xml:space="preserve">s </w:t>
      </w:r>
      <w:r w:rsidR="002E3955" w:rsidRPr="002E3955">
        <w:rPr>
          <w:rFonts w:ascii="Times New Roman" w:hAnsi="Times New Roman" w:cs="Times New Roman"/>
          <w:sz w:val="22"/>
          <w:szCs w:val="22"/>
        </w:rPr>
        <w:t>and foreign</w:t>
      </w:r>
      <w:r w:rsidR="00366A99">
        <w:rPr>
          <w:rFonts w:ascii="Times New Roman" w:hAnsi="Times New Roman" w:cs="Times New Roman"/>
          <w:sz w:val="22"/>
          <w:szCs w:val="22"/>
        </w:rPr>
        <w:t>ers</w:t>
      </w:r>
      <w:r>
        <w:rPr>
          <w:rFonts w:ascii="Times New Roman" w:hAnsi="Times New Roman" w:cs="Times New Roman"/>
          <w:sz w:val="22"/>
          <w:szCs w:val="22"/>
        </w:rPr>
        <w:t xml:space="preserve">. The registered office is located at </w:t>
      </w:r>
      <w:r w:rsidRPr="00E36E49">
        <w:rPr>
          <w:rFonts w:ascii="Times New Roman" w:hAnsi="Times New Roman" w:cs="Times New Roman"/>
          <w:sz w:val="22"/>
          <w:szCs w:val="22"/>
        </w:rPr>
        <w:t xml:space="preserve">25/28 Moo 12 </w:t>
      </w:r>
      <w:proofErr w:type="spellStart"/>
      <w:r w:rsidRPr="00E36E49">
        <w:rPr>
          <w:rFonts w:ascii="Times New Roman" w:hAnsi="Times New Roman" w:cs="Times New Roman"/>
          <w:sz w:val="22"/>
          <w:szCs w:val="22"/>
        </w:rPr>
        <w:t>Tambon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Bungkamproy</w:t>
      </w:r>
      <w:proofErr w:type="spellEnd"/>
      <w:r w:rsidRPr="00E36E49">
        <w:rPr>
          <w:rFonts w:ascii="Times New Roman" w:hAnsi="Times New Roman" w:cs="Times New Roman"/>
          <w:sz w:val="22"/>
          <w:szCs w:val="22"/>
        </w:rPr>
        <w:t xml:space="preserve">, Amphur </w:t>
      </w:r>
      <w:proofErr w:type="spellStart"/>
      <w:r w:rsidRPr="00E36E49">
        <w:rPr>
          <w:rFonts w:ascii="Times New Roman" w:hAnsi="Times New Roman" w:cs="Times New Roman"/>
          <w:sz w:val="22"/>
          <w:szCs w:val="22"/>
        </w:rPr>
        <w:t>Lamlukka</w:t>
      </w:r>
      <w:proofErr w:type="spellEnd"/>
      <w:r w:rsidRPr="00E36E49">
        <w:rPr>
          <w:rFonts w:ascii="Times New Roman" w:hAnsi="Times New Roman" w:cs="Times New Roman"/>
          <w:sz w:val="22"/>
          <w:szCs w:val="22"/>
        </w:rPr>
        <w:t xml:space="preserve">, </w:t>
      </w:r>
      <w:proofErr w:type="spellStart"/>
      <w:r>
        <w:rPr>
          <w:rFonts w:ascii="Times New Roman" w:hAnsi="Times New Roman" w:cs="Times New Roman"/>
          <w:sz w:val="22"/>
          <w:szCs w:val="22"/>
        </w:rPr>
        <w:t>Pathumthani</w:t>
      </w:r>
      <w:proofErr w:type="spellEnd"/>
      <w:r>
        <w:rPr>
          <w:rFonts w:ascii="Times New Roman" w:hAnsi="Times New Roman" w:cs="Times New Roman"/>
          <w:sz w:val="22"/>
          <w:szCs w:val="22"/>
        </w:rPr>
        <w:t>.</w:t>
      </w:r>
    </w:p>
    <w:p w14:paraId="5FA081F4" w14:textId="77777777" w:rsidR="00FB142B" w:rsidRPr="00FB142B" w:rsidRDefault="00FB142B" w:rsidP="00183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14:paraId="38C2D1AE" w14:textId="6748D4D2" w:rsidR="00642AE8" w:rsidRPr="00E36E49" w:rsidRDefault="00D90DE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BASIS FOR THE </w:t>
      </w:r>
      <w:r w:rsidR="00FC72D5" w:rsidRPr="00E36E49">
        <w:rPr>
          <w:rFonts w:ascii="Times New Roman" w:hAnsi="Times New Roman" w:cs="Times New Roman"/>
          <w:b/>
          <w:bCs/>
          <w:color w:val="000000"/>
          <w:sz w:val="22"/>
          <w:szCs w:val="22"/>
        </w:rPr>
        <w:t>FINANCIAL STATEMENT PREPARATION</w:t>
      </w:r>
    </w:p>
    <w:p w14:paraId="24F2DB7A" w14:textId="77777777" w:rsidR="009879BA" w:rsidRPr="0087478E" w:rsidRDefault="009879BA" w:rsidP="0098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cstheme="minorBidi"/>
          <w:sz w:val="22"/>
          <w:szCs w:val="22"/>
          <w:cs/>
        </w:rPr>
      </w:pPr>
    </w:p>
    <w:p w14:paraId="13DA93F1" w14:textId="5D8B97A1" w:rsidR="00BE501D" w:rsidRPr="00BE501D" w:rsidRDefault="00BE501D" w:rsidP="00BE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E501D">
        <w:rPr>
          <w:rFonts w:ascii="Times New Roman" w:hAnsi="Times New Roman"/>
          <w:sz w:val="22"/>
          <w:szCs w:val="22"/>
        </w:rPr>
        <w:t>The accompanying financial statements are prepared in Thai Baht, which is core functional currency of the Company, and are in the Thai language in accordance with the financial reporting standards in Thailand including interpretations and guidelines promulgated by the Federation of Accounting Professions (“TFAC”), applicable rules and regulations of the Securities and Exchange Commission</w:t>
      </w:r>
      <w:r w:rsidR="00415AAA">
        <w:rPr>
          <w:rFonts w:ascii="Times New Roman" w:hAnsi="Times New Roman"/>
          <w:sz w:val="22"/>
          <w:szCs w:val="22"/>
        </w:rPr>
        <w:t xml:space="preserve"> as well as the </w:t>
      </w:r>
      <w:r w:rsidR="00415AAA" w:rsidRPr="00415AAA">
        <w:rPr>
          <w:rFonts w:ascii="Times New Roman" w:hAnsi="Times New Roman"/>
          <w:sz w:val="22"/>
          <w:szCs w:val="22"/>
        </w:rPr>
        <w:t>announcements</w:t>
      </w:r>
      <w:r w:rsidR="00415AAA">
        <w:rPr>
          <w:rFonts w:ascii="Times New Roman" w:hAnsi="Times New Roman"/>
          <w:sz w:val="22"/>
          <w:szCs w:val="22"/>
        </w:rPr>
        <w:t xml:space="preserve"> of Department of Business Development. </w:t>
      </w:r>
      <w:r w:rsidRPr="00BE501D">
        <w:rPr>
          <w:rFonts w:ascii="Times New Roman" w:hAnsi="Times New Roman"/>
          <w:sz w:val="22"/>
          <w:szCs w:val="22"/>
        </w:rPr>
        <w:t>Accordingly, the accompanying financial statements are intended solely to present the financial position, financial performance, and cash flows in accordance with the financial reporting standards in Thailand.</w:t>
      </w:r>
    </w:p>
    <w:p w14:paraId="436A3601" w14:textId="77777777" w:rsidR="00BE501D" w:rsidRPr="00BE501D" w:rsidRDefault="00BE501D" w:rsidP="00BE501D">
      <w:pPr>
        <w:pStyle w:val="NoSpacing"/>
        <w:ind w:left="502"/>
        <w:jc w:val="thaiDistribute"/>
        <w:rPr>
          <w:rFonts w:cs="Times New Roman"/>
          <w:sz w:val="22"/>
          <w:szCs w:val="22"/>
        </w:rPr>
      </w:pPr>
    </w:p>
    <w:p w14:paraId="5CA699B5" w14:textId="61797081" w:rsidR="00BE501D" w:rsidRPr="00BE501D" w:rsidRDefault="00BE501D" w:rsidP="00BE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E501D">
        <w:rPr>
          <w:rFonts w:ascii="Times New Roman" w:hAnsi="Times New Roman"/>
          <w:sz w:val="22"/>
          <w:szCs w:val="22"/>
        </w:rPr>
        <w:t>Excep</w:t>
      </w:r>
      <w:r w:rsidR="007A7E1C">
        <w:rPr>
          <w:rFonts w:ascii="Times New Roman" w:hAnsi="Times New Roman"/>
          <w:sz w:val="22"/>
          <w:szCs w:val="22"/>
        </w:rPr>
        <w:t xml:space="preserve">t as otherwise disclosed in </w:t>
      </w:r>
      <w:r w:rsidR="002E3955">
        <w:rPr>
          <w:rFonts w:ascii="Times New Roman" w:hAnsi="Times New Roman"/>
          <w:sz w:val="22"/>
          <w:szCs w:val="22"/>
        </w:rPr>
        <w:t>material</w:t>
      </w:r>
      <w:r w:rsidRPr="00BE501D">
        <w:rPr>
          <w:rFonts w:ascii="Times New Roman" w:hAnsi="Times New Roman"/>
          <w:sz w:val="22"/>
          <w:szCs w:val="22"/>
        </w:rPr>
        <w:t xml:space="preserve"> accounting policies, the accompanying financial statements have been prepared under the historical cost convention.</w:t>
      </w:r>
    </w:p>
    <w:p w14:paraId="7E638A52" w14:textId="77777777" w:rsidR="00BE501D" w:rsidRPr="00BE501D" w:rsidRDefault="00BE501D" w:rsidP="007A7E1C">
      <w:pPr>
        <w:pStyle w:val="NoSpacing"/>
        <w:jc w:val="thaiDistribute"/>
        <w:rPr>
          <w:rFonts w:cs="Times New Roman"/>
          <w:sz w:val="22"/>
          <w:szCs w:val="22"/>
        </w:rPr>
      </w:pPr>
    </w:p>
    <w:p w14:paraId="4BBE5643" w14:textId="19930311" w:rsidR="00580E6C" w:rsidRDefault="005A5601"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consolidated financial </w:t>
      </w:r>
      <w:r w:rsidRPr="00021718">
        <w:rPr>
          <w:rFonts w:ascii="Times New Roman" w:hAnsi="Times New Roman" w:cs="Times New Roman"/>
          <w:sz w:val="22"/>
          <w:szCs w:val="22"/>
        </w:rPr>
        <w:t>statement</w:t>
      </w:r>
      <w:r w:rsidR="00292D9A" w:rsidRPr="00021718">
        <w:rPr>
          <w:rFonts w:ascii="Times New Roman" w:hAnsi="Times New Roman" w:cs="Times New Roman"/>
          <w:sz w:val="22"/>
          <w:szCs w:val="22"/>
        </w:rPr>
        <w:t>s</w:t>
      </w:r>
      <w:r w:rsidRPr="00021718">
        <w:rPr>
          <w:rFonts w:ascii="Times New Roman" w:hAnsi="Times New Roman" w:cs="Times New Roman"/>
          <w:sz w:val="22"/>
          <w:szCs w:val="22"/>
        </w:rPr>
        <w:t xml:space="preserve"> for the </w:t>
      </w:r>
      <w:r w:rsidR="00900697" w:rsidRPr="00021718">
        <w:rPr>
          <w:rFonts w:ascii="Times New Roman" w:hAnsi="Times New Roman" w:cs="Times New Roman"/>
          <w:sz w:val="22"/>
          <w:szCs w:val="22"/>
        </w:rPr>
        <w:t>years ended December 31,</w:t>
      </w:r>
      <w:r w:rsidRPr="00021718">
        <w:rPr>
          <w:rFonts w:ascii="Times New Roman" w:hAnsi="Times New Roman" w:cs="Times New Roman"/>
          <w:sz w:val="22"/>
          <w:szCs w:val="22"/>
        </w:rPr>
        <w:t xml:space="preserve"> </w:t>
      </w:r>
      <w:proofErr w:type="gramStart"/>
      <w:r w:rsidR="00FE299B">
        <w:rPr>
          <w:rFonts w:ascii="Times New Roman" w:hAnsi="Times New Roman" w:cs="Times New Roman"/>
          <w:sz w:val="22"/>
          <w:szCs w:val="22"/>
        </w:rPr>
        <w:t>202</w:t>
      </w:r>
      <w:r w:rsidR="00296D4A">
        <w:rPr>
          <w:rFonts w:ascii="Times New Roman" w:hAnsi="Times New Roman" w:cs="Times New Roman"/>
          <w:sz w:val="22"/>
          <w:szCs w:val="22"/>
        </w:rPr>
        <w:t>4</w:t>
      </w:r>
      <w:proofErr w:type="gramEnd"/>
      <w:r w:rsidR="00FE299B">
        <w:rPr>
          <w:rFonts w:ascii="Times New Roman" w:hAnsi="Times New Roman" w:cs="Times New Roman"/>
          <w:sz w:val="22"/>
          <w:szCs w:val="22"/>
        </w:rPr>
        <w:t xml:space="preserve"> and 202</w:t>
      </w:r>
      <w:r w:rsidR="00296D4A">
        <w:rPr>
          <w:rFonts w:ascii="Times New Roman" w:hAnsi="Times New Roman" w:cs="Times New Roman"/>
          <w:sz w:val="22"/>
          <w:szCs w:val="22"/>
        </w:rPr>
        <w:t>3</w:t>
      </w:r>
      <w:r w:rsidRPr="00021718">
        <w:rPr>
          <w:rFonts w:ascii="Times New Roman" w:hAnsi="Times New Roman" w:cs="Times New Roman"/>
          <w:sz w:val="22"/>
          <w:szCs w:val="22"/>
        </w:rPr>
        <w:t xml:space="preserve"> included the accounts of the Company </w:t>
      </w:r>
      <w:r w:rsidR="00692883" w:rsidRPr="00021718">
        <w:rPr>
          <w:rFonts w:ascii="Times New Roman" w:hAnsi="Times New Roman" w:cs="Times New Roman"/>
          <w:sz w:val="22"/>
          <w:szCs w:val="22"/>
        </w:rPr>
        <w:t>and its subsidiaries</w:t>
      </w:r>
      <w:r w:rsidR="00964CD6" w:rsidRPr="00021718">
        <w:rPr>
          <w:rFonts w:ascii="Times New Roman" w:hAnsi="Times New Roman" w:cs="Times New Roman"/>
          <w:sz w:val="22"/>
          <w:szCs w:val="22"/>
        </w:rPr>
        <w:t xml:space="preserve"> (“the Group”)</w:t>
      </w:r>
      <w:r w:rsidRPr="00021718">
        <w:rPr>
          <w:rFonts w:ascii="Times New Roman" w:hAnsi="Times New Roman" w:cs="Times New Roman"/>
          <w:sz w:val="22"/>
          <w:szCs w:val="22"/>
        </w:rPr>
        <w:t xml:space="preserve"> in</w:t>
      </w:r>
      <w:r w:rsidRPr="00E36E49">
        <w:rPr>
          <w:rFonts w:ascii="Times New Roman" w:hAnsi="Times New Roman" w:cs="Times New Roman"/>
          <w:sz w:val="22"/>
          <w:szCs w:val="22"/>
        </w:rPr>
        <w:t xml:space="preserve"> which the Company has the controlling power or direct / indirect shareholding as </w:t>
      </w:r>
      <w:r w:rsidR="00E50228">
        <w:rPr>
          <w:rFonts w:ascii="Times New Roman" w:hAnsi="Times New Roman" w:cs="Times New Roman"/>
          <w:sz w:val="22"/>
          <w:szCs w:val="22"/>
        </w:rPr>
        <w:t>discussed in Note 1.</w:t>
      </w:r>
    </w:p>
    <w:p w14:paraId="60002686" w14:textId="77777777" w:rsidR="00E00C70" w:rsidRPr="00C15CE7" w:rsidRDefault="00E00C70" w:rsidP="00226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14:paraId="00D2C8E3" w14:textId="77777777" w:rsidR="00B12769" w:rsidRPr="00C15CE7" w:rsidRDefault="00B12769" w:rsidP="00B12769">
      <w:pPr>
        <w:pStyle w:val="BodyText"/>
        <w:tabs>
          <w:tab w:val="clear" w:pos="454"/>
          <w:tab w:val="clear" w:pos="680"/>
          <w:tab w:val="left" w:pos="0"/>
        </w:tabs>
        <w:spacing w:after="0"/>
        <w:jc w:val="thaiDistribute"/>
        <w:rPr>
          <w:rFonts w:ascii="Times New Roman" w:hAnsi="Times New Roman"/>
          <w:sz w:val="22"/>
          <w:szCs w:val="22"/>
        </w:rPr>
      </w:pPr>
      <w:r w:rsidRPr="00C15CE7">
        <w:rPr>
          <w:rFonts w:ascii="Times New Roman" w:hAnsi="Times New Roman"/>
          <w:sz w:val="22"/>
          <w:szCs w:val="22"/>
        </w:rPr>
        <w:t>Significant intercompany transacti</w:t>
      </w:r>
      <w:r w:rsidR="00964B67">
        <w:rPr>
          <w:rFonts w:ascii="Times New Roman" w:hAnsi="Times New Roman"/>
          <w:sz w:val="22"/>
          <w:szCs w:val="22"/>
        </w:rPr>
        <w:t xml:space="preserve">ons between the Company and </w:t>
      </w:r>
      <w:r w:rsidR="00F755D4">
        <w:rPr>
          <w:rFonts w:ascii="Times New Roman" w:hAnsi="Times New Roman"/>
          <w:sz w:val="22"/>
          <w:szCs w:val="22"/>
        </w:rPr>
        <w:t>s</w:t>
      </w:r>
      <w:r w:rsidRPr="00C15CE7">
        <w:rPr>
          <w:rFonts w:ascii="Times New Roman" w:hAnsi="Times New Roman"/>
          <w:sz w:val="22"/>
          <w:szCs w:val="22"/>
        </w:rPr>
        <w:t>ubsidiaries included in</w:t>
      </w:r>
      <w:r w:rsidR="00F755D4">
        <w:rPr>
          <w:rFonts w:ascii="Times New Roman" w:hAnsi="Times New Roman"/>
          <w:sz w:val="22"/>
          <w:szCs w:val="22"/>
        </w:rPr>
        <w:t xml:space="preserve"> </w:t>
      </w:r>
      <w:r w:rsidRPr="00C15CE7">
        <w:rPr>
          <w:rFonts w:ascii="Times New Roman" w:hAnsi="Times New Roman"/>
          <w:sz w:val="22"/>
          <w:szCs w:val="22"/>
        </w:rPr>
        <w:t>consolidated financial statements have been eliminated.</w:t>
      </w:r>
    </w:p>
    <w:p w14:paraId="317156A7" w14:textId="77777777" w:rsidR="00E00C70" w:rsidRPr="00C15CE7"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01333CDC" w14:textId="77777777" w:rsidR="00296D4A" w:rsidRPr="00296D4A" w:rsidRDefault="00296D4A" w:rsidP="00296D4A">
      <w:pPr>
        <w:pStyle w:val="NoSpacing"/>
        <w:jc w:val="thaiDistribute"/>
        <w:rPr>
          <w:rFonts w:cs="Times New Roman"/>
          <w:sz w:val="22"/>
          <w:szCs w:val="22"/>
        </w:rPr>
      </w:pPr>
      <w:bookmarkStart w:id="0" w:name="_Hlk188469316"/>
      <w:r w:rsidRPr="00296D4A">
        <w:rPr>
          <w:rFonts w:cs="Times New Roman"/>
          <w:sz w:val="22"/>
          <w:szCs w:val="22"/>
        </w:rPr>
        <w:t xml:space="preserve">Starting from January 1, 2024, the Group adopted Thai Accounting Standards (TAS), Thai Financial Reporting Standards (TFRS), and accounting guidance that were revised by TFAC and became effective for the accounting period starting on or after January 1, 2024. In overall, this revision was made for TAS / TFRS to be more explicit and appropriate. The adoption of such revised TAS / TFRS and accounting guidance did not have any material effect </w:t>
      </w:r>
      <w:proofErr w:type="gramStart"/>
      <w:r w:rsidRPr="00296D4A">
        <w:rPr>
          <w:rFonts w:cs="Times New Roman"/>
          <w:sz w:val="22"/>
          <w:szCs w:val="22"/>
        </w:rPr>
        <w:t>to</w:t>
      </w:r>
      <w:proofErr w:type="gramEnd"/>
      <w:r w:rsidRPr="00296D4A">
        <w:rPr>
          <w:rFonts w:cs="Times New Roman"/>
          <w:sz w:val="22"/>
          <w:szCs w:val="22"/>
        </w:rPr>
        <w:t xml:space="preserve"> the Group’s financial statements. However, certain revised TAS and TFRS feature significant changes as follows:</w:t>
      </w:r>
    </w:p>
    <w:p w14:paraId="25B26498" w14:textId="77777777" w:rsidR="00296D4A" w:rsidRDefault="00296D4A" w:rsidP="00296D4A">
      <w:pPr>
        <w:pStyle w:val="NoSpacing"/>
        <w:jc w:val="thaiDistribute"/>
        <w:rPr>
          <w:rFonts w:cs="Times New Roman"/>
          <w:sz w:val="22"/>
          <w:szCs w:val="22"/>
        </w:rPr>
      </w:pPr>
    </w:p>
    <w:p w14:paraId="3837FA0E" w14:textId="77777777" w:rsidR="00FF2070" w:rsidRDefault="00FF2070" w:rsidP="00296D4A">
      <w:pPr>
        <w:pStyle w:val="NoSpacing"/>
        <w:jc w:val="thaiDistribute"/>
        <w:rPr>
          <w:rFonts w:cs="Times New Roman"/>
          <w:sz w:val="22"/>
          <w:szCs w:val="22"/>
        </w:rPr>
      </w:pPr>
    </w:p>
    <w:p w14:paraId="2115F78E" w14:textId="77777777" w:rsidR="00FF2070" w:rsidRDefault="00FF2070" w:rsidP="00296D4A">
      <w:pPr>
        <w:pStyle w:val="NoSpacing"/>
        <w:jc w:val="thaiDistribute"/>
        <w:rPr>
          <w:rFonts w:cs="Times New Roman"/>
          <w:sz w:val="22"/>
          <w:szCs w:val="22"/>
        </w:rPr>
      </w:pPr>
    </w:p>
    <w:p w14:paraId="7C5A5472" w14:textId="77777777" w:rsidR="00FF2070" w:rsidRDefault="00FF2070" w:rsidP="00296D4A">
      <w:pPr>
        <w:pStyle w:val="NoSpacing"/>
        <w:jc w:val="thaiDistribute"/>
        <w:rPr>
          <w:rFonts w:cs="Times New Roman"/>
          <w:sz w:val="22"/>
          <w:szCs w:val="22"/>
        </w:rPr>
      </w:pPr>
    </w:p>
    <w:p w14:paraId="47C9D630" w14:textId="77777777" w:rsidR="00296D4A" w:rsidRPr="00296D4A" w:rsidRDefault="00296D4A" w:rsidP="00296D4A">
      <w:pPr>
        <w:pStyle w:val="NoSpacing"/>
        <w:jc w:val="thaiDistribute"/>
        <w:rPr>
          <w:rFonts w:cs="Times New Roman"/>
          <w:i/>
          <w:iCs/>
          <w:sz w:val="22"/>
          <w:szCs w:val="22"/>
          <w:u w:val="single"/>
        </w:rPr>
      </w:pPr>
      <w:r w:rsidRPr="00296D4A">
        <w:rPr>
          <w:rFonts w:cs="Times New Roman"/>
          <w:i/>
          <w:iCs/>
          <w:sz w:val="22"/>
          <w:szCs w:val="22"/>
          <w:u w:val="single"/>
        </w:rPr>
        <w:lastRenderedPageBreak/>
        <w:t>TAS 1 (Presentation of Financial Statements), TFRS 7 (Financial Instruments: Disclosures), and TAS 34 (Interim Financial Reporting) from change relating to disclosures on accounting policies</w:t>
      </w:r>
    </w:p>
    <w:p w14:paraId="223074EB" w14:textId="252AD2E8" w:rsidR="00370758" w:rsidRDefault="00296D4A" w:rsidP="00296D4A">
      <w:pPr>
        <w:pStyle w:val="NoSpacing"/>
        <w:jc w:val="thaiDistribute"/>
        <w:rPr>
          <w:rFonts w:cs="Times New Roman"/>
          <w:sz w:val="22"/>
          <w:szCs w:val="22"/>
        </w:rPr>
      </w:pPr>
      <w:r w:rsidRPr="00296D4A">
        <w:rPr>
          <w:rFonts w:cs="Times New Roman"/>
          <w:sz w:val="22"/>
          <w:szCs w:val="22"/>
        </w:rPr>
        <w:t xml:space="preserve">In this part there are changes in provisions from previously disclosing </w:t>
      </w:r>
      <w:r w:rsidRPr="00296D4A">
        <w:rPr>
          <w:rFonts w:cs="Times New Roman"/>
          <w:sz w:val="22"/>
          <w:szCs w:val="22"/>
          <w:u w:val="single"/>
        </w:rPr>
        <w:t>significant</w:t>
      </w:r>
      <w:r w:rsidRPr="00296D4A">
        <w:rPr>
          <w:rFonts w:cs="Times New Roman"/>
          <w:sz w:val="22"/>
          <w:szCs w:val="22"/>
        </w:rPr>
        <w:t xml:space="preserve"> accounting policies to disclosing </w:t>
      </w:r>
      <w:r w:rsidRPr="00296D4A">
        <w:rPr>
          <w:rFonts w:cs="Times New Roman"/>
          <w:sz w:val="22"/>
          <w:szCs w:val="22"/>
          <w:u w:val="single"/>
        </w:rPr>
        <w:t>material</w:t>
      </w:r>
      <w:r w:rsidRPr="00296D4A">
        <w:rPr>
          <w:rFonts w:cs="Times New Roman"/>
          <w:sz w:val="22"/>
          <w:szCs w:val="22"/>
        </w:rPr>
        <w:t xml:space="preserve"> accounting policies instead. In addition, the new provisions also give guidelines for practical use on the definition of being material to influence decisions for the disclosed information. Thus, the effect on the financial statements is disclosures on accounting policies and other related matters in the notes to financial statements (both annual and interim), from 2024 and onwards, will be fewer and more concise.</w:t>
      </w:r>
    </w:p>
    <w:p w14:paraId="0455B7A4" w14:textId="77777777" w:rsidR="00296D4A" w:rsidRPr="004079DD" w:rsidRDefault="00296D4A" w:rsidP="00296D4A">
      <w:pPr>
        <w:pStyle w:val="NoSpacing"/>
        <w:jc w:val="thaiDistribute"/>
        <w:rPr>
          <w:rFonts w:cs="Times New Roman"/>
          <w:sz w:val="22"/>
          <w:szCs w:val="22"/>
        </w:rPr>
      </w:pPr>
    </w:p>
    <w:p w14:paraId="54FE932D" w14:textId="27AB89E8" w:rsidR="00EE6A42" w:rsidRPr="00EE6A42" w:rsidRDefault="00991B1E" w:rsidP="00EE6A42">
      <w:pPr>
        <w:pStyle w:val="NoSpacing"/>
        <w:jc w:val="thaiDistribute"/>
        <w:rPr>
          <w:rFonts w:cs="Times New Roman"/>
          <w:sz w:val="22"/>
          <w:szCs w:val="22"/>
        </w:rPr>
      </w:pPr>
      <w:r>
        <w:rPr>
          <w:rFonts w:cs="Times New Roman"/>
          <w:sz w:val="22"/>
          <w:szCs w:val="22"/>
        </w:rPr>
        <w:t xml:space="preserve">In addition, </w:t>
      </w:r>
      <w:r w:rsidR="00EE6A42" w:rsidRPr="00EE6A42">
        <w:rPr>
          <w:rFonts w:cs="Times New Roman"/>
          <w:sz w:val="22"/>
          <w:szCs w:val="22"/>
        </w:rPr>
        <w:t xml:space="preserve">TFAC revised certain TAS / TFRS </w:t>
      </w:r>
      <w:proofErr w:type="gramStart"/>
      <w:r w:rsidR="00EE6A42" w:rsidRPr="00EE6A42">
        <w:rPr>
          <w:rFonts w:cs="Times New Roman"/>
          <w:sz w:val="22"/>
          <w:szCs w:val="22"/>
        </w:rPr>
        <w:t>and also</w:t>
      </w:r>
      <w:proofErr w:type="gramEnd"/>
      <w:r w:rsidR="00EE6A42" w:rsidRPr="00EE6A42">
        <w:rPr>
          <w:rFonts w:cs="Times New Roman"/>
          <w:sz w:val="22"/>
          <w:szCs w:val="22"/>
        </w:rPr>
        <w:t xml:space="preserve"> issued the new TFRS 17 “Insurance Contracts” to supersede TFRS 4 that have become effective for the accounting period starting on or after January 1, 2025. About the revision, it was made for more clarity and appropriateness of the </w:t>
      </w:r>
      <w:proofErr w:type="gramStart"/>
      <w:r w:rsidR="00EE6A42" w:rsidRPr="00EE6A42">
        <w:rPr>
          <w:rFonts w:cs="Times New Roman"/>
          <w:sz w:val="22"/>
          <w:szCs w:val="22"/>
        </w:rPr>
        <w:t>standards</w:t>
      </w:r>
      <w:proofErr w:type="gramEnd"/>
      <w:r w:rsidR="00EE6A42" w:rsidRPr="00EE6A42">
        <w:rPr>
          <w:rFonts w:cs="Times New Roman"/>
          <w:sz w:val="22"/>
          <w:szCs w:val="22"/>
        </w:rPr>
        <w:t xml:space="preserve"> which is briefly summarized as shown below:</w:t>
      </w:r>
    </w:p>
    <w:p w14:paraId="4560FF43" w14:textId="77777777" w:rsidR="00EE6A42" w:rsidRPr="00EE6A42" w:rsidRDefault="00EE6A42" w:rsidP="00991B1E">
      <w:pPr>
        <w:pStyle w:val="NoSpacing"/>
        <w:numPr>
          <w:ilvl w:val="0"/>
          <w:numId w:val="36"/>
        </w:numPr>
        <w:tabs>
          <w:tab w:val="clear" w:pos="227"/>
          <w:tab w:val="clear" w:pos="454"/>
          <w:tab w:val="clear" w:pos="680"/>
        </w:tabs>
        <w:ind w:left="336"/>
        <w:jc w:val="thaiDistribute"/>
        <w:rPr>
          <w:rFonts w:cs="Times New Roman"/>
          <w:sz w:val="22"/>
          <w:szCs w:val="22"/>
        </w:rPr>
      </w:pPr>
      <w:r w:rsidRPr="00EE6A42">
        <w:rPr>
          <w:rFonts w:cs="Times New Roman"/>
          <w:sz w:val="22"/>
          <w:szCs w:val="22"/>
        </w:rPr>
        <w:t>TAS 1 =&gt; relating to situation, information, and substance of rights used in determining the classification of liabilities as current or non-current, including non-current liabilities with covenants.</w:t>
      </w:r>
    </w:p>
    <w:p w14:paraId="352D85FB" w14:textId="77777777" w:rsidR="00EE6A42" w:rsidRPr="00EE6A42" w:rsidRDefault="00EE6A42" w:rsidP="00991B1E">
      <w:pPr>
        <w:pStyle w:val="NoSpacing"/>
        <w:numPr>
          <w:ilvl w:val="0"/>
          <w:numId w:val="36"/>
        </w:numPr>
        <w:tabs>
          <w:tab w:val="clear" w:pos="227"/>
          <w:tab w:val="clear" w:pos="454"/>
          <w:tab w:val="clear" w:pos="680"/>
        </w:tabs>
        <w:ind w:left="336"/>
        <w:jc w:val="thaiDistribute"/>
        <w:rPr>
          <w:rFonts w:cs="Times New Roman"/>
          <w:sz w:val="22"/>
          <w:szCs w:val="22"/>
        </w:rPr>
      </w:pPr>
      <w:r w:rsidRPr="00EE6A42">
        <w:rPr>
          <w:rFonts w:cs="Times New Roman"/>
          <w:sz w:val="22"/>
          <w:szCs w:val="22"/>
        </w:rPr>
        <w:t xml:space="preserve">TAS 7, TFRS 7 =&gt; relating to additional disclosures about Supplier Finance Agreements that will enhance understanding of cash </w:t>
      </w:r>
      <w:proofErr w:type="gramStart"/>
      <w:r w:rsidRPr="00EE6A42">
        <w:rPr>
          <w:rFonts w:cs="Times New Roman"/>
          <w:sz w:val="22"/>
          <w:szCs w:val="22"/>
        </w:rPr>
        <w:t>flows</w:t>
      </w:r>
      <w:proofErr w:type="gramEnd"/>
      <w:r w:rsidRPr="00EE6A42">
        <w:rPr>
          <w:rFonts w:cs="Times New Roman"/>
          <w:sz w:val="22"/>
          <w:szCs w:val="22"/>
        </w:rPr>
        <w:t xml:space="preserve"> and liquidity risk.</w:t>
      </w:r>
    </w:p>
    <w:p w14:paraId="2E79C374" w14:textId="77777777" w:rsidR="00EE6A42" w:rsidRPr="00EE6A42" w:rsidRDefault="00EE6A42" w:rsidP="00991B1E">
      <w:pPr>
        <w:pStyle w:val="NoSpacing"/>
        <w:numPr>
          <w:ilvl w:val="0"/>
          <w:numId w:val="36"/>
        </w:numPr>
        <w:tabs>
          <w:tab w:val="clear" w:pos="227"/>
          <w:tab w:val="clear" w:pos="454"/>
          <w:tab w:val="clear" w:pos="680"/>
        </w:tabs>
        <w:ind w:left="336"/>
        <w:jc w:val="thaiDistribute"/>
        <w:rPr>
          <w:rFonts w:cs="Times New Roman"/>
          <w:sz w:val="22"/>
          <w:szCs w:val="22"/>
        </w:rPr>
      </w:pPr>
      <w:r w:rsidRPr="00EE6A42">
        <w:rPr>
          <w:rFonts w:cs="Times New Roman"/>
          <w:sz w:val="22"/>
          <w:szCs w:val="22"/>
        </w:rPr>
        <w:t>TFRS 16 =&gt; relating to lease liability in a sale and leaseback with certain revision by adding subsequent measurement requirements for sale and leaseback transactions.</w:t>
      </w:r>
    </w:p>
    <w:p w14:paraId="28BDC65A" w14:textId="563B7921" w:rsidR="004113A9" w:rsidRPr="00C52100" w:rsidRDefault="00EE6A42" w:rsidP="00EE6A42">
      <w:pPr>
        <w:pStyle w:val="NoSpacing"/>
        <w:jc w:val="thaiDistribute"/>
        <w:rPr>
          <w:sz w:val="22"/>
          <w:szCs w:val="22"/>
        </w:rPr>
      </w:pPr>
      <w:r w:rsidRPr="00EE6A42">
        <w:rPr>
          <w:rFonts w:cs="Times New Roman"/>
          <w:sz w:val="22"/>
          <w:szCs w:val="22"/>
        </w:rPr>
        <w:t>Aforesaid revised or new TAS and TFRS have no material effect on the financial statements of the Group.</w:t>
      </w:r>
    </w:p>
    <w:bookmarkEnd w:id="0"/>
    <w:p w14:paraId="136F35DA" w14:textId="77777777" w:rsidR="004113A9" w:rsidRDefault="004113A9" w:rsidP="0081216A">
      <w:pPr>
        <w:pStyle w:val="NoSpacing"/>
        <w:jc w:val="thaiDistribute"/>
        <w:rPr>
          <w:sz w:val="22"/>
          <w:szCs w:val="22"/>
        </w:rPr>
      </w:pPr>
    </w:p>
    <w:p w14:paraId="05672693" w14:textId="25B138C8" w:rsidR="00EE6A42" w:rsidRPr="00EE6A42" w:rsidRDefault="005B5FFF" w:rsidP="00EE6A42">
      <w:pPr>
        <w:pStyle w:val="NoSpacing"/>
        <w:rPr>
          <w:b/>
          <w:bCs/>
          <w:sz w:val="22"/>
          <w:szCs w:val="22"/>
        </w:rPr>
      </w:pPr>
      <w:r>
        <w:rPr>
          <w:b/>
          <w:bCs/>
          <w:sz w:val="22"/>
          <w:szCs w:val="22"/>
        </w:rPr>
        <w:t>Adoption of</w:t>
      </w:r>
      <w:r w:rsidR="00226919">
        <w:rPr>
          <w:b/>
          <w:bCs/>
          <w:sz w:val="22"/>
          <w:szCs w:val="22"/>
        </w:rPr>
        <w:t xml:space="preserve"> going concern basis of accounting</w:t>
      </w:r>
    </w:p>
    <w:p w14:paraId="613F9A86" w14:textId="77777777" w:rsidR="00EE6A42" w:rsidRPr="00EE6A42" w:rsidRDefault="00EE6A42" w:rsidP="00EE6A42">
      <w:pPr>
        <w:pStyle w:val="NoSpacing"/>
        <w:rPr>
          <w:sz w:val="22"/>
          <w:szCs w:val="22"/>
        </w:rPr>
      </w:pPr>
    </w:p>
    <w:p w14:paraId="6017E2F4" w14:textId="561E98A6" w:rsidR="00EE6A42" w:rsidRPr="00EE6A42" w:rsidRDefault="00EE6A42" w:rsidP="00226919">
      <w:pPr>
        <w:pStyle w:val="NoSpacing"/>
        <w:jc w:val="thaiDistribute"/>
        <w:rPr>
          <w:sz w:val="22"/>
          <w:szCs w:val="22"/>
        </w:rPr>
      </w:pPr>
      <w:r w:rsidRPr="00EE6A42">
        <w:rPr>
          <w:sz w:val="22"/>
          <w:szCs w:val="22"/>
        </w:rPr>
        <w:t xml:space="preserve">The Group and the Company </w:t>
      </w:r>
      <w:bookmarkStart w:id="1" w:name="_Hlk191143038"/>
      <w:r w:rsidR="00BA0A34">
        <w:rPr>
          <w:sz w:val="22"/>
          <w:szCs w:val="22"/>
        </w:rPr>
        <w:t xml:space="preserve">had </w:t>
      </w:r>
      <w:r w:rsidR="00210ABE">
        <w:rPr>
          <w:sz w:val="22"/>
          <w:szCs w:val="22"/>
        </w:rPr>
        <w:t>operating</w:t>
      </w:r>
      <w:r w:rsidR="006616B0">
        <w:rPr>
          <w:rFonts w:hint="cs"/>
          <w:sz w:val="22"/>
          <w:szCs w:val="22"/>
          <w:cs/>
        </w:rPr>
        <w:t xml:space="preserve"> </w:t>
      </w:r>
      <w:r w:rsidR="00BA0A34">
        <w:rPr>
          <w:sz w:val="22"/>
          <w:szCs w:val="22"/>
        </w:rPr>
        <w:t xml:space="preserve">results </w:t>
      </w:r>
      <w:r w:rsidR="006616B0">
        <w:rPr>
          <w:sz w:val="22"/>
          <w:szCs w:val="22"/>
        </w:rPr>
        <w:t>for the year 2024</w:t>
      </w:r>
      <w:r w:rsidR="00210ABE">
        <w:rPr>
          <w:sz w:val="22"/>
          <w:szCs w:val="22"/>
        </w:rPr>
        <w:t xml:space="preserve"> </w:t>
      </w:r>
      <w:r w:rsidR="00BA0A34">
        <w:rPr>
          <w:sz w:val="22"/>
          <w:szCs w:val="22"/>
        </w:rPr>
        <w:t>with net</w:t>
      </w:r>
      <w:r w:rsidR="00226919">
        <w:rPr>
          <w:sz w:val="22"/>
          <w:szCs w:val="22"/>
        </w:rPr>
        <w:t xml:space="preserve"> </w:t>
      </w:r>
      <w:r w:rsidRPr="00EE6A42">
        <w:rPr>
          <w:sz w:val="22"/>
          <w:szCs w:val="22"/>
        </w:rPr>
        <w:t>loss</w:t>
      </w:r>
      <w:bookmarkEnd w:id="1"/>
      <w:r w:rsidRPr="00EE6A42">
        <w:rPr>
          <w:sz w:val="22"/>
          <w:szCs w:val="22"/>
        </w:rPr>
        <w:t xml:space="preserve"> of approximately </w:t>
      </w:r>
      <w:r w:rsidR="00210ABE" w:rsidRPr="00EE6A42">
        <w:rPr>
          <w:sz w:val="22"/>
          <w:szCs w:val="22"/>
        </w:rPr>
        <w:t>Baht</w:t>
      </w:r>
      <w:r w:rsidR="00210ABE">
        <w:rPr>
          <w:sz w:val="22"/>
          <w:szCs w:val="22"/>
        </w:rPr>
        <w:t xml:space="preserve"> 23</w:t>
      </w:r>
      <w:r w:rsidR="00C21AF1">
        <w:rPr>
          <w:sz w:val="22"/>
          <w:szCs w:val="22"/>
        </w:rPr>
        <w:t>2</w:t>
      </w:r>
      <w:r w:rsidR="00210ABE">
        <w:rPr>
          <w:sz w:val="22"/>
          <w:szCs w:val="22"/>
        </w:rPr>
        <w:t>.</w:t>
      </w:r>
      <w:r w:rsidR="00E3274D">
        <w:rPr>
          <w:sz w:val="22"/>
          <w:szCs w:val="22"/>
        </w:rPr>
        <w:t>7</w:t>
      </w:r>
      <w:r w:rsidRPr="00EE6A42">
        <w:rPr>
          <w:sz w:val="22"/>
          <w:szCs w:val="22"/>
        </w:rPr>
        <w:t xml:space="preserve"> million and </w:t>
      </w:r>
      <w:r w:rsidR="00210ABE" w:rsidRPr="00EE6A42">
        <w:rPr>
          <w:sz w:val="22"/>
          <w:szCs w:val="22"/>
        </w:rPr>
        <w:t xml:space="preserve">Baht </w:t>
      </w:r>
      <w:r w:rsidR="00210ABE">
        <w:rPr>
          <w:sz w:val="22"/>
          <w:szCs w:val="22"/>
        </w:rPr>
        <w:t>269.</w:t>
      </w:r>
      <w:r w:rsidR="007F237F">
        <w:rPr>
          <w:sz w:val="22"/>
          <w:szCs w:val="22"/>
        </w:rPr>
        <w:t>0</w:t>
      </w:r>
      <w:r w:rsidRPr="00EE6A42">
        <w:rPr>
          <w:sz w:val="22"/>
          <w:szCs w:val="22"/>
        </w:rPr>
        <w:t xml:space="preserve"> million, respectively. </w:t>
      </w:r>
      <w:r w:rsidR="00226919">
        <w:rPr>
          <w:sz w:val="22"/>
          <w:szCs w:val="22"/>
        </w:rPr>
        <w:t>In addition</w:t>
      </w:r>
      <w:r w:rsidRPr="00EE6A42">
        <w:rPr>
          <w:sz w:val="22"/>
          <w:szCs w:val="22"/>
        </w:rPr>
        <w:t xml:space="preserve">, as of December 31, 2024, the consolidated and separate financial statements reported current liabilities exceeding current assets </w:t>
      </w:r>
      <w:r w:rsidR="00226919">
        <w:rPr>
          <w:sz w:val="22"/>
          <w:szCs w:val="22"/>
        </w:rPr>
        <w:t xml:space="preserve">of </w:t>
      </w:r>
      <w:r w:rsidR="00D25C69">
        <w:rPr>
          <w:sz w:val="22"/>
          <w:szCs w:val="22"/>
        </w:rPr>
        <w:t xml:space="preserve">approximately </w:t>
      </w:r>
      <w:r w:rsidR="00226919">
        <w:rPr>
          <w:sz w:val="22"/>
          <w:szCs w:val="22"/>
        </w:rPr>
        <w:t>Baht</w:t>
      </w:r>
      <w:r w:rsidRPr="00EE6A42">
        <w:rPr>
          <w:sz w:val="22"/>
          <w:szCs w:val="22"/>
        </w:rPr>
        <w:t xml:space="preserve"> </w:t>
      </w:r>
      <w:r w:rsidR="005842AC">
        <w:rPr>
          <w:sz w:val="22"/>
          <w:szCs w:val="22"/>
        </w:rPr>
        <w:t>967.0</w:t>
      </w:r>
      <w:r w:rsidRPr="00EE6A42">
        <w:rPr>
          <w:sz w:val="22"/>
          <w:szCs w:val="22"/>
        </w:rPr>
        <w:t xml:space="preserve"> million and </w:t>
      </w:r>
      <w:r w:rsidR="00226919" w:rsidRPr="00EE6A42">
        <w:rPr>
          <w:sz w:val="22"/>
          <w:szCs w:val="22"/>
        </w:rPr>
        <w:t xml:space="preserve">Baht </w:t>
      </w:r>
      <w:r w:rsidR="005842AC">
        <w:rPr>
          <w:sz w:val="22"/>
          <w:szCs w:val="22"/>
        </w:rPr>
        <w:t>1</w:t>
      </w:r>
      <w:r w:rsidR="00314375">
        <w:rPr>
          <w:sz w:val="22"/>
          <w:szCs w:val="22"/>
        </w:rPr>
        <w:t>,</w:t>
      </w:r>
      <w:r w:rsidR="005842AC">
        <w:rPr>
          <w:sz w:val="22"/>
          <w:szCs w:val="22"/>
        </w:rPr>
        <w:t xml:space="preserve">136.4 </w:t>
      </w:r>
      <w:r w:rsidRPr="00EE6A42">
        <w:rPr>
          <w:sz w:val="22"/>
          <w:szCs w:val="22"/>
        </w:rPr>
        <w:t xml:space="preserve">million, respectively. These </w:t>
      </w:r>
      <w:r w:rsidR="00D25C69">
        <w:rPr>
          <w:sz w:val="22"/>
          <w:szCs w:val="22"/>
        </w:rPr>
        <w:t>situations</w:t>
      </w:r>
      <w:r w:rsidRPr="00EE6A42">
        <w:rPr>
          <w:sz w:val="22"/>
          <w:szCs w:val="22"/>
        </w:rPr>
        <w:t xml:space="preserve"> indicate </w:t>
      </w:r>
      <w:r w:rsidR="00226919">
        <w:rPr>
          <w:sz w:val="22"/>
          <w:szCs w:val="22"/>
        </w:rPr>
        <w:t xml:space="preserve">the existence of </w:t>
      </w:r>
      <w:proofErr w:type="gramStart"/>
      <w:r w:rsidR="00226919">
        <w:rPr>
          <w:sz w:val="22"/>
          <w:szCs w:val="22"/>
        </w:rPr>
        <w:t xml:space="preserve">a </w:t>
      </w:r>
      <w:r w:rsidRPr="00EE6A42">
        <w:rPr>
          <w:sz w:val="22"/>
          <w:szCs w:val="22"/>
        </w:rPr>
        <w:t>material</w:t>
      </w:r>
      <w:proofErr w:type="gramEnd"/>
      <w:r w:rsidRPr="00EE6A42">
        <w:rPr>
          <w:sz w:val="22"/>
          <w:szCs w:val="22"/>
        </w:rPr>
        <w:t xml:space="preserve"> uncertainty </w:t>
      </w:r>
      <w:r w:rsidR="00226919">
        <w:rPr>
          <w:sz w:val="22"/>
          <w:szCs w:val="22"/>
        </w:rPr>
        <w:t>which</w:t>
      </w:r>
      <w:r w:rsidRPr="00EE6A42">
        <w:rPr>
          <w:sz w:val="22"/>
          <w:szCs w:val="22"/>
        </w:rPr>
        <w:t xml:space="preserve"> may cast significant doubt </w:t>
      </w:r>
      <w:r w:rsidR="00226919">
        <w:rPr>
          <w:sz w:val="22"/>
          <w:szCs w:val="22"/>
        </w:rPr>
        <w:t>about</w:t>
      </w:r>
      <w:r w:rsidRPr="00EE6A42">
        <w:rPr>
          <w:sz w:val="22"/>
          <w:szCs w:val="22"/>
        </w:rPr>
        <w:t xml:space="preserve"> </w:t>
      </w:r>
      <w:r w:rsidR="00D25C69">
        <w:rPr>
          <w:sz w:val="22"/>
          <w:szCs w:val="22"/>
        </w:rPr>
        <w:t xml:space="preserve">the </w:t>
      </w:r>
      <w:r w:rsidRPr="00EE6A42">
        <w:rPr>
          <w:sz w:val="22"/>
          <w:szCs w:val="22"/>
        </w:rPr>
        <w:t>ability to continue as a going concern</w:t>
      </w:r>
      <w:r w:rsidR="00D25C69">
        <w:rPr>
          <w:sz w:val="22"/>
          <w:szCs w:val="22"/>
        </w:rPr>
        <w:t xml:space="preserve"> of </w:t>
      </w:r>
      <w:r w:rsidR="00D25C69" w:rsidRPr="00EE6A42">
        <w:rPr>
          <w:sz w:val="22"/>
          <w:szCs w:val="22"/>
        </w:rPr>
        <w:t>the Group and the Company</w:t>
      </w:r>
      <w:r w:rsidRPr="00EE6A42">
        <w:rPr>
          <w:sz w:val="22"/>
          <w:szCs w:val="22"/>
        </w:rPr>
        <w:t>.</w:t>
      </w:r>
    </w:p>
    <w:p w14:paraId="7109F791" w14:textId="77777777" w:rsidR="00FF2070" w:rsidRDefault="00FF2070" w:rsidP="00FF2070">
      <w:pPr>
        <w:pStyle w:val="NoSpacing"/>
        <w:rPr>
          <w:sz w:val="22"/>
          <w:szCs w:val="22"/>
        </w:rPr>
      </w:pPr>
    </w:p>
    <w:p w14:paraId="49FB933D" w14:textId="1A405DCC" w:rsidR="00EE6A42" w:rsidRDefault="00FF2070" w:rsidP="00B310BC">
      <w:pPr>
        <w:pStyle w:val="NoSpacing"/>
        <w:jc w:val="thaiDistribute"/>
        <w:rPr>
          <w:sz w:val="22"/>
          <w:szCs w:val="22"/>
        </w:rPr>
      </w:pPr>
      <w:r w:rsidRPr="00FF2070">
        <w:rPr>
          <w:sz w:val="22"/>
          <w:szCs w:val="22"/>
        </w:rPr>
        <w:t>Management closely monitors and manages such situation</w:t>
      </w:r>
      <w:r w:rsidR="00466F56">
        <w:rPr>
          <w:sz w:val="22"/>
          <w:szCs w:val="22"/>
        </w:rPr>
        <w:t>s</w:t>
      </w:r>
      <w:r w:rsidRPr="00FF2070">
        <w:rPr>
          <w:sz w:val="22"/>
          <w:szCs w:val="22"/>
        </w:rPr>
        <w:t xml:space="preserve"> to ensure sufficient cash flow to enhance the Group’s liquidity. Management of the Group is confident that the Group will be able to secure </w:t>
      </w:r>
      <w:r w:rsidR="00251D2B">
        <w:rPr>
          <w:sz w:val="22"/>
          <w:szCs w:val="22"/>
        </w:rPr>
        <w:t xml:space="preserve">necessary and appropriate </w:t>
      </w:r>
      <w:r w:rsidRPr="00FF2070">
        <w:rPr>
          <w:sz w:val="22"/>
          <w:szCs w:val="22"/>
        </w:rPr>
        <w:t xml:space="preserve">financing in the near future through various measures, such as </w:t>
      </w:r>
      <w:r w:rsidR="00862614">
        <w:rPr>
          <w:sz w:val="22"/>
          <w:szCs w:val="22"/>
        </w:rPr>
        <w:t xml:space="preserve">(1) </w:t>
      </w:r>
      <w:r w:rsidRPr="00FF2070">
        <w:rPr>
          <w:sz w:val="22"/>
          <w:szCs w:val="22"/>
        </w:rPr>
        <w:t>obtaining short-term domestic funding to enhance liquidity and smoothly accommodate</w:t>
      </w:r>
      <w:r w:rsidR="00466F56">
        <w:rPr>
          <w:sz w:val="22"/>
          <w:szCs w:val="22"/>
        </w:rPr>
        <w:t xml:space="preserve"> the</w:t>
      </w:r>
      <w:r w:rsidRPr="00FF2070">
        <w:rPr>
          <w:sz w:val="22"/>
          <w:szCs w:val="22"/>
        </w:rPr>
        <w:t xml:space="preserve"> increasing orders</w:t>
      </w:r>
      <w:r w:rsidR="00862614">
        <w:rPr>
          <w:sz w:val="22"/>
          <w:szCs w:val="22"/>
        </w:rPr>
        <w:t xml:space="preserve"> </w:t>
      </w:r>
      <w:r w:rsidR="00466F56">
        <w:rPr>
          <w:sz w:val="22"/>
          <w:szCs w:val="22"/>
        </w:rPr>
        <w:t xml:space="preserve">with </w:t>
      </w:r>
      <w:r w:rsidRPr="00FF2070">
        <w:rPr>
          <w:sz w:val="22"/>
          <w:szCs w:val="22"/>
        </w:rPr>
        <w:t xml:space="preserve">expanded market opportunities by broadening distribution channels with favorable customer feedback, and anticipates revenue </w:t>
      </w:r>
      <w:r w:rsidR="00466F56">
        <w:rPr>
          <w:sz w:val="22"/>
          <w:szCs w:val="22"/>
        </w:rPr>
        <w:t xml:space="preserve">and profit </w:t>
      </w:r>
      <w:r w:rsidRPr="00FF2070">
        <w:rPr>
          <w:sz w:val="22"/>
          <w:szCs w:val="22"/>
        </w:rPr>
        <w:t xml:space="preserve">growth in the future, and </w:t>
      </w:r>
      <w:r w:rsidR="00466F56">
        <w:rPr>
          <w:sz w:val="22"/>
          <w:szCs w:val="22"/>
        </w:rPr>
        <w:t>together with</w:t>
      </w:r>
      <w:r w:rsidRPr="00FF2070">
        <w:rPr>
          <w:sz w:val="22"/>
          <w:szCs w:val="22"/>
        </w:rPr>
        <w:t xml:space="preserve"> strategies to control and reduce production costs</w:t>
      </w:r>
      <w:r w:rsidR="00466F56">
        <w:rPr>
          <w:sz w:val="22"/>
          <w:szCs w:val="22"/>
        </w:rPr>
        <w:t>,</w:t>
      </w:r>
      <w:r w:rsidR="00862614">
        <w:rPr>
          <w:sz w:val="22"/>
          <w:szCs w:val="22"/>
        </w:rPr>
        <w:t xml:space="preserve"> </w:t>
      </w:r>
      <w:r w:rsidR="00B23A51">
        <w:rPr>
          <w:sz w:val="22"/>
          <w:szCs w:val="22"/>
        </w:rPr>
        <w:t>(2)</w:t>
      </w:r>
      <w:r w:rsidRPr="00FF2070">
        <w:rPr>
          <w:sz w:val="22"/>
          <w:szCs w:val="22"/>
        </w:rPr>
        <w:t xml:space="preserve"> </w:t>
      </w:r>
      <w:r w:rsidR="00466F56">
        <w:rPr>
          <w:sz w:val="22"/>
          <w:szCs w:val="22"/>
        </w:rPr>
        <w:t>s</w:t>
      </w:r>
      <w:r w:rsidRPr="00FF2070">
        <w:rPr>
          <w:sz w:val="22"/>
          <w:szCs w:val="22"/>
        </w:rPr>
        <w:t>ecuring foreign financing in the form of long-term loans to address the scheduled redemption of debentures maturing in 2025</w:t>
      </w:r>
      <w:r w:rsidR="00466F56">
        <w:rPr>
          <w:sz w:val="22"/>
          <w:szCs w:val="22"/>
        </w:rPr>
        <w:t xml:space="preserve"> while</w:t>
      </w:r>
      <w:r w:rsidRPr="00FF2070">
        <w:rPr>
          <w:sz w:val="22"/>
          <w:szCs w:val="22"/>
        </w:rPr>
        <w:t xml:space="preserve"> the </w:t>
      </w:r>
      <w:proofErr w:type="spellStart"/>
      <w:r w:rsidRPr="00FF2070">
        <w:rPr>
          <w:sz w:val="22"/>
          <w:szCs w:val="22"/>
        </w:rPr>
        <w:t>Minbu</w:t>
      </w:r>
      <w:proofErr w:type="spellEnd"/>
      <w:r w:rsidRPr="00FF2070">
        <w:rPr>
          <w:sz w:val="22"/>
          <w:szCs w:val="22"/>
        </w:rPr>
        <w:t xml:space="preserve"> Solar Power Project in Myanmar has</w:t>
      </w:r>
      <w:r w:rsidR="00466F56">
        <w:rPr>
          <w:sz w:val="22"/>
          <w:szCs w:val="22"/>
        </w:rPr>
        <w:t xml:space="preserve"> been</w:t>
      </w:r>
      <w:r w:rsidRPr="00FF2070">
        <w:rPr>
          <w:sz w:val="22"/>
          <w:szCs w:val="22"/>
        </w:rPr>
        <w:t xml:space="preserve"> concluded negotiations with the Chinese contractor, by signing a Settlement Agreement in early November 2024</w:t>
      </w:r>
      <w:r w:rsidR="00466F56">
        <w:rPr>
          <w:sz w:val="22"/>
          <w:szCs w:val="22"/>
        </w:rPr>
        <w:t xml:space="preserve"> that is</w:t>
      </w:r>
      <w:r w:rsidRPr="00FF2070">
        <w:rPr>
          <w:sz w:val="22"/>
          <w:szCs w:val="22"/>
        </w:rPr>
        <w:t xml:space="preserve"> a starting point for advancing the construction of Phases 2 and 3</w:t>
      </w:r>
      <w:r w:rsidR="00466F56">
        <w:rPr>
          <w:sz w:val="22"/>
          <w:szCs w:val="22"/>
        </w:rPr>
        <w:t xml:space="preserve"> whereby </w:t>
      </w:r>
      <w:r w:rsidRPr="00FF2070">
        <w:rPr>
          <w:sz w:val="22"/>
          <w:szCs w:val="22"/>
        </w:rPr>
        <w:t>foreign financial institutions are preparing to support the construction</w:t>
      </w:r>
      <w:r w:rsidR="00466F56">
        <w:rPr>
          <w:sz w:val="22"/>
          <w:szCs w:val="22"/>
        </w:rPr>
        <w:t xml:space="preserve"> and t</w:t>
      </w:r>
      <w:r w:rsidR="006D07EF" w:rsidRPr="00FF2070">
        <w:rPr>
          <w:sz w:val="22"/>
          <w:szCs w:val="22"/>
        </w:rPr>
        <w:t>he Company believes that, if the power project can progress as planned, it will bolster confidence among domestic financial institutions that currently provide services to the Company and allow them to continue supporting the Company’s financing needs</w:t>
      </w:r>
      <w:r w:rsidR="00466F56">
        <w:rPr>
          <w:sz w:val="22"/>
          <w:szCs w:val="22"/>
        </w:rPr>
        <w:t>,</w:t>
      </w:r>
      <w:r w:rsidR="006D07EF">
        <w:rPr>
          <w:sz w:val="22"/>
          <w:szCs w:val="22"/>
        </w:rPr>
        <w:t xml:space="preserve"> </w:t>
      </w:r>
      <w:r w:rsidR="00B23A51">
        <w:rPr>
          <w:sz w:val="22"/>
          <w:szCs w:val="22"/>
        </w:rPr>
        <w:t xml:space="preserve">(3) </w:t>
      </w:r>
      <w:r w:rsidR="00466F56">
        <w:rPr>
          <w:sz w:val="22"/>
          <w:szCs w:val="22"/>
        </w:rPr>
        <w:t>i</w:t>
      </w:r>
      <w:r w:rsidRPr="00FF2070">
        <w:rPr>
          <w:sz w:val="22"/>
          <w:szCs w:val="22"/>
        </w:rPr>
        <w:t xml:space="preserve">n terms of selling the power </w:t>
      </w:r>
      <w:r w:rsidR="00466F56">
        <w:rPr>
          <w:sz w:val="22"/>
          <w:szCs w:val="22"/>
        </w:rPr>
        <w:t xml:space="preserve">plant </w:t>
      </w:r>
      <w:r w:rsidRPr="00FF2070">
        <w:rPr>
          <w:sz w:val="22"/>
          <w:szCs w:val="22"/>
        </w:rPr>
        <w:t xml:space="preserve">project, there has been interest from prospective buyers, but </w:t>
      </w:r>
      <w:r w:rsidR="006D07EF" w:rsidRPr="006D07EF">
        <w:rPr>
          <w:sz w:val="22"/>
          <w:szCs w:val="22"/>
        </w:rPr>
        <w:t xml:space="preserve">appropriate </w:t>
      </w:r>
      <w:r w:rsidRPr="00FF2070">
        <w:rPr>
          <w:sz w:val="22"/>
          <w:szCs w:val="22"/>
        </w:rPr>
        <w:t>sale price has not yet been agreed, so no progress has been made on that front</w:t>
      </w:r>
      <w:r w:rsidR="00466F56">
        <w:rPr>
          <w:sz w:val="22"/>
          <w:szCs w:val="22"/>
        </w:rPr>
        <w:t>,</w:t>
      </w:r>
      <w:r w:rsidRPr="00FF2070">
        <w:rPr>
          <w:sz w:val="22"/>
          <w:szCs w:val="22"/>
        </w:rPr>
        <w:t xml:space="preserve"> </w:t>
      </w:r>
      <w:r w:rsidR="00466F56">
        <w:rPr>
          <w:sz w:val="22"/>
          <w:szCs w:val="22"/>
        </w:rPr>
        <w:t>a</w:t>
      </w:r>
      <w:r w:rsidR="006D07EF">
        <w:rPr>
          <w:sz w:val="22"/>
          <w:szCs w:val="22"/>
        </w:rPr>
        <w:t>nd (4) f</w:t>
      </w:r>
      <w:r w:rsidR="006D07EF" w:rsidRPr="006D07EF">
        <w:rPr>
          <w:sz w:val="22"/>
          <w:szCs w:val="22"/>
        </w:rPr>
        <w:t xml:space="preserve">inding potential investors to invest </w:t>
      </w:r>
      <w:r w:rsidR="00466F56">
        <w:rPr>
          <w:sz w:val="22"/>
          <w:szCs w:val="22"/>
        </w:rPr>
        <w:t>in</w:t>
      </w:r>
      <w:r w:rsidR="006D07EF" w:rsidRPr="006D07EF">
        <w:rPr>
          <w:sz w:val="22"/>
          <w:szCs w:val="22"/>
        </w:rPr>
        <w:t xml:space="preserve"> the </w:t>
      </w:r>
      <w:r w:rsidR="00466F56">
        <w:rPr>
          <w:sz w:val="22"/>
          <w:szCs w:val="22"/>
        </w:rPr>
        <w:t>C</w:t>
      </w:r>
      <w:r w:rsidR="006D07EF" w:rsidRPr="006D07EF">
        <w:rPr>
          <w:sz w:val="22"/>
          <w:szCs w:val="22"/>
        </w:rPr>
        <w:t>ompany through Private Placement (PP)</w:t>
      </w:r>
      <w:r w:rsidR="00466F56">
        <w:rPr>
          <w:sz w:val="22"/>
          <w:szCs w:val="22"/>
        </w:rPr>
        <w:t>.</w:t>
      </w:r>
      <w:r w:rsidR="006D07EF" w:rsidRPr="006D07EF">
        <w:rPr>
          <w:sz w:val="22"/>
          <w:szCs w:val="22"/>
        </w:rPr>
        <w:t xml:space="preserve"> </w:t>
      </w:r>
      <w:r w:rsidR="00466F56">
        <w:rPr>
          <w:sz w:val="22"/>
          <w:szCs w:val="22"/>
        </w:rPr>
        <w:t>T</w:t>
      </w:r>
      <w:r w:rsidR="006D07EF" w:rsidRPr="006D07EF">
        <w:rPr>
          <w:sz w:val="22"/>
          <w:szCs w:val="22"/>
        </w:rPr>
        <w:t>herefore</w:t>
      </w:r>
      <w:r w:rsidR="006D07EF">
        <w:rPr>
          <w:sz w:val="22"/>
          <w:szCs w:val="22"/>
        </w:rPr>
        <w:t xml:space="preserve">, </w:t>
      </w:r>
      <w:r w:rsidR="00466F56">
        <w:rPr>
          <w:sz w:val="22"/>
          <w:szCs w:val="22"/>
        </w:rPr>
        <w:t>t</w:t>
      </w:r>
      <w:r w:rsidR="006D07EF" w:rsidRPr="006D07EF">
        <w:rPr>
          <w:sz w:val="22"/>
          <w:szCs w:val="22"/>
        </w:rPr>
        <w:t xml:space="preserve">he management is confident that the Group </w:t>
      </w:r>
      <w:r w:rsidR="00B310BC">
        <w:rPr>
          <w:sz w:val="22"/>
          <w:szCs w:val="22"/>
        </w:rPr>
        <w:t xml:space="preserve">has </w:t>
      </w:r>
      <w:proofErr w:type="gramStart"/>
      <w:r w:rsidR="00B310BC">
        <w:rPr>
          <w:sz w:val="22"/>
          <w:szCs w:val="22"/>
        </w:rPr>
        <w:t>ability</w:t>
      </w:r>
      <w:proofErr w:type="gramEnd"/>
      <w:r w:rsidR="006D07EF" w:rsidRPr="006D07EF">
        <w:rPr>
          <w:sz w:val="22"/>
          <w:szCs w:val="22"/>
        </w:rPr>
        <w:t xml:space="preserve"> </w:t>
      </w:r>
      <w:r w:rsidR="00E63CCD">
        <w:rPr>
          <w:sz w:val="22"/>
          <w:szCs w:val="22"/>
        </w:rPr>
        <w:t xml:space="preserve">to </w:t>
      </w:r>
      <w:r w:rsidR="006D07EF" w:rsidRPr="006D07EF">
        <w:rPr>
          <w:sz w:val="22"/>
          <w:szCs w:val="22"/>
        </w:rPr>
        <w:t xml:space="preserve">continue its operations as a going concern and the going concern basis is </w:t>
      </w:r>
      <w:r w:rsidR="00466F56">
        <w:rPr>
          <w:sz w:val="22"/>
          <w:szCs w:val="22"/>
        </w:rPr>
        <w:t xml:space="preserve">still </w:t>
      </w:r>
      <w:r w:rsidR="006D07EF" w:rsidRPr="006D07EF">
        <w:rPr>
          <w:sz w:val="22"/>
          <w:szCs w:val="22"/>
        </w:rPr>
        <w:t>appropriate in preparing these financial statements.</w:t>
      </w:r>
      <w:r w:rsidR="00B310BC">
        <w:rPr>
          <w:sz w:val="22"/>
          <w:szCs w:val="22"/>
        </w:rPr>
        <w:t xml:space="preserve"> </w:t>
      </w:r>
      <w:r w:rsidR="00466F56">
        <w:rPr>
          <w:sz w:val="22"/>
          <w:szCs w:val="22"/>
        </w:rPr>
        <w:t>These co</w:t>
      </w:r>
      <w:r w:rsidRPr="00FF2070">
        <w:rPr>
          <w:sz w:val="22"/>
          <w:szCs w:val="22"/>
        </w:rPr>
        <w:t>nsolidated and separate financial statements do not include any adjustments relating to the recoverability and valuation of assets as well as the reclassifications of assets and liabilities that may be necessary if the Group</w:t>
      </w:r>
      <w:r w:rsidR="00B310BC">
        <w:rPr>
          <w:sz w:val="22"/>
          <w:szCs w:val="22"/>
        </w:rPr>
        <w:t xml:space="preserve"> and the Company</w:t>
      </w:r>
      <w:r w:rsidRPr="00FF2070">
        <w:rPr>
          <w:sz w:val="22"/>
          <w:szCs w:val="22"/>
        </w:rPr>
        <w:t xml:space="preserve"> </w:t>
      </w:r>
      <w:proofErr w:type="gramStart"/>
      <w:r w:rsidRPr="00FF2070">
        <w:rPr>
          <w:sz w:val="22"/>
          <w:szCs w:val="22"/>
        </w:rPr>
        <w:t>is</w:t>
      </w:r>
      <w:proofErr w:type="gramEnd"/>
      <w:r w:rsidRPr="00FF2070">
        <w:rPr>
          <w:sz w:val="22"/>
          <w:szCs w:val="22"/>
        </w:rPr>
        <w:t xml:space="preserve"> unable to continue as a going concern.</w:t>
      </w:r>
    </w:p>
    <w:p w14:paraId="2C71A6CA" w14:textId="1087F40E" w:rsidR="00E00C70" w:rsidRPr="009B0B54" w:rsidRDefault="00E00C70" w:rsidP="00E00C70">
      <w:pPr>
        <w:jc w:val="thaiDistribute"/>
        <w:rPr>
          <w:rFonts w:ascii="Times New Roman" w:hAnsi="Times New Roman"/>
          <w:sz w:val="22"/>
          <w:szCs w:val="22"/>
        </w:rPr>
      </w:pPr>
      <w:r w:rsidRPr="009B0B54">
        <w:rPr>
          <w:rFonts w:ascii="Times New Roman" w:hAnsi="Times New Roman"/>
          <w:sz w:val="22"/>
          <w:szCs w:val="22"/>
        </w:rPr>
        <w:lastRenderedPageBreak/>
        <w:t>The</w:t>
      </w:r>
      <w:r w:rsidR="00D10A0B" w:rsidRPr="009B0B54">
        <w:rPr>
          <w:rFonts w:ascii="Times New Roman" w:hAnsi="Times New Roman"/>
          <w:sz w:val="22"/>
          <w:szCs w:val="22"/>
        </w:rPr>
        <w:t xml:space="preserve"> Group</w:t>
      </w:r>
      <w:r w:rsidRPr="009B0B54">
        <w:rPr>
          <w:rFonts w:ascii="Times New Roman" w:hAnsi="Times New Roman"/>
          <w:sz w:val="22"/>
          <w:szCs w:val="22"/>
        </w:rPr>
        <w:t xml:space="preserve"> disclosed information for the year ended December 31, </w:t>
      </w:r>
      <w:proofErr w:type="gramStart"/>
      <w:r w:rsidRPr="009B0B54">
        <w:rPr>
          <w:rFonts w:ascii="Times New Roman" w:hAnsi="Times New Roman"/>
          <w:sz w:val="22"/>
          <w:szCs w:val="22"/>
        </w:rPr>
        <w:t>20</w:t>
      </w:r>
      <w:r w:rsidR="00370758" w:rsidRPr="009B0B54">
        <w:rPr>
          <w:rFonts w:ascii="Times New Roman" w:hAnsi="Times New Roman"/>
          <w:sz w:val="22"/>
          <w:szCs w:val="22"/>
        </w:rPr>
        <w:t>2</w:t>
      </w:r>
      <w:r w:rsidR="00EE6A42" w:rsidRPr="009B0B54">
        <w:rPr>
          <w:rFonts w:ascii="Times New Roman" w:hAnsi="Times New Roman"/>
          <w:sz w:val="22"/>
          <w:szCs w:val="22"/>
        </w:rPr>
        <w:t>3</w:t>
      </w:r>
      <w:proofErr w:type="gramEnd"/>
      <w:r w:rsidRPr="009B0B54">
        <w:rPr>
          <w:rFonts w:ascii="Times New Roman" w:hAnsi="Times New Roman"/>
          <w:sz w:val="22"/>
          <w:szCs w:val="22"/>
        </w:rPr>
        <w:t xml:space="preserve"> for being the comparative information in the financial statements for the year ended December 31, 20</w:t>
      </w:r>
      <w:r w:rsidR="007A5B84" w:rsidRPr="009B0B54">
        <w:rPr>
          <w:rFonts w:ascii="Times New Roman" w:hAnsi="Times New Roman"/>
          <w:sz w:val="22"/>
          <w:szCs w:val="22"/>
        </w:rPr>
        <w:t>2</w:t>
      </w:r>
      <w:r w:rsidR="00EE6A42" w:rsidRPr="009B0B54">
        <w:rPr>
          <w:rFonts w:ascii="Times New Roman" w:hAnsi="Times New Roman"/>
          <w:sz w:val="22"/>
          <w:szCs w:val="22"/>
        </w:rPr>
        <w:t>4</w:t>
      </w:r>
      <w:r w:rsidRPr="009B0B54">
        <w:rPr>
          <w:rFonts w:ascii="Times New Roman" w:hAnsi="Times New Roman"/>
          <w:sz w:val="22"/>
          <w:szCs w:val="22"/>
        </w:rPr>
        <w:t xml:space="preserve"> in </w:t>
      </w:r>
      <w:proofErr w:type="gramStart"/>
      <w:r w:rsidRPr="009B0B54">
        <w:rPr>
          <w:rFonts w:ascii="Times New Roman" w:hAnsi="Times New Roman"/>
          <w:sz w:val="22"/>
          <w:szCs w:val="22"/>
        </w:rPr>
        <w:t>form</w:t>
      </w:r>
      <w:proofErr w:type="gramEnd"/>
      <w:r w:rsidRPr="009B0B54">
        <w:rPr>
          <w:rFonts w:ascii="Times New Roman" w:hAnsi="Times New Roman"/>
          <w:sz w:val="22"/>
          <w:szCs w:val="22"/>
        </w:rPr>
        <w:t xml:space="preserve"> of corresponding figures</w:t>
      </w:r>
      <w:r w:rsidRPr="009B0B54">
        <w:rPr>
          <w:rFonts w:ascii="Times New Roman" w:hAnsi="Times New Roman"/>
          <w:sz w:val="22"/>
          <w:szCs w:val="22"/>
          <w:cs/>
        </w:rPr>
        <w:t>.</w:t>
      </w:r>
    </w:p>
    <w:p w14:paraId="1F186EDF" w14:textId="77777777" w:rsidR="004113A9" w:rsidRPr="006E391A" w:rsidRDefault="004113A9"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762328A" w14:textId="77777777" w:rsidR="00E00C70"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42602">
        <w:rPr>
          <w:rFonts w:ascii="Times New Roman" w:hAnsi="Times New Roman"/>
          <w:sz w:val="22"/>
          <w:szCs w:val="22"/>
        </w:rPr>
        <w:t>For convenience of the readers, an English translation of the financial statements has been prepared from the Thai language statutory financial statements that are issued for domestic financial reporting purposes.</w:t>
      </w:r>
    </w:p>
    <w:p w14:paraId="508D02A2" w14:textId="77777777" w:rsidR="002F01F8" w:rsidRPr="006E391A" w:rsidRDefault="002F0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04A9EB5B" w14:textId="1497547C" w:rsidR="00201B7F" w:rsidRPr="00851D2A" w:rsidRDefault="003338ED"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heme="minorBidi"/>
          <w:b/>
          <w:bCs/>
          <w:color w:val="000000"/>
          <w:sz w:val="22"/>
          <w:szCs w:val="22"/>
        </w:rPr>
        <w:t>MATERIAL</w:t>
      </w:r>
      <w:r w:rsidR="00201B7F" w:rsidRPr="00851D2A">
        <w:rPr>
          <w:rFonts w:ascii="Times New Roman" w:hAnsi="Times New Roman" w:cs="Times New Roman"/>
          <w:b/>
          <w:bCs/>
          <w:color w:val="000000"/>
          <w:sz w:val="22"/>
          <w:szCs w:val="22"/>
        </w:rPr>
        <w:t xml:space="preserve"> ACCOUNTING POLICIES</w:t>
      </w:r>
    </w:p>
    <w:p w14:paraId="05B6AEB9" w14:textId="77777777" w:rsidR="00201B7F" w:rsidRPr="006E391A" w:rsidRDefault="00201B7F"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14:paraId="4C5991B5" w14:textId="4CB75E1E" w:rsidR="00295125" w:rsidRPr="00851D2A" w:rsidRDefault="00295125" w:rsidP="006F41A8">
      <w:pPr>
        <w:pStyle w:val="acctstatementsub-heading"/>
        <w:tabs>
          <w:tab w:val="clear" w:pos="1440"/>
        </w:tabs>
        <w:spacing w:before="0" w:after="0"/>
        <w:ind w:left="0" w:firstLine="0"/>
        <w:jc w:val="thaiDistribute"/>
        <w:rPr>
          <w:szCs w:val="22"/>
          <w:lang w:bidi="th-TH"/>
        </w:rPr>
      </w:pPr>
      <w:r w:rsidRPr="00851D2A">
        <w:rPr>
          <w:szCs w:val="22"/>
        </w:rPr>
        <w:t>Basis of Consolidation</w:t>
      </w:r>
      <w:r w:rsidR="003338ED">
        <w:rPr>
          <w:rFonts w:hint="cs"/>
          <w:szCs w:val="22"/>
          <w:cs/>
          <w:lang w:bidi="th-TH"/>
        </w:rPr>
        <w:t xml:space="preserve"> </w:t>
      </w:r>
    </w:p>
    <w:p w14:paraId="2337A48C" w14:textId="77777777" w:rsidR="00295125" w:rsidRPr="006E391A" w:rsidRDefault="00295125" w:rsidP="006F41A8">
      <w:pPr>
        <w:pStyle w:val="acctstatementsub-heading"/>
        <w:tabs>
          <w:tab w:val="clear" w:pos="1440"/>
        </w:tabs>
        <w:spacing w:before="0" w:after="0"/>
        <w:ind w:left="0" w:firstLine="0"/>
        <w:jc w:val="thaiDistribute"/>
        <w:rPr>
          <w:b w:val="0"/>
          <w:szCs w:val="22"/>
          <w:lang w:val="en-US" w:bidi="th-TH"/>
        </w:rPr>
      </w:pPr>
    </w:p>
    <w:p w14:paraId="1B7EE8ED" w14:textId="17677A4F" w:rsidR="007207A5" w:rsidRDefault="00295125" w:rsidP="00D36159">
      <w:pPr>
        <w:pStyle w:val="BodyText"/>
        <w:tabs>
          <w:tab w:val="clear" w:pos="454"/>
          <w:tab w:val="clear" w:pos="680"/>
          <w:tab w:val="left" w:pos="0"/>
        </w:tabs>
        <w:spacing w:after="0"/>
        <w:jc w:val="thaiDistribute"/>
        <w:rPr>
          <w:rFonts w:ascii="Times New Roman" w:hAnsi="Times New Roman"/>
          <w:sz w:val="22"/>
          <w:szCs w:val="22"/>
        </w:rPr>
      </w:pPr>
      <w:r w:rsidRPr="00851D2A">
        <w:rPr>
          <w:rFonts w:ascii="Times New Roman" w:hAnsi="Times New Roman"/>
          <w:sz w:val="22"/>
          <w:szCs w:val="22"/>
        </w:rPr>
        <w:t xml:space="preserve">The consolidated financial statements comprise the financial statements of </w:t>
      </w:r>
      <w:r w:rsidR="00220236" w:rsidRPr="00851D2A">
        <w:rPr>
          <w:rFonts w:ascii="Times New Roman" w:hAnsi="Times New Roman"/>
          <w:sz w:val="22"/>
          <w:szCs w:val="22"/>
        </w:rPr>
        <w:t>t</w:t>
      </w:r>
      <w:r w:rsidR="00324D11" w:rsidRPr="00851D2A">
        <w:rPr>
          <w:rFonts w:ascii="Times New Roman" w:hAnsi="Times New Roman"/>
          <w:sz w:val="22"/>
          <w:szCs w:val="22"/>
        </w:rPr>
        <w:t>he</w:t>
      </w:r>
      <w:r w:rsidR="00851D2A" w:rsidRPr="00851D2A">
        <w:rPr>
          <w:rFonts w:ascii="Times New Roman" w:hAnsi="Times New Roman"/>
          <w:sz w:val="22"/>
          <w:szCs w:val="22"/>
        </w:rPr>
        <w:t xml:space="preserve"> Company and subsidiaries</w:t>
      </w:r>
      <w:r w:rsidR="00324D11" w:rsidRPr="00851D2A">
        <w:rPr>
          <w:rFonts w:ascii="Times New Roman" w:hAnsi="Times New Roman"/>
          <w:sz w:val="22"/>
          <w:szCs w:val="22"/>
        </w:rPr>
        <w:t>.</w:t>
      </w:r>
      <w:r w:rsidRPr="00851D2A">
        <w:rPr>
          <w:rFonts w:ascii="Times New Roman" w:hAnsi="Times New Roman"/>
          <w:sz w:val="22"/>
          <w:szCs w:val="22"/>
        </w:rPr>
        <w:t xml:space="preserve"> </w:t>
      </w:r>
      <w:r w:rsidR="006C5745" w:rsidRPr="00851D2A">
        <w:rPr>
          <w:rFonts w:ascii="Times New Roman" w:hAnsi="Times New Roman"/>
          <w:sz w:val="22"/>
          <w:szCs w:val="22"/>
        </w:rPr>
        <w:t>Significant intercompany transa</w:t>
      </w:r>
      <w:r w:rsidR="00B85C9E">
        <w:rPr>
          <w:rFonts w:ascii="Times New Roman" w:hAnsi="Times New Roman"/>
          <w:sz w:val="22"/>
          <w:szCs w:val="22"/>
        </w:rPr>
        <w:t>ctions between the Company and</w:t>
      </w:r>
      <w:r w:rsidR="006C5745" w:rsidRPr="00851D2A">
        <w:rPr>
          <w:rFonts w:ascii="Times New Roman" w:hAnsi="Times New Roman"/>
          <w:sz w:val="22"/>
          <w:szCs w:val="22"/>
        </w:rPr>
        <w:t xml:space="preserve"> subsidiaries included in consolidated financial statements have been eliminated.</w:t>
      </w:r>
      <w:r w:rsidR="00D36159">
        <w:rPr>
          <w:rFonts w:ascii="Times New Roman" w:hAnsi="Times New Roman" w:hint="cs"/>
          <w:sz w:val="22"/>
          <w:szCs w:val="22"/>
          <w:cs/>
        </w:rPr>
        <w:t xml:space="preserve"> </w:t>
      </w:r>
      <w:r w:rsidRPr="009B0B54">
        <w:rPr>
          <w:rFonts w:ascii="Times New Roman" w:hAnsi="Times New Roman"/>
          <w:spacing w:val="-4"/>
          <w:sz w:val="22"/>
          <w:szCs w:val="22"/>
        </w:rPr>
        <w:t>The financial statements of subsidiar</w:t>
      </w:r>
      <w:r w:rsidR="009A3C5F" w:rsidRPr="009B0B54">
        <w:rPr>
          <w:rFonts w:ascii="Times New Roman" w:hAnsi="Times New Roman"/>
          <w:spacing w:val="-4"/>
          <w:sz w:val="22"/>
          <w:szCs w:val="22"/>
        </w:rPr>
        <w:t>ies</w:t>
      </w:r>
      <w:r w:rsidRPr="009B0B54">
        <w:rPr>
          <w:rFonts w:ascii="Times New Roman" w:hAnsi="Times New Roman"/>
          <w:spacing w:val="-4"/>
          <w:sz w:val="22"/>
          <w:szCs w:val="22"/>
        </w:rPr>
        <w:t xml:space="preserve"> </w:t>
      </w:r>
      <w:r w:rsidR="00A078B0" w:rsidRPr="009B0B54">
        <w:rPr>
          <w:rFonts w:ascii="Times New Roman" w:hAnsi="Times New Roman"/>
          <w:spacing w:val="-4"/>
          <w:sz w:val="22"/>
          <w:szCs w:val="22"/>
        </w:rPr>
        <w:t>are</w:t>
      </w:r>
      <w:r w:rsidRPr="009B0B54">
        <w:rPr>
          <w:rFonts w:ascii="Times New Roman" w:hAnsi="Times New Roman"/>
          <w:spacing w:val="-4"/>
          <w:sz w:val="22"/>
          <w:szCs w:val="22"/>
        </w:rPr>
        <w:t xml:space="preserve"> included in the consolidated financial statements from the date that control commences until the date that control ceases.</w:t>
      </w:r>
      <w:r w:rsidR="00D36159">
        <w:rPr>
          <w:rFonts w:ascii="Times New Roman" w:hAnsi="Times New Roman" w:hint="cs"/>
          <w:spacing w:val="-4"/>
          <w:sz w:val="22"/>
          <w:szCs w:val="22"/>
          <w:cs/>
        </w:rPr>
        <w:t xml:space="preserve"> </w:t>
      </w:r>
      <w:r w:rsidR="00FE01EF" w:rsidRPr="00851D2A">
        <w:rPr>
          <w:rFonts w:ascii="Times New Roman" w:hAnsi="Times New Roman"/>
          <w:sz w:val="22"/>
          <w:szCs w:val="22"/>
        </w:rPr>
        <w:t xml:space="preserve">Changes in a parent's ownership interest in a subsidiary that do not result in the loss of control are accounted for within </w:t>
      </w:r>
      <w:proofErr w:type="gramStart"/>
      <w:r w:rsidR="00FE01EF" w:rsidRPr="00851D2A">
        <w:rPr>
          <w:rFonts w:ascii="Times New Roman" w:hAnsi="Times New Roman"/>
          <w:sz w:val="22"/>
          <w:szCs w:val="22"/>
        </w:rPr>
        <w:t>equity</w:t>
      </w:r>
      <w:proofErr w:type="gramEnd"/>
      <w:r w:rsidR="00FE01EF" w:rsidRPr="00D36159">
        <w:rPr>
          <w:rFonts w:ascii="Times New Roman" w:hAnsi="Times New Roman"/>
          <w:sz w:val="22"/>
          <w:szCs w:val="22"/>
        </w:rPr>
        <w:t>. When an entity loses control of a subsidiary, investment retained in the former subsidiary is measured at its fair value while any gain or loss is recognized in the statement of comprehensive income.</w:t>
      </w:r>
    </w:p>
    <w:p w14:paraId="17455265" w14:textId="77777777" w:rsidR="00321E8E" w:rsidRDefault="00321E8E" w:rsidP="00D36159">
      <w:pPr>
        <w:pStyle w:val="BodyText"/>
        <w:tabs>
          <w:tab w:val="clear" w:pos="454"/>
          <w:tab w:val="clear" w:pos="680"/>
          <w:tab w:val="left" w:pos="0"/>
        </w:tabs>
        <w:spacing w:after="0"/>
        <w:jc w:val="thaiDistribute"/>
        <w:rPr>
          <w:rFonts w:ascii="Times New Roman" w:hAnsi="Times New Roman"/>
          <w:sz w:val="22"/>
          <w:szCs w:val="22"/>
        </w:rPr>
      </w:pPr>
    </w:p>
    <w:p w14:paraId="2F0E3AE9" w14:textId="458D89E0" w:rsidR="00321E8E" w:rsidRPr="00851D2A" w:rsidRDefault="00321E8E" w:rsidP="00D36159">
      <w:pPr>
        <w:pStyle w:val="BodyText"/>
        <w:tabs>
          <w:tab w:val="clear" w:pos="454"/>
          <w:tab w:val="clear" w:pos="680"/>
          <w:tab w:val="left" w:pos="0"/>
        </w:tabs>
        <w:spacing w:after="0"/>
        <w:jc w:val="thaiDistribute"/>
        <w:rPr>
          <w:rFonts w:ascii="Times New Roman" w:hAnsi="Times New Roman"/>
          <w:sz w:val="22"/>
          <w:szCs w:val="22"/>
        </w:rPr>
      </w:pPr>
      <w:r>
        <w:rPr>
          <w:rFonts w:ascii="Times New Roman" w:hAnsi="Times New Roman"/>
          <w:sz w:val="22"/>
          <w:szCs w:val="22"/>
        </w:rPr>
        <w:t xml:space="preserve">Investment in subsidiaries </w:t>
      </w:r>
      <w:r w:rsidR="00C258F9" w:rsidRPr="00C258F9">
        <w:rPr>
          <w:rFonts w:ascii="Times New Roman" w:hAnsi="Times New Roman"/>
          <w:sz w:val="22"/>
          <w:szCs w:val="22"/>
        </w:rPr>
        <w:t>in separate financial statements</w:t>
      </w:r>
      <w:r w:rsidR="00237C6B">
        <w:rPr>
          <w:rFonts w:ascii="Times New Roman" w:hAnsi="Times New Roman" w:hint="cs"/>
          <w:sz w:val="22"/>
          <w:szCs w:val="22"/>
          <w:cs/>
        </w:rPr>
        <w:t xml:space="preserve"> </w:t>
      </w:r>
      <w:r w:rsidR="00B936E7">
        <w:rPr>
          <w:rFonts w:ascii="Times New Roman" w:hAnsi="Times New Roman"/>
          <w:sz w:val="22"/>
          <w:szCs w:val="22"/>
        </w:rPr>
        <w:t xml:space="preserve">is </w:t>
      </w:r>
      <w:r w:rsidR="00237C6B">
        <w:rPr>
          <w:rFonts w:ascii="Times New Roman" w:hAnsi="Times New Roman"/>
          <w:sz w:val="22"/>
          <w:szCs w:val="22"/>
        </w:rPr>
        <w:t xml:space="preserve">accounted for using the cost method and </w:t>
      </w:r>
      <w:r w:rsidR="00237C6B" w:rsidRPr="00237C6B">
        <w:rPr>
          <w:rFonts w:ascii="Times New Roman" w:hAnsi="Times New Roman"/>
          <w:sz w:val="22"/>
          <w:szCs w:val="22"/>
        </w:rPr>
        <w:t>is stated at cost net of allowance for impairment.</w:t>
      </w:r>
    </w:p>
    <w:p w14:paraId="6EBA8078" w14:textId="77777777" w:rsidR="00CE38EC" w:rsidRPr="006E391A" w:rsidRDefault="00CE38EC" w:rsidP="00023C5A">
      <w:pPr>
        <w:pStyle w:val="AccPolicysubhead"/>
      </w:pPr>
    </w:p>
    <w:p w14:paraId="6DD0303B" w14:textId="61EF2C3E" w:rsidR="003E0C33" w:rsidRDefault="003E0C33" w:rsidP="003E0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r w:rsidRPr="00851D2A">
        <w:rPr>
          <w:rFonts w:ascii="Times New Roman" w:hAnsi="Times New Roman"/>
          <w:b/>
          <w:bCs/>
          <w:sz w:val="22"/>
          <w:szCs w:val="22"/>
        </w:rPr>
        <w:t>Investment in Associate</w:t>
      </w:r>
      <w:r w:rsidR="00011935">
        <w:rPr>
          <w:rFonts w:ascii="Times New Roman" w:hAnsi="Times New Roman"/>
          <w:b/>
          <w:bCs/>
          <w:sz w:val="22"/>
          <w:szCs w:val="22"/>
        </w:rPr>
        <w:t>s</w:t>
      </w:r>
      <w:r w:rsidRPr="00851D2A">
        <w:rPr>
          <w:rFonts w:ascii="Times New Roman" w:hAnsi="Times New Roman"/>
          <w:b/>
          <w:bCs/>
          <w:sz w:val="22"/>
          <w:szCs w:val="22"/>
        </w:rPr>
        <w:t xml:space="preserve"> and Joint Venture</w:t>
      </w:r>
    </w:p>
    <w:p w14:paraId="66D74204" w14:textId="77777777" w:rsidR="003E0C33" w:rsidRPr="006E391A" w:rsidRDefault="003E0C33" w:rsidP="003E0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p>
    <w:p w14:paraId="6B0C7395" w14:textId="4AA7ECB2" w:rsidR="003E0C33" w:rsidRPr="00B936E7" w:rsidRDefault="003E0C33" w:rsidP="003E0C33">
      <w:pPr>
        <w:pStyle w:val="NoSpacing"/>
        <w:jc w:val="thaiDistribute"/>
        <w:rPr>
          <w:rFonts w:eastAsia="Calibri" w:cstheme="minorBidi"/>
          <w:sz w:val="22"/>
          <w:szCs w:val="22"/>
        </w:rPr>
      </w:pPr>
      <w:r w:rsidRPr="00851D2A">
        <w:rPr>
          <w:rFonts w:eastAsia="Calibri" w:cs="Arial"/>
          <w:sz w:val="22"/>
          <w:szCs w:val="22"/>
        </w:rPr>
        <w:t>Investment in associate</w:t>
      </w:r>
      <w:r w:rsidR="00011935">
        <w:rPr>
          <w:rFonts w:eastAsia="Calibri" w:cs="Arial"/>
          <w:sz w:val="22"/>
          <w:szCs w:val="22"/>
        </w:rPr>
        <w:t>s</w:t>
      </w:r>
      <w:r w:rsidRPr="00851D2A">
        <w:rPr>
          <w:rFonts w:eastAsia="Calibri" w:cs="Arial"/>
          <w:sz w:val="22"/>
          <w:szCs w:val="22"/>
        </w:rPr>
        <w:t xml:space="preserve"> and joint venture in the consolidated financial statements is accounted for using the equity method</w:t>
      </w:r>
      <w:r w:rsidR="00011935">
        <w:rPr>
          <w:rFonts w:eastAsia="Calibri" w:cs="Browallia New"/>
          <w:sz w:val="22"/>
          <w:szCs w:val="28"/>
        </w:rPr>
        <w:t xml:space="preserve"> while in the </w:t>
      </w:r>
      <w:r w:rsidR="00B936E7" w:rsidRPr="00B936E7">
        <w:rPr>
          <w:rFonts w:eastAsia="Calibri" w:cs="Arial"/>
          <w:sz w:val="22"/>
          <w:szCs w:val="22"/>
        </w:rPr>
        <w:t>separate financial statements</w:t>
      </w:r>
      <w:r w:rsidR="00B936E7">
        <w:rPr>
          <w:rFonts w:eastAsia="Calibri" w:cs="Arial"/>
          <w:sz w:val="22"/>
          <w:szCs w:val="22"/>
        </w:rPr>
        <w:t xml:space="preserve"> </w:t>
      </w:r>
      <w:r w:rsidR="00B936E7">
        <w:rPr>
          <w:sz w:val="22"/>
          <w:szCs w:val="22"/>
        </w:rPr>
        <w:t xml:space="preserve">using the cost method and </w:t>
      </w:r>
      <w:r w:rsidR="00B936E7" w:rsidRPr="00237C6B">
        <w:rPr>
          <w:sz w:val="22"/>
          <w:szCs w:val="22"/>
        </w:rPr>
        <w:t>is stated at cost net of allowance for impairment</w:t>
      </w:r>
      <w:r w:rsidR="001F4D22">
        <w:rPr>
          <w:rFonts w:hint="cs"/>
          <w:sz w:val="22"/>
          <w:szCs w:val="22"/>
          <w:cs/>
        </w:rPr>
        <w:t xml:space="preserve"> </w:t>
      </w:r>
      <w:r w:rsidR="006533C5">
        <w:rPr>
          <w:sz w:val="22"/>
          <w:szCs w:val="22"/>
        </w:rPr>
        <w:t>(if any)</w:t>
      </w:r>
      <w:r w:rsidR="00B936E7" w:rsidRPr="00237C6B">
        <w:rPr>
          <w:sz w:val="22"/>
          <w:szCs w:val="22"/>
        </w:rPr>
        <w:t>.</w:t>
      </w:r>
    </w:p>
    <w:p w14:paraId="57BB1D0E" w14:textId="77777777" w:rsidR="003E0C33" w:rsidRPr="006E391A" w:rsidRDefault="003E0C33" w:rsidP="003E0C33">
      <w:pPr>
        <w:pStyle w:val="NoSpacing"/>
        <w:jc w:val="thaiDistribute"/>
        <w:rPr>
          <w:rFonts w:eastAsia="Calibri" w:cs="Arial"/>
          <w:sz w:val="22"/>
          <w:szCs w:val="22"/>
        </w:rPr>
      </w:pPr>
    </w:p>
    <w:p w14:paraId="40567ABA" w14:textId="36029BE6" w:rsidR="003E0C33" w:rsidRPr="00851D2A" w:rsidRDefault="003E0C33" w:rsidP="003E0C33">
      <w:pPr>
        <w:pStyle w:val="NoSpacing"/>
        <w:jc w:val="thaiDistribute"/>
        <w:rPr>
          <w:rFonts w:eastAsia="Calibri" w:cs="Arial"/>
          <w:sz w:val="22"/>
          <w:szCs w:val="22"/>
        </w:rPr>
      </w:pPr>
      <w:r w:rsidRPr="00851D2A">
        <w:rPr>
          <w:rFonts w:eastAsia="Calibri" w:cs="Arial"/>
          <w:sz w:val="22"/>
          <w:szCs w:val="22"/>
        </w:rPr>
        <w:t>Associate is the entity in which the Company or the Group has significant influence, but not control, over the financial and operating policies.</w:t>
      </w:r>
      <w:r w:rsidRPr="00851D2A">
        <w:rPr>
          <w:sz w:val="22"/>
          <w:szCs w:val="22"/>
        </w:rPr>
        <w:t xml:space="preserve"> </w:t>
      </w:r>
      <w:r w:rsidRPr="00851D2A">
        <w:rPr>
          <w:rFonts w:eastAsia="Calibri" w:cs="Arial"/>
          <w:sz w:val="22"/>
          <w:szCs w:val="22"/>
        </w:rPr>
        <w:t xml:space="preserve">Joint venture is joint arrangement in the entity in which the Company or the Group has joint control among other </w:t>
      </w:r>
      <w:proofErr w:type="gramStart"/>
      <w:r w:rsidRPr="00851D2A">
        <w:rPr>
          <w:rFonts w:eastAsia="Calibri" w:cs="Arial"/>
          <w:sz w:val="22"/>
          <w:szCs w:val="22"/>
        </w:rPr>
        <w:t>venture</w:t>
      </w:r>
      <w:r>
        <w:rPr>
          <w:rFonts w:eastAsia="Calibri" w:cs="Arial"/>
          <w:sz w:val="22"/>
          <w:szCs w:val="22"/>
        </w:rPr>
        <w:t>r</w:t>
      </w:r>
      <w:r w:rsidRPr="00851D2A">
        <w:rPr>
          <w:rFonts w:eastAsia="Calibri" w:cs="Arial"/>
          <w:sz w:val="22"/>
          <w:szCs w:val="22"/>
        </w:rPr>
        <w:t>s</w:t>
      </w:r>
      <w:proofErr w:type="gramEnd"/>
      <w:r w:rsidRPr="00851D2A">
        <w:rPr>
          <w:rFonts w:eastAsia="Calibri" w:cs="Arial"/>
          <w:sz w:val="22"/>
          <w:szCs w:val="22"/>
        </w:rPr>
        <w:t xml:space="preserve"> in that entity.</w:t>
      </w:r>
      <w:r w:rsidRPr="00851D2A">
        <w:rPr>
          <w:rFonts w:ascii="Angsana New" w:hAnsi="Angsana New"/>
          <w:sz w:val="22"/>
          <w:szCs w:val="22"/>
        </w:rPr>
        <w:t xml:space="preserve"> </w:t>
      </w:r>
      <w:r w:rsidRPr="00851D2A">
        <w:rPr>
          <w:rFonts w:eastAsia="Calibri" w:cs="Arial"/>
          <w:sz w:val="22"/>
          <w:szCs w:val="22"/>
        </w:rPr>
        <w:t xml:space="preserve">The consolidated financial statements of the Group include share of profit or loss of associate and joint venture, on an equity </w:t>
      </w:r>
      <w:r w:rsidR="00E01BB8">
        <w:rPr>
          <w:rFonts w:eastAsia="Calibri" w:cs="Arial"/>
          <w:sz w:val="22"/>
          <w:szCs w:val="22"/>
        </w:rPr>
        <w:t>method</w:t>
      </w:r>
      <w:r w:rsidRPr="00851D2A">
        <w:rPr>
          <w:rFonts w:eastAsia="Calibri" w:cs="Arial"/>
          <w:sz w:val="22"/>
          <w:szCs w:val="22"/>
        </w:rPr>
        <w:t xml:space="preserve">, from the date that significant influence or joint control commences until the date that significant influence or joint control ceases. When the share of loss exceeds its interest in any associate and joint venture, the investment in such associate and joint venture shall be reduced to nil and recognition of further loss shall be </w:t>
      </w:r>
      <w:proofErr w:type="gramStart"/>
      <w:r w:rsidRPr="00851D2A">
        <w:rPr>
          <w:rFonts w:eastAsia="Calibri" w:cs="Arial"/>
          <w:sz w:val="22"/>
          <w:szCs w:val="22"/>
        </w:rPr>
        <w:t>ceased except</w:t>
      </w:r>
      <w:proofErr w:type="gramEnd"/>
      <w:r w:rsidRPr="00851D2A">
        <w:rPr>
          <w:rFonts w:eastAsia="Calibri" w:cs="Arial"/>
          <w:sz w:val="22"/>
          <w:szCs w:val="22"/>
        </w:rPr>
        <w:t xml:space="preserve"> to the extent that the Company or the Group has legal or constructive obligations or consents to settle the obligations on behalf of the associate and joint venture.</w:t>
      </w:r>
    </w:p>
    <w:p w14:paraId="2FDDDF67" w14:textId="77777777" w:rsidR="003E0C33" w:rsidRDefault="003E0C33" w:rsidP="00023C5A">
      <w:pPr>
        <w:pStyle w:val="acctstatementsub-heading"/>
        <w:tabs>
          <w:tab w:val="clear" w:pos="1440"/>
        </w:tabs>
        <w:spacing w:before="0" w:after="0"/>
        <w:ind w:left="0" w:firstLine="0"/>
        <w:jc w:val="both"/>
        <w:rPr>
          <w:rFonts w:cs="Times New Roman"/>
          <w:szCs w:val="22"/>
        </w:rPr>
      </w:pPr>
    </w:p>
    <w:p w14:paraId="03DF7A87" w14:textId="0AFD3B70" w:rsidR="00023C5A" w:rsidRPr="00851D2A" w:rsidRDefault="00023C5A" w:rsidP="00023C5A">
      <w:pPr>
        <w:pStyle w:val="acctstatementsub-heading"/>
        <w:tabs>
          <w:tab w:val="clear" w:pos="1440"/>
        </w:tabs>
        <w:spacing w:before="0" w:after="0"/>
        <w:ind w:left="0" w:firstLine="0"/>
        <w:jc w:val="both"/>
        <w:rPr>
          <w:rFonts w:cs="Times New Roman"/>
          <w:szCs w:val="22"/>
          <w:lang w:val="en-US"/>
        </w:rPr>
      </w:pPr>
      <w:r w:rsidRPr="00851D2A">
        <w:rPr>
          <w:rFonts w:cs="Times New Roman"/>
          <w:szCs w:val="22"/>
        </w:rPr>
        <w:t>Foreign Currencies</w:t>
      </w:r>
    </w:p>
    <w:p w14:paraId="2F6C3522" w14:textId="77777777" w:rsidR="00023C5A" w:rsidRPr="006E391A" w:rsidRDefault="00023C5A" w:rsidP="00D749DA">
      <w:pPr>
        <w:pStyle w:val="BodyText"/>
        <w:tabs>
          <w:tab w:val="clear" w:pos="454"/>
          <w:tab w:val="clear" w:pos="680"/>
          <w:tab w:val="left" w:pos="0"/>
        </w:tabs>
        <w:spacing w:after="0" w:line="240" w:lineRule="auto"/>
        <w:jc w:val="both"/>
        <w:rPr>
          <w:sz w:val="22"/>
          <w:szCs w:val="22"/>
          <w:highlight w:val="magenta"/>
        </w:rPr>
      </w:pPr>
    </w:p>
    <w:p w14:paraId="4A01C761" w14:textId="77777777"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851D2A">
        <w:rPr>
          <w:rFonts w:ascii="Times New Roman" w:hAnsi="Times New Roman"/>
          <w:sz w:val="22"/>
          <w:szCs w:val="22"/>
        </w:rPr>
        <w:t>Transactions in foreign currencies are translated to Thai Baht at the exchange rates ruling at the dates of the transactions.</w:t>
      </w:r>
    </w:p>
    <w:p w14:paraId="414A9E31" w14:textId="77777777" w:rsidR="00023C5A" w:rsidRPr="006E391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14:paraId="66A3A25A" w14:textId="77777777"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851D2A">
        <w:rPr>
          <w:rFonts w:ascii="Times New Roman" w:hAnsi="Times New Roman"/>
          <w:sz w:val="22"/>
          <w:szCs w:val="22"/>
        </w:rPr>
        <w:t>Monetary assets and liabilities denominated in foreign currencies at the statement of financial position date are translated to Thai Baht at the foreign excha</w:t>
      </w:r>
      <w:r w:rsidR="00044D53">
        <w:rPr>
          <w:rFonts w:ascii="Times New Roman" w:hAnsi="Times New Roman"/>
          <w:sz w:val="22"/>
          <w:szCs w:val="22"/>
        </w:rPr>
        <w:t xml:space="preserve">nge rates ruling at that date. </w:t>
      </w:r>
      <w:r w:rsidRPr="00851D2A">
        <w:rPr>
          <w:rFonts w:ascii="Times New Roman" w:hAnsi="Times New Roman"/>
          <w:sz w:val="22"/>
          <w:szCs w:val="22"/>
        </w:rPr>
        <w:t xml:space="preserve">Foreign exchange differences arising </w:t>
      </w:r>
      <w:proofErr w:type="gramStart"/>
      <w:r w:rsidRPr="00851D2A">
        <w:rPr>
          <w:rFonts w:ascii="Times New Roman" w:hAnsi="Times New Roman"/>
          <w:sz w:val="22"/>
          <w:szCs w:val="22"/>
        </w:rPr>
        <w:t>on</w:t>
      </w:r>
      <w:proofErr w:type="gramEnd"/>
      <w:r w:rsidRPr="00851D2A">
        <w:rPr>
          <w:rFonts w:ascii="Times New Roman" w:hAnsi="Times New Roman"/>
          <w:sz w:val="22"/>
          <w:szCs w:val="22"/>
        </w:rPr>
        <w:t xml:space="preserve"> translation are recognized in the statement of comprehensive income.</w:t>
      </w:r>
    </w:p>
    <w:p w14:paraId="2E984DC2" w14:textId="77777777" w:rsidR="00023C5A" w:rsidRPr="006E391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14:paraId="23EBD702" w14:textId="77777777" w:rsidR="00023C5A" w:rsidRPr="00851D2A" w:rsidRDefault="00023C5A" w:rsidP="00023C5A">
      <w:pPr>
        <w:spacing w:line="240" w:lineRule="auto"/>
        <w:rPr>
          <w:rFonts w:ascii="Times New Roman" w:hAnsi="Times New Roman"/>
          <w:sz w:val="22"/>
          <w:szCs w:val="22"/>
        </w:rPr>
      </w:pPr>
      <w:r w:rsidRPr="00851D2A">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14:paraId="0CD6ADAB" w14:textId="77777777" w:rsidR="00210ABE" w:rsidRPr="009B0B54" w:rsidRDefault="00210ABE" w:rsidP="00370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0"/>
          <w:szCs w:val="20"/>
        </w:rPr>
      </w:pPr>
    </w:p>
    <w:p w14:paraId="447D37EF" w14:textId="77777777" w:rsidR="00C258F9" w:rsidRDefault="00C258F9" w:rsidP="0046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p>
    <w:p w14:paraId="34B29AE9" w14:textId="77777777" w:rsidR="0089503F" w:rsidRPr="001B3E6E"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1B3E6E">
        <w:rPr>
          <w:rFonts w:ascii="Times New Roman" w:eastAsia="Calibri" w:hAnsi="Times New Roman" w:cs="Arial"/>
          <w:b/>
          <w:bCs/>
          <w:sz w:val="22"/>
          <w:szCs w:val="22"/>
        </w:rPr>
        <w:lastRenderedPageBreak/>
        <w:t>Use of Estimates</w:t>
      </w:r>
    </w:p>
    <w:p w14:paraId="42EDA660" w14:textId="77777777" w:rsidR="0089503F" w:rsidRPr="001B3E6E" w:rsidRDefault="0089503F" w:rsidP="00D749DA">
      <w:pPr>
        <w:pStyle w:val="NoSpacing"/>
        <w:jc w:val="thaiDistribute"/>
        <w:rPr>
          <w:rFonts w:eastAsia="Calibri" w:cs="Arial"/>
          <w:sz w:val="22"/>
          <w:szCs w:val="22"/>
        </w:rPr>
      </w:pPr>
    </w:p>
    <w:p w14:paraId="32148086" w14:textId="5D503D00" w:rsidR="0089503F" w:rsidRPr="001B3E6E"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proofErr w:type="gramStart"/>
      <w:r w:rsidRPr="001B3E6E">
        <w:rPr>
          <w:rFonts w:ascii="Times New Roman" w:eastAsia="Calibri" w:hAnsi="Times New Roman" w:cs="Arial"/>
          <w:sz w:val="22"/>
          <w:szCs w:val="22"/>
        </w:rPr>
        <w:t>In order to</w:t>
      </w:r>
      <w:proofErr w:type="gramEnd"/>
      <w:r w:rsidRPr="001B3E6E">
        <w:rPr>
          <w:rFonts w:ascii="Times New Roman" w:eastAsia="Calibri" w:hAnsi="Times New Roman" w:cs="Arial"/>
          <w:sz w:val="22"/>
          <w:szCs w:val="22"/>
        </w:rPr>
        <w:t xml:space="preserve"> prepare financia</w:t>
      </w:r>
      <w:r w:rsidR="00997361" w:rsidRPr="001B3E6E">
        <w:rPr>
          <w:rFonts w:ascii="Times New Roman" w:eastAsia="Calibri" w:hAnsi="Times New Roman" w:cs="Arial"/>
          <w:sz w:val="22"/>
          <w:szCs w:val="22"/>
        </w:rPr>
        <w:t>l statements in conformity with</w:t>
      </w:r>
      <w:r w:rsidR="00E25E4E" w:rsidRPr="001B3E6E">
        <w:rPr>
          <w:rFonts w:ascii="Times New Roman" w:eastAsia="Calibri" w:hAnsi="Times New Roman" w:cs="Arial"/>
          <w:sz w:val="22"/>
          <w:szCs w:val="22"/>
        </w:rPr>
        <w:t xml:space="preserve"> </w:t>
      </w:r>
      <w:r w:rsidRPr="001B3E6E">
        <w:rPr>
          <w:rFonts w:ascii="Times New Roman" w:eastAsia="Calibri" w:hAnsi="Times New Roman" w:cs="Arial"/>
          <w:sz w:val="22"/>
          <w:szCs w:val="22"/>
        </w:rPr>
        <w:t xml:space="preserve">the </w:t>
      </w:r>
      <w:r w:rsidR="00F150EF" w:rsidRPr="00F150EF">
        <w:rPr>
          <w:rFonts w:ascii="Times New Roman" w:eastAsia="Calibri" w:hAnsi="Times New Roman" w:cs="Arial"/>
          <w:sz w:val="22"/>
          <w:szCs w:val="22"/>
        </w:rPr>
        <w:t xml:space="preserve">Thai </w:t>
      </w:r>
      <w:r w:rsidR="00B94DF2">
        <w:rPr>
          <w:rFonts w:ascii="Times New Roman" w:eastAsia="Calibri" w:hAnsi="Times New Roman" w:cs="Arial"/>
          <w:sz w:val="22"/>
          <w:szCs w:val="22"/>
        </w:rPr>
        <w:t>a</w:t>
      </w:r>
      <w:r w:rsidR="00F150EF" w:rsidRPr="00F150EF">
        <w:rPr>
          <w:rFonts w:ascii="Times New Roman" w:eastAsia="Calibri" w:hAnsi="Times New Roman" w:cs="Arial"/>
          <w:sz w:val="22"/>
          <w:szCs w:val="22"/>
        </w:rPr>
        <w:t xml:space="preserve">ccounting </w:t>
      </w:r>
      <w:r w:rsidR="00B94DF2">
        <w:rPr>
          <w:rFonts w:ascii="Times New Roman" w:eastAsia="Calibri" w:hAnsi="Times New Roman" w:cs="Arial"/>
          <w:sz w:val="22"/>
          <w:szCs w:val="22"/>
        </w:rPr>
        <w:t>s</w:t>
      </w:r>
      <w:r w:rsidR="00F150EF" w:rsidRPr="00F150EF">
        <w:rPr>
          <w:rFonts w:ascii="Times New Roman" w:eastAsia="Calibri" w:hAnsi="Times New Roman" w:cs="Arial"/>
          <w:sz w:val="22"/>
          <w:szCs w:val="22"/>
        </w:rPr>
        <w:t>tandards</w:t>
      </w:r>
      <w:r w:rsidR="00F150EF">
        <w:rPr>
          <w:rFonts w:ascii="Times New Roman" w:eastAsia="Calibri" w:hAnsi="Times New Roman" w:cs="Arial"/>
          <w:sz w:val="22"/>
          <w:szCs w:val="22"/>
        </w:rPr>
        <w:t xml:space="preserve"> and</w:t>
      </w:r>
      <w:r w:rsidR="00F150EF" w:rsidRPr="00F150EF">
        <w:rPr>
          <w:rFonts w:ascii="Times New Roman" w:eastAsia="Calibri" w:hAnsi="Times New Roman" w:cs="Arial"/>
          <w:sz w:val="22"/>
          <w:szCs w:val="22"/>
        </w:rPr>
        <w:t xml:space="preserve"> </w:t>
      </w:r>
      <w:r w:rsidRPr="001B3E6E">
        <w:rPr>
          <w:rFonts w:ascii="Times New Roman" w:eastAsia="Calibri" w:hAnsi="Times New Roman" w:cs="Arial"/>
          <w:sz w:val="22"/>
          <w:szCs w:val="22"/>
        </w:rPr>
        <w:t>Thai financial reporting stan</w:t>
      </w:r>
      <w:r w:rsidR="000B541B" w:rsidRPr="001B3E6E">
        <w:rPr>
          <w:rFonts w:ascii="Times New Roman" w:eastAsia="Calibri" w:hAnsi="Times New Roman" w:cs="Arial"/>
          <w:sz w:val="22"/>
          <w:szCs w:val="22"/>
        </w:rPr>
        <w:t xml:space="preserve">dards, management needs to use </w:t>
      </w:r>
      <w:r w:rsidRPr="001B3E6E">
        <w:rPr>
          <w:rFonts w:ascii="Times New Roman" w:eastAsia="Calibri" w:hAnsi="Times New Roman" w:cs="Arial"/>
          <w:sz w:val="22"/>
          <w:szCs w:val="22"/>
        </w:rPr>
        <w:t xml:space="preserve">estimates and set assumptions that affect </w:t>
      </w:r>
      <w:r w:rsidR="00FE7245" w:rsidRPr="001B3E6E">
        <w:rPr>
          <w:rFonts w:ascii="Times New Roman" w:eastAsia="Calibri" w:hAnsi="Times New Roman" w:cs="Arial"/>
          <w:sz w:val="22"/>
          <w:szCs w:val="22"/>
        </w:rPr>
        <w:t>revenues</w:t>
      </w:r>
      <w:r w:rsidRPr="001B3E6E">
        <w:rPr>
          <w:rFonts w:ascii="Times New Roman" w:eastAsia="Calibri" w:hAnsi="Times New Roman" w:cs="Arial"/>
          <w:sz w:val="22"/>
          <w:szCs w:val="22"/>
        </w:rPr>
        <w:t>, expenditure</w:t>
      </w:r>
      <w:r w:rsidR="00FE7245" w:rsidRPr="001B3E6E">
        <w:rPr>
          <w:rFonts w:ascii="Times New Roman" w:eastAsia="Calibri" w:hAnsi="Times New Roman" w:cs="Arial"/>
          <w:sz w:val="22"/>
          <w:szCs w:val="22"/>
        </w:rPr>
        <w:t>s</w:t>
      </w:r>
      <w:r w:rsidRPr="001B3E6E">
        <w:rPr>
          <w:rFonts w:ascii="Times New Roman" w:eastAsia="Calibri" w:hAnsi="Times New Roman" w:cs="Arial"/>
          <w:sz w:val="22"/>
          <w:szCs w:val="22"/>
        </w:rPr>
        <w:t>, assets and liabilities in order to disclose information on the valuation of assets, liabilities and contingent liabilities. Actual outcomes may, therefore, differ from the estimates used.</w:t>
      </w:r>
    </w:p>
    <w:p w14:paraId="579371BD" w14:textId="77777777" w:rsidR="0089503F" w:rsidRPr="001B3E6E" w:rsidRDefault="0089503F" w:rsidP="00D749DA">
      <w:pPr>
        <w:pStyle w:val="NoSpacing"/>
        <w:jc w:val="thaiDistribute"/>
        <w:rPr>
          <w:rFonts w:eastAsia="Calibri" w:cs="Arial"/>
          <w:sz w:val="22"/>
          <w:szCs w:val="22"/>
        </w:rPr>
      </w:pPr>
    </w:p>
    <w:p w14:paraId="4E7F506D" w14:textId="77777777" w:rsidR="0089503F" w:rsidRPr="001B3E6E"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1B3E6E">
        <w:rPr>
          <w:rFonts w:ascii="Times New Roman" w:eastAsia="Calibri" w:hAnsi="Times New Roman" w:cs="Arial"/>
          <w:sz w:val="22"/>
          <w:szCs w:val="22"/>
        </w:rPr>
        <w:t>The estimates and und</w:t>
      </w:r>
      <w:r w:rsidR="00FE7245" w:rsidRPr="001B3E6E">
        <w:rPr>
          <w:rFonts w:ascii="Times New Roman" w:eastAsia="Calibri" w:hAnsi="Times New Roman" w:cs="Arial"/>
          <w:sz w:val="22"/>
          <w:szCs w:val="22"/>
        </w:rPr>
        <w:t xml:space="preserve">erlying assumptions used in </w:t>
      </w:r>
      <w:r w:rsidRPr="001B3E6E">
        <w:rPr>
          <w:rFonts w:ascii="Times New Roman" w:eastAsia="Calibri" w:hAnsi="Times New Roman" w:cs="Arial"/>
          <w:sz w:val="22"/>
          <w:szCs w:val="22"/>
        </w:rPr>
        <w:t>preparation of these financial statements are</w:t>
      </w:r>
      <w:r w:rsidR="00FE7245" w:rsidRPr="001B3E6E">
        <w:rPr>
          <w:rFonts w:ascii="Times New Roman" w:eastAsia="Calibri" w:hAnsi="Times New Roman" w:cs="Arial"/>
          <w:sz w:val="22"/>
          <w:szCs w:val="22"/>
        </w:rPr>
        <w:t xml:space="preserve"> reviewed on an ongoing basis. </w:t>
      </w:r>
      <w:r w:rsidRPr="001B3E6E">
        <w:rPr>
          <w:rFonts w:ascii="Times New Roman" w:eastAsia="Calibri" w:hAnsi="Times New Roman" w:cs="Arial"/>
          <w:sz w:val="22"/>
          <w:szCs w:val="22"/>
        </w:rPr>
        <w:t>Revisions to accounting estimates are recognized in the period in which the estimate is revised if the revision affects only that period or in the period of the revision and future periods if the revision affects both current and future periods.</w:t>
      </w:r>
    </w:p>
    <w:p w14:paraId="053D4D9A" w14:textId="77777777" w:rsidR="00C6406B" w:rsidRPr="001B3E6E" w:rsidRDefault="00C6406B" w:rsidP="0089503F">
      <w:pPr>
        <w:tabs>
          <w:tab w:val="clear" w:pos="454"/>
        </w:tabs>
        <w:spacing w:line="180" w:lineRule="atLeast"/>
        <w:jc w:val="thaiDistribute"/>
        <w:rPr>
          <w:rFonts w:ascii="Times New Roman" w:eastAsia="Calibri" w:hAnsi="Times New Roman" w:cs="Arial"/>
          <w:sz w:val="22"/>
          <w:szCs w:val="22"/>
        </w:rPr>
      </w:pPr>
    </w:p>
    <w:p w14:paraId="1BD6C4EB" w14:textId="77777777" w:rsidR="00A771A4" w:rsidRPr="001B3E6E" w:rsidRDefault="0089503F" w:rsidP="0089503F">
      <w:pPr>
        <w:tabs>
          <w:tab w:val="clear" w:pos="454"/>
        </w:tabs>
        <w:spacing w:line="180" w:lineRule="atLeast"/>
        <w:jc w:val="thaiDistribute"/>
        <w:rPr>
          <w:rFonts w:ascii="Times New Roman" w:eastAsia="Calibri" w:hAnsi="Times New Roman" w:cs="Arial"/>
          <w:sz w:val="22"/>
          <w:szCs w:val="22"/>
        </w:rPr>
      </w:pPr>
      <w:r w:rsidRPr="001B3E6E">
        <w:rPr>
          <w:rFonts w:ascii="Times New Roman" w:eastAsia="Calibri" w:hAnsi="Times New Roman" w:cs="Arial"/>
          <w:sz w:val="22"/>
          <w:szCs w:val="22"/>
        </w:rPr>
        <w:t>Significant estimates and underlying assumptions used in preparation of these financial statements which may be affected by significant uncertainty are as follows:</w:t>
      </w:r>
    </w:p>
    <w:p w14:paraId="42962F1C" w14:textId="747C9AD8" w:rsidR="00A771A4" w:rsidRPr="001B3E6E" w:rsidRDefault="00A771A4"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1B3E6E">
        <w:rPr>
          <w:rFonts w:ascii="Times New Roman" w:eastAsia="Calibri" w:hAnsi="Times New Roman" w:cs="Arial"/>
          <w:sz w:val="22"/>
          <w:szCs w:val="22"/>
        </w:rPr>
        <w:t xml:space="preserve">Allowance for </w:t>
      </w:r>
      <w:r w:rsidR="0048044A" w:rsidRPr="001B3E6E">
        <w:rPr>
          <w:rFonts w:ascii="Times New Roman" w:eastAsia="Calibri" w:hAnsi="Times New Roman" w:cs="Arial"/>
          <w:sz w:val="22"/>
          <w:szCs w:val="22"/>
        </w:rPr>
        <w:t>impairment</w:t>
      </w:r>
      <w:r w:rsidRPr="001B3E6E">
        <w:rPr>
          <w:rFonts w:ascii="Times New Roman" w:eastAsia="Calibri" w:hAnsi="Times New Roman" w:cs="Arial"/>
          <w:sz w:val="22"/>
          <w:szCs w:val="22"/>
        </w:rPr>
        <w:t xml:space="preserve"> of trade</w:t>
      </w:r>
      <w:r w:rsidR="00AF272B" w:rsidRPr="001B3E6E">
        <w:rPr>
          <w:rFonts w:ascii="Times New Roman" w:eastAsia="Calibri" w:hAnsi="Times New Roman" w:cs="Arial"/>
          <w:sz w:val="22"/>
          <w:szCs w:val="22"/>
        </w:rPr>
        <w:t xml:space="preserve"> and</w:t>
      </w:r>
      <w:r w:rsidR="004A2924" w:rsidRPr="001B3E6E">
        <w:rPr>
          <w:rFonts w:ascii="Times New Roman" w:eastAsia="Calibri" w:hAnsi="Times New Roman" w:cs="Arial"/>
          <w:sz w:val="22"/>
          <w:szCs w:val="22"/>
        </w:rPr>
        <w:t xml:space="preserve"> </w:t>
      </w:r>
      <w:r w:rsidRPr="001B3E6E">
        <w:rPr>
          <w:rFonts w:ascii="Times New Roman" w:eastAsia="Calibri" w:hAnsi="Times New Roman" w:cs="Arial"/>
          <w:sz w:val="22"/>
          <w:szCs w:val="22"/>
        </w:rPr>
        <w:t>other receivables</w:t>
      </w:r>
      <w:r w:rsidR="00AF272B" w:rsidRPr="001B3E6E">
        <w:rPr>
          <w:rFonts w:ascii="Times New Roman" w:eastAsia="Calibri" w:hAnsi="Times New Roman" w:cs="Arial"/>
          <w:sz w:val="22"/>
          <w:szCs w:val="22"/>
        </w:rPr>
        <w:t>,</w:t>
      </w:r>
      <w:r w:rsidR="00FA53F3" w:rsidRPr="001B3E6E">
        <w:rPr>
          <w:rFonts w:ascii="Times New Roman" w:eastAsia="Calibri" w:hAnsi="Times New Roman" w:cstheme="minorBidi" w:hint="cs"/>
          <w:sz w:val="22"/>
          <w:szCs w:val="22"/>
          <w:cs/>
        </w:rPr>
        <w:t xml:space="preserve"> </w:t>
      </w:r>
      <w:r w:rsidR="00C65E1A" w:rsidRPr="00C65E1A">
        <w:rPr>
          <w:rFonts w:ascii="Times New Roman" w:eastAsia="Calibri" w:hAnsi="Times New Roman" w:cstheme="minorBidi"/>
          <w:sz w:val="22"/>
          <w:szCs w:val="22"/>
        </w:rPr>
        <w:t xml:space="preserve">deposits </w:t>
      </w:r>
      <w:r w:rsidR="00FA4AF7" w:rsidRPr="001B3E6E">
        <w:rPr>
          <w:rFonts w:ascii="Times New Roman" w:eastAsia="Calibri" w:hAnsi="Times New Roman" w:cstheme="minorBidi"/>
          <w:sz w:val="22"/>
          <w:szCs w:val="22"/>
        </w:rPr>
        <w:t>a</w:t>
      </w:r>
      <w:r w:rsidR="004A2924" w:rsidRPr="001B3E6E">
        <w:rPr>
          <w:rFonts w:ascii="Times New Roman" w:eastAsia="Calibri" w:hAnsi="Times New Roman" w:cstheme="minorBidi"/>
          <w:sz w:val="22"/>
          <w:szCs w:val="22"/>
        </w:rPr>
        <w:t>nd</w:t>
      </w:r>
      <w:r w:rsidR="008B55AE" w:rsidRPr="001B3E6E">
        <w:rPr>
          <w:rFonts w:ascii="Times New Roman" w:eastAsia="Calibri" w:hAnsi="Times New Roman" w:cstheme="minorBidi"/>
          <w:sz w:val="22"/>
          <w:szCs w:val="22"/>
        </w:rPr>
        <w:t xml:space="preserve"> loan</w:t>
      </w:r>
      <w:r w:rsidR="00BF3E3E" w:rsidRPr="001B3E6E">
        <w:rPr>
          <w:rFonts w:ascii="Times New Roman" w:eastAsia="Calibri" w:hAnsi="Times New Roman" w:cstheme="minorBidi"/>
          <w:sz w:val="22"/>
          <w:szCs w:val="22"/>
        </w:rPr>
        <w:t xml:space="preserve"> receivables</w:t>
      </w:r>
    </w:p>
    <w:p w14:paraId="169A29E1" w14:textId="77777777" w:rsidR="00A771A4" w:rsidRPr="001B3E6E" w:rsidRDefault="00997361"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1B3E6E">
        <w:rPr>
          <w:rFonts w:ascii="Times New Roman" w:hAnsi="Times New Roman" w:cs="Times New Roman"/>
          <w:sz w:val="22"/>
          <w:szCs w:val="22"/>
        </w:rPr>
        <w:t>Net realizable value</w:t>
      </w:r>
      <w:r w:rsidRPr="001B3E6E">
        <w:rPr>
          <w:rFonts w:ascii="Times New Roman" w:eastAsia="Calibri" w:hAnsi="Times New Roman" w:cs="Arial"/>
          <w:sz w:val="22"/>
          <w:szCs w:val="22"/>
        </w:rPr>
        <w:t xml:space="preserve"> and a</w:t>
      </w:r>
      <w:r w:rsidR="00A771A4" w:rsidRPr="001B3E6E">
        <w:rPr>
          <w:rFonts w:ascii="Times New Roman" w:eastAsia="Calibri" w:hAnsi="Times New Roman" w:cs="Arial"/>
          <w:sz w:val="22"/>
          <w:szCs w:val="22"/>
        </w:rPr>
        <w:t xml:space="preserve">llowance for losses on diminution in value of </w:t>
      </w:r>
      <w:r w:rsidR="00CB60B3" w:rsidRPr="001B3E6E">
        <w:rPr>
          <w:rFonts w:ascii="Times New Roman" w:eastAsia="Calibri" w:hAnsi="Times New Roman" w:cs="Arial"/>
          <w:sz w:val="22"/>
          <w:szCs w:val="22"/>
        </w:rPr>
        <w:t>inventories</w:t>
      </w:r>
    </w:p>
    <w:p w14:paraId="33455503" w14:textId="4B47723B" w:rsidR="0084011B" w:rsidRPr="001B3E6E" w:rsidRDefault="0084011B"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1B3E6E">
        <w:rPr>
          <w:rFonts w:ascii="Times New Roman" w:eastAsia="Calibri" w:hAnsi="Times New Roman" w:cs="Arial"/>
          <w:sz w:val="22"/>
          <w:szCs w:val="22"/>
        </w:rPr>
        <w:t>Allowance for impairment of plant and equipment</w:t>
      </w:r>
      <w:r w:rsidR="007200CC">
        <w:rPr>
          <w:rFonts w:ascii="Times New Roman" w:eastAsia="Calibri" w:hAnsi="Times New Roman" w:cstheme="minorBidi" w:hint="cs"/>
          <w:sz w:val="22"/>
          <w:szCs w:val="22"/>
          <w:cs/>
        </w:rPr>
        <w:t xml:space="preserve"> </w:t>
      </w:r>
      <w:r w:rsidR="007200CC">
        <w:rPr>
          <w:rFonts w:ascii="Times New Roman" w:eastAsia="Calibri" w:hAnsi="Times New Roman" w:cstheme="minorBidi"/>
          <w:sz w:val="22"/>
          <w:szCs w:val="22"/>
        </w:rPr>
        <w:t>and investment</w:t>
      </w:r>
      <w:r w:rsidR="00E477CF">
        <w:rPr>
          <w:rFonts w:ascii="Times New Roman" w:eastAsia="Calibri" w:hAnsi="Times New Roman" w:cstheme="minorBidi"/>
          <w:sz w:val="22"/>
          <w:szCs w:val="22"/>
        </w:rPr>
        <w:t>s</w:t>
      </w:r>
    </w:p>
    <w:p w14:paraId="05DB1761" w14:textId="77777777" w:rsidR="00A771A4" w:rsidRPr="001B3E6E" w:rsidRDefault="00A771A4"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1B3E6E">
        <w:rPr>
          <w:rFonts w:ascii="Times New Roman" w:eastAsia="Calibri" w:hAnsi="Times New Roman" w:cs="Arial"/>
          <w:sz w:val="22"/>
          <w:szCs w:val="22"/>
        </w:rPr>
        <w:t>Useful lives and residual values of building and equipment</w:t>
      </w:r>
      <w:r w:rsidR="00C33C48" w:rsidRPr="001B3E6E">
        <w:rPr>
          <w:rFonts w:ascii="Times New Roman" w:eastAsia="Calibri" w:hAnsi="Times New Roman" w:cs="Arial"/>
          <w:sz w:val="22"/>
          <w:szCs w:val="22"/>
        </w:rPr>
        <w:t>, right-of-use asset</w:t>
      </w:r>
      <w:r w:rsidR="00FA4AF7" w:rsidRPr="001B3E6E">
        <w:rPr>
          <w:rFonts w:ascii="Times New Roman" w:eastAsia="Calibri" w:hAnsi="Times New Roman" w:cs="Arial"/>
          <w:sz w:val="22"/>
          <w:szCs w:val="22"/>
        </w:rPr>
        <w:t>s</w:t>
      </w:r>
      <w:r w:rsidR="00CD7F8A" w:rsidRPr="001B3E6E">
        <w:rPr>
          <w:rFonts w:ascii="Times New Roman" w:eastAsia="Calibri" w:hAnsi="Times New Roman" w:cs="Arial"/>
          <w:sz w:val="22"/>
          <w:szCs w:val="22"/>
        </w:rPr>
        <w:t xml:space="preserve"> </w:t>
      </w:r>
      <w:r w:rsidRPr="001B3E6E">
        <w:rPr>
          <w:rFonts w:ascii="Times New Roman" w:eastAsia="Calibri" w:hAnsi="Times New Roman" w:cs="Arial"/>
          <w:sz w:val="22"/>
          <w:szCs w:val="22"/>
        </w:rPr>
        <w:t>and intangible assets</w:t>
      </w:r>
    </w:p>
    <w:p w14:paraId="411C9C0F" w14:textId="77777777" w:rsidR="00C33C48" w:rsidRPr="001B3E6E" w:rsidRDefault="00FE7245"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1B3E6E">
        <w:rPr>
          <w:rFonts w:ascii="Times New Roman" w:eastAsia="Calibri" w:hAnsi="Times New Roman" w:cs="Arial"/>
          <w:sz w:val="22"/>
          <w:szCs w:val="22"/>
        </w:rPr>
        <w:t>Consideration for</w:t>
      </w:r>
      <w:r w:rsidR="00C33C48" w:rsidRPr="001B3E6E">
        <w:rPr>
          <w:rFonts w:ascii="Times New Roman" w:eastAsia="Calibri" w:hAnsi="Times New Roman" w:cs="Arial"/>
          <w:sz w:val="22"/>
          <w:szCs w:val="22"/>
        </w:rPr>
        <w:t xml:space="preserve"> </w:t>
      </w:r>
      <w:r w:rsidR="00AE3D0F" w:rsidRPr="001B3E6E">
        <w:rPr>
          <w:rFonts w:ascii="Times New Roman" w:eastAsia="Calibri" w:hAnsi="Times New Roman" w:cs="Arial"/>
          <w:sz w:val="22"/>
          <w:szCs w:val="22"/>
        </w:rPr>
        <w:t xml:space="preserve">cancellation or </w:t>
      </w:r>
      <w:r w:rsidR="00C33C48" w:rsidRPr="001B3E6E">
        <w:rPr>
          <w:rFonts w:ascii="Times New Roman" w:eastAsia="Calibri" w:hAnsi="Times New Roman" w:cs="Arial"/>
          <w:sz w:val="22"/>
          <w:szCs w:val="22"/>
        </w:rPr>
        <w:t>renewal option</w:t>
      </w:r>
      <w:r w:rsidR="00AE3D0F" w:rsidRPr="001B3E6E">
        <w:rPr>
          <w:rFonts w:ascii="Times New Roman" w:eastAsia="Calibri" w:hAnsi="Times New Roman" w:cs="Arial"/>
          <w:sz w:val="22"/>
          <w:szCs w:val="22"/>
        </w:rPr>
        <w:t>s</w:t>
      </w:r>
      <w:r w:rsidR="00C33C48" w:rsidRPr="001B3E6E">
        <w:rPr>
          <w:rFonts w:ascii="Times New Roman" w:eastAsia="Calibri" w:hAnsi="Times New Roman" w:cs="Arial"/>
          <w:sz w:val="22"/>
          <w:szCs w:val="22"/>
        </w:rPr>
        <w:t xml:space="preserve"> of lease</w:t>
      </w:r>
      <w:r w:rsidR="00FA4AF7" w:rsidRPr="001B3E6E">
        <w:rPr>
          <w:rFonts w:ascii="Times New Roman" w:eastAsia="Calibri" w:hAnsi="Times New Roman" w:cs="Arial"/>
          <w:sz w:val="22"/>
          <w:szCs w:val="22"/>
        </w:rPr>
        <w:t>s</w:t>
      </w:r>
      <w:r w:rsidR="00C33C48" w:rsidRPr="001B3E6E">
        <w:rPr>
          <w:rFonts w:ascii="Times New Roman" w:eastAsia="Calibri" w:hAnsi="Times New Roman" w:cs="Arial"/>
          <w:sz w:val="22"/>
          <w:szCs w:val="22"/>
        </w:rPr>
        <w:t xml:space="preserve"> and </w:t>
      </w:r>
      <w:r w:rsidR="00FA4AF7" w:rsidRPr="001B3E6E">
        <w:rPr>
          <w:rFonts w:ascii="Times New Roman" w:eastAsia="Calibri" w:hAnsi="Times New Roman" w:cs="Arial"/>
          <w:sz w:val="22"/>
          <w:szCs w:val="22"/>
        </w:rPr>
        <w:t>discount rate</w:t>
      </w:r>
      <w:r w:rsidR="00AE3D0F" w:rsidRPr="001B3E6E">
        <w:rPr>
          <w:rFonts w:ascii="Times New Roman" w:eastAsia="Calibri" w:hAnsi="Times New Roman" w:cs="Arial"/>
          <w:sz w:val="22"/>
          <w:szCs w:val="22"/>
        </w:rPr>
        <w:t>s</w:t>
      </w:r>
      <w:r w:rsidR="00FA4AF7" w:rsidRPr="001B3E6E">
        <w:rPr>
          <w:rFonts w:ascii="Times New Roman" w:eastAsia="Calibri" w:hAnsi="Times New Roman" w:cs="Arial"/>
          <w:sz w:val="22"/>
          <w:szCs w:val="22"/>
        </w:rPr>
        <w:t xml:space="preserve"> of lease liabilities</w:t>
      </w:r>
    </w:p>
    <w:p w14:paraId="019BD1A8" w14:textId="77777777" w:rsidR="00C33C48" w:rsidRPr="001B3E6E" w:rsidRDefault="00C33C48"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1B3E6E">
        <w:rPr>
          <w:rFonts w:ascii="Times New Roman" w:eastAsia="Calibri" w:hAnsi="Times New Roman" w:cs="Arial"/>
          <w:sz w:val="22"/>
          <w:szCs w:val="22"/>
        </w:rPr>
        <w:t xml:space="preserve">Expected periods </w:t>
      </w:r>
      <w:r w:rsidRPr="001B3E6E">
        <w:rPr>
          <w:rFonts w:ascii="Times New Roman" w:hAnsi="Times New Roman" w:cs="Times New Roman"/>
          <w:sz w:val="22"/>
          <w:szCs w:val="22"/>
        </w:rPr>
        <w:t xml:space="preserve">and amounts </w:t>
      </w:r>
      <w:r w:rsidRPr="001B3E6E">
        <w:rPr>
          <w:rFonts w:ascii="Times New Roman" w:eastAsia="Calibri" w:hAnsi="Times New Roman" w:cs="Arial"/>
          <w:sz w:val="22"/>
          <w:szCs w:val="22"/>
        </w:rPr>
        <w:t xml:space="preserve">that deferred tax assets will be </w:t>
      </w:r>
      <w:r w:rsidR="007E73B9" w:rsidRPr="001B3E6E">
        <w:rPr>
          <w:rFonts w:ascii="Times New Roman" w:eastAsia="Calibri" w:hAnsi="Times New Roman" w:cs="Arial"/>
          <w:sz w:val="22"/>
          <w:szCs w:val="22"/>
        </w:rPr>
        <w:t>uti</w:t>
      </w:r>
      <w:r w:rsidRPr="001B3E6E">
        <w:rPr>
          <w:rFonts w:ascii="Times New Roman" w:eastAsia="Calibri" w:hAnsi="Times New Roman" w:cs="Arial"/>
          <w:sz w:val="22"/>
          <w:szCs w:val="22"/>
        </w:rPr>
        <w:t>lized</w:t>
      </w:r>
    </w:p>
    <w:p w14:paraId="51C6C437" w14:textId="77777777" w:rsidR="004B47D0" w:rsidRPr="001B3E6E" w:rsidRDefault="004B47D0"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1B3E6E">
        <w:rPr>
          <w:rFonts w:ascii="Times New Roman" w:hAnsi="Times New Roman" w:cs="Times New Roman"/>
          <w:sz w:val="22"/>
          <w:szCs w:val="22"/>
        </w:rPr>
        <w:t xml:space="preserve">Assumptions </w:t>
      </w:r>
      <w:r w:rsidR="007E73B9" w:rsidRPr="001B3E6E">
        <w:rPr>
          <w:rFonts w:ascii="Times New Roman" w:hAnsi="Times New Roman" w:cs="Times New Roman"/>
          <w:sz w:val="22"/>
          <w:szCs w:val="22"/>
        </w:rPr>
        <w:t xml:space="preserve">and parameters </w:t>
      </w:r>
      <w:r w:rsidRPr="001B3E6E">
        <w:rPr>
          <w:rFonts w:ascii="Times New Roman" w:hAnsi="Times New Roman" w:cs="Times New Roman"/>
          <w:sz w:val="22"/>
          <w:szCs w:val="22"/>
        </w:rPr>
        <w:t>used in calculation of liability for post-employment benefits</w:t>
      </w:r>
    </w:p>
    <w:p w14:paraId="516255EF" w14:textId="77777777" w:rsidR="00C81015" w:rsidRPr="001B3E6E" w:rsidRDefault="007E73B9" w:rsidP="00307E8C">
      <w:pPr>
        <w:numPr>
          <w:ilvl w:val="0"/>
          <w:numId w:val="22"/>
        </w:numPr>
        <w:tabs>
          <w:tab w:val="clear" w:pos="227"/>
          <w:tab w:val="clear" w:pos="454"/>
          <w:tab w:val="clear" w:pos="680"/>
          <w:tab w:val="clear" w:pos="907"/>
          <w:tab w:val="left" w:pos="540"/>
          <w:tab w:val="left" w:pos="567"/>
        </w:tabs>
        <w:spacing w:line="260" w:lineRule="atLeast"/>
        <w:ind w:left="567" w:hanging="567"/>
        <w:jc w:val="thaiDistribute"/>
        <w:rPr>
          <w:rFonts w:ascii="Times New Roman" w:hAnsi="Times New Roman" w:cstheme="minorBidi"/>
          <w:sz w:val="22"/>
          <w:szCs w:val="22"/>
        </w:rPr>
      </w:pPr>
      <w:r w:rsidRPr="001B3E6E">
        <w:rPr>
          <w:rFonts w:ascii="Times New Roman" w:eastAsia="Calibri" w:hAnsi="Times New Roman" w:cs="Arial"/>
          <w:sz w:val="22"/>
          <w:szCs w:val="22"/>
        </w:rPr>
        <w:t xml:space="preserve">Assessment and estimates of </w:t>
      </w:r>
      <w:r w:rsidR="005D2A5B" w:rsidRPr="001B3E6E">
        <w:rPr>
          <w:rFonts w:ascii="Times New Roman" w:eastAsia="Calibri" w:hAnsi="Times New Roman" w:cs="Arial"/>
          <w:sz w:val="22"/>
          <w:szCs w:val="22"/>
        </w:rPr>
        <w:t xml:space="preserve">the </w:t>
      </w:r>
      <w:r w:rsidRPr="001B3E6E">
        <w:rPr>
          <w:rFonts w:ascii="Times New Roman" w:eastAsia="Calibri" w:hAnsi="Times New Roman" w:cs="Arial"/>
          <w:sz w:val="22"/>
          <w:szCs w:val="22"/>
        </w:rPr>
        <w:t>f</w:t>
      </w:r>
      <w:r w:rsidR="005132F2" w:rsidRPr="001B3E6E">
        <w:rPr>
          <w:rFonts w:ascii="Times New Roman" w:eastAsia="Calibri" w:hAnsi="Times New Roman" w:cs="Arial"/>
          <w:sz w:val="22"/>
          <w:szCs w:val="22"/>
        </w:rPr>
        <w:t>air values of financial assets</w:t>
      </w:r>
      <w:r w:rsidRPr="001B3E6E">
        <w:rPr>
          <w:rFonts w:ascii="Times New Roman" w:eastAsia="Calibri" w:hAnsi="Times New Roman" w:cs="Arial"/>
          <w:sz w:val="22"/>
          <w:szCs w:val="22"/>
        </w:rPr>
        <w:t xml:space="preserve"> and</w:t>
      </w:r>
      <w:r w:rsidR="005132F2" w:rsidRPr="001B3E6E">
        <w:rPr>
          <w:rFonts w:ascii="Times New Roman" w:eastAsia="Calibri" w:hAnsi="Times New Roman" w:cs="Arial"/>
          <w:sz w:val="22"/>
          <w:szCs w:val="22"/>
        </w:rPr>
        <w:t xml:space="preserve"> financial liabilities.</w:t>
      </w:r>
    </w:p>
    <w:p w14:paraId="7A5D5967" w14:textId="77777777" w:rsidR="00D36159" w:rsidRPr="001B3E6E" w:rsidRDefault="00D36159" w:rsidP="00C33C48">
      <w:pPr>
        <w:pStyle w:val="Heading5"/>
        <w:tabs>
          <w:tab w:val="left" w:pos="540"/>
        </w:tabs>
        <w:spacing w:line="260" w:lineRule="atLeast"/>
        <w:jc w:val="thaiDistribute"/>
        <w:rPr>
          <w:rFonts w:ascii="Times New Roman" w:hAnsi="Times New Roman"/>
          <w:sz w:val="22"/>
          <w:szCs w:val="22"/>
        </w:rPr>
      </w:pPr>
    </w:p>
    <w:p w14:paraId="2283C236" w14:textId="683CAA47" w:rsidR="00295125" w:rsidRPr="001B3E6E" w:rsidRDefault="00295125" w:rsidP="00C33C48">
      <w:pPr>
        <w:pStyle w:val="Heading5"/>
        <w:tabs>
          <w:tab w:val="left" w:pos="540"/>
        </w:tabs>
        <w:spacing w:line="260" w:lineRule="atLeast"/>
        <w:jc w:val="thaiDistribute"/>
        <w:rPr>
          <w:rFonts w:ascii="Times New Roman" w:hAnsi="Times New Roman"/>
          <w:sz w:val="22"/>
          <w:szCs w:val="22"/>
        </w:rPr>
      </w:pPr>
      <w:r w:rsidRPr="001B3E6E">
        <w:rPr>
          <w:rFonts w:ascii="Times New Roman" w:hAnsi="Times New Roman"/>
          <w:sz w:val="22"/>
          <w:szCs w:val="22"/>
        </w:rPr>
        <w:t>Cash and Cash Equivalents</w:t>
      </w:r>
    </w:p>
    <w:p w14:paraId="33BE5B59" w14:textId="77777777" w:rsidR="00C33C48" w:rsidRPr="001B3E6E" w:rsidRDefault="00C33C48" w:rsidP="00C6406B">
      <w:pPr>
        <w:pStyle w:val="Heading5"/>
        <w:tabs>
          <w:tab w:val="left" w:pos="540"/>
        </w:tabs>
        <w:spacing w:line="260" w:lineRule="atLeast"/>
        <w:jc w:val="thaiDistribute"/>
        <w:rPr>
          <w:rFonts w:ascii="Times New Roman" w:eastAsia="Calibri" w:hAnsi="Times New Roman" w:cs="Arial"/>
          <w:b w:val="0"/>
          <w:bCs w:val="0"/>
          <w:sz w:val="22"/>
          <w:szCs w:val="22"/>
        </w:rPr>
      </w:pPr>
    </w:p>
    <w:p w14:paraId="5CFF5319" w14:textId="5AF5900E" w:rsidR="009B7BBD" w:rsidRDefault="00A51EC6" w:rsidP="00846407">
      <w:pPr>
        <w:pStyle w:val="Heading5"/>
        <w:spacing w:line="260" w:lineRule="atLeast"/>
        <w:jc w:val="thaiDistribute"/>
        <w:rPr>
          <w:rFonts w:ascii="Times New Roman" w:eastAsia="Calibri" w:hAnsi="Times New Roman" w:cs="Arial"/>
          <w:b w:val="0"/>
          <w:bCs w:val="0"/>
          <w:sz w:val="22"/>
          <w:szCs w:val="22"/>
        </w:rPr>
      </w:pPr>
      <w:r w:rsidRPr="001B3E6E">
        <w:rPr>
          <w:rFonts w:ascii="Times New Roman" w:eastAsia="Calibri" w:hAnsi="Times New Roman" w:cs="Arial"/>
          <w:b w:val="0"/>
          <w:bCs w:val="0"/>
          <w:sz w:val="22"/>
          <w:szCs w:val="22"/>
        </w:rPr>
        <w:t xml:space="preserve">Cash and cash equivalents are carried in the statement of financial position at cost </w:t>
      </w:r>
      <w:r w:rsidR="00E477CF">
        <w:rPr>
          <w:rFonts w:ascii="Times New Roman" w:eastAsia="Calibri" w:hAnsi="Times New Roman" w:cs="Arial"/>
          <w:b w:val="0"/>
          <w:bCs w:val="0"/>
          <w:sz w:val="22"/>
          <w:szCs w:val="22"/>
        </w:rPr>
        <w:t xml:space="preserve">that </w:t>
      </w:r>
      <w:r w:rsidRPr="001B3E6E">
        <w:rPr>
          <w:rFonts w:ascii="Times New Roman" w:eastAsia="Calibri" w:hAnsi="Times New Roman" w:cs="Arial"/>
          <w:b w:val="0"/>
          <w:bCs w:val="0"/>
          <w:sz w:val="22"/>
          <w:szCs w:val="22"/>
        </w:rPr>
        <w:t>include cash on hand and cash at financial institutions.</w:t>
      </w:r>
      <w:r w:rsidR="004E1360">
        <w:rPr>
          <w:rFonts w:ascii="Times New Roman" w:eastAsia="Calibri" w:hAnsi="Times New Roman" w:cs="Arial"/>
          <w:b w:val="0"/>
          <w:bCs w:val="0"/>
          <w:sz w:val="22"/>
          <w:szCs w:val="22"/>
        </w:rPr>
        <w:t xml:space="preserve"> </w:t>
      </w:r>
      <w:r w:rsidR="009B7BBD" w:rsidRPr="009B7BBD">
        <w:rPr>
          <w:rFonts w:ascii="Times New Roman" w:eastAsia="Calibri" w:hAnsi="Times New Roman" w:cs="Arial"/>
          <w:b w:val="0"/>
          <w:bCs w:val="0"/>
          <w:sz w:val="22"/>
          <w:szCs w:val="22"/>
        </w:rPr>
        <w:t>Restricted deposits at banks or being collateral are</w:t>
      </w:r>
      <w:r w:rsidR="009B7BBD">
        <w:rPr>
          <w:rFonts w:ascii="Times New Roman" w:eastAsia="Calibri" w:hAnsi="Times New Roman" w:cs="Arial"/>
          <w:b w:val="0"/>
          <w:bCs w:val="0"/>
          <w:sz w:val="22"/>
          <w:szCs w:val="22"/>
        </w:rPr>
        <w:t xml:space="preserve"> </w:t>
      </w:r>
      <w:r w:rsidR="009B7BBD" w:rsidRPr="009B7BBD">
        <w:rPr>
          <w:rFonts w:ascii="Times New Roman" w:eastAsia="Calibri" w:hAnsi="Times New Roman" w:cs="Arial"/>
          <w:b w:val="0"/>
          <w:bCs w:val="0"/>
          <w:sz w:val="22"/>
          <w:szCs w:val="22"/>
        </w:rPr>
        <w:t xml:space="preserve">carried in the statement of financial position at cost and were separately presented as “Restricted deposits at banks” under non-current assets. </w:t>
      </w:r>
    </w:p>
    <w:p w14:paraId="63BC1F2F" w14:textId="77777777" w:rsidR="00EB059F" w:rsidRPr="001B3E6E" w:rsidRDefault="00EB059F" w:rsidP="00EB059F">
      <w:pPr>
        <w:rPr>
          <w:sz w:val="22"/>
          <w:szCs w:val="22"/>
        </w:rPr>
      </w:pPr>
    </w:p>
    <w:p w14:paraId="0C332B71" w14:textId="77777777" w:rsidR="00515E01" w:rsidRPr="008B55AE" w:rsidRDefault="00515E01" w:rsidP="00515E01">
      <w:pPr>
        <w:pStyle w:val="Heading5"/>
        <w:spacing w:line="260" w:lineRule="atLeast"/>
        <w:rPr>
          <w:rFonts w:ascii="Times New Roman" w:hAnsi="Times New Roman" w:cs="Angsana New"/>
          <w:sz w:val="22"/>
          <w:szCs w:val="22"/>
        </w:rPr>
      </w:pPr>
      <w:r w:rsidRPr="008B55AE">
        <w:rPr>
          <w:rFonts w:ascii="Times New Roman" w:hAnsi="Times New Roman"/>
          <w:sz w:val="22"/>
          <w:szCs w:val="22"/>
        </w:rPr>
        <w:t>Trade Receivables, Other Receivables, and Allowance for impairment</w:t>
      </w:r>
    </w:p>
    <w:p w14:paraId="22163577" w14:textId="77777777" w:rsidR="00295125" w:rsidRPr="00EB059F" w:rsidRDefault="00295125" w:rsidP="00EB059F">
      <w:pPr>
        <w:pStyle w:val="Heading5"/>
        <w:spacing w:line="240" w:lineRule="auto"/>
        <w:jc w:val="thaiDistribute"/>
        <w:rPr>
          <w:rFonts w:ascii="Times New Roman" w:hAnsi="Times New Roman"/>
          <w:b w:val="0"/>
          <w:bCs w:val="0"/>
        </w:rPr>
      </w:pPr>
    </w:p>
    <w:p w14:paraId="490DDE89" w14:textId="77777777" w:rsidR="00295125" w:rsidRPr="008B55AE" w:rsidRDefault="00295125"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8B55AE">
        <w:rPr>
          <w:rFonts w:ascii="Times New Roman" w:hAnsi="Times New Roman"/>
          <w:sz w:val="22"/>
          <w:szCs w:val="22"/>
        </w:rPr>
        <w:t xml:space="preserve">Trade </w:t>
      </w:r>
      <w:r w:rsidR="004405DD" w:rsidRPr="008B55AE">
        <w:rPr>
          <w:rFonts w:ascii="Times New Roman" w:hAnsi="Times New Roman"/>
          <w:sz w:val="22"/>
          <w:szCs w:val="22"/>
        </w:rPr>
        <w:t xml:space="preserve">and other </w:t>
      </w:r>
      <w:r w:rsidRPr="008B55AE">
        <w:rPr>
          <w:rFonts w:ascii="Times New Roman" w:hAnsi="Times New Roman"/>
          <w:sz w:val="22"/>
          <w:szCs w:val="22"/>
        </w:rPr>
        <w:t xml:space="preserve">receivables are carried at original invoice amount </w:t>
      </w:r>
      <w:r w:rsidR="004405DD" w:rsidRPr="008B55AE">
        <w:rPr>
          <w:rFonts w:ascii="Times New Roman" w:hAnsi="Times New Roman"/>
          <w:sz w:val="22"/>
          <w:szCs w:val="22"/>
        </w:rPr>
        <w:t xml:space="preserve">or </w:t>
      </w:r>
      <w:r w:rsidRPr="008B55AE">
        <w:rPr>
          <w:rFonts w:ascii="Times New Roman" w:hAnsi="Times New Roman"/>
          <w:sz w:val="22"/>
          <w:szCs w:val="22"/>
        </w:rPr>
        <w:t xml:space="preserve">at accrued amount net of </w:t>
      </w:r>
      <w:r w:rsidR="00FE4899" w:rsidRPr="008B55AE">
        <w:rPr>
          <w:rFonts w:ascii="Times New Roman" w:hAnsi="Times New Roman"/>
          <w:sz w:val="22"/>
          <w:szCs w:val="22"/>
        </w:rPr>
        <w:t>allowance for impairment</w:t>
      </w:r>
      <w:r w:rsidR="005E7AE3" w:rsidRPr="008B55AE">
        <w:rPr>
          <w:rFonts w:ascii="Times New Roman" w:hAnsi="Times New Roman"/>
          <w:sz w:val="22"/>
          <w:szCs w:val="22"/>
        </w:rPr>
        <w:t>.</w:t>
      </w:r>
    </w:p>
    <w:p w14:paraId="341F1279" w14:textId="77777777" w:rsidR="005E7AE3" w:rsidRPr="00EB059F" w:rsidRDefault="005E7AE3" w:rsidP="00EB059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rPr>
      </w:pPr>
    </w:p>
    <w:p w14:paraId="27148A98" w14:textId="77777777" w:rsidR="00FE4899" w:rsidRPr="008B55AE" w:rsidRDefault="00FE4899" w:rsidP="00FE489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8B55AE">
        <w:rPr>
          <w:rFonts w:ascii="Times New Roman" w:hAnsi="Times New Roman"/>
          <w:sz w:val="22"/>
          <w:szCs w:val="22"/>
        </w:rPr>
        <w:t xml:space="preserve">The Group provides allowance for impairment in accordance with the policy </w:t>
      </w:r>
      <w:r w:rsidRPr="008B55AE">
        <w:rPr>
          <w:rFonts w:ascii="Times New Roman" w:hAnsi="Times New Roman" w:cs="Angsana New"/>
          <w:sz w:val="22"/>
          <w:szCs w:val="22"/>
        </w:rPr>
        <w:t>discussed in the section of</w:t>
      </w:r>
      <w:r w:rsidRPr="008B55AE">
        <w:rPr>
          <w:rFonts w:ascii="Times New Roman" w:hAnsi="Times New Roman"/>
          <w:sz w:val="22"/>
          <w:szCs w:val="22"/>
        </w:rPr>
        <w:t xml:space="preserve"> </w:t>
      </w:r>
      <w:r w:rsidR="00130806">
        <w:rPr>
          <w:rFonts w:ascii="Times New Roman" w:hAnsi="Times New Roman"/>
          <w:sz w:val="22"/>
          <w:szCs w:val="22"/>
        </w:rPr>
        <w:t>“F</w:t>
      </w:r>
      <w:r w:rsidRPr="008B55AE">
        <w:rPr>
          <w:rFonts w:ascii="Times New Roman" w:hAnsi="Times New Roman"/>
          <w:sz w:val="22"/>
          <w:szCs w:val="22"/>
        </w:rPr>
        <w:t>inancial instruments</w:t>
      </w:r>
      <w:r w:rsidR="00130806">
        <w:rPr>
          <w:rFonts w:ascii="Times New Roman" w:hAnsi="Times New Roman"/>
          <w:sz w:val="22"/>
          <w:szCs w:val="22"/>
        </w:rPr>
        <w:t>”</w:t>
      </w:r>
      <w:r w:rsidRPr="008B55AE">
        <w:rPr>
          <w:rFonts w:ascii="Times New Roman" w:hAnsi="Times New Roman"/>
          <w:sz w:val="22"/>
          <w:szCs w:val="22"/>
        </w:rPr>
        <w:t>.</w:t>
      </w:r>
    </w:p>
    <w:p w14:paraId="5A15AC81" w14:textId="77777777" w:rsidR="00BA4D2A" w:rsidRPr="00EB059F" w:rsidRDefault="00BA4D2A" w:rsidP="00EB059F">
      <w:pPr>
        <w:pStyle w:val="Heading5"/>
        <w:spacing w:line="240" w:lineRule="auto"/>
        <w:jc w:val="thaiDistribute"/>
        <w:rPr>
          <w:rFonts w:ascii="Times New Roman" w:hAnsi="Times New Roman"/>
        </w:rPr>
      </w:pPr>
    </w:p>
    <w:p w14:paraId="0C87AF0D" w14:textId="77777777" w:rsidR="007B4165" w:rsidRPr="008B55AE" w:rsidRDefault="007B4165" w:rsidP="007B4165">
      <w:pPr>
        <w:pStyle w:val="Heading5"/>
        <w:spacing w:line="260" w:lineRule="atLeast"/>
        <w:jc w:val="thaiDistribute"/>
        <w:rPr>
          <w:rFonts w:ascii="Times New Roman" w:hAnsi="Times New Roman" w:cs="Cordia New"/>
          <w:sz w:val="22"/>
          <w:szCs w:val="22"/>
          <w:cs/>
        </w:rPr>
      </w:pPr>
      <w:r w:rsidRPr="008B55AE">
        <w:rPr>
          <w:rFonts w:ascii="Times New Roman" w:hAnsi="Times New Roman"/>
          <w:sz w:val="22"/>
          <w:szCs w:val="22"/>
        </w:rPr>
        <w:t>Inventories</w:t>
      </w:r>
    </w:p>
    <w:p w14:paraId="4C534590" w14:textId="77777777" w:rsidR="007B4165" w:rsidRPr="00EB059F" w:rsidRDefault="007B4165" w:rsidP="00EB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p w14:paraId="31A075DD" w14:textId="4D2CB554" w:rsidR="007B4165" w:rsidRPr="008B55AE" w:rsidRDefault="00FC0832"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55AE">
        <w:rPr>
          <w:rFonts w:ascii="Times New Roman" w:hAnsi="Times New Roman" w:cs="Times New Roman"/>
          <w:sz w:val="22"/>
          <w:szCs w:val="22"/>
        </w:rPr>
        <w:t>Inventories</w:t>
      </w:r>
      <w:r w:rsidR="00CD34E2">
        <w:rPr>
          <w:rFonts w:ascii="Times New Roman" w:hAnsi="Times New Roman" w:cs="Times New Roman"/>
          <w:sz w:val="22"/>
          <w:szCs w:val="22"/>
        </w:rPr>
        <w:t xml:space="preserve"> </w:t>
      </w:r>
      <w:r w:rsidR="007B4165" w:rsidRPr="008B55AE">
        <w:rPr>
          <w:rFonts w:ascii="Times New Roman" w:hAnsi="Times New Roman" w:cs="Times New Roman"/>
          <w:sz w:val="22"/>
          <w:szCs w:val="22"/>
        </w:rPr>
        <w:t xml:space="preserve">are valued at the </w:t>
      </w:r>
      <w:proofErr w:type="gramStart"/>
      <w:r w:rsidR="007B4165" w:rsidRPr="008B55AE">
        <w:rPr>
          <w:rFonts w:ascii="Times New Roman" w:hAnsi="Times New Roman" w:cs="Times New Roman"/>
          <w:sz w:val="22"/>
          <w:szCs w:val="22"/>
        </w:rPr>
        <w:t>lower of</w:t>
      </w:r>
      <w:proofErr w:type="gramEnd"/>
      <w:r w:rsidR="007B4165" w:rsidRPr="008B55AE">
        <w:rPr>
          <w:rFonts w:ascii="Times New Roman" w:hAnsi="Times New Roman" w:cs="Times New Roman"/>
          <w:sz w:val="22"/>
          <w:szCs w:val="22"/>
        </w:rPr>
        <w:t xml:space="preserve"> cost </w:t>
      </w:r>
      <w:r w:rsidR="008D6C3D" w:rsidRPr="008B55AE">
        <w:rPr>
          <w:rFonts w:ascii="Times New Roman" w:hAnsi="Times New Roman" w:cs="Times New Roman"/>
          <w:sz w:val="22"/>
          <w:szCs w:val="22"/>
        </w:rPr>
        <w:t>and</w:t>
      </w:r>
      <w:r w:rsidR="007B4165" w:rsidRPr="008B55AE">
        <w:rPr>
          <w:rFonts w:ascii="Times New Roman" w:hAnsi="Times New Roman" w:cs="Times New Roman"/>
          <w:sz w:val="22"/>
          <w:szCs w:val="22"/>
        </w:rPr>
        <w:t xml:space="preserve"> net realizable value</w:t>
      </w:r>
      <w:r w:rsidR="00CD34E2">
        <w:rPr>
          <w:rFonts w:ascii="Times New Roman" w:hAnsi="Times New Roman" w:cs="Times New Roman"/>
          <w:sz w:val="22"/>
          <w:szCs w:val="22"/>
        </w:rPr>
        <w:t xml:space="preserve"> and </w:t>
      </w:r>
      <w:r w:rsidR="00CD34E2" w:rsidRPr="008B55AE">
        <w:rPr>
          <w:rFonts w:ascii="Times New Roman" w:hAnsi="Times New Roman" w:cs="Times New Roman"/>
          <w:sz w:val="22"/>
          <w:szCs w:val="22"/>
        </w:rPr>
        <w:t>net of allowance</w:t>
      </w:r>
      <w:r w:rsidR="00CD34E2">
        <w:rPr>
          <w:rFonts w:ascii="Times New Roman" w:hAnsi="Times New Roman" w:cs="Times New Roman"/>
          <w:sz w:val="22"/>
          <w:szCs w:val="22"/>
        </w:rPr>
        <w:t xml:space="preserve"> for diminution in value </w:t>
      </w:r>
      <w:r w:rsidR="00265715">
        <w:rPr>
          <w:rFonts w:ascii="Times New Roman" w:hAnsi="Times New Roman" w:cs="Times New Roman"/>
          <w:sz w:val="22"/>
          <w:szCs w:val="22"/>
        </w:rPr>
        <w:t>(</w:t>
      </w:r>
      <w:r w:rsidR="00E477CF">
        <w:rPr>
          <w:rFonts w:ascii="Times New Roman" w:hAnsi="Times New Roman" w:cs="Times New Roman"/>
          <w:sz w:val="22"/>
          <w:szCs w:val="22"/>
        </w:rPr>
        <w:t>i</w:t>
      </w:r>
      <w:r w:rsidR="00265715">
        <w:rPr>
          <w:rFonts w:ascii="Times New Roman" w:hAnsi="Times New Roman" w:cs="Times New Roman"/>
          <w:sz w:val="22"/>
          <w:szCs w:val="22"/>
        </w:rPr>
        <w:t xml:space="preserve">mpairment) </w:t>
      </w:r>
      <w:r w:rsidR="00CD34E2">
        <w:rPr>
          <w:rFonts w:ascii="Times New Roman" w:hAnsi="Times New Roman" w:cs="Times New Roman"/>
          <w:sz w:val="22"/>
          <w:szCs w:val="22"/>
        </w:rPr>
        <w:t xml:space="preserve">for </w:t>
      </w:r>
      <w:r w:rsidR="00CD34E2" w:rsidRPr="008B55AE">
        <w:rPr>
          <w:rFonts w:ascii="Times New Roman" w:hAnsi="Times New Roman" w:cs="Times New Roman"/>
          <w:sz w:val="22"/>
          <w:szCs w:val="22"/>
        </w:rPr>
        <w:t>obsolete and slow-moving inventories</w:t>
      </w:r>
      <w:r w:rsidR="00CD34E2">
        <w:rPr>
          <w:rFonts w:ascii="Times New Roman" w:hAnsi="Times New Roman" w:cs="Times New Roman"/>
          <w:sz w:val="22"/>
          <w:szCs w:val="22"/>
        </w:rPr>
        <w:t xml:space="preserve">. </w:t>
      </w:r>
      <w:r w:rsidR="007B4165" w:rsidRPr="008B55AE">
        <w:rPr>
          <w:rFonts w:ascii="Times New Roman" w:hAnsi="Times New Roman" w:cs="Times New Roman"/>
          <w:sz w:val="22"/>
          <w:szCs w:val="22"/>
        </w:rPr>
        <w:t xml:space="preserve">Cost is </w:t>
      </w:r>
      <w:r w:rsidR="00216619" w:rsidRPr="008B55AE">
        <w:rPr>
          <w:rFonts w:ascii="Times New Roman" w:hAnsi="Times New Roman" w:cs="Times New Roman"/>
          <w:sz w:val="22"/>
          <w:szCs w:val="22"/>
        </w:rPr>
        <w:t>calculated</w:t>
      </w:r>
      <w:r w:rsidR="000A1CFC" w:rsidRPr="008B55AE">
        <w:rPr>
          <w:rFonts w:ascii="Times New Roman" w:hAnsi="Times New Roman" w:cs="Times New Roman"/>
          <w:sz w:val="22"/>
          <w:szCs w:val="22"/>
        </w:rPr>
        <w:t xml:space="preserve"> and determined</w:t>
      </w:r>
      <w:r w:rsidR="007B4165" w:rsidRPr="008B55AE">
        <w:rPr>
          <w:rFonts w:ascii="Times New Roman" w:hAnsi="Times New Roman" w:cs="Times New Roman"/>
          <w:sz w:val="22"/>
          <w:szCs w:val="22"/>
        </w:rPr>
        <w:t xml:space="preserve"> using the </w:t>
      </w:r>
      <w:r w:rsidR="003130CB" w:rsidRPr="008B55AE">
        <w:rPr>
          <w:rFonts w:ascii="Times New Roman" w:hAnsi="Times New Roman" w:cs="Times New Roman"/>
          <w:sz w:val="22"/>
          <w:szCs w:val="22"/>
        </w:rPr>
        <w:t>First-In, First-Out method</w:t>
      </w:r>
      <w:r w:rsidR="007B4165" w:rsidRPr="008B55AE">
        <w:rPr>
          <w:rFonts w:ascii="Times New Roman" w:hAnsi="Times New Roman" w:cs="Times New Roman"/>
          <w:sz w:val="22"/>
          <w:szCs w:val="22"/>
        </w:rPr>
        <w:t xml:space="preserve">. </w:t>
      </w:r>
    </w:p>
    <w:p w14:paraId="73D65CE0" w14:textId="77777777" w:rsidR="007B4165" w:rsidRPr="00EB059F" w:rsidRDefault="007B4165" w:rsidP="00EB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p w14:paraId="77C3D866" w14:textId="70DC1B5E" w:rsidR="007B4165" w:rsidRPr="008B55AE" w:rsidRDefault="00FD4D3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55AE">
        <w:rPr>
          <w:rFonts w:ascii="Times New Roman" w:hAnsi="Times New Roman"/>
          <w:sz w:val="22"/>
          <w:szCs w:val="22"/>
        </w:rPr>
        <w:t>The</w:t>
      </w:r>
      <w:r w:rsidR="0019356F" w:rsidRPr="008B55AE">
        <w:rPr>
          <w:rFonts w:ascii="Times New Roman" w:hAnsi="Times New Roman"/>
          <w:sz w:val="22"/>
          <w:szCs w:val="22"/>
        </w:rPr>
        <w:t xml:space="preserve"> Group</w:t>
      </w:r>
      <w:r w:rsidR="00E25E4E" w:rsidRPr="008B55AE">
        <w:rPr>
          <w:rFonts w:ascii="Times New Roman" w:hAnsi="Times New Roman"/>
          <w:sz w:val="22"/>
          <w:szCs w:val="22"/>
        </w:rPr>
        <w:t xml:space="preserve"> </w:t>
      </w:r>
      <w:r w:rsidR="008C7237" w:rsidRPr="008B55AE">
        <w:rPr>
          <w:rFonts w:ascii="Times New Roman" w:hAnsi="Times New Roman"/>
          <w:sz w:val="22"/>
          <w:szCs w:val="22"/>
        </w:rPr>
        <w:t>determine</w:t>
      </w:r>
      <w:r w:rsidR="00E25E4E" w:rsidRPr="008B55AE">
        <w:rPr>
          <w:rFonts w:ascii="Times New Roman" w:hAnsi="Times New Roman" w:cs="Times New Roman"/>
          <w:sz w:val="22"/>
          <w:szCs w:val="22"/>
        </w:rPr>
        <w:t>s</w:t>
      </w:r>
      <w:r w:rsidR="008C7237" w:rsidRPr="008B55AE">
        <w:rPr>
          <w:rFonts w:ascii="Times New Roman" w:hAnsi="Times New Roman" w:cs="Times New Roman"/>
          <w:sz w:val="22"/>
          <w:szCs w:val="22"/>
        </w:rPr>
        <w:t xml:space="preserve"> the </w:t>
      </w:r>
      <w:r w:rsidR="005105C9" w:rsidRPr="008B55AE">
        <w:rPr>
          <w:rFonts w:ascii="Times New Roman" w:hAnsi="Times New Roman" w:cs="Times New Roman"/>
          <w:sz w:val="22"/>
          <w:szCs w:val="22"/>
        </w:rPr>
        <w:t>all</w:t>
      </w:r>
      <w:r w:rsidR="00C60A9C" w:rsidRPr="008B55AE">
        <w:rPr>
          <w:rFonts w:ascii="Times New Roman" w:hAnsi="Times New Roman" w:cs="Times New Roman"/>
          <w:sz w:val="22"/>
          <w:szCs w:val="22"/>
        </w:rPr>
        <w:t>o</w:t>
      </w:r>
      <w:r w:rsidR="005105C9" w:rsidRPr="008B55AE">
        <w:rPr>
          <w:rFonts w:ascii="Times New Roman" w:hAnsi="Times New Roman" w:cs="Times New Roman"/>
          <w:sz w:val="22"/>
          <w:szCs w:val="22"/>
        </w:rPr>
        <w:t>wance</w:t>
      </w:r>
      <w:r w:rsidR="007B4165" w:rsidRPr="008B55AE">
        <w:rPr>
          <w:rFonts w:ascii="Times New Roman" w:hAnsi="Times New Roman" w:cs="Times New Roman"/>
          <w:sz w:val="22"/>
          <w:szCs w:val="22"/>
        </w:rPr>
        <w:t xml:space="preserve"> </w:t>
      </w:r>
      <w:r w:rsidR="008C7237" w:rsidRPr="008B55AE">
        <w:rPr>
          <w:rFonts w:ascii="Times New Roman" w:hAnsi="Times New Roman" w:cs="Times New Roman"/>
          <w:sz w:val="22"/>
          <w:szCs w:val="22"/>
        </w:rPr>
        <w:t xml:space="preserve">for diminution in value </w:t>
      </w:r>
      <w:r w:rsidR="00DF1F54">
        <w:rPr>
          <w:rFonts w:ascii="Times New Roman" w:hAnsi="Times New Roman" w:cs="Times New Roman"/>
          <w:sz w:val="22"/>
          <w:szCs w:val="22"/>
        </w:rPr>
        <w:t>for</w:t>
      </w:r>
      <w:r w:rsidR="008C7237" w:rsidRPr="008B55AE">
        <w:rPr>
          <w:rFonts w:ascii="Times New Roman" w:hAnsi="Times New Roman" w:cs="Times New Roman"/>
          <w:sz w:val="22"/>
          <w:szCs w:val="22"/>
        </w:rPr>
        <w:t xml:space="preserve"> obsolete and slow-moving inventories based on consideration </w:t>
      </w:r>
      <w:r w:rsidR="00260DD5">
        <w:rPr>
          <w:rFonts w:ascii="Times New Roman" w:hAnsi="Times New Roman" w:cs="Times New Roman"/>
          <w:sz w:val="22"/>
          <w:szCs w:val="22"/>
        </w:rPr>
        <w:t xml:space="preserve">from </w:t>
      </w:r>
      <w:r w:rsidR="00AF272B">
        <w:rPr>
          <w:rFonts w:ascii="Times New Roman" w:hAnsi="Times New Roman" w:cs="Times New Roman"/>
          <w:sz w:val="22"/>
          <w:szCs w:val="22"/>
        </w:rPr>
        <w:t>physical</w:t>
      </w:r>
      <w:r w:rsidR="00E67712" w:rsidRPr="008B55AE">
        <w:rPr>
          <w:rFonts w:ascii="Times New Roman" w:hAnsi="Times New Roman" w:cs="Times New Roman"/>
          <w:sz w:val="22"/>
          <w:szCs w:val="22"/>
        </w:rPr>
        <w:t xml:space="preserve"> </w:t>
      </w:r>
      <w:r w:rsidR="005611BB" w:rsidRPr="008B55AE">
        <w:rPr>
          <w:rFonts w:ascii="Times New Roman" w:hAnsi="Times New Roman" w:cs="Times New Roman"/>
          <w:sz w:val="22"/>
          <w:szCs w:val="22"/>
        </w:rPr>
        <w:t>condition</w:t>
      </w:r>
      <w:r w:rsidR="00260DD5">
        <w:rPr>
          <w:rFonts w:ascii="Times New Roman" w:hAnsi="Times New Roman" w:cs="Times New Roman"/>
          <w:sz w:val="22"/>
          <w:szCs w:val="22"/>
        </w:rPr>
        <w:t xml:space="preserve"> and </w:t>
      </w:r>
      <w:r w:rsidR="00260DD5" w:rsidRPr="00260DD5">
        <w:rPr>
          <w:rFonts w:ascii="Times New Roman" w:hAnsi="Times New Roman" w:cs="Times New Roman"/>
          <w:sz w:val="22"/>
          <w:szCs w:val="22"/>
        </w:rPr>
        <w:t>aging balances</w:t>
      </w:r>
      <w:r w:rsidR="00260DD5">
        <w:rPr>
          <w:rFonts w:ascii="Times New Roman" w:hAnsi="Times New Roman" w:cs="Times New Roman"/>
          <w:sz w:val="22"/>
          <w:szCs w:val="22"/>
        </w:rPr>
        <w:t xml:space="preserve"> </w:t>
      </w:r>
      <w:r w:rsidR="00260DD5" w:rsidRPr="008B55AE">
        <w:rPr>
          <w:rFonts w:ascii="Times New Roman" w:hAnsi="Times New Roman" w:cs="Times New Roman"/>
          <w:sz w:val="22"/>
          <w:szCs w:val="22"/>
        </w:rPr>
        <w:t>of inventory</w:t>
      </w:r>
      <w:r w:rsidR="005611BB" w:rsidRPr="008B55AE">
        <w:rPr>
          <w:rFonts w:ascii="Times New Roman" w:hAnsi="Times New Roman" w:cs="Times New Roman"/>
          <w:sz w:val="22"/>
          <w:szCs w:val="22"/>
        </w:rPr>
        <w:t xml:space="preserve"> </w:t>
      </w:r>
      <w:r w:rsidR="00260DD5" w:rsidRPr="00260DD5">
        <w:rPr>
          <w:rFonts w:ascii="Times New Roman" w:hAnsi="Times New Roman" w:cs="Times New Roman"/>
          <w:sz w:val="22"/>
          <w:szCs w:val="22"/>
        </w:rPr>
        <w:t xml:space="preserve">that are taken to consider together </w:t>
      </w:r>
      <w:r w:rsidR="00260DD5">
        <w:rPr>
          <w:rFonts w:ascii="Times New Roman" w:hAnsi="Times New Roman" w:cs="Times New Roman"/>
          <w:sz w:val="22"/>
          <w:szCs w:val="22"/>
        </w:rPr>
        <w:t xml:space="preserve">with </w:t>
      </w:r>
      <w:r w:rsidR="00DF1F54">
        <w:rPr>
          <w:rFonts w:ascii="Times New Roman" w:hAnsi="Times New Roman" w:cs="Times New Roman"/>
          <w:sz w:val="22"/>
          <w:szCs w:val="22"/>
        </w:rPr>
        <w:t xml:space="preserve">estimates derived from </w:t>
      </w:r>
      <w:r w:rsidR="00574749">
        <w:rPr>
          <w:rFonts w:ascii="Times New Roman" w:hAnsi="Times New Roman" w:cs="Times New Roman"/>
          <w:sz w:val="22"/>
          <w:szCs w:val="22"/>
        </w:rPr>
        <w:t>past</w:t>
      </w:r>
      <w:r w:rsidR="00AF272B">
        <w:rPr>
          <w:rFonts w:ascii="Times New Roman" w:hAnsi="Times New Roman" w:cs="Times New Roman"/>
          <w:sz w:val="22"/>
          <w:szCs w:val="22"/>
        </w:rPr>
        <w:t xml:space="preserve"> information and</w:t>
      </w:r>
      <w:r w:rsidR="00574749">
        <w:rPr>
          <w:rFonts w:ascii="Times New Roman" w:hAnsi="Times New Roman" w:cs="Times New Roman"/>
          <w:sz w:val="22"/>
          <w:szCs w:val="22"/>
        </w:rPr>
        <w:t xml:space="preserve"> </w:t>
      </w:r>
      <w:r w:rsidR="007B4165" w:rsidRPr="008B55AE">
        <w:rPr>
          <w:rFonts w:ascii="Times New Roman" w:hAnsi="Times New Roman" w:cs="Times New Roman"/>
          <w:sz w:val="22"/>
          <w:szCs w:val="22"/>
        </w:rPr>
        <w:t>experience</w:t>
      </w:r>
      <w:r w:rsidR="008C7237" w:rsidRPr="008B55AE">
        <w:rPr>
          <w:rFonts w:ascii="Times New Roman" w:hAnsi="Times New Roman" w:cs="Times New Roman"/>
          <w:sz w:val="22"/>
          <w:szCs w:val="22"/>
        </w:rPr>
        <w:t>s</w:t>
      </w:r>
      <w:r w:rsidR="000952C3" w:rsidRPr="008B55AE">
        <w:rPr>
          <w:rFonts w:ascii="Times New Roman" w:hAnsi="Times New Roman" w:cs="Times New Roman"/>
          <w:sz w:val="22"/>
          <w:szCs w:val="22"/>
        </w:rPr>
        <w:t>.</w:t>
      </w:r>
    </w:p>
    <w:p w14:paraId="2F51B5F2" w14:textId="77777777" w:rsidR="00A1644B" w:rsidRPr="00EB059F" w:rsidRDefault="00A1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p w14:paraId="6CBDC62D" w14:textId="77777777" w:rsidR="00295125" w:rsidRPr="00E36E49" w:rsidRDefault="00295125" w:rsidP="00295125">
      <w:pPr>
        <w:pStyle w:val="Heading5"/>
        <w:spacing w:line="260" w:lineRule="atLeast"/>
        <w:jc w:val="thaiDistribute"/>
        <w:rPr>
          <w:rFonts w:ascii="Times New Roman" w:hAnsi="Times New Roman"/>
          <w:sz w:val="22"/>
          <w:szCs w:val="22"/>
        </w:rPr>
      </w:pPr>
      <w:r w:rsidRPr="00E36E49">
        <w:rPr>
          <w:rFonts w:ascii="Times New Roman" w:hAnsi="Times New Roman"/>
          <w:sz w:val="22"/>
          <w:szCs w:val="22"/>
        </w:rPr>
        <w:lastRenderedPageBreak/>
        <w:t xml:space="preserve">Property, Plant and Equipment </w:t>
      </w:r>
    </w:p>
    <w:p w14:paraId="47688E34" w14:textId="77777777" w:rsidR="00295125" w:rsidRPr="00EB059F" w:rsidRDefault="00295125" w:rsidP="00EB059F">
      <w:pPr>
        <w:pStyle w:val="Heading5"/>
        <w:spacing w:line="240" w:lineRule="auto"/>
        <w:jc w:val="thaiDistribute"/>
        <w:rPr>
          <w:rFonts w:ascii="Times New Roman" w:hAnsi="Times New Roman"/>
          <w:b w:val="0"/>
          <w:bCs w:val="0"/>
        </w:rPr>
      </w:pPr>
    </w:p>
    <w:p w14:paraId="1124436D" w14:textId="1B558C5F" w:rsidR="008C76AB" w:rsidRPr="00E36E49" w:rsidRDefault="006B3F08"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L</w:t>
      </w:r>
      <w:r w:rsidR="00E25E4E" w:rsidRPr="00E36E49">
        <w:rPr>
          <w:rFonts w:ascii="Times New Roman" w:hAnsi="Times New Roman" w:cs="Times New Roman"/>
          <w:sz w:val="22"/>
          <w:szCs w:val="22"/>
        </w:rPr>
        <w:t xml:space="preserve">and, building and equipment </w:t>
      </w:r>
      <w:r w:rsidR="00D56D17" w:rsidRPr="00E36E49">
        <w:rPr>
          <w:rFonts w:ascii="Times New Roman" w:hAnsi="Times New Roman" w:cs="Times New Roman"/>
          <w:sz w:val="22"/>
          <w:szCs w:val="22"/>
        </w:rPr>
        <w:t>are stated at cost net of accumulated depreciation and allowance for impairment.</w:t>
      </w:r>
    </w:p>
    <w:p w14:paraId="373B5A9B" w14:textId="77777777" w:rsidR="00C81015" w:rsidRPr="00EB059F" w:rsidRDefault="00C81015" w:rsidP="00EB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p w14:paraId="2479D0C7" w14:textId="40185046" w:rsidR="00D56D17" w:rsidRDefault="0061337F" w:rsidP="00EB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1337F">
        <w:rPr>
          <w:rFonts w:ascii="Times New Roman" w:hAnsi="Times New Roman"/>
          <w:sz w:val="22"/>
          <w:szCs w:val="22"/>
        </w:rPr>
        <w:t>Depreciation calculated by straight-line method over the useful lives as follows:</w:t>
      </w:r>
    </w:p>
    <w:p w14:paraId="12C4E2E7" w14:textId="77777777" w:rsidR="0061337F" w:rsidRPr="0061337F" w:rsidRDefault="0061337F" w:rsidP="00EB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tbl>
      <w:tblPr>
        <w:tblW w:w="9468" w:type="dxa"/>
        <w:tblLayout w:type="fixed"/>
        <w:tblLook w:val="0000" w:firstRow="0" w:lastRow="0" w:firstColumn="0" w:lastColumn="0" w:noHBand="0" w:noVBand="0"/>
      </w:tblPr>
      <w:tblGrid>
        <w:gridCol w:w="5329"/>
        <w:gridCol w:w="1418"/>
        <w:gridCol w:w="2721"/>
      </w:tblGrid>
      <w:tr w:rsidR="00E340C4" w:rsidRPr="00E36E49" w14:paraId="43A8CE91" w14:textId="39E8F15B" w:rsidTr="007C17E2">
        <w:tc>
          <w:tcPr>
            <w:tcW w:w="5329" w:type="dxa"/>
          </w:tcPr>
          <w:p w14:paraId="0B77F947" w14:textId="335B69AC"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br w:type="page"/>
            </w:r>
          </w:p>
        </w:tc>
        <w:tc>
          <w:tcPr>
            <w:tcW w:w="1418" w:type="dxa"/>
            <w:tcBorders>
              <w:bottom w:val="single" w:sz="4" w:space="0" w:color="auto"/>
            </w:tcBorders>
          </w:tcPr>
          <w:p w14:paraId="14A2C694"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No. of Years</w:t>
            </w:r>
          </w:p>
        </w:tc>
        <w:tc>
          <w:tcPr>
            <w:tcW w:w="2721" w:type="dxa"/>
          </w:tcPr>
          <w:p w14:paraId="38800793"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E340C4" w:rsidRPr="00E36E49" w14:paraId="24CCE5FD" w14:textId="22AF723D" w:rsidTr="007C17E2">
        <w:tc>
          <w:tcPr>
            <w:tcW w:w="5329" w:type="dxa"/>
          </w:tcPr>
          <w:p w14:paraId="3E09705C"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Land improvement</w:t>
            </w:r>
          </w:p>
        </w:tc>
        <w:tc>
          <w:tcPr>
            <w:tcW w:w="1418" w:type="dxa"/>
          </w:tcPr>
          <w:p w14:paraId="0B28518B" w14:textId="77777777" w:rsidR="00E340C4" w:rsidRPr="004A0ED6"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heme="minorBidi"/>
                <w:sz w:val="22"/>
                <w:szCs w:val="22"/>
              </w:rPr>
            </w:pPr>
            <w:r w:rsidRPr="00E36E49">
              <w:rPr>
                <w:rFonts w:ascii="Times New Roman" w:hAnsi="Times New Roman" w:cs="Times New Roman"/>
                <w:sz w:val="22"/>
                <w:szCs w:val="22"/>
              </w:rPr>
              <w:t>5</w:t>
            </w:r>
            <w:r>
              <w:rPr>
                <w:rFonts w:ascii="Times New Roman" w:hAnsi="Times New Roman" w:cstheme="minorBidi" w:hint="cs"/>
                <w:sz w:val="22"/>
                <w:szCs w:val="22"/>
                <w:cs/>
              </w:rPr>
              <w:t xml:space="preserve"> </w:t>
            </w:r>
            <w:r>
              <w:rPr>
                <w:rFonts w:ascii="Times New Roman" w:hAnsi="Times New Roman" w:cstheme="minorBidi"/>
                <w:sz w:val="22"/>
                <w:szCs w:val="22"/>
              </w:rPr>
              <w:t>and 20</w:t>
            </w:r>
          </w:p>
        </w:tc>
        <w:tc>
          <w:tcPr>
            <w:tcW w:w="2721" w:type="dxa"/>
          </w:tcPr>
          <w:p w14:paraId="3FBE4DD9" w14:textId="77777777" w:rsidR="00E340C4" w:rsidRPr="00E36E49"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2F2CE3E9" w14:textId="02BD66D0" w:rsidTr="007C17E2">
        <w:tc>
          <w:tcPr>
            <w:tcW w:w="5329" w:type="dxa"/>
          </w:tcPr>
          <w:p w14:paraId="639FDFFE" w14:textId="0A47B01B"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Building and building improvement</w:t>
            </w:r>
          </w:p>
        </w:tc>
        <w:tc>
          <w:tcPr>
            <w:tcW w:w="1418" w:type="dxa"/>
          </w:tcPr>
          <w:p w14:paraId="0760FF40"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Pr>
                <w:rFonts w:ascii="Times New Roman" w:hAnsi="Times New Roman" w:cs="Times New Roman"/>
                <w:sz w:val="22"/>
                <w:szCs w:val="22"/>
              </w:rPr>
              <w:t xml:space="preserve">5 and </w:t>
            </w:r>
            <w:r w:rsidRPr="00E36E49">
              <w:rPr>
                <w:rFonts w:ascii="Times New Roman" w:hAnsi="Times New Roman" w:cs="Times New Roman"/>
                <w:sz w:val="22"/>
                <w:szCs w:val="22"/>
              </w:rPr>
              <w:t>20</w:t>
            </w:r>
          </w:p>
        </w:tc>
        <w:tc>
          <w:tcPr>
            <w:tcW w:w="2721" w:type="dxa"/>
          </w:tcPr>
          <w:p w14:paraId="371DD909" w14:textId="77777777" w:rsidR="00E340C4"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6BA7000F" w14:textId="0F1BECD7" w:rsidTr="007C17E2">
        <w:tc>
          <w:tcPr>
            <w:tcW w:w="5329" w:type="dxa"/>
          </w:tcPr>
          <w:p w14:paraId="2297BBAD" w14:textId="044DE137" w:rsidR="00E340C4" w:rsidRPr="00E340C4"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rPr>
            </w:pPr>
            <w:r w:rsidRPr="00E340C4">
              <w:rPr>
                <w:rFonts w:ascii="Times New Roman" w:hAnsi="Times New Roman" w:cs="Times New Roman"/>
                <w:sz w:val="22"/>
                <w:szCs w:val="22"/>
              </w:rPr>
              <w:t>Building and building improvement on leased land</w:t>
            </w:r>
          </w:p>
        </w:tc>
        <w:tc>
          <w:tcPr>
            <w:tcW w:w="1418" w:type="dxa"/>
          </w:tcPr>
          <w:p w14:paraId="3207ADE5" w14:textId="4ADC5460"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Pr>
                <w:rFonts w:ascii="Times New Roman" w:hAnsi="Times New Roman" w:cs="Times New Roman"/>
                <w:sz w:val="22"/>
                <w:szCs w:val="22"/>
              </w:rPr>
              <w:t>20</w:t>
            </w:r>
          </w:p>
        </w:tc>
        <w:tc>
          <w:tcPr>
            <w:tcW w:w="2721" w:type="dxa"/>
          </w:tcPr>
          <w:p w14:paraId="3D59B1EC" w14:textId="6011D5B3" w:rsidR="00E340C4" w:rsidRPr="00E340C4" w:rsidRDefault="00E340C4" w:rsidP="00E34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rPr>
                <w:rFonts w:ascii="Times New Roman" w:hAnsi="Times New Roman" w:cstheme="minorBidi"/>
                <w:sz w:val="22"/>
                <w:szCs w:val="28"/>
              </w:rPr>
            </w:pPr>
            <w:r>
              <w:rPr>
                <w:rFonts w:ascii="Times New Roman" w:hAnsi="Times New Roman" w:cstheme="minorBidi" w:hint="cs"/>
                <w:sz w:val="22"/>
                <w:szCs w:val="22"/>
                <w:cs/>
              </w:rPr>
              <w:t xml:space="preserve"> </w:t>
            </w:r>
            <w:r w:rsidR="00F0421B">
              <w:rPr>
                <w:rFonts w:ascii="Times New Roman" w:hAnsi="Times New Roman" w:cstheme="minorBidi"/>
                <w:sz w:val="22"/>
                <w:szCs w:val="22"/>
              </w:rPr>
              <w:t>(</w:t>
            </w:r>
            <w:r w:rsidR="007C17E2">
              <w:rPr>
                <w:rFonts w:ascii="Times New Roman" w:hAnsi="Times New Roman" w:cstheme="minorBidi"/>
                <w:sz w:val="22"/>
                <w:szCs w:val="22"/>
              </w:rPr>
              <w:t>n</w:t>
            </w:r>
            <w:r w:rsidR="00F0421B" w:rsidRPr="00F0421B">
              <w:rPr>
                <w:rFonts w:ascii="Times New Roman" w:hAnsi="Times New Roman" w:cstheme="minorBidi"/>
                <w:sz w:val="22"/>
                <w:szCs w:val="22"/>
              </w:rPr>
              <w:t xml:space="preserve">ot </w:t>
            </w:r>
            <w:r w:rsidR="007C17E2">
              <w:rPr>
                <w:rFonts w:ascii="Times New Roman" w:hAnsi="Times New Roman" w:cstheme="minorBidi"/>
                <w:sz w:val="22"/>
                <w:szCs w:val="22"/>
              </w:rPr>
              <w:t>exceeding</w:t>
            </w:r>
            <w:r w:rsidR="00F0421B" w:rsidRPr="00F0421B">
              <w:rPr>
                <w:rFonts w:ascii="Times New Roman" w:hAnsi="Times New Roman" w:cstheme="minorBidi"/>
                <w:sz w:val="22"/>
                <w:szCs w:val="22"/>
              </w:rPr>
              <w:t xml:space="preserve"> the lease term</w:t>
            </w:r>
            <w:r w:rsidR="00F0421B">
              <w:rPr>
                <w:rFonts w:ascii="Times New Roman" w:hAnsi="Times New Roman" w:cstheme="minorBidi"/>
                <w:sz w:val="22"/>
                <w:szCs w:val="22"/>
              </w:rPr>
              <w:t>)</w:t>
            </w:r>
          </w:p>
        </w:tc>
      </w:tr>
      <w:tr w:rsidR="00E340C4" w:rsidRPr="00E36E49" w14:paraId="540825AB" w14:textId="350B7EF4" w:rsidTr="007C17E2">
        <w:tc>
          <w:tcPr>
            <w:tcW w:w="5329" w:type="dxa"/>
          </w:tcPr>
          <w:p w14:paraId="68303B2F" w14:textId="6FDE3B0B"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418" w:type="dxa"/>
          </w:tcPr>
          <w:p w14:paraId="1D5B563D"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sidRPr="00E36E49">
              <w:rPr>
                <w:rFonts w:ascii="Times New Roman" w:hAnsi="Times New Roman" w:cs="Times New Roman"/>
                <w:sz w:val="22"/>
                <w:szCs w:val="22"/>
              </w:rPr>
              <w:t>3 - 15</w:t>
            </w:r>
          </w:p>
        </w:tc>
        <w:tc>
          <w:tcPr>
            <w:tcW w:w="2721" w:type="dxa"/>
          </w:tcPr>
          <w:p w14:paraId="151236C7" w14:textId="77777777" w:rsidR="00E340C4" w:rsidRPr="00E36E49"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06610B2E" w14:textId="76CC257D" w:rsidTr="007C17E2">
        <w:tc>
          <w:tcPr>
            <w:tcW w:w="5329" w:type="dxa"/>
          </w:tcPr>
          <w:p w14:paraId="579A0436"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Electric system</w:t>
            </w:r>
          </w:p>
        </w:tc>
        <w:tc>
          <w:tcPr>
            <w:tcW w:w="1418" w:type="dxa"/>
          </w:tcPr>
          <w:p w14:paraId="4AA06575"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sidRPr="00E36E49">
              <w:rPr>
                <w:rFonts w:ascii="Times New Roman" w:hAnsi="Times New Roman" w:cs="Times New Roman"/>
                <w:sz w:val="22"/>
                <w:szCs w:val="22"/>
              </w:rPr>
              <w:t>5</w:t>
            </w:r>
            <w:r>
              <w:rPr>
                <w:rFonts w:ascii="Times New Roman" w:hAnsi="Times New Roman" w:cs="Times New Roman"/>
                <w:sz w:val="22"/>
                <w:szCs w:val="22"/>
              </w:rPr>
              <w:t xml:space="preserve"> and 10</w:t>
            </w:r>
          </w:p>
        </w:tc>
        <w:tc>
          <w:tcPr>
            <w:tcW w:w="2721" w:type="dxa"/>
          </w:tcPr>
          <w:p w14:paraId="10C72B44" w14:textId="77777777" w:rsidR="00E340C4" w:rsidRPr="00E36E49"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77393637" w14:textId="43D3971C" w:rsidTr="007C17E2">
        <w:tc>
          <w:tcPr>
            <w:tcW w:w="5329" w:type="dxa"/>
          </w:tcPr>
          <w:p w14:paraId="53F696BC"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Furniture, fixtures and office equipment</w:t>
            </w:r>
          </w:p>
        </w:tc>
        <w:tc>
          <w:tcPr>
            <w:tcW w:w="1418" w:type="dxa"/>
          </w:tcPr>
          <w:p w14:paraId="36019EE3"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sidRPr="00E36E49">
              <w:rPr>
                <w:rFonts w:ascii="Times New Roman" w:hAnsi="Times New Roman" w:cs="Times New Roman"/>
                <w:sz w:val="22"/>
                <w:szCs w:val="22"/>
              </w:rPr>
              <w:t>5</w:t>
            </w:r>
          </w:p>
        </w:tc>
        <w:tc>
          <w:tcPr>
            <w:tcW w:w="2721" w:type="dxa"/>
          </w:tcPr>
          <w:p w14:paraId="2758EAFC" w14:textId="77777777" w:rsidR="00E340C4" w:rsidRPr="00E36E49"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6FED5ABE" w14:textId="193B88E9" w:rsidTr="007C17E2">
        <w:tc>
          <w:tcPr>
            <w:tcW w:w="5329" w:type="dxa"/>
          </w:tcPr>
          <w:p w14:paraId="68E1CE52"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sz w:val="22"/>
                <w:szCs w:val="22"/>
                <w:cs/>
              </w:rPr>
            </w:pPr>
            <w:r w:rsidRPr="00E36E49">
              <w:rPr>
                <w:rFonts w:ascii="Times New Roman" w:hAnsi="Times New Roman" w:cs="Cordia New"/>
                <w:sz w:val="22"/>
                <w:szCs w:val="22"/>
              </w:rPr>
              <w:t>Showroom equipment</w:t>
            </w:r>
          </w:p>
        </w:tc>
        <w:tc>
          <w:tcPr>
            <w:tcW w:w="1418" w:type="dxa"/>
          </w:tcPr>
          <w:p w14:paraId="39B500D2"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Cordia New"/>
                <w:sz w:val="22"/>
                <w:szCs w:val="22"/>
              </w:rPr>
            </w:pPr>
            <w:r>
              <w:rPr>
                <w:rFonts w:ascii="Times New Roman" w:hAnsi="Times New Roman" w:cs="Times New Roman"/>
                <w:sz w:val="22"/>
                <w:szCs w:val="22"/>
              </w:rPr>
              <w:t>5</w:t>
            </w:r>
          </w:p>
        </w:tc>
        <w:tc>
          <w:tcPr>
            <w:tcW w:w="2721" w:type="dxa"/>
          </w:tcPr>
          <w:p w14:paraId="1C001170" w14:textId="77777777" w:rsidR="00E340C4" w:rsidRDefault="00E340C4"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26778583" w14:textId="49A9B168" w:rsidTr="007C17E2">
        <w:tc>
          <w:tcPr>
            <w:tcW w:w="5329" w:type="dxa"/>
          </w:tcPr>
          <w:p w14:paraId="7FBF1EC9"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Vehicles</w:t>
            </w:r>
          </w:p>
        </w:tc>
        <w:tc>
          <w:tcPr>
            <w:tcW w:w="1418" w:type="dxa"/>
          </w:tcPr>
          <w:p w14:paraId="620CF749"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sidRPr="00E36E49">
              <w:rPr>
                <w:rFonts w:ascii="Times New Roman" w:hAnsi="Times New Roman" w:cs="Times New Roman"/>
                <w:sz w:val="22"/>
                <w:szCs w:val="22"/>
              </w:rPr>
              <w:t>5</w:t>
            </w:r>
          </w:p>
        </w:tc>
        <w:tc>
          <w:tcPr>
            <w:tcW w:w="2721" w:type="dxa"/>
          </w:tcPr>
          <w:p w14:paraId="0E07B3B5" w14:textId="77777777" w:rsidR="00E340C4" w:rsidRPr="00E36E49"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381F56CE" w14:textId="5885E0D2" w:rsidTr="007C17E2">
        <w:tc>
          <w:tcPr>
            <w:tcW w:w="5329" w:type="dxa"/>
          </w:tcPr>
          <w:p w14:paraId="5249ABD6"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Utilities</w:t>
            </w:r>
          </w:p>
        </w:tc>
        <w:tc>
          <w:tcPr>
            <w:tcW w:w="1418" w:type="dxa"/>
          </w:tcPr>
          <w:p w14:paraId="6F5201E3"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sidRPr="00E36E49">
              <w:rPr>
                <w:rFonts w:ascii="Times New Roman" w:hAnsi="Times New Roman" w:cs="Times New Roman"/>
                <w:sz w:val="22"/>
                <w:szCs w:val="22"/>
              </w:rPr>
              <w:t>5</w:t>
            </w:r>
          </w:p>
        </w:tc>
        <w:tc>
          <w:tcPr>
            <w:tcW w:w="2721" w:type="dxa"/>
          </w:tcPr>
          <w:p w14:paraId="230ECFBA" w14:textId="77777777" w:rsidR="00E340C4" w:rsidRPr="00E36E49"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bl>
    <w:p w14:paraId="2551E1B2" w14:textId="77777777" w:rsidR="000E71AB" w:rsidRPr="00EB059F" w:rsidRDefault="000E71AB" w:rsidP="00295125">
      <w:pPr>
        <w:jc w:val="thaiDistribute"/>
        <w:rPr>
          <w:rFonts w:ascii="Times New Roman" w:hAnsi="Times New Roman"/>
          <w:b/>
          <w:bCs/>
          <w:sz w:val="20"/>
          <w:szCs w:val="20"/>
        </w:rPr>
      </w:pPr>
    </w:p>
    <w:p w14:paraId="514C40BB" w14:textId="77777777" w:rsidR="00DF41B0" w:rsidRDefault="00DF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DF41B0">
        <w:rPr>
          <w:rFonts w:ascii="Times New Roman" w:hAnsi="Times New Roman"/>
          <w:sz w:val="22"/>
          <w:szCs w:val="22"/>
        </w:rPr>
        <w:t>No depreciation has been charged for land and assets under construction or installation.</w:t>
      </w:r>
    </w:p>
    <w:p w14:paraId="3599C0AF" w14:textId="77777777" w:rsidR="0061337F" w:rsidRPr="00DF41B0" w:rsidRDefault="00613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A9D7C34" w14:textId="77777777" w:rsidR="00473E51" w:rsidRPr="00FE4C85" w:rsidRDefault="00473E51" w:rsidP="00473E51">
      <w:pPr>
        <w:pStyle w:val="NoSpacing"/>
        <w:jc w:val="thaiDistribute"/>
        <w:rPr>
          <w:b/>
          <w:bCs/>
          <w:sz w:val="22"/>
          <w:szCs w:val="22"/>
        </w:rPr>
      </w:pPr>
      <w:r w:rsidRPr="00FE4C85">
        <w:rPr>
          <w:b/>
          <w:bCs/>
          <w:sz w:val="22"/>
          <w:szCs w:val="22"/>
        </w:rPr>
        <w:t>Right-of-use Asset</w:t>
      </w:r>
    </w:p>
    <w:p w14:paraId="36B2BD9E" w14:textId="77777777" w:rsidR="00473E51" w:rsidRPr="00FE4C85" w:rsidRDefault="00473E51" w:rsidP="00473E51">
      <w:pPr>
        <w:pStyle w:val="NoSpacing"/>
        <w:jc w:val="thaiDistribute"/>
        <w:rPr>
          <w:b/>
          <w:bCs/>
          <w:sz w:val="22"/>
          <w:szCs w:val="22"/>
        </w:rPr>
      </w:pPr>
    </w:p>
    <w:p w14:paraId="0221315E" w14:textId="0C43E8BA" w:rsidR="00473E51" w:rsidRPr="00FE4C85" w:rsidRDefault="00473E51" w:rsidP="00473E51">
      <w:pPr>
        <w:pStyle w:val="NoSpacing"/>
        <w:jc w:val="thaiDistribute"/>
        <w:rPr>
          <w:sz w:val="22"/>
          <w:szCs w:val="22"/>
        </w:rPr>
      </w:pPr>
      <w:r w:rsidRPr="00FE4C85">
        <w:rPr>
          <w:sz w:val="22"/>
          <w:szCs w:val="22"/>
        </w:rPr>
        <w:t xml:space="preserve">The Group measures right-of-use </w:t>
      </w:r>
      <w:proofErr w:type="gramStart"/>
      <w:r w:rsidRPr="00FE4C85">
        <w:rPr>
          <w:sz w:val="22"/>
          <w:szCs w:val="22"/>
        </w:rPr>
        <w:t>asset</w:t>
      </w:r>
      <w:proofErr w:type="gramEnd"/>
      <w:r w:rsidRPr="00FE4C85">
        <w:rPr>
          <w:sz w:val="22"/>
          <w:szCs w:val="22"/>
        </w:rPr>
        <w:t xml:space="preserve"> at cost less accumulated depreciation and </w:t>
      </w:r>
      <w:r w:rsidR="00240A39">
        <w:rPr>
          <w:sz w:val="22"/>
          <w:szCs w:val="22"/>
        </w:rPr>
        <w:t xml:space="preserve">the </w:t>
      </w:r>
      <w:r w:rsidRPr="00FE4C85">
        <w:rPr>
          <w:sz w:val="22"/>
          <w:szCs w:val="22"/>
        </w:rPr>
        <w:t>allowance for impairment (if any) with</w:t>
      </w:r>
      <w:r w:rsidR="00240A39">
        <w:rPr>
          <w:sz w:val="22"/>
          <w:szCs w:val="22"/>
        </w:rPr>
        <w:t xml:space="preserve"> the</w:t>
      </w:r>
      <w:r w:rsidRPr="00FE4C85">
        <w:rPr>
          <w:sz w:val="22"/>
          <w:szCs w:val="22"/>
        </w:rPr>
        <w:t xml:space="preserve"> adjustment pertaining to re-measurement of lease liabilities.</w:t>
      </w:r>
    </w:p>
    <w:p w14:paraId="4E6F83E4" w14:textId="77777777" w:rsidR="002D31A9" w:rsidRDefault="002D31A9" w:rsidP="00473E51">
      <w:pPr>
        <w:pStyle w:val="NoSpacing"/>
        <w:jc w:val="thaiDistribute"/>
        <w:rPr>
          <w:sz w:val="22"/>
          <w:szCs w:val="22"/>
        </w:rPr>
      </w:pPr>
    </w:p>
    <w:p w14:paraId="7CD45254" w14:textId="26D2FD7F" w:rsidR="00473E51" w:rsidRPr="00FE4C85" w:rsidRDefault="00473E51" w:rsidP="00473E51">
      <w:pPr>
        <w:pStyle w:val="NoSpacing"/>
        <w:jc w:val="thaiDistribute"/>
        <w:rPr>
          <w:sz w:val="22"/>
          <w:szCs w:val="22"/>
        </w:rPr>
      </w:pPr>
      <w:r w:rsidRPr="00FE4C85">
        <w:rPr>
          <w:sz w:val="22"/>
          <w:szCs w:val="22"/>
        </w:rPr>
        <w:t>Depreciation is charged as expense and calculated by the straight-line method attributable to the related lease terms as follows:</w:t>
      </w:r>
    </w:p>
    <w:p w14:paraId="78675181" w14:textId="77777777" w:rsidR="00473E51" w:rsidRDefault="00473E51" w:rsidP="00473E51">
      <w:pPr>
        <w:pStyle w:val="NoSpacing"/>
        <w:jc w:val="thaiDistribute"/>
        <w:rPr>
          <w:b/>
          <w:bCs/>
          <w:sz w:val="22"/>
          <w:szCs w:val="22"/>
        </w:rPr>
      </w:pPr>
    </w:p>
    <w:tbl>
      <w:tblPr>
        <w:tblW w:w="9498" w:type="dxa"/>
        <w:tblInd w:w="-34" w:type="dxa"/>
        <w:tblLayout w:type="fixed"/>
        <w:tblLook w:val="0000" w:firstRow="0" w:lastRow="0" w:firstColumn="0" w:lastColumn="0" w:noHBand="0" w:noVBand="0"/>
      </w:tblPr>
      <w:tblGrid>
        <w:gridCol w:w="7797"/>
        <w:gridCol w:w="1701"/>
      </w:tblGrid>
      <w:tr w:rsidR="00473E51" w:rsidRPr="0062216B" w14:paraId="2DE925E8" w14:textId="77777777" w:rsidTr="007A165D">
        <w:tc>
          <w:tcPr>
            <w:tcW w:w="7797" w:type="dxa"/>
          </w:tcPr>
          <w:p w14:paraId="2EAEBEC5" w14:textId="6445A50C" w:rsidR="00473E51" w:rsidRPr="000B1730" w:rsidRDefault="00473E51" w:rsidP="007A165D">
            <w:pPr>
              <w:jc w:val="both"/>
              <w:rPr>
                <w:rFonts w:ascii="Times New Roman" w:hAnsi="Times New Roman" w:cs="Times New Roman"/>
                <w:sz w:val="22"/>
                <w:szCs w:val="22"/>
              </w:rPr>
            </w:pPr>
          </w:p>
        </w:tc>
        <w:tc>
          <w:tcPr>
            <w:tcW w:w="1701" w:type="dxa"/>
            <w:tcBorders>
              <w:bottom w:val="single" w:sz="6" w:space="0" w:color="auto"/>
            </w:tcBorders>
          </w:tcPr>
          <w:p w14:paraId="00D95D9E" w14:textId="77777777" w:rsidR="00473E51" w:rsidRPr="0062216B" w:rsidRDefault="00473E51" w:rsidP="007A165D">
            <w:pPr>
              <w:jc w:val="center"/>
              <w:rPr>
                <w:rFonts w:ascii="Angsana New" w:hAnsi="Angsana New"/>
                <w:sz w:val="30"/>
                <w:szCs w:val="30"/>
              </w:rPr>
            </w:pPr>
            <w:r w:rsidRPr="003A77BB">
              <w:rPr>
                <w:rFonts w:ascii="Times New Roman" w:hAnsi="Times New Roman" w:cs="Times New Roman"/>
                <w:sz w:val="22"/>
                <w:szCs w:val="22"/>
              </w:rPr>
              <w:t>Period</w:t>
            </w:r>
            <w:r w:rsidRPr="0062216B">
              <w:rPr>
                <w:rFonts w:ascii="Angsana New" w:hAnsi="Angsana New"/>
                <w:sz w:val="30"/>
                <w:szCs w:val="30"/>
                <w:cs/>
              </w:rPr>
              <w:t xml:space="preserve"> </w:t>
            </w:r>
          </w:p>
        </w:tc>
      </w:tr>
      <w:tr w:rsidR="00473E51" w:rsidRPr="00496753" w14:paraId="3AFEAE57" w14:textId="77777777" w:rsidTr="007A165D">
        <w:tc>
          <w:tcPr>
            <w:tcW w:w="7797" w:type="dxa"/>
          </w:tcPr>
          <w:p w14:paraId="645FEEE6" w14:textId="0B76EE25" w:rsidR="00473E51" w:rsidRPr="00120D2F" w:rsidRDefault="002B51E6"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cs/>
              </w:rPr>
            </w:pPr>
            <w:r>
              <w:rPr>
                <w:rFonts w:ascii="Times New Roman" w:hAnsi="Times New Roman"/>
                <w:sz w:val="22"/>
                <w:szCs w:val="22"/>
              </w:rPr>
              <w:t>Land</w:t>
            </w:r>
          </w:p>
        </w:tc>
        <w:tc>
          <w:tcPr>
            <w:tcW w:w="1701" w:type="dxa"/>
          </w:tcPr>
          <w:p w14:paraId="4F5CED0B" w14:textId="004079ED" w:rsidR="00473E51" w:rsidRPr="00496753" w:rsidRDefault="00F0421B" w:rsidP="002B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right"/>
              <w:rPr>
                <w:rFonts w:ascii="Times New Roman" w:hAnsi="Times New Roman"/>
                <w:sz w:val="22"/>
                <w:szCs w:val="22"/>
              </w:rPr>
            </w:pPr>
            <w:r>
              <w:rPr>
                <w:rFonts w:ascii="Times New Roman" w:hAnsi="Times New Roman"/>
                <w:sz w:val="22"/>
                <w:szCs w:val="22"/>
              </w:rPr>
              <w:t>2</w:t>
            </w:r>
            <w:r w:rsidR="002B51E6">
              <w:rPr>
                <w:rFonts w:ascii="Times New Roman" w:hAnsi="Times New Roman"/>
                <w:sz w:val="22"/>
                <w:szCs w:val="22"/>
              </w:rPr>
              <w:t xml:space="preserve">0 </w:t>
            </w:r>
            <w:r w:rsidR="004A0ED6">
              <w:rPr>
                <w:rFonts w:ascii="Times New Roman" w:hAnsi="Times New Roman"/>
                <w:sz w:val="22"/>
                <w:szCs w:val="22"/>
              </w:rPr>
              <w:t>year</w:t>
            </w:r>
            <w:r w:rsidR="00473E51" w:rsidRPr="00473E51">
              <w:rPr>
                <w:rFonts w:ascii="Times New Roman" w:hAnsi="Times New Roman"/>
                <w:sz w:val="22"/>
                <w:szCs w:val="22"/>
              </w:rPr>
              <w:t>s</w:t>
            </w:r>
          </w:p>
        </w:tc>
      </w:tr>
      <w:tr w:rsidR="002B51E6" w:rsidRPr="00496753" w14:paraId="7D9DCD9B" w14:textId="77777777" w:rsidTr="007A165D">
        <w:tc>
          <w:tcPr>
            <w:tcW w:w="7797" w:type="dxa"/>
          </w:tcPr>
          <w:p w14:paraId="7D394345" w14:textId="70F0CAA4" w:rsidR="002B51E6" w:rsidRPr="00120D2F" w:rsidRDefault="002B51E6"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rPr>
            </w:pPr>
            <w:r>
              <w:rPr>
                <w:rFonts w:ascii="Times New Roman" w:hAnsi="Times New Roman"/>
                <w:sz w:val="22"/>
                <w:szCs w:val="22"/>
              </w:rPr>
              <w:t>Building</w:t>
            </w:r>
          </w:p>
        </w:tc>
        <w:tc>
          <w:tcPr>
            <w:tcW w:w="1701" w:type="dxa"/>
          </w:tcPr>
          <w:p w14:paraId="18D6A5A8" w14:textId="4D20E780" w:rsidR="002B51E6" w:rsidRDefault="002B51E6" w:rsidP="002B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right"/>
              <w:rPr>
                <w:rFonts w:ascii="Times New Roman" w:hAnsi="Times New Roman"/>
                <w:sz w:val="22"/>
                <w:szCs w:val="22"/>
              </w:rPr>
            </w:pPr>
            <w:r>
              <w:rPr>
                <w:rFonts w:ascii="Times New Roman" w:hAnsi="Times New Roman"/>
                <w:sz w:val="22"/>
                <w:szCs w:val="22"/>
              </w:rPr>
              <w:t>3</w:t>
            </w:r>
            <w:r w:rsidRPr="00473E51">
              <w:rPr>
                <w:rFonts w:ascii="Times New Roman" w:hAnsi="Times New Roman"/>
                <w:sz w:val="22"/>
                <w:szCs w:val="22"/>
              </w:rPr>
              <w:t xml:space="preserve"> </w:t>
            </w:r>
            <w:r>
              <w:rPr>
                <w:rFonts w:ascii="Times New Roman" w:hAnsi="Times New Roman"/>
                <w:sz w:val="22"/>
                <w:szCs w:val="22"/>
              </w:rPr>
              <w:t>year</w:t>
            </w:r>
            <w:r w:rsidRPr="00473E51">
              <w:rPr>
                <w:rFonts w:ascii="Times New Roman" w:hAnsi="Times New Roman"/>
                <w:sz w:val="22"/>
                <w:szCs w:val="22"/>
              </w:rPr>
              <w:t>s</w:t>
            </w:r>
          </w:p>
        </w:tc>
      </w:tr>
      <w:tr w:rsidR="002B51E6" w:rsidRPr="00496753" w14:paraId="4A8E3825" w14:textId="77777777" w:rsidTr="007A165D">
        <w:tc>
          <w:tcPr>
            <w:tcW w:w="7797" w:type="dxa"/>
          </w:tcPr>
          <w:p w14:paraId="4234A60B" w14:textId="1E1337B2" w:rsidR="002B51E6" w:rsidRPr="00120D2F" w:rsidRDefault="002B51E6" w:rsidP="002B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rPr>
            </w:pPr>
            <w:r w:rsidRPr="00120D2F">
              <w:rPr>
                <w:rFonts w:ascii="Times New Roman" w:hAnsi="Times New Roman"/>
                <w:sz w:val="22"/>
                <w:szCs w:val="22"/>
              </w:rPr>
              <w:t xml:space="preserve">Vehicles and </w:t>
            </w:r>
            <w:r w:rsidRPr="00120D2F">
              <w:rPr>
                <w:rFonts w:ascii="Times New Roman" w:hAnsi="Times New Roman" w:cs="Times New Roman"/>
                <w:sz w:val="22"/>
                <w:szCs w:val="22"/>
              </w:rPr>
              <w:t>equipment</w:t>
            </w:r>
          </w:p>
        </w:tc>
        <w:tc>
          <w:tcPr>
            <w:tcW w:w="1701" w:type="dxa"/>
          </w:tcPr>
          <w:p w14:paraId="78D2D04E" w14:textId="624C58E4" w:rsidR="002B51E6" w:rsidRDefault="002B51E6" w:rsidP="002B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right"/>
              <w:rPr>
                <w:rFonts w:ascii="Times New Roman" w:hAnsi="Times New Roman"/>
                <w:sz w:val="22"/>
                <w:szCs w:val="22"/>
              </w:rPr>
            </w:pPr>
            <w:r>
              <w:rPr>
                <w:rFonts w:ascii="Times New Roman" w:hAnsi="Times New Roman"/>
                <w:sz w:val="22"/>
                <w:szCs w:val="22"/>
              </w:rPr>
              <w:t>3 - 15</w:t>
            </w:r>
            <w:r w:rsidRPr="00473E51">
              <w:rPr>
                <w:rFonts w:ascii="Times New Roman" w:hAnsi="Times New Roman"/>
                <w:sz w:val="22"/>
                <w:szCs w:val="22"/>
              </w:rPr>
              <w:t xml:space="preserve"> </w:t>
            </w:r>
            <w:r>
              <w:rPr>
                <w:rFonts w:ascii="Times New Roman" w:hAnsi="Times New Roman"/>
                <w:sz w:val="22"/>
                <w:szCs w:val="22"/>
              </w:rPr>
              <w:t>year</w:t>
            </w:r>
            <w:r w:rsidRPr="00473E51">
              <w:rPr>
                <w:rFonts w:ascii="Times New Roman" w:hAnsi="Times New Roman"/>
                <w:sz w:val="22"/>
                <w:szCs w:val="22"/>
              </w:rPr>
              <w:t>s</w:t>
            </w:r>
          </w:p>
        </w:tc>
      </w:tr>
    </w:tbl>
    <w:p w14:paraId="5773164C" w14:textId="77777777" w:rsidR="00CC1773" w:rsidRDefault="00CC1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752B4184" w14:textId="77777777" w:rsidR="00295125" w:rsidRPr="00E36E49" w:rsidRDefault="00295125" w:rsidP="00295125">
      <w:pPr>
        <w:jc w:val="thaiDistribute"/>
        <w:rPr>
          <w:rFonts w:ascii="Times New Roman" w:hAnsi="Times New Roman"/>
          <w:b/>
          <w:bCs/>
          <w:sz w:val="22"/>
          <w:szCs w:val="22"/>
        </w:rPr>
      </w:pPr>
      <w:r w:rsidRPr="00E36E49">
        <w:rPr>
          <w:rFonts w:ascii="Times New Roman" w:hAnsi="Times New Roman"/>
          <w:b/>
          <w:bCs/>
          <w:sz w:val="22"/>
          <w:szCs w:val="22"/>
        </w:rPr>
        <w:t>Intangible Assets</w:t>
      </w:r>
    </w:p>
    <w:p w14:paraId="177D51FA" w14:textId="77777777" w:rsidR="00295125" w:rsidRPr="00E36E49" w:rsidRDefault="00295125" w:rsidP="00295125">
      <w:pPr>
        <w:jc w:val="thaiDistribute"/>
        <w:rPr>
          <w:rFonts w:ascii="Times New Roman" w:hAnsi="Times New Roman"/>
          <w:sz w:val="22"/>
          <w:szCs w:val="22"/>
        </w:rPr>
      </w:pPr>
    </w:p>
    <w:p w14:paraId="3C49EA5B" w14:textId="3AA64D92" w:rsidR="0084011B" w:rsidRPr="00E36E49" w:rsidRDefault="00F55125" w:rsidP="0084011B">
      <w:pPr>
        <w:pStyle w:val="NoSpacing"/>
        <w:jc w:val="thaiDistribute"/>
        <w:rPr>
          <w:sz w:val="22"/>
          <w:szCs w:val="22"/>
        </w:rPr>
      </w:pPr>
      <w:r w:rsidRPr="00E36E49">
        <w:rPr>
          <w:sz w:val="22"/>
          <w:szCs w:val="22"/>
        </w:rPr>
        <w:t xml:space="preserve">Intangible assets are computer programs that </w:t>
      </w:r>
      <w:r w:rsidR="00295125" w:rsidRPr="00E36E49">
        <w:rPr>
          <w:sz w:val="22"/>
          <w:szCs w:val="22"/>
        </w:rPr>
        <w:t xml:space="preserve">are stated at cost </w:t>
      </w:r>
      <w:r w:rsidR="00CA41C2" w:rsidRPr="00E36E49">
        <w:rPr>
          <w:sz w:val="22"/>
          <w:szCs w:val="22"/>
        </w:rPr>
        <w:t>net of</w:t>
      </w:r>
      <w:r w:rsidR="00295125" w:rsidRPr="00E36E49">
        <w:rPr>
          <w:sz w:val="22"/>
          <w:szCs w:val="22"/>
        </w:rPr>
        <w:t xml:space="preserve"> accumulated amortization and allowance for impairment (if any). Amortization is made on a straight-line method over the useful lives of </w:t>
      </w:r>
      <w:r w:rsidRPr="00E36E49">
        <w:rPr>
          <w:sz w:val="22"/>
          <w:szCs w:val="22"/>
        </w:rPr>
        <w:t xml:space="preserve">the assets of </w:t>
      </w:r>
      <w:r w:rsidR="00BE76AA">
        <w:rPr>
          <w:sz w:val="22"/>
          <w:szCs w:val="22"/>
        </w:rPr>
        <w:t>5</w:t>
      </w:r>
      <w:r w:rsidR="00295125" w:rsidRPr="00E36E49">
        <w:rPr>
          <w:sz w:val="22"/>
          <w:szCs w:val="22"/>
        </w:rPr>
        <w:t xml:space="preserve"> years.</w:t>
      </w:r>
      <w:r w:rsidR="000F5BC9">
        <w:rPr>
          <w:sz w:val="22"/>
          <w:szCs w:val="22"/>
        </w:rPr>
        <w:t xml:space="preserve"> </w:t>
      </w:r>
      <w:r w:rsidR="0084011B" w:rsidRPr="00E36E49">
        <w:rPr>
          <w:sz w:val="22"/>
          <w:szCs w:val="22"/>
        </w:rPr>
        <w:t>Amortization is charged as part of distribution costs and administrative expenses in the statement of comprehensive income.</w:t>
      </w:r>
    </w:p>
    <w:p w14:paraId="7AB08484" w14:textId="77777777" w:rsidR="00B87690" w:rsidRPr="00E36E49" w:rsidRDefault="00B87690" w:rsidP="00295125">
      <w:pPr>
        <w:pStyle w:val="NoSpacing"/>
        <w:jc w:val="thaiDistribute"/>
        <w:rPr>
          <w:sz w:val="22"/>
          <w:szCs w:val="22"/>
        </w:rPr>
      </w:pPr>
    </w:p>
    <w:p w14:paraId="60D8A587" w14:textId="77777777" w:rsidR="002D31A9" w:rsidRDefault="002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b/>
          <w:bCs/>
          <w:sz w:val="22"/>
          <w:szCs w:val="22"/>
        </w:rPr>
        <w:br w:type="page"/>
      </w:r>
    </w:p>
    <w:p w14:paraId="72530355" w14:textId="77777777" w:rsidR="007A165D" w:rsidRPr="003A77BB" w:rsidRDefault="007A165D" w:rsidP="00007CA9">
      <w:pPr>
        <w:pStyle w:val="NoSpacing"/>
        <w:jc w:val="thaiDistribute"/>
        <w:rPr>
          <w:b/>
          <w:bCs/>
          <w:sz w:val="22"/>
          <w:szCs w:val="22"/>
        </w:rPr>
      </w:pPr>
      <w:r w:rsidRPr="003A77BB">
        <w:rPr>
          <w:b/>
          <w:bCs/>
          <w:sz w:val="22"/>
          <w:szCs w:val="22"/>
        </w:rPr>
        <w:lastRenderedPageBreak/>
        <w:t>Impairment of</w:t>
      </w:r>
      <w:r>
        <w:rPr>
          <w:b/>
          <w:bCs/>
          <w:sz w:val="22"/>
          <w:szCs w:val="22"/>
        </w:rPr>
        <w:t xml:space="preserve"> Non-financial</w:t>
      </w:r>
      <w:r w:rsidRPr="003A77BB">
        <w:rPr>
          <w:b/>
          <w:bCs/>
          <w:sz w:val="22"/>
          <w:szCs w:val="22"/>
        </w:rPr>
        <w:t xml:space="preserve"> Assets</w:t>
      </w:r>
    </w:p>
    <w:p w14:paraId="75B3C52B" w14:textId="77777777" w:rsidR="00295125" w:rsidRPr="00E36E49" w:rsidRDefault="00295125" w:rsidP="00007CA9">
      <w:pPr>
        <w:pStyle w:val="BodyText"/>
        <w:tabs>
          <w:tab w:val="clear" w:pos="454"/>
          <w:tab w:val="clear" w:pos="680"/>
          <w:tab w:val="left" w:pos="0"/>
        </w:tabs>
        <w:spacing w:after="0"/>
        <w:jc w:val="thaiDistribute"/>
        <w:rPr>
          <w:rFonts w:ascii="Times New Roman" w:hAnsi="Times New Roman"/>
          <w:sz w:val="22"/>
          <w:szCs w:val="22"/>
        </w:rPr>
      </w:pPr>
    </w:p>
    <w:p w14:paraId="0C9FF50A" w14:textId="77777777" w:rsidR="004D492B" w:rsidRPr="00E36E49" w:rsidRDefault="004D492B"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sz w:val="22"/>
          <w:szCs w:val="22"/>
        </w:rPr>
      </w:pPr>
      <w:r w:rsidRPr="00E36E49">
        <w:rPr>
          <w:rFonts w:ascii="Times New Roman" w:hAnsi="Times New Roman"/>
          <w:sz w:val="22"/>
          <w:szCs w:val="22"/>
        </w:rPr>
        <w:t xml:space="preserve">The carrying amounts of the assets </w:t>
      </w:r>
      <w:r w:rsidR="001B7179" w:rsidRPr="00E36E49">
        <w:rPr>
          <w:rFonts w:ascii="Times New Roman" w:hAnsi="Times New Roman"/>
          <w:sz w:val="22"/>
          <w:szCs w:val="22"/>
        </w:rPr>
        <w:t xml:space="preserve">of </w:t>
      </w:r>
      <w:r w:rsidR="00CB5A3A" w:rsidRPr="00E36E49">
        <w:rPr>
          <w:rFonts w:ascii="Times New Roman" w:hAnsi="Times New Roman"/>
          <w:sz w:val="22"/>
          <w:szCs w:val="22"/>
        </w:rPr>
        <w:t xml:space="preserve">the </w:t>
      </w:r>
      <w:r w:rsidR="002551A5" w:rsidRPr="00E36E49">
        <w:rPr>
          <w:rFonts w:ascii="Times New Roman" w:hAnsi="Times New Roman"/>
          <w:sz w:val="22"/>
          <w:szCs w:val="22"/>
        </w:rPr>
        <w:t>Group</w:t>
      </w:r>
      <w:r w:rsidR="001B7179" w:rsidRPr="00E36E49">
        <w:rPr>
          <w:rFonts w:ascii="Times New Roman" w:hAnsi="Times New Roman"/>
          <w:sz w:val="22"/>
          <w:szCs w:val="22"/>
        </w:rPr>
        <w:t xml:space="preserve"> </w:t>
      </w:r>
      <w:r w:rsidRPr="00E36E49">
        <w:rPr>
          <w:rFonts w:ascii="Times New Roman" w:hAnsi="Times New Roman"/>
          <w:sz w:val="22"/>
          <w:szCs w:val="22"/>
        </w:rPr>
        <w:t>are reviewed at each reporting date to determine whether there i</w:t>
      </w:r>
      <w:r w:rsidR="002551A5" w:rsidRPr="00E36E49">
        <w:rPr>
          <w:rFonts w:ascii="Times New Roman" w:hAnsi="Times New Roman"/>
          <w:sz w:val="22"/>
          <w:szCs w:val="22"/>
        </w:rPr>
        <w:t xml:space="preserve">s any indication of impairment. </w:t>
      </w:r>
      <w:r w:rsidR="00D831FE" w:rsidRPr="00E36E49">
        <w:rPr>
          <w:rFonts w:ascii="Times New Roman" w:hAnsi="Times New Roman"/>
          <w:sz w:val="22"/>
          <w:szCs w:val="22"/>
        </w:rPr>
        <w:t xml:space="preserve">If any such indication exists, </w:t>
      </w:r>
      <w:proofErr w:type="gramStart"/>
      <w:r w:rsidR="00D831FE" w:rsidRPr="00E36E49">
        <w:rPr>
          <w:rFonts w:ascii="Times New Roman" w:hAnsi="Times New Roman"/>
          <w:sz w:val="22"/>
          <w:szCs w:val="22"/>
        </w:rPr>
        <w:t>the assets’</w:t>
      </w:r>
      <w:proofErr w:type="gramEnd"/>
      <w:r w:rsidR="00D831FE" w:rsidRPr="00E36E49">
        <w:rPr>
          <w:rFonts w:ascii="Times New Roman" w:hAnsi="Times New Roman"/>
          <w:sz w:val="22"/>
          <w:szCs w:val="22"/>
        </w:rPr>
        <w:t xml:space="preserve"> recoverable amounts (the higher of asset’s </w:t>
      </w:r>
      <w:r w:rsidR="00FD16D9" w:rsidRPr="00E36E49">
        <w:rPr>
          <w:rFonts w:ascii="Times New Roman" w:hAnsi="Times New Roman"/>
          <w:sz w:val="22"/>
          <w:szCs w:val="22"/>
        </w:rPr>
        <w:t xml:space="preserve">fair value less cost to sell or </w:t>
      </w:r>
      <w:r w:rsidR="00D831FE" w:rsidRPr="00E36E49">
        <w:rPr>
          <w:rFonts w:ascii="Times New Roman" w:hAnsi="Times New Roman"/>
          <w:sz w:val="22"/>
          <w:szCs w:val="22"/>
        </w:rPr>
        <w:t>value in use) shall be estimated and reviewed. The review is made for individual assets or for the cash-generating unit.</w:t>
      </w:r>
    </w:p>
    <w:p w14:paraId="6F884231" w14:textId="77777777" w:rsidR="005B1823" w:rsidRPr="00E36E49" w:rsidRDefault="005B1823"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sz w:val="22"/>
          <w:szCs w:val="22"/>
        </w:rPr>
      </w:pPr>
    </w:p>
    <w:p w14:paraId="59604F87" w14:textId="77777777" w:rsidR="004D492B" w:rsidRPr="007E4194" w:rsidRDefault="00572BEB" w:rsidP="00007CA9">
      <w:pPr>
        <w:pStyle w:val="Heading5"/>
        <w:spacing w:line="260" w:lineRule="atLeast"/>
        <w:jc w:val="thaiDistribute"/>
        <w:rPr>
          <w:rFonts w:ascii="Times New Roman" w:hAnsi="Times New Roman" w:cs="Angsana New"/>
          <w:b w:val="0"/>
          <w:bCs w:val="0"/>
          <w:sz w:val="22"/>
          <w:szCs w:val="22"/>
        </w:rPr>
      </w:pPr>
      <w:r w:rsidRPr="003A77BB">
        <w:rPr>
          <w:rFonts w:ascii="Times New Roman" w:hAnsi="Times New Roman" w:cs="Angsana New"/>
          <w:b w:val="0"/>
          <w:bCs w:val="0"/>
          <w:sz w:val="22"/>
          <w:szCs w:val="22"/>
        </w:rPr>
        <w:t xml:space="preserve">In case that the carrying value of an asset exceeds its </w:t>
      </w:r>
      <w:r>
        <w:rPr>
          <w:rFonts w:ascii="Times New Roman" w:hAnsi="Times New Roman" w:cs="Angsana New"/>
          <w:b w:val="0"/>
          <w:bCs w:val="0"/>
          <w:sz w:val="22"/>
          <w:szCs w:val="22"/>
        </w:rPr>
        <w:t>recoverable amount, the Group</w:t>
      </w:r>
      <w:r w:rsidRPr="00572BEB">
        <w:rPr>
          <w:rFonts w:ascii="Times New Roman" w:hAnsi="Times New Roman" w:cs="Angsana New"/>
          <w:b w:val="0"/>
          <w:bCs w:val="0"/>
          <w:sz w:val="22"/>
          <w:szCs w:val="22"/>
        </w:rPr>
        <w:t xml:space="preserve"> </w:t>
      </w:r>
      <w:r w:rsidRPr="003A77BB">
        <w:rPr>
          <w:rFonts w:ascii="Times New Roman" w:hAnsi="Times New Roman" w:cs="Angsana New"/>
          <w:b w:val="0"/>
          <w:bCs w:val="0"/>
          <w:sz w:val="22"/>
          <w:szCs w:val="22"/>
        </w:rPr>
        <w:t>recognizes the impairment loss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r w:rsidR="00120D2F">
        <w:rPr>
          <w:rFonts w:ascii="Times New Roman" w:hAnsi="Times New Roman" w:cs="Angsana New"/>
          <w:b w:val="0"/>
          <w:bCs w:val="0"/>
          <w:sz w:val="22"/>
          <w:szCs w:val="22"/>
        </w:rPr>
        <w:t>.</w:t>
      </w:r>
    </w:p>
    <w:p w14:paraId="5ED7E674" w14:textId="77777777" w:rsidR="005B1823" w:rsidRPr="00B87690" w:rsidRDefault="005B1823" w:rsidP="00007CA9">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14:paraId="1BB0C603" w14:textId="77777777" w:rsidR="00295125" w:rsidRPr="00E36E49" w:rsidRDefault="00295125" w:rsidP="00007CA9">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Trade and Other Payables</w:t>
      </w:r>
    </w:p>
    <w:p w14:paraId="67A91AB5" w14:textId="77777777" w:rsidR="00295125" w:rsidRPr="00B87690" w:rsidRDefault="00295125" w:rsidP="00007CA9">
      <w:pPr>
        <w:pStyle w:val="NoSpacing"/>
        <w:jc w:val="thaiDistribute"/>
        <w:rPr>
          <w:sz w:val="22"/>
          <w:szCs w:val="22"/>
        </w:rPr>
      </w:pPr>
    </w:p>
    <w:p w14:paraId="5D7285BE" w14:textId="77777777" w:rsidR="00196049" w:rsidRPr="00E36E49" w:rsidRDefault="00295125"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Trade and other payables are stated at cost.</w:t>
      </w:r>
    </w:p>
    <w:p w14:paraId="0D81AAC2" w14:textId="77777777" w:rsidR="000E71AB" w:rsidRDefault="000E71AB"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42809B0F" w14:textId="77777777" w:rsidR="007A165D" w:rsidRPr="00496753" w:rsidRDefault="007A165D" w:rsidP="00007CA9">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496753">
        <w:rPr>
          <w:rFonts w:ascii="Times New Roman" w:hAnsi="Times New Roman"/>
          <w:sz w:val="22"/>
          <w:szCs w:val="22"/>
        </w:rPr>
        <w:t>Lease Liability</w:t>
      </w:r>
    </w:p>
    <w:p w14:paraId="5AC96C55" w14:textId="77777777" w:rsidR="007A165D" w:rsidRPr="002233BD" w:rsidRDefault="007A165D" w:rsidP="00007CA9">
      <w:pPr>
        <w:pStyle w:val="NoSpacing"/>
        <w:ind w:left="502"/>
        <w:jc w:val="thaiDistribute"/>
        <w:rPr>
          <w:rFonts w:cs="Times New Roman"/>
          <w:sz w:val="22"/>
          <w:szCs w:val="22"/>
        </w:rPr>
      </w:pPr>
    </w:p>
    <w:p w14:paraId="7C4DE991" w14:textId="1E5AB6B7" w:rsidR="007A165D" w:rsidRPr="00496753" w:rsidRDefault="00BE7A58"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At </w:t>
      </w:r>
      <w:r w:rsidR="007A165D" w:rsidRPr="00496753">
        <w:rPr>
          <w:rFonts w:ascii="Times New Roman" w:hAnsi="Times New Roman" w:cs="Times New Roman"/>
          <w:color w:val="000000"/>
          <w:sz w:val="22"/>
          <w:szCs w:val="22"/>
        </w:rPr>
        <w:t xml:space="preserve">commencement date, the Group measures lease liability at the present value of the lease payments that are not paid at that date. The lease payments shall be discounted using the interest rate implicit in the lease, if that rate can be readily determined. If that rate cannot be readily determined, the Group’s incremental borrowing rates (average interest rates on borrowings with similar </w:t>
      </w:r>
      <w:proofErr w:type="gramStart"/>
      <w:r w:rsidR="007A165D" w:rsidRPr="00496753">
        <w:rPr>
          <w:rFonts w:ascii="Times New Roman" w:hAnsi="Times New Roman" w:cs="Times New Roman"/>
          <w:color w:val="000000"/>
          <w:sz w:val="22"/>
          <w:szCs w:val="22"/>
        </w:rPr>
        <w:t>term</w:t>
      </w:r>
      <w:proofErr w:type="gramEnd"/>
      <w:r w:rsidR="007A165D" w:rsidRPr="00496753">
        <w:rPr>
          <w:rFonts w:ascii="Times New Roman" w:hAnsi="Times New Roman" w:cs="Times New Roman"/>
          <w:color w:val="000000"/>
          <w:sz w:val="22"/>
          <w:szCs w:val="22"/>
        </w:rPr>
        <w:t xml:space="preserve"> and characteristics to the underlying asset) shall be used.</w:t>
      </w:r>
    </w:p>
    <w:p w14:paraId="54066712" w14:textId="77777777" w:rsidR="007A165D" w:rsidRPr="00496753" w:rsidRDefault="007A165D"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p>
    <w:p w14:paraId="14AD0013" w14:textId="7CFF170B" w:rsidR="007A165D" w:rsidRPr="00496753" w:rsidRDefault="000C070B" w:rsidP="00813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After </w:t>
      </w:r>
      <w:r w:rsidR="007A165D" w:rsidRPr="00496753">
        <w:rPr>
          <w:rFonts w:ascii="Times New Roman" w:hAnsi="Times New Roman" w:cs="Times New Roman"/>
          <w:color w:val="000000"/>
          <w:sz w:val="22"/>
          <w:szCs w:val="22"/>
        </w:rPr>
        <w:t>com</w:t>
      </w:r>
      <w:r w:rsidR="007A165D">
        <w:rPr>
          <w:rFonts w:ascii="Times New Roman" w:hAnsi="Times New Roman" w:cs="Times New Roman"/>
          <w:color w:val="000000"/>
          <w:sz w:val="22"/>
          <w:szCs w:val="22"/>
        </w:rPr>
        <w:t xml:space="preserve">mencement date, the Group </w:t>
      </w:r>
      <w:r w:rsidR="007A165D" w:rsidRPr="00496753">
        <w:rPr>
          <w:rFonts w:ascii="Times New Roman" w:hAnsi="Times New Roman" w:cs="Times New Roman"/>
          <w:color w:val="000000"/>
          <w:sz w:val="22"/>
          <w:szCs w:val="22"/>
        </w:rPr>
        <w:t>measure</w:t>
      </w:r>
      <w:r w:rsidR="007A165D">
        <w:rPr>
          <w:rFonts w:ascii="Times New Roman" w:hAnsi="Times New Roman" w:cs="Times New Roman"/>
          <w:color w:val="000000"/>
          <w:sz w:val="22"/>
          <w:szCs w:val="22"/>
        </w:rPr>
        <w:t>s</w:t>
      </w:r>
      <w:r w:rsidR="007A165D" w:rsidRPr="00496753">
        <w:rPr>
          <w:rFonts w:ascii="Times New Roman" w:hAnsi="Times New Roman" w:cs="Times New Roman"/>
          <w:color w:val="000000"/>
          <w:sz w:val="22"/>
          <w:szCs w:val="22"/>
        </w:rPr>
        <w:t xml:space="preserve"> the lease liability by (1) increasing the carrying amount to reflect interest </w:t>
      </w:r>
      <w:proofErr w:type="gramStart"/>
      <w:r w:rsidR="007A165D" w:rsidRPr="00496753">
        <w:rPr>
          <w:rFonts w:ascii="Times New Roman" w:hAnsi="Times New Roman" w:cs="Times New Roman"/>
          <w:color w:val="000000"/>
          <w:sz w:val="22"/>
          <w:szCs w:val="22"/>
        </w:rPr>
        <w:t>on</w:t>
      </w:r>
      <w:proofErr w:type="gramEnd"/>
      <w:r w:rsidR="007A165D" w:rsidRPr="00496753">
        <w:rPr>
          <w:rFonts w:ascii="Times New Roman" w:hAnsi="Times New Roman" w:cs="Times New Roman"/>
          <w:color w:val="000000"/>
          <w:sz w:val="22"/>
          <w:szCs w:val="22"/>
        </w:rPr>
        <w:t xml:space="preserve"> the lease liability, (2) reducing the carrying amount to reflect the lease payments made and (3) re-measuring the carrying amount to reflect any reassessment or</w:t>
      </w:r>
      <w:r w:rsidR="0081343C">
        <w:rPr>
          <w:rFonts w:ascii="Times New Roman" w:hAnsi="Times New Roman" w:cs="Times New Roman"/>
          <w:color w:val="000000"/>
          <w:sz w:val="22"/>
          <w:szCs w:val="22"/>
        </w:rPr>
        <w:t xml:space="preserve"> </w:t>
      </w:r>
      <w:r w:rsidR="007A165D" w:rsidRPr="00496753">
        <w:rPr>
          <w:rFonts w:ascii="Times New Roman" w:hAnsi="Times New Roman" w:cs="Times New Roman"/>
          <w:color w:val="000000"/>
          <w:sz w:val="22"/>
          <w:szCs w:val="22"/>
        </w:rPr>
        <w:t xml:space="preserve">lease modifications or to reflect revised in-substance fixed lease payments. Interest </w:t>
      </w:r>
      <w:proofErr w:type="gramStart"/>
      <w:r w:rsidR="007A165D" w:rsidRPr="00496753">
        <w:rPr>
          <w:rFonts w:ascii="Times New Roman" w:hAnsi="Times New Roman" w:cs="Times New Roman"/>
          <w:color w:val="000000"/>
          <w:sz w:val="22"/>
          <w:szCs w:val="22"/>
        </w:rPr>
        <w:t>on</w:t>
      </w:r>
      <w:proofErr w:type="gramEnd"/>
      <w:r w:rsidR="007A165D" w:rsidRPr="00496753">
        <w:rPr>
          <w:rFonts w:ascii="Times New Roman" w:hAnsi="Times New Roman" w:cs="Times New Roman"/>
          <w:color w:val="000000"/>
          <w:sz w:val="22"/>
          <w:szCs w:val="22"/>
        </w:rPr>
        <w:t xml:space="preserve"> lease liability and variable lease payments not included in the measurement of the lease liability</w:t>
      </w:r>
      <w:r w:rsidR="007A165D">
        <w:rPr>
          <w:rFonts w:ascii="Times New Roman" w:hAnsi="Times New Roman" w:cs="Times New Roman"/>
          <w:color w:val="000000"/>
          <w:sz w:val="22"/>
          <w:szCs w:val="22"/>
        </w:rPr>
        <w:t xml:space="preserve"> </w:t>
      </w:r>
      <w:r w:rsidR="007A165D" w:rsidRPr="00496753">
        <w:rPr>
          <w:rFonts w:ascii="Times New Roman" w:hAnsi="Times New Roman" w:cs="Times New Roman"/>
          <w:color w:val="000000"/>
          <w:sz w:val="22"/>
          <w:szCs w:val="22"/>
        </w:rPr>
        <w:t>is charged as expense in profit or loss.</w:t>
      </w:r>
    </w:p>
    <w:p w14:paraId="4BE886E8" w14:textId="77777777" w:rsidR="007A165D" w:rsidRPr="00496753" w:rsidRDefault="007A165D"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p>
    <w:p w14:paraId="2BB23401" w14:textId="25B94ED5" w:rsidR="003807C6" w:rsidRDefault="003807C6"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sidRPr="003807C6">
        <w:rPr>
          <w:rFonts w:ascii="Times New Roman" w:hAnsi="Times New Roman" w:cs="Times New Roman"/>
          <w:color w:val="000000"/>
          <w:sz w:val="22"/>
          <w:szCs w:val="22"/>
        </w:rPr>
        <w:t>Lease fees attributable to short-term lease (not exceeding 12 months from commencement date) and lease of low-value asset (considered based on the physical characteristics of the asset as if the new one) are charged as expense in profit or loss by straight-line basis over the related lease terms.</w:t>
      </w:r>
    </w:p>
    <w:p w14:paraId="039EA44C" w14:textId="77777777" w:rsidR="003807C6" w:rsidRDefault="003807C6"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p>
    <w:p w14:paraId="4E93E2B1" w14:textId="53D301D6" w:rsidR="00B3354D" w:rsidRDefault="00803F0C"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S</w:t>
      </w:r>
      <w:r w:rsidRPr="00803F0C">
        <w:rPr>
          <w:rFonts w:ascii="Times New Roman" w:hAnsi="Times New Roman" w:cs="Times New Roman"/>
          <w:color w:val="000000"/>
          <w:sz w:val="22"/>
          <w:szCs w:val="22"/>
        </w:rPr>
        <w:t xml:space="preserve">ales and leaseback of the </w:t>
      </w:r>
      <w:proofErr w:type="gramStart"/>
      <w:r w:rsidRPr="00803F0C">
        <w:rPr>
          <w:rFonts w:ascii="Times New Roman" w:hAnsi="Times New Roman" w:cs="Times New Roman"/>
          <w:color w:val="000000"/>
          <w:sz w:val="22"/>
          <w:szCs w:val="22"/>
        </w:rPr>
        <w:t>asset</w:t>
      </w:r>
      <w:proofErr w:type="gramEnd"/>
      <w:r w:rsidRPr="00803F0C">
        <w:rPr>
          <w:rFonts w:ascii="Times New Roman" w:hAnsi="Times New Roman" w:cs="Times New Roman"/>
          <w:color w:val="000000"/>
          <w:sz w:val="22"/>
          <w:szCs w:val="22"/>
        </w:rPr>
        <w:t xml:space="preserve"> which the </w:t>
      </w:r>
      <w:r>
        <w:rPr>
          <w:rFonts w:ascii="Times New Roman" w:hAnsi="Times New Roman" w:cs="Times New Roman"/>
          <w:color w:val="000000"/>
          <w:sz w:val="22"/>
          <w:szCs w:val="22"/>
        </w:rPr>
        <w:t>Group</w:t>
      </w:r>
      <w:r w:rsidRPr="00803F0C">
        <w:rPr>
          <w:rFonts w:ascii="Times New Roman" w:hAnsi="Times New Roman" w:cs="Times New Roman"/>
          <w:color w:val="000000"/>
          <w:sz w:val="22"/>
          <w:szCs w:val="22"/>
        </w:rPr>
        <w:t xml:space="preserve"> (as seller and lessee) has assessed that it is not a sale for financial reporting, the </w:t>
      </w:r>
      <w:r>
        <w:rPr>
          <w:rFonts w:ascii="Times New Roman" w:hAnsi="Times New Roman" w:cs="Times New Roman"/>
          <w:color w:val="000000"/>
          <w:sz w:val="22"/>
          <w:szCs w:val="22"/>
        </w:rPr>
        <w:t>Group</w:t>
      </w:r>
      <w:r w:rsidRPr="00803F0C">
        <w:rPr>
          <w:rFonts w:ascii="Times New Roman" w:hAnsi="Times New Roman" w:cs="Times New Roman"/>
          <w:color w:val="000000"/>
          <w:sz w:val="22"/>
          <w:szCs w:val="22"/>
        </w:rPr>
        <w:t xml:space="preserve"> </w:t>
      </w:r>
      <w:r w:rsidR="00AF272B">
        <w:rPr>
          <w:rFonts w:ascii="Times New Roman" w:hAnsi="Times New Roman" w:cs="Times New Roman"/>
          <w:color w:val="000000"/>
          <w:sz w:val="22"/>
          <w:szCs w:val="22"/>
        </w:rPr>
        <w:t>c</w:t>
      </w:r>
      <w:r w:rsidRPr="00803F0C">
        <w:rPr>
          <w:rFonts w:ascii="Times New Roman" w:hAnsi="Times New Roman" w:cs="Times New Roman"/>
          <w:color w:val="000000"/>
          <w:sz w:val="22"/>
          <w:szCs w:val="22"/>
        </w:rPr>
        <w:t>ontinue</w:t>
      </w:r>
      <w:r w:rsidR="00AF272B">
        <w:rPr>
          <w:rFonts w:ascii="Times New Roman" w:hAnsi="Times New Roman" w:cs="Times New Roman"/>
          <w:color w:val="000000"/>
          <w:sz w:val="22"/>
          <w:szCs w:val="22"/>
        </w:rPr>
        <w:t>s</w:t>
      </w:r>
      <w:r w:rsidRPr="00803F0C">
        <w:rPr>
          <w:rFonts w:ascii="Times New Roman" w:hAnsi="Times New Roman" w:cs="Times New Roman"/>
          <w:color w:val="000000"/>
          <w:sz w:val="22"/>
          <w:szCs w:val="22"/>
        </w:rPr>
        <w:t xml:space="preserve"> to recognize the transferred asset as previously done and account</w:t>
      </w:r>
      <w:r w:rsidR="00AF272B">
        <w:rPr>
          <w:rFonts w:ascii="Times New Roman" w:hAnsi="Times New Roman" w:cs="Times New Roman"/>
          <w:color w:val="000000"/>
          <w:sz w:val="22"/>
          <w:szCs w:val="22"/>
        </w:rPr>
        <w:t>s</w:t>
      </w:r>
      <w:r w:rsidRPr="00803F0C">
        <w:rPr>
          <w:rFonts w:ascii="Times New Roman" w:hAnsi="Times New Roman" w:cs="Times New Roman"/>
          <w:color w:val="000000"/>
          <w:sz w:val="22"/>
          <w:szCs w:val="22"/>
        </w:rPr>
        <w:t xml:space="preserve"> for the lease liability equal to the amount of proceeds from the transfer of that </w:t>
      </w:r>
      <w:r w:rsidR="00B3354D">
        <w:rPr>
          <w:rFonts w:ascii="Times New Roman" w:hAnsi="Times New Roman" w:cs="Times New Roman"/>
          <w:color w:val="000000"/>
          <w:sz w:val="22"/>
          <w:szCs w:val="22"/>
        </w:rPr>
        <w:t>asset</w:t>
      </w:r>
      <w:r w:rsidR="00066733">
        <w:rPr>
          <w:rFonts w:ascii="Times New Roman" w:hAnsi="Times New Roman" w:cs="Times New Roman"/>
          <w:color w:val="000000"/>
          <w:sz w:val="22"/>
          <w:szCs w:val="22"/>
        </w:rPr>
        <w:t>.</w:t>
      </w:r>
    </w:p>
    <w:p w14:paraId="24D641AD" w14:textId="77777777" w:rsidR="00FE350F" w:rsidRDefault="00FE350F"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p>
    <w:p w14:paraId="1A6C86F5" w14:textId="77777777"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Employee Benefits</w:t>
      </w:r>
    </w:p>
    <w:p w14:paraId="508212A2" w14:textId="77777777" w:rsidR="00A771A4" w:rsidRPr="0067797B"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stheme="minorBidi"/>
          <w:b w:val="0"/>
          <w:bCs w:val="0"/>
          <w:sz w:val="22"/>
          <w:szCs w:val="22"/>
          <w:cs/>
        </w:rPr>
      </w:pPr>
    </w:p>
    <w:p w14:paraId="2911C272" w14:textId="77777777"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Short-term benefits</w:t>
      </w:r>
      <w:r w:rsidRPr="00E36E49">
        <w:rPr>
          <w:rFonts w:ascii="Times New Roman" w:hAnsi="Times New Roman" w:hint="cs"/>
          <w:b w:val="0"/>
          <w:bCs w:val="0"/>
          <w:i/>
          <w:iCs/>
          <w:sz w:val="22"/>
          <w:szCs w:val="22"/>
          <w:cs/>
        </w:rPr>
        <w:t xml:space="preserve"> </w:t>
      </w:r>
    </w:p>
    <w:p w14:paraId="295D50FA" w14:textId="77777777" w:rsidR="00A771A4" w:rsidRPr="00EA1C48"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14:paraId="7BF85E2F" w14:textId="4205D0B4"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Salaries, wages, bonuses</w:t>
      </w:r>
      <w:r w:rsidR="002B32A8">
        <w:rPr>
          <w:rFonts w:ascii="Times New Roman" w:hAnsi="Times New Roman"/>
          <w:b w:val="0"/>
          <w:bCs w:val="0"/>
          <w:sz w:val="22"/>
          <w:szCs w:val="22"/>
        </w:rPr>
        <w:t xml:space="preserve">, </w:t>
      </w:r>
      <w:r w:rsidR="002B32A8" w:rsidRPr="002B32A8">
        <w:rPr>
          <w:rFonts w:ascii="Times New Roman" w:hAnsi="Times New Roman"/>
          <w:b w:val="0"/>
          <w:bCs w:val="0"/>
          <w:sz w:val="22"/>
          <w:szCs w:val="22"/>
        </w:rPr>
        <w:t>other welfares</w:t>
      </w:r>
      <w:r w:rsidRPr="00E36E49">
        <w:rPr>
          <w:rFonts w:ascii="Times New Roman" w:hAnsi="Times New Roman"/>
          <w:b w:val="0"/>
          <w:bCs w:val="0"/>
          <w:sz w:val="22"/>
          <w:szCs w:val="22"/>
        </w:rPr>
        <w:t xml:space="preserve"> and contributions to social security fund are recognized as an expense upon their occurrences and on an accrual basis. </w:t>
      </w:r>
    </w:p>
    <w:p w14:paraId="4635317B" w14:textId="77777777" w:rsidR="002B32A8" w:rsidRPr="00EA1C48" w:rsidRDefault="002B32A8" w:rsidP="002B32A8">
      <w:pPr>
        <w:rPr>
          <w:sz w:val="22"/>
          <w:szCs w:val="22"/>
        </w:rPr>
      </w:pPr>
    </w:p>
    <w:p w14:paraId="4535C9C3" w14:textId="77777777" w:rsidR="00674307" w:rsidRDefault="00674307"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22"/>
          <w:szCs w:val="22"/>
        </w:rPr>
      </w:pPr>
    </w:p>
    <w:p w14:paraId="3C05FC85" w14:textId="77777777" w:rsidR="00674307" w:rsidRDefault="00674307"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22"/>
          <w:szCs w:val="22"/>
        </w:rPr>
      </w:pPr>
    </w:p>
    <w:p w14:paraId="6489C745" w14:textId="77777777" w:rsidR="00674307" w:rsidRDefault="00674307"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22"/>
          <w:szCs w:val="22"/>
        </w:rPr>
      </w:pPr>
    </w:p>
    <w:p w14:paraId="031A8C26" w14:textId="14AE8559" w:rsidR="00674307" w:rsidRDefault="00674307"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22"/>
          <w:szCs w:val="22"/>
        </w:rPr>
      </w:pPr>
      <w:r w:rsidRPr="005E0667">
        <w:rPr>
          <w:rFonts w:ascii="Times New Roman" w:hAnsi="Times New Roman" w:cs="Times New Roman"/>
          <w:i/>
          <w:iCs/>
          <w:sz w:val="22"/>
          <w:szCs w:val="22"/>
        </w:rPr>
        <w:lastRenderedPageBreak/>
        <w:t>Other long-term benefits</w:t>
      </w:r>
    </w:p>
    <w:p w14:paraId="277CC9E7" w14:textId="77777777" w:rsidR="00674307" w:rsidRPr="00674307" w:rsidRDefault="00674307"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14:paraId="1E1ADF8A" w14:textId="166F5C0C" w:rsidR="00674307" w:rsidRDefault="005E0667"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The Group’s</w:t>
      </w:r>
      <w:r w:rsidR="00674307" w:rsidRPr="00674307">
        <w:rPr>
          <w:rFonts w:ascii="Times New Roman" w:hAnsi="Times New Roman" w:cs="Times New Roman"/>
          <w:sz w:val="22"/>
          <w:szCs w:val="22"/>
        </w:rPr>
        <w:t xml:space="preserve"> obligation is </w:t>
      </w:r>
      <w:proofErr w:type="gramStart"/>
      <w:r w:rsidR="00674307" w:rsidRPr="00674307">
        <w:rPr>
          <w:rFonts w:ascii="Times New Roman" w:hAnsi="Times New Roman" w:cs="Times New Roman"/>
          <w:sz w:val="22"/>
          <w:szCs w:val="22"/>
        </w:rPr>
        <w:t>other</w:t>
      </w:r>
      <w:proofErr w:type="gramEnd"/>
      <w:r w:rsidR="00674307" w:rsidRPr="00674307">
        <w:rPr>
          <w:rFonts w:ascii="Times New Roman" w:hAnsi="Times New Roman" w:cs="Times New Roman"/>
          <w:sz w:val="22"/>
          <w:szCs w:val="22"/>
        </w:rPr>
        <w:t xml:space="preserve"> benefit (in cash) of employees in the future based on their services that reached a specified number of years. The benefit is calculated and determined by discounting cash flow to present value by the qualified actuary. Gain or loss on re-measurement is recognized as profit or loss.</w:t>
      </w:r>
    </w:p>
    <w:p w14:paraId="49D8D321" w14:textId="77777777" w:rsidR="00674307" w:rsidRPr="00674307" w:rsidRDefault="00674307"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14:paraId="09138BA7" w14:textId="795A73D6" w:rsidR="00EA1C48" w:rsidRDefault="00A771A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22"/>
          <w:szCs w:val="22"/>
        </w:rPr>
      </w:pPr>
      <w:r w:rsidRPr="00E36E49">
        <w:rPr>
          <w:rFonts w:ascii="Times New Roman" w:hAnsi="Times New Roman" w:cs="Times New Roman"/>
          <w:i/>
          <w:iCs/>
          <w:sz w:val="22"/>
          <w:szCs w:val="22"/>
        </w:rPr>
        <w:t>Post-employment benefits</w:t>
      </w:r>
    </w:p>
    <w:p w14:paraId="3F389040" w14:textId="425319DA" w:rsidR="00141D83" w:rsidRDefault="00A771A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E36E49">
        <w:rPr>
          <w:rFonts w:ascii="Times New Roman" w:hAnsi="Times New Roman" w:cs="Times New Roman" w:hint="cs"/>
          <w:i/>
          <w:iCs/>
          <w:sz w:val="22"/>
          <w:szCs w:val="22"/>
          <w:cs/>
        </w:rPr>
        <w:t xml:space="preserve"> </w:t>
      </w:r>
    </w:p>
    <w:p w14:paraId="7802B014" w14:textId="1087BC65" w:rsidR="00E04BC4" w:rsidRDefault="00EA1C48"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E36E49">
        <w:rPr>
          <w:rFonts w:ascii="Times New Roman" w:hAnsi="Times New Roman"/>
          <w:sz w:val="22"/>
          <w:szCs w:val="22"/>
        </w:rPr>
        <w:t xml:space="preserve">Obligations on defined contribution </w:t>
      </w:r>
      <w:proofErr w:type="gramStart"/>
      <w:r w:rsidRPr="00E36E49">
        <w:rPr>
          <w:rFonts w:ascii="Times New Roman" w:hAnsi="Times New Roman"/>
          <w:sz w:val="22"/>
          <w:szCs w:val="22"/>
        </w:rPr>
        <w:t>plan</w:t>
      </w:r>
      <w:proofErr w:type="gramEnd"/>
      <w:r w:rsidRPr="00E36E49">
        <w:rPr>
          <w:rFonts w:ascii="Times New Roman" w:hAnsi="Times New Roman"/>
          <w:sz w:val="22"/>
          <w:szCs w:val="22"/>
        </w:rPr>
        <w:t xml:space="preserve"> which is the provident fund are recognized as an expense in the statement of comprehensive income when contribution to the fund on an accrual basis.</w:t>
      </w:r>
    </w:p>
    <w:p w14:paraId="5D1F1EBA" w14:textId="77777777" w:rsidR="00DF4BE9" w:rsidRPr="00DF4BE9" w:rsidRDefault="00DF4BE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p w14:paraId="60D59732" w14:textId="77777777"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Obligations on post-employment benefits which are defined benefit </w:t>
      </w:r>
      <w:proofErr w:type="gramStart"/>
      <w:r w:rsidRPr="00E36E49">
        <w:rPr>
          <w:rFonts w:ascii="Times New Roman" w:hAnsi="Times New Roman"/>
          <w:b w:val="0"/>
          <w:bCs w:val="0"/>
          <w:sz w:val="22"/>
          <w:szCs w:val="22"/>
        </w:rPr>
        <w:t>plan</w:t>
      </w:r>
      <w:proofErr w:type="gramEnd"/>
      <w:r w:rsidRPr="00E36E49">
        <w:rPr>
          <w:rFonts w:ascii="Times New Roman" w:hAnsi="Times New Roman"/>
          <w:b w:val="0"/>
          <w:bCs w:val="0"/>
          <w:sz w:val="22"/>
          <w:szCs w:val="22"/>
        </w:rPr>
        <w:t xml:space="preserve"> that will be settled to the employees upon retirement or termination are calculated by estimating the </w:t>
      </w:r>
      <w:proofErr w:type="gramStart"/>
      <w:r w:rsidRPr="00E36E49">
        <w:rPr>
          <w:rFonts w:ascii="Times New Roman" w:hAnsi="Times New Roman"/>
          <w:b w:val="0"/>
          <w:bCs w:val="0"/>
          <w:sz w:val="22"/>
          <w:szCs w:val="22"/>
        </w:rPr>
        <w:t>amount</w:t>
      </w:r>
      <w:proofErr w:type="gramEnd"/>
      <w:r w:rsidRPr="00E36E49">
        <w:rPr>
          <w:rFonts w:ascii="Times New Roman" w:hAnsi="Times New Roman"/>
          <w:b w:val="0"/>
          <w:bCs w:val="0"/>
          <w:sz w:val="22"/>
          <w:szCs w:val="22"/>
        </w:rPr>
        <w:t xml:space="preserve"> of future benefits that employees have earned in return for their service in the prior and current periods. The benefits are discounted using the project unit credit method to determine </w:t>
      </w:r>
      <w:proofErr w:type="gramStart"/>
      <w:r w:rsidRPr="00E36E49">
        <w:rPr>
          <w:rFonts w:ascii="Times New Roman" w:hAnsi="Times New Roman"/>
          <w:b w:val="0"/>
          <w:bCs w:val="0"/>
          <w:sz w:val="22"/>
          <w:szCs w:val="22"/>
        </w:rPr>
        <w:t>present</w:t>
      </w:r>
      <w:proofErr w:type="gramEnd"/>
      <w:r w:rsidRPr="00E36E49">
        <w:rPr>
          <w:rFonts w:ascii="Times New Roman" w:hAnsi="Times New Roman"/>
          <w:b w:val="0"/>
          <w:bCs w:val="0"/>
          <w:sz w:val="22"/>
          <w:szCs w:val="22"/>
        </w:rPr>
        <w:t xml:space="preserve"> value of obligations. The calculation is annually performed </w:t>
      </w:r>
      <w:r w:rsidR="00D366C8" w:rsidRPr="00E36E49">
        <w:rPr>
          <w:rFonts w:ascii="Times New Roman" w:hAnsi="Times New Roman"/>
          <w:b w:val="0"/>
          <w:bCs w:val="0"/>
          <w:sz w:val="22"/>
          <w:szCs w:val="22"/>
        </w:rPr>
        <w:t>or</w:t>
      </w:r>
      <w:r w:rsidR="00141D83" w:rsidRPr="00E36E49">
        <w:rPr>
          <w:rFonts w:ascii="Times New Roman" w:hAnsi="Times New Roman"/>
          <w:b w:val="0"/>
          <w:bCs w:val="0"/>
          <w:sz w:val="22"/>
          <w:szCs w:val="22"/>
        </w:rPr>
        <w:t xml:space="preserve"> at least</w:t>
      </w:r>
      <w:r w:rsidR="00D366C8" w:rsidRPr="00E36E49">
        <w:rPr>
          <w:rFonts w:ascii="Times New Roman" w:hAnsi="Times New Roman"/>
          <w:b w:val="0"/>
          <w:bCs w:val="0"/>
          <w:sz w:val="22"/>
          <w:szCs w:val="22"/>
        </w:rPr>
        <w:t xml:space="preserve"> every</w:t>
      </w:r>
      <w:r w:rsidR="00141D83" w:rsidRPr="00E36E49">
        <w:rPr>
          <w:rFonts w:ascii="Times New Roman" w:hAnsi="Times New Roman"/>
          <w:b w:val="0"/>
          <w:bCs w:val="0"/>
          <w:sz w:val="22"/>
          <w:szCs w:val="22"/>
        </w:rPr>
        <w:t xml:space="preserve"> three years </w:t>
      </w:r>
      <w:r w:rsidRPr="00E36E49">
        <w:rPr>
          <w:rFonts w:ascii="Times New Roman" w:hAnsi="Times New Roman"/>
          <w:b w:val="0"/>
          <w:bCs w:val="0"/>
          <w:sz w:val="22"/>
          <w:szCs w:val="22"/>
        </w:rPr>
        <w:t xml:space="preserve">by the qualified actuary. </w:t>
      </w:r>
      <w:r w:rsidR="008803B6" w:rsidRPr="00E36E49">
        <w:rPr>
          <w:rFonts w:ascii="Times New Roman" w:hAnsi="Times New Roman"/>
          <w:b w:val="0"/>
          <w:bCs w:val="0"/>
          <w:sz w:val="22"/>
          <w:szCs w:val="22"/>
        </w:rPr>
        <w:t>Expenses from the liability for post-employment benefit</w:t>
      </w:r>
      <w:r w:rsidR="006C0CED">
        <w:rPr>
          <w:rFonts w:ascii="Times New Roman" w:hAnsi="Times New Roman"/>
          <w:b w:val="0"/>
          <w:bCs w:val="0"/>
          <w:sz w:val="22"/>
          <w:szCs w:val="22"/>
        </w:rPr>
        <w:t>s comprise</w:t>
      </w:r>
      <w:r w:rsidR="00736420">
        <w:rPr>
          <w:rFonts w:ascii="Times New Roman" w:hAnsi="Times New Roman"/>
          <w:b w:val="0"/>
          <w:bCs w:val="0"/>
          <w:sz w:val="22"/>
          <w:szCs w:val="22"/>
        </w:rPr>
        <w:t xml:space="preserve"> past service cost,</w:t>
      </w:r>
      <w:r w:rsidR="006C0CED">
        <w:rPr>
          <w:rFonts w:ascii="Times New Roman" w:hAnsi="Times New Roman"/>
          <w:b w:val="0"/>
          <w:bCs w:val="0"/>
          <w:sz w:val="22"/>
          <w:szCs w:val="22"/>
        </w:rPr>
        <w:t xml:space="preserve"> current service cost and</w:t>
      </w:r>
      <w:r w:rsidR="008803B6" w:rsidRPr="00E36E49">
        <w:rPr>
          <w:rFonts w:ascii="Times New Roman" w:hAnsi="Times New Roman"/>
          <w:b w:val="0"/>
          <w:bCs w:val="0"/>
          <w:sz w:val="22"/>
          <w:szCs w:val="22"/>
        </w:rPr>
        <w:t xml:space="preserve"> interest cost which are recognized as profit or loss whereas actuarial gain/loss on measurement is recognized as other comprehensive income or loss.</w:t>
      </w:r>
    </w:p>
    <w:p w14:paraId="7D163CBE" w14:textId="77777777" w:rsidR="007E02B9" w:rsidRPr="00E36E49" w:rsidRDefault="007E02B9" w:rsidP="00A2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p>
    <w:p w14:paraId="59252E39" w14:textId="77777777" w:rsidR="00295125" w:rsidRPr="00E36E49" w:rsidRDefault="000038CC" w:rsidP="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Surplus on Business Combination under Common Control</w:t>
      </w:r>
    </w:p>
    <w:p w14:paraId="026B1B73" w14:textId="77777777" w:rsidR="000038CC" w:rsidRPr="00E36E49" w:rsidRDefault="000038CC" w:rsidP="0018598C">
      <w:pPr>
        <w:pStyle w:val="Heading5"/>
        <w:spacing w:line="260" w:lineRule="atLeast"/>
        <w:jc w:val="thaiDistribute"/>
        <w:rPr>
          <w:rFonts w:ascii="Times New Roman" w:hAnsi="Times New Roman"/>
          <w:b w:val="0"/>
          <w:bCs w:val="0"/>
          <w:color w:val="000000"/>
          <w:sz w:val="22"/>
          <w:szCs w:val="22"/>
        </w:rPr>
      </w:pPr>
    </w:p>
    <w:p w14:paraId="6208BCFA" w14:textId="77777777" w:rsidR="002240D7" w:rsidRPr="00E36E49" w:rsidRDefault="0018598C" w:rsidP="0018598C">
      <w:pPr>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Business</w:t>
      </w:r>
      <w:r w:rsidR="00DC66DE" w:rsidRPr="00E36E49">
        <w:rPr>
          <w:rFonts w:ascii="Times New Roman" w:hAnsi="Times New Roman" w:cs="Times New Roman"/>
          <w:color w:val="000000"/>
          <w:sz w:val="22"/>
          <w:szCs w:val="22"/>
        </w:rPr>
        <w:t xml:space="preserve"> combination </w:t>
      </w:r>
      <w:r w:rsidRPr="00E36E49">
        <w:rPr>
          <w:rFonts w:ascii="Times New Roman" w:hAnsi="Times New Roman" w:cs="Times New Roman"/>
          <w:color w:val="000000"/>
          <w:sz w:val="22"/>
          <w:szCs w:val="22"/>
        </w:rPr>
        <w:t xml:space="preserve">under common control is a business combination in which </w:t>
      </w:r>
      <w:proofErr w:type="gramStart"/>
      <w:r w:rsidRPr="00E36E49">
        <w:rPr>
          <w:rFonts w:ascii="Times New Roman" w:hAnsi="Times New Roman" w:cs="Times New Roman"/>
          <w:color w:val="000000"/>
          <w:sz w:val="22"/>
          <w:szCs w:val="22"/>
        </w:rPr>
        <w:t>all of</w:t>
      </w:r>
      <w:proofErr w:type="gramEnd"/>
      <w:r w:rsidRPr="00E36E49">
        <w:rPr>
          <w:rFonts w:ascii="Times New Roman" w:hAnsi="Times New Roman" w:cs="Times New Roman"/>
          <w:color w:val="000000"/>
          <w:sz w:val="22"/>
          <w:szCs w:val="22"/>
        </w:rPr>
        <w:t xml:space="preserve"> the combining entities or businesses are ultimately controlled by the same </w:t>
      </w:r>
      <w:r w:rsidR="004C186D" w:rsidRPr="00E36E49">
        <w:rPr>
          <w:rFonts w:ascii="Times New Roman" w:hAnsi="Times New Roman" w:cs="Times New Roman"/>
          <w:color w:val="000000"/>
          <w:sz w:val="22"/>
          <w:szCs w:val="22"/>
        </w:rPr>
        <w:t xml:space="preserve">persons, group of persons, entity, or group of entities </w:t>
      </w:r>
      <w:r w:rsidR="004E068D" w:rsidRPr="00E36E49">
        <w:rPr>
          <w:rFonts w:ascii="Times New Roman" w:hAnsi="Times New Roman" w:cs="Times New Roman"/>
          <w:color w:val="000000"/>
          <w:sz w:val="22"/>
          <w:szCs w:val="22"/>
        </w:rPr>
        <w:t xml:space="preserve">both </w:t>
      </w:r>
      <w:r w:rsidRPr="00E36E49">
        <w:rPr>
          <w:rFonts w:ascii="Times New Roman" w:hAnsi="Times New Roman" w:cs="Times New Roman"/>
          <w:color w:val="000000"/>
          <w:sz w:val="22"/>
          <w:szCs w:val="22"/>
        </w:rPr>
        <w:t>before and after the business combination</w:t>
      </w:r>
      <w:r w:rsidR="00FB70BB"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rPr>
        <w:t xml:space="preserve"> and that control is not transitory</w:t>
      </w:r>
      <w:r w:rsidR="00DC66DE" w:rsidRPr="00E36E49">
        <w:rPr>
          <w:rFonts w:ascii="Times New Roman" w:hAnsi="Times New Roman" w:cs="Times New Roman"/>
          <w:color w:val="000000"/>
          <w:sz w:val="22"/>
          <w:szCs w:val="22"/>
        </w:rPr>
        <w:t xml:space="preserve">. </w:t>
      </w:r>
    </w:p>
    <w:p w14:paraId="0446B77D" w14:textId="77777777" w:rsidR="000E71AB" w:rsidRDefault="000E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27F9F9C6" w14:textId="77777777" w:rsidR="00196049" w:rsidRPr="00E36E49" w:rsidRDefault="004D2C93" w:rsidP="00196049">
      <w:pPr>
        <w:pStyle w:val="NoSpacing"/>
        <w:jc w:val="thaiDistribute"/>
        <w:rPr>
          <w:rFonts w:cs="Times New Roman"/>
          <w:color w:val="000000"/>
          <w:sz w:val="22"/>
          <w:szCs w:val="22"/>
        </w:rPr>
      </w:pPr>
      <w:r w:rsidRPr="00E36E49">
        <w:rPr>
          <w:rFonts w:cs="Times New Roman"/>
          <w:color w:val="000000"/>
          <w:sz w:val="22"/>
          <w:szCs w:val="22"/>
        </w:rPr>
        <w:t xml:space="preserve">Unrealized gain or loss on internal restructuring of the entities under common control is the difference between the carrying amounts of the obtained assets </w:t>
      </w:r>
      <w:r w:rsidR="004C186D" w:rsidRPr="00E36E49">
        <w:rPr>
          <w:rFonts w:cs="Times New Roman"/>
          <w:color w:val="000000"/>
          <w:sz w:val="22"/>
          <w:szCs w:val="22"/>
        </w:rPr>
        <w:t xml:space="preserve">and the purchase costs of </w:t>
      </w:r>
      <w:r w:rsidR="00D05038" w:rsidRPr="00E36E49">
        <w:rPr>
          <w:rFonts w:cs="Times New Roman"/>
          <w:color w:val="000000"/>
          <w:sz w:val="22"/>
          <w:szCs w:val="22"/>
        </w:rPr>
        <w:t xml:space="preserve">the </w:t>
      </w:r>
      <w:r w:rsidR="004C186D" w:rsidRPr="00E36E49">
        <w:rPr>
          <w:rFonts w:cs="Times New Roman"/>
          <w:color w:val="000000"/>
          <w:sz w:val="22"/>
          <w:szCs w:val="22"/>
        </w:rPr>
        <w:t xml:space="preserve">assets incurred on internal restructuring of the entity of group of entities </w:t>
      </w:r>
      <w:r w:rsidR="00D05038" w:rsidRPr="00E36E49">
        <w:rPr>
          <w:rFonts w:cs="Times New Roman"/>
          <w:color w:val="000000"/>
          <w:sz w:val="22"/>
          <w:szCs w:val="22"/>
        </w:rPr>
        <w:t xml:space="preserve">under </w:t>
      </w:r>
      <w:r w:rsidR="00DB320A" w:rsidRPr="00E36E49">
        <w:rPr>
          <w:rFonts w:cs="Times New Roman"/>
          <w:color w:val="000000"/>
          <w:sz w:val="22"/>
          <w:szCs w:val="22"/>
        </w:rPr>
        <w:t>co</w:t>
      </w:r>
      <w:r w:rsidR="00D05038" w:rsidRPr="00E36E49">
        <w:rPr>
          <w:rFonts w:cs="Times New Roman"/>
          <w:color w:val="000000"/>
          <w:sz w:val="22"/>
          <w:szCs w:val="22"/>
        </w:rPr>
        <w:t>mmon control</w:t>
      </w:r>
      <w:r w:rsidR="009A3D47" w:rsidRPr="00E36E49">
        <w:rPr>
          <w:rFonts w:cs="Times New Roman"/>
          <w:color w:val="000000"/>
          <w:sz w:val="22"/>
          <w:szCs w:val="22"/>
        </w:rPr>
        <w:t xml:space="preserve"> whereby such purchase of assets </w:t>
      </w:r>
      <w:r w:rsidR="00BD6410" w:rsidRPr="00E36E49">
        <w:rPr>
          <w:rFonts w:cs="Times New Roman"/>
          <w:color w:val="000000"/>
          <w:sz w:val="22"/>
          <w:szCs w:val="22"/>
        </w:rPr>
        <w:t>is the combination of the entities under the same shareholders and management</w:t>
      </w:r>
      <w:r w:rsidR="00B03E7F" w:rsidRPr="00E36E49">
        <w:rPr>
          <w:rFonts w:cs="Times New Roman"/>
          <w:color w:val="000000"/>
          <w:sz w:val="22"/>
          <w:szCs w:val="22"/>
        </w:rPr>
        <w:t>. Such unrealized gain or loss is presented as “Surplus on business combination under common control</w:t>
      </w:r>
      <w:r w:rsidR="00CC4F98" w:rsidRPr="00E36E49">
        <w:rPr>
          <w:rFonts w:cs="Times New Roman"/>
          <w:color w:val="000000"/>
          <w:sz w:val="22"/>
          <w:szCs w:val="22"/>
        </w:rPr>
        <w:t>”</w:t>
      </w:r>
      <w:r w:rsidR="00B06BCF" w:rsidRPr="00E36E49">
        <w:rPr>
          <w:rFonts w:cs="Times New Roman"/>
          <w:color w:val="000000"/>
          <w:sz w:val="22"/>
          <w:szCs w:val="22"/>
        </w:rPr>
        <w:t xml:space="preserve"> which is separately presented under other components of equity in the statement of financial position.</w:t>
      </w:r>
      <w:r w:rsidR="00196049" w:rsidRPr="00E36E49">
        <w:rPr>
          <w:rFonts w:cs="Times New Roman"/>
          <w:color w:val="000000"/>
          <w:sz w:val="22"/>
          <w:szCs w:val="22"/>
        </w:rPr>
        <w:t xml:space="preserve"> When the assets relating to surplus on business combination under common control are retired or disposed of, the corresponding surplus on business combination under common control is directly transferred to </w:t>
      </w:r>
      <w:r w:rsidR="00FD4D3B" w:rsidRPr="00E36E49">
        <w:rPr>
          <w:rFonts w:cs="Times New Roman"/>
          <w:color w:val="000000"/>
          <w:sz w:val="22"/>
          <w:szCs w:val="22"/>
        </w:rPr>
        <w:t xml:space="preserve">the </w:t>
      </w:r>
      <w:r w:rsidR="00740A16" w:rsidRPr="00E36E49">
        <w:rPr>
          <w:rFonts w:cs="Times New Roman"/>
          <w:color w:val="000000"/>
          <w:sz w:val="22"/>
          <w:szCs w:val="22"/>
        </w:rPr>
        <w:t xml:space="preserve">unappropriated </w:t>
      </w:r>
      <w:r w:rsidR="00196049" w:rsidRPr="00E36E49">
        <w:rPr>
          <w:rFonts w:cs="Times New Roman"/>
          <w:color w:val="000000"/>
          <w:sz w:val="22"/>
          <w:szCs w:val="22"/>
        </w:rPr>
        <w:t>retained earnings.</w:t>
      </w:r>
    </w:p>
    <w:p w14:paraId="3BEFDFB8" w14:textId="77777777"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7C6677EC" w14:textId="77777777" w:rsidR="00295125" w:rsidRPr="00D749DA" w:rsidRDefault="00295125" w:rsidP="00295125">
      <w:pPr>
        <w:pStyle w:val="Heading5"/>
        <w:spacing w:line="260" w:lineRule="atLeast"/>
        <w:jc w:val="thaiDistribute"/>
        <w:rPr>
          <w:rFonts w:ascii="Times New Roman" w:hAnsi="Times New Roman"/>
          <w:color w:val="000000"/>
          <w:sz w:val="22"/>
          <w:szCs w:val="22"/>
        </w:rPr>
      </w:pPr>
      <w:r w:rsidRPr="00D749DA">
        <w:rPr>
          <w:rFonts w:ascii="Times New Roman" w:hAnsi="Times New Roman"/>
          <w:color w:val="000000"/>
          <w:sz w:val="22"/>
          <w:szCs w:val="22"/>
        </w:rPr>
        <w:t xml:space="preserve">Revenue Recognition </w:t>
      </w:r>
    </w:p>
    <w:p w14:paraId="02139006" w14:textId="77777777" w:rsidR="00295125" w:rsidRPr="00D749DA" w:rsidRDefault="00295125" w:rsidP="0029512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thaiDistribute"/>
        <w:rPr>
          <w:rFonts w:ascii="Times New Roman" w:hAnsi="Times New Roman" w:cs="Times New Roman"/>
          <w:b/>
          <w:bCs/>
          <w:color w:val="000000"/>
          <w:sz w:val="22"/>
          <w:szCs w:val="22"/>
        </w:rPr>
      </w:pPr>
    </w:p>
    <w:p w14:paraId="75618729" w14:textId="77777777" w:rsidR="00826929" w:rsidRPr="00D749DA" w:rsidRDefault="00826929" w:rsidP="00826929">
      <w:pPr>
        <w:tabs>
          <w:tab w:val="left" w:pos="540"/>
        </w:tabs>
        <w:spacing w:line="260" w:lineRule="atLeast"/>
        <w:jc w:val="thaiDistribute"/>
        <w:rPr>
          <w:rFonts w:ascii="Times New Roman" w:hAnsi="Times New Roman" w:cs="Times New Roman"/>
          <w:color w:val="000000"/>
          <w:sz w:val="22"/>
          <w:szCs w:val="22"/>
        </w:rPr>
      </w:pPr>
      <w:r w:rsidRPr="00705D5A">
        <w:rPr>
          <w:rFonts w:ascii="Times New Roman" w:hAnsi="Times New Roman" w:cs="Times New Roman"/>
          <w:color w:val="000000"/>
          <w:sz w:val="22"/>
          <w:szCs w:val="22"/>
        </w:rPr>
        <w:t>Sales are recognized</w:t>
      </w:r>
      <w:r w:rsidR="00D749DA" w:rsidRPr="00705D5A">
        <w:rPr>
          <w:rFonts w:ascii="Times New Roman" w:hAnsi="Times New Roman" w:cs="Times New Roman"/>
          <w:color w:val="000000"/>
          <w:sz w:val="22"/>
          <w:szCs w:val="22"/>
        </w:rPr>
        <w:t>, at a point in time,</w:t>
      </w:r>
      <w:r w:rsidRPr="00705D5A">
        <w:rPr>
          <w:rFonts w:ascii="Times New Roman" w:hAnsi="Times New Roman" w:cs="Times New Roman"/>
          <w:color w:val="000000"/>
          <w:sz w:val="22"/>
          <w:szCs w:val="22"/>
        </w:rPr>
        <w:t xml:space="preserve"> net of discounts</w:t>
      </w:r>
      <w:r w:rsidR="00D749DA" w:rsidRPr="00705D5A">
        <w:rPr>
          <w:rFonts w:ascii="Times New Roman" w:hAnsi="Times New Roman" w:cs="Times New Roman"/>
          <w:color w:val="000000"/>
          <w:sz w:val="22"/>
          <w:szCs w:val="22"/>
        </w:rPr>
        <w:t xml:space="preserve"> and</w:t>
      </w:r>
      <w:r w:rsidR="00D749DA" w:rsidRPr="00705D5A">
        <w:rPr>
          <w:rFonts w:ascii="Times New Roman" w:hAnsi="Times New Roman" w:cs="Times New Roman"/>
          <w:color w:val="000000"/>
          <w:sz w:val="22"/>
          <w:szCs w:val="22"/>
          <w:cs/>
        </w:rPr>
        <w:t xml:space="preserve"> </w:t>
      </w:r>
      <w:r w:rsidR="00D749DA" w:rsidRPr="00705D5A">
        <w:rPr>
          <w:rFonts w:ascii="Times New Roman" w:hAnsi="Times New Roman" w:cs="Times New Roman"/>
          <w:color w:val="000000"/>
          <w:sz w:val="22"/>
          <w:szCs w:val="22"/>
        </w:rPr>
        <w:t>consideration</w:t>
      </w:r>
      <w:r w:rsidR="002771A3" w:rsidRPr="00705D5A">
        <w:rPr>
          <w:rFonts w:ascii="Times New Roman" w:hAnsi="Times New Roman" w:cs="Times New Roman"/>
          <w:color w:val="000000"/>
          <w:sz w:val="22"/>
          <w:szCs w:val="22"/>
        </w:rPr>
        <w:t>s</w:t>
      </w:r>
      <w:r w:rsidR="00D749DA" w:rsidRPr="00705D5A">
        <w:rPr>
          <w:rFonts w:ascii="Times New Roman" w:hAnsi="Times New Roman" w:cs="Times New Roman"/>
          <w:color w:val="000000"/>
          <w:sz w:val="22"/>
          <w:szCs w:val="22"/>
        </w:rPr>
        <w:t xml:space="preserve"> paid to custo</w:t>
      </w:r>
      <w:r w:rsidR="00705D5A" w:rsidRPr="00705D5A">
        <w:rPr>
          <w:rFonts w:ascii="Times New Roman" w:hAnsi="Times New Roman" w:cs="Times New Roman"/>
          <w:color w:val="000000"/>
          <w:sz w:val="22"/>
          <w:szCs w:val="22"/>
        </w:rPr>
        <w:t xml:space="preserve">mer or buyer </w:t>
      </w:r>
      <w:r w:rsidRPr="00705D5A">
        <w:rPr>
          <w:rFonts w:ascii="Times New Roman" w:hAnsi="Times New Roman" w:cs="Times New Roman"/>
          <w:color w:val="000000"/>
          <w:sz w:val="22"/>
          <w:szCs w:val="22"/>
        </w:rPr>
        <w:t>when delivery has taken place and transfer of risks and rewards</w:t>
      </w:r>
      <w:r w:rsidR="00D749DA" w:rsidRPr="00705D5A">
        <w:rPr>
          <w:rFonts w:ascii="Times New Roman" w:hAnsi="Times New Roman" w:cs="Times New Roman"/>
          <w:color w:val="000000"/>
          <w:sz w:val="22"/>
          <w:szCs w:val="22"/>
        </w:rPr>
        <w:t xml:space="preserve"> </w:t>
      </w:r>
      <w:r w:rsidR="00EC4023" w:rsidRPr="00705D5A">
        <w:rPr>
          <w:rFonts w:ascii="Times New Roman" w:hAnsi="Times New Roman" w:cs="Times New Roman"/>
          <w:color w:val="000000"/>
          <w:sz w:val="22"/>
          <w:szCs w:val="22"/>
        </w:rPr>
        <w:t xml:space="preserve">of ownership </w:t>
      </w:r>
      <w:r w:rsidR="00D749DA" w:rsidRPr="00705D5A">
        <w:rPr>
          <w:rFonts w:ascii="Times New Roman" w:hAnsi="Times New Roman" w:cs="Times New Roman"/>
          <w:color w:val="000000"/>
          <w:sz w:val="22"/>
          <w:szCs w:val="22"/>
        </w:rPr>
        <w:t xml:space="preserve">as well as control </w:t>
      </w:r>
      <w:r w:rsidR="00FD77DF" w:rsidRPr="00705D5A">
        <w:rPr>
          <w:rFonts w:ascii="Times New Roman" w:hAnsi="Times New Roman" w:cs="Times New Roman"/>
          <w:color w:val="000000"/>
          <w:sz w:val="22"/>
          <w:szCs w:val="22"/>
        </w:rPr>
        <w:t xml:space="preserve">of goods </w:t>
      </w:r>
      <w:r w:rsidR="00766272" w:rsidRPr="00705D5A">
        <w:rPr>
          <w:rFonts w:ascii="Times New Roman" w:hAnsi="Times New Roman" w:cs="Times New Roman"/>
          <w:color w:val="000000"/>
          <w:sz w:val="22"/>
          <w:szCs w:val="22"/>
        </w:rPr>
        <w:t xml:space="preserve">to </w:t>
      </w:r>
      <w:r w:rsidR="004B6EF1" w:rsidRPr="00705D5A">
        <w:rPr>
          <w:rFonts w:ascii="Times New Roman" w:hAnsi="Times New Roman" w:cs="Times New Roman"/>
          <w:color w:val="000000"/>
          <w:sz w:val="22"/>
          <w:szCs w:val="22"/>
        </w:rPr>
        <w:t xml:space="preserve">the </w:t>
      </w:r>
      <w:r w:rsidR="00766272" w:rsidRPr="00705D5A">
        <w:rPr>
          <w:rFonts w:ascii="Times New Roman" w:hAnsi="Times New Roman" w:cs="Times New Roman"/>
          <w:color w:val="000000"/>
          <w:sz w:val="22"/>
          <w:szCs w:val="22"/>
        </w:rPr>
        <w:t>buyer</w:t>
      </w:r>
      <w:r w:rsidR="005A13AD" w:rsidRPr="00705D5A">
        <w:rPr>
          <w:rFonts w:ascii="Times New Roman" w:hAnsi="Times New Roman" w:cs="Times New Roman"/>
          <w:color w:val="000000"/>
          <w:sz w:val="22"/>
          <w:szCs w:val="22"/>
        </w:rPr>
        <w:t xml:space="preserve"> </w:t>
      </w:r>
      <w:r w:rsidRPr="00705D5A">
        <w:rPr>
          <w:rFonts w:ascii="Times New Roman" w:hAnsi="Times New Roman" w:cs="Times New Roman"/>
          <w:color w:val="000000"/>
          <w:sz w:val="22"/>
          <w:szCs w:val="22"/>
        </w:rPr>
        <w:t>has been completed.</w:t>
      </w:r>
      <w:r w:rsidRPr="00D749DA">
        <w:rPr>
          <w:rFonts w:ascii="Times New Roman" w:hAnsi="Times New Roman" w:cs="Times New Roman"/>
          <w:color w:val="000000"/>
          <w:sz w:val="22"/>
          <w:szCs w:val="22"/>
        </w:rPr>
        <w:t xml:space="preserve">  </w:t>
      </w:r>
    </w:p>
    <w:p w14:paraId="398B1606" w14:textId="77777777" w:rsidR="00826929" w:rsidRPr="00D749DA" w:rsidRDefault="00826929" w:rsidP="00826929">
      <w:pPr>
        <w:tabs>
          <w:tab w:val="left" w:pos="540"/>
        </w:tabs>
        <w:spacing w:line="260" w:lineRule="atLeast"/>
        <w:jc w:val="thaiDistribute"/>
        <w:rPr>
          <w:rFonts w:ascii="Times New Roman" w:hAnsi="Times New Roman" w:cs="Times New Roman"/>
          <w:color w:val="000000"/>
          <w:sz w:val="22"/>
          <w:szCs w:val="22"/>
        </w:rPr>
      </w:pPr>
    </w:p>
    <w:p w14:paraId="27D8ADD6" w14:textId="1B9A50AD" w:rsidR="00295125" w:rsidRPr="00D749DA" w:rsidRDefault="00736420" w:rsidP="00295125">
      <w:pPr>
        <w:tabs>
          <w:tab w:val="left" w:pos="540"/>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Short-term s</w:t>
      </w:r>
      <w:r w:rsidR="00295125" w:rsidRPr="00D749DA">
        <w:rPr>
          <w:rFonts w:ascii="Times New Roman" w:hAnsi="Times New Roman" w:cs="Times New Roman"/>
          <w:color w:val="000000"/>
          <w:sz w:val="22"/>
          <w:szCs w:val="22"/>
        </w:rPr>
        <w:t xml:space="preserve">ervice income </w:t>
      </w:r>
      <w:r w:rsidR="003411CB">
        <w:rPr>
          <w:rFonts w:ascii="Times New Roman" w:hAnsi="Times New Roman" w:cs="Times New Roman"/>
          <w:color w:val="000000"/>
          <w:sz w:val="22"/>
          <w:szCs w:val="22"/>
        </w:rPr>
        <w:t>(</w:t>
      </w:r>
      <w:r w:rsidR="00AF272B">
        <w:rPr>
          <w:rFonts w:ascii="Times New Roman" w:hAnsi="Times New Roman" w:cs="Times New Roman"/>
          <w:color w:val="000000"/>
          <w:sz w:val="22"/>
          <w:szCs w:val="22"/>
        </w:rPr>
        <w:t>within</w:t>
      </w:r>
      <w:r w:rsidR="003411CB">
        <w:rPr>
          <w:rFonts w:ascii="Times New Roman" w:hAnsi="Times New Roman" w:cs="Times New Roman"/>
          <w:color w:val="000000"/>
          <w:sz w:val="22"/>
          <w:szCs w:val="22"/>
        </w:rPr>
        <w:t xml:space="preserve"> 1-2 days) </w:t>
      </w:r>
      <w:r w:rsidR="00295125" w:rsidRPr="00D749DA">
        <w:rPr>
          <w:rFonts w:ascii="Times New Roman" w:hAnsi="Times New Roman" w:cs="Times New Roman"/>
          <w:color w:val="000000"/>
          <w:sz w:val="22"/>
          <w:szCs w:val="22"/>
        </w:rPr>
        <w:t>is recognized</w:t>
      </w:r>
      <w:r w:rsidR="00D749DA" w:rsidRPr="00D749DA">
        <w:rPr>
          <w:rFonts w:ascii="Times New Roman" w:hAnsi="Times New Roman" w:cs="Times New Roman"/>
          <w:color w:val="000000"/>
          <w:sz w:val="22"/>
          <w:szCs w:val="22"/>
        </w:rPr>
        <w:t>, at a point in time,</w:t>
      </w:r>
      <w:r w:rsidR="00295125" w:rsidRPr="00D749DA">
        <w:rPr>
          <w:rFonts w:ascii="Times New Roman" w:hAnsi="Times New Roman" w:cs="Times New Roman"/>
          <w:color w:val="000000"/>
          <w:sz w:val="22"/>
          <w:szCs w:val="22"/>
        </w:rPr>
        <w:t xml:space="preserve"> when the </w:t>
      </w:r>
      <w:r w:rsidR="00D10955">
        <w:rPr>
          <w:rFonts w:ascii="Times New Roman" w:hAnsi="Times New Roman" w:cs="Times New Roman"/>
          <w:color w:val="000000"/>
          <w:sz w:val="22"/>
          <w:szCs w:val="22"/>
        </w:rPr>
        <w:t>Group</w:t>
      </w:r>
      <w:r w:rsidR="00295125" w:rsidRPr="00D749DA">
        <w:rPr>
          <w:rFonts w:ascii="Times New Roman" w:hAnsi="Times New Roman" w:cs="Times New Roman"/>
          <w:color w:val="000000"/>
          <w:sz w:val="22"/>
          <w:szCs w:val="22"/>
        </w:rPr>
        <w:t xml:space="preserve"> has rendered </w:t>
      </w:r>
      <w:r w:rsidR="003D7AEB">
        <w:rPr>
          <w:rFonts w:ascii="Times New Roman" w:hAnsi="Times New Roman" w:cs="Times New Roman"/>
          <w:color w:val="000000"/>
          <w:sz w:val="22"/>
          <w:szCs w:val="22"/>
        </w:rPr>
        <w:t xml:space="preserve">the </w:t>
      </w:r>
      <w:r w:rsidR="00295125" w:rsidRPr="00D749DA">
        <w:rPr>
          <w:rFonts w:ascii="Times New Roman" w:hAnsi="Times New Roman" w:cs="Times New Roman"/>
          <w:color w:val="000000"/>
          <w:sz w:val="22"/>
          <w:szCs w:val="22"/>
        </w:rPr>
        <w:t>service</w:t>
      </w:r>
      <w:r w:rsidR="003D7AEB">
        <w:rPr>
          <w:rFonts w:ascii="Times New Roman" w:hAnsi="Times New Roman" w:cs="Times New Roman"/>
          <w:color w:val="000000"/>
          <w:sz w:val="22"/>
          <w:szCs w:val="22"/>
        </w:rPr>
        <w:t>s</w:t>
      </w:r>
      <w:r w:rsidR="00D749DA" w:rsidRPr="00D749DA">
        <w:rPr>
          <w:rFonts w:ascii="Times New Roman" w:hAnsi="Times New Roman" w:cs="Times New Roman"/>
          <w:color w:val="000000"/>
          <w:sz w:val="22"/>
          <w:szCs w:val="22"/>
        </w:rPr>
        <w:t xml:space="preserve"> </w:t>
      </w:r>
      <w:r w:rsidR="003D7AEB">
        <w:rPr>
          <w:rFonts w:ascii="Times New Roman" w:hAnsi="Times New Roman" w:cs="Times New Roman"/>
          <w:color w:val="000000"/>
          <w:sz w:val="22"/>
          <w:szCs w:val="22"/>
        </w:rPr>
        <w:t>t</w:t>
      </w:r>
      <w:r w:rsidR="00295125" w:rsidRPr="00D749DA">
        <w:rPr>
          <w:rFonts w:ascii="Times New Roman" w:hAnsi="Times New Roman" w:cs="Times New Roman"/>
          <w:color w:val="000000"/>
          <w:sz w:val="22"/>
          <w:szCs w:val="22"/>
        </w:rPr>
        <w:t xml:space="preserve">o </w:t>
      </w:r>
      <w:proofErr w:type="gramStart"/>
      <w:r w:rsidR="00295125" w:rsidRPr="00D749DA">
        <w:rPr>
          <w:rFonts w:ascii="Times New Roman" w:hAnsi="Times New Roman" w:cs="Times New Roman"/>
          <w:color w:val="000000"/>
          <w:sz w:val="22"/>
          <w:szCs w:val="22"/>
        </w:rPr>
        <w:t>customer</w:t>
      </w:r>
      <w:proofErr w:type="gramEnd"/>
      <w:r w:rsidR="00295125" w:rsidRPr="00D749DA">
        <w:rPr>
          <w:rFonts w:ascii="Times New Roman" w:hAnsi="Times New Roman" w:cs="Times New Roman"/>
          <w:color w:val="000000"/>
          <w:sz w:val="22"/>
          <w:szCs w:val="22"/>
        </w:rPr>
        <w:t xml:space="preserve"> and on an accrual basis.  </w:t>
      </w:r>
    </w:p>
    <w:p w14:paraId="3E91B36C" w14:textId="77777777"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p>
    <w:p w14:paraId="769D176A" w14:textId="7C02461A" w:rsidR="00295125" w:rsidRPr="003411CB" w:rsidRDefault="00D749DA" w:rsidP="003411CB">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40" w:lineRule="auto"/>
        <w:jc w:val="thaiDistribute"/>
        <w:rPr>
          <w:rFonts w:ascii="Times New Roman" w:hAnsi="Times New Roman" w:cstheme="minorBidi"/>
          <w:color w:val="000000"/>
          <w:sz w:val="22"/>
          <w:szCs w:val="22"/>
        </w:rPr>
      </w:pPr>
      <w:r w:rsidRPr="003411CB">
        <w:rPr>
          <w:rFonts w:ascii="Times New Roman" w:hAnsi="Times New Roman" w:cs="Times New Roman"/>
          <w:color w:val="000000"/>
          <w:sz w:val="22"/>
          <w:szCs w:val="22"/>
        </w:rPr>
        <w:t>Interest income</w:t>
      </w:r>
      <w:r w:rsidR="00AC45FF">
        <w:rPr>
          <w:rFonts w:ascii="Times New Roman" w:hAnsi="Times New Roman" w:cs="Times New Roman"/>
          <w:color w:val="000000"/>
          <w:sz w:val="22"/>
          <w:szCs w:val="22"/>
        </w:rPr>
        <w:t xml:space="preserve"> (financial income that is not core business)</w:t>
      </w:r>
      <w:r w:rsidRPr="003411CB">
        <w:rPr>
          <w:rFonts w:ascii="Times New Roman" w:hAnsi="Times New Roman" w:cs="Times New Roman"/>
          <w:color w:val="000000"/>
          <w:sz w:val="22"/>
          <w:szCs w:val="22"/>
        </w:rPr>
        <w:t xml:space="preserve"> is recognized over time on a time proportion basis that reflects the effective yiel</w:t>
      </w:r>
      <w:r w:rsidR="00EA641B" w:rsidRPr="003411CB">
        <w:rPr>
          <w:rFonts w:ascii="Times New Roman" w:hAnsi="Times New Roman" w:cs="Times New Roman"/>
          <w:color w:val="000000"/>
          <w:sz w:val="22"/>
          <w:szCs w:val="22"/>
        </w:rPr>
        <w:t>d on the asset, if significant.</w:t>
      </w:r>
    </w:p>
    <w:p w14:paraId="03982DE7" w14:textId="77777777" w:rsidR="00295125" w:rsidRPr="00AE08FB" w:rsidRDefault="00295125" w:rsidP="003411CB">
      <w:pPr>
        <w:tabs>
          <w:tab w:val="left" w:pos="540"/>
        </w:tabs>
        <w:spacing w:line="240" w:lineRule="auto"/>
        <w:jc w:val="thaiDistribute"/>
        <w:rPr>
          <w:rFonts w:ascii="Times New Roman" w:hAnsi="Times New Roman" w:cs="Times New Roman"/>
          <w:color w:val="000000"/>
          <w:sz w:val="22"/>
          <w:szCs w:val="22"/>
        </w:rPr>
      </w:pPr>
    </w:p>
    <w:p w14:paraId="0025BC15" w14:textId="77777777" w:rsidR="00EB5F93" w:rsidRPr="003411CB" w:rsidRDefault="00EB5F93" w:rsidP="003411CB">
      <w:pPr>
        <w:tabs>
          <w:tab w:val="left" w:pos="540"/>
        </w:tabs>
        <w:spacing w:line="240" w:lineRule="auto"/>
        <w:jc w:val="thaiDistribute"/>
        <w:rPr>
          <w:rFonts w:ascii="Times New Roman" w:hAnsi="Times New Roman" w:cs="Times New Roman"/>
          <w:color w:val="000000"/>
          <w:sz w:val="22"/>
          <w:szCs w:val="22"/>
        </w:rPr>
      </w:pPr>
      <w:r w:rsidRPr="003411CB">
        <w:rPr>
          <w:rFonts w:ascii="Times New Roman" w:hAnsi="Times New Roman" w:cs="Times New Roman"/>
          <w:color w:val="000000"/>
          <w:sz w:val="22"/>
          <w:szCs w:val="22"/>
        </w:rPr>
        <w:t>Rental income on operating lease is recognized over time on a straight-line basis over the lease term.</w:t>
      </w:r>
    </w:p>
    <w:p w14:paraId="42AD17D8" w14:textId="77777777" w:rsidR="00EB5F93" w:rsidRDefault="00EB5F93" w:rsidP="003411CB">
      <w:pPr>
        <w:tabs>
          <w:tab w:val="left" w:pos="540"/>
        </w:tabs>
        <w:spacing w:line="240" w:lineRule="auto"/>
        <w:jc w:val="thaiDistribute"/>
        <w:rPr>
          <w:rFonts w:ascii="Times New Roman" w:hAnsi="Times New Roman" w:cstheme="minorBidi"/>
          <w:color w:val="000000"/>
          <w:sz w:val="16"/>
          <w:szCs w:val="16"/>
        </w:rPr>
      </w:pPr>
    </w:p>
    <w:p w14:paraId="282B8988" w14:textId="77777777" w:rsidR="00AE08FB" w:rsidRPr="00AE08FB" w:rsidRDefault="00AE08FB" w:rsidP="003411CB">
      <w:pPr>
        <w:tabs>
          <w:tab w:val="left" w:pos="540"/>
        </w:tabs>
        <w:spacing w:line="240" w:lineRule="auto"/>
        <w:jc w:val="thaiDistribute"/>
        <w:rPr>
          <w:rFonts w:ascii="Times New Roman" w:hAnsi="Times New Roman" w:cstheme="minorBidi"/>
          <w:color w:val="000000"/>
          <w:sz w:val="16"/>
          <w:szCs w:val="16"/>
        </w:rPr>
      </w:pPr>
    </w:p>
    <w:p w14:paraId="05788560" w14:textId="77777777" w:rsidR="00EB5F93" w:rsidRPr="003411CB" w:rsidRDefault="00EB5F93" w:rsidP="003411CB">
      <w:pPr>
        <w:tabs>
          <w:tab w:val="left" w:pos="540"/>
        </w:tabs>
        <w:spacing w:line="240" w:lineRule="auto"/>
        <w:jc w:val="thaiDistribute"/>
        <w:rPr>
          <w:rFonts w:ascii="Times New Roman" w:hAnsi="Times New Roman" w:cs="Times New Roman"/>
          <w:color w:val="000000"/>
          <w:sz w:val="22"/>
          <w:szCs w:val="22"/>
        </w:rPr>
      </w:pPr>
      <w:r w:rsidRPr="003411CB">
        <w:rPr>
          <w:rFonts w:ascii="Times New Roman" w:hAnsi="Times New Roman" w:cs="Times New Roman"/>
          <w:color w:val="000000"/>
          <w:sz w:val="22"/>
          <w:szCs w:val="22"/>
        </w:rPr>
        <w:lastRenderedPageBreak/>
        <w:t>Dividend income is recognized at a point in time on the date</w:t>
      </w:r>
      <w:r w:rsidR="005165DA" w:rsidRPr="003411CB">
        <w:rPr>
          <w:rFonts w:ascii="Times New Roman" w:hAnsi="Times New Roman" w:cs="Times New Roman"/>
          <w:color w:val="000000"/>
          <w:sz w:val="22"/>
          <w:szCs w:val="22"/>
        </w:rPr>
        <w:t xml:space="preserve"> the Group’s right to receive payme</w:t>
      </w:r>
      <w:r w:rsidR="005734EE" w:rsidRPr="003411CB">
        <w:rPr>
          <w:rFonts w:ascii="Times New Roman" w:hAnsi="Times New Roman" w:cs="Times New Roman"/>
          <w:color w:val="000000"/>
          <w:sz w:val="22"/>
          <w:szCs w:val="22"/>
        </w:rPr>
        <w:t xml:space="preserve">nts is </w:t>
      </w:r>
      <w:proofErr w:type="gramStart"/>
      <w:r w:rsidR="005734EE" w:rsidRPr="003411CB">
        <w:rPr>
          <w:rFonts w:ascii="Times New Roman" w:hAnsi="Times New Roman" w:cs="Times New Roman"/>
          <w:color w:val="000000"/>
          <w:sz w:val="22"/>
          <w:szCs w:val="22"/>
        </w:rPr>
        <w:t>established</w:t>
      </w:r>
      <w:proofErr w:type="gramEnd"/>
      <w:r w:rsidR="005734EE" w:rsidRPr="003411CB">
        <w:rPr>
          <w:rFonts w:ascii="Times New Roman" w:hAnsi="Times New Roman" w:cs="Times New Roman"/>
          <w:color w:val="000000"/>
          <w:sz w:val="22"/>
          <w:szCs w:val="22"/>
        </w:rPr>
        <w:t xml:space="preserve"> which in </w:t>
      </w:r>
      <w:r w:rsidR="005165DA" w:rsidRPr="003411CB">
        <w:rPr>
          <w:rFonts w:ascii="Times New Roman" w:hAnsi="Times New Roman" w:cs="Times New Roman"/>
          <w:color w:val="000000"/>
          <w:sz w:val="22"/>
          <w:szCs w:val="22"/>
        </w:rPr>
        <w:t>case of investment in quoted securities is usually the ex-dividend date.</w:t>
      </w:r>
      <w:r w:rsidR="0031672C" w:rsidRPr="003411CB">
        <w:rPr>
          <w:rFonts w:ascii="Times New Roman" w:hAnsi="Times New Roman" w:cs="Times New Roman"/>
          <w:color w:val="000000"/>
          <w:sz w:val="22"/>
          <w:szCs w:val="22"/>
        </w:rPr>
        <w:t xml:space="preserve"> Dividends from investment in associate and joint venture are </w:t>
      </w:r>
      <w:proofErr w:type="gramStart"/>
      <w:r w:rsidR="00C7475B" w:rsidRPr="003411CB">
        <w:rPr>
          <w:rFonts w:ascii="Times New Roman" w:hAnsi="Times New Roman" w:cs="Times New Roman"/>
          <w:color w:val="000000"/>
          <w:sz w:val="22"/>
          <w:szCs w:val="22"/>
        </w:rPr>
        <w:t>treat</w:t>
      </w:r>
      <w:proofErr w:type="gramEnd"/>
      <w:r w:rsidR="0031672C" w:rsidRPr="003411CB">
        <w:rPr>
          <w:rFonts w:ascii="Times New Roman" w:hAnsi="Times New Roman" w:cs="Times New Roman"/>
          <w:color w:val="000000"/>
          <w:sz w:val="22"/>
          <w:szCs w:val="22"/>
        </w:rPr>
        <w:t xml:space="preserve"> as</w:t>
      </w:r>
      <w:r w:rsidR="00C7475B" w:rsidRPr="003411CB">
        <w:rPr>
          <w:rFonts w:ascii="Times New Roman" w:hAnsi="Times New Roman" w:cs="Times New Roman"/>
          <w:color w:val="000000"/>
          <w:sz w:val="22"/>
          <w:szCs w:val="22"/>
        </w:rPr>
        <w:t xml:space="preserve"> capital return and, therefor</w:t>
      </w:r>
      <w:r w:rsidR="00736420" w:rsidRPr="003411CB">
        <w:rPr>
          <w:rFonts w:ascii="Times New Roman" w:hAnsi="Times New Roman" w:cs="Times New Roman"/>
          <w:color w:val="000000"/>
          <w:sz w:val="22"/>
          <w:szCs w:val="22"/>
        </w:rPr>
        <w:t>e</w:t>
      </w:r>
      <w:r w:rsidR="00C7475B" w:rsidRPr="003411CB">
        <w:rPr>
          <w:rFonts w:ascii="Times New Roman" w:hAnsi="Times New Roman" w:cs="Times New Roman"/>
          <w:color w:val="000000"/>
          <w:sz w:val="22"/>
          <w:szCs w:val="22"/>
        </w:rPr>
        <w:t>,</w:t>
      </w:r>
      <w:r w:rsidR="0031672C" w:rsidRPr="003411CB">
        <w:rPr>
          <w:rFonts w:ascii="Times New Roman" w:hAnsi="Times New Roman" w:cs="Times New Roman"/>
          <w:color w:val="000000"/>
          <w:sz w:val="22"/>
          <w:szCs w:val="22"/>
        </w:rPr>
        <w:t xml:space="preserve"> being a deduction to the value of investment accounted for using the equity method.</w:t>
      </w:r>
    </w:p>
    <w:p w14:paraId="7BA175CF" w14:textId="77777777" w:rsidR="00EB5F93" w:rsidRPr="006D0F15" w:rsidRDefault="00EB5F93" w:rsidP="003411CB">
      <w:pPr>
        <w:tabs>
          <w:tab w:val="left" w:pos="540"/>
        </w:tabs>
        <w:spacing w:line="240" w:lineRule="auto"/>
        <w:jc w:val="thaiDistribute"/>
        <w:rPr>
          <w:rFonts w:ascii="Times New Roman" w:hAnsi="Times New Roman" w:cs="Times New Roman"/>
          <w:color w:val="000000"/>
          <w:sz w:val="22"/>
          <w:szCs w:val="22"/>
        </w:rPr>
      </w:pPr>
    </w:p>
    <w:p w14:paraId="757A8D26" w14:textId="6FE30AD2" w:rsidR="000E71AB" w:rsidRPr="003411CB" w:rsidRDefault="00AB406C" w:rsidP="003411CB">
      <w:pPr>
        <w:tabs>
          <w:tab w:val="left" w:pos="540"/>
        </w:tabs>
        <w:spacing w:line="240" w:lineRule="auto"/>
        <w:jc w:val="thaiDistribute"/>
        <w:rPr>
          <w:rFonts w:ascii="Times New Roman" w:hAnsi="Times New Roman" w:cs="Times New Roman"/>
          <w:color w:val="000000"/>
          <w:sz w:val="22"/>
          <w:szCs w:val="22"/>
        </w:rPr>
      </w:pPr>
      <w:r w:rsidRPr="003411CB">
        <w:rPr>
          <w:rFonts w:ascii="Times New Roman" w:hAnsi="Times New Roman" w:cs="Times New Roman"/>
          <w:color w:val="000000"/>
          <w:sz w:val="22"/>
          <w:szCs w:val="22"/>
        </w:rPr>
        <w:t>O</w:t>
      </w:r>
      <w:r w:rsidR="00295125" w:rsidRPr="003411CB">
        <w:rPr>
          <w:rFonts w:ascii="Times New Roman" w:hAnsi="Times New Roman" w:cs="Times New Roman"/>
          <w:color w:val="000000"/>
          <w:sz w:val="22"/>
          <w:szCs w:val="22"/>
        </w:rPr>
        <w:t>ther income is recognized on an accrual basis.</w:t>
      </w:r>
    </w:p>
    <w:p w14:paraId="7D9D34E8" w14:textId="77777777" w:rsidR="003411CB" w:rsidRPr="006D0F15" w:rsidRDefault="003411CB" w:rsidP="003411CB">
      <w:pPr>
        <w:tabs>
          <w:tab w:val="left" w:pos="540"/>
        </w:tabs>
        <w:spacing w:line="240" w:lineRule="auto"/>
        <w:jc w:val="thaiDistribute"/>
        <w:rPr>
          <w:rFonts w:ascii="Times New Roman" w:hAnsi="Times New Roman" w:cs="Times New Roman"/>
          <w:color w:val="000000"/>
          <w:sz w:val="22"/>
          <w:szCs w:val="22"/>
        </w:rPr>
      </w:pPr>
    </w:p>
    <w:p w14:paraId="6FDF282E" w14:textId="77777777" w:rsidR="006D0F15" w:rsidRPr="003411CB" w:rsidRDefault="006D0F15" w:rsidP="006D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color w:val="000000"/>
          <w:sz w:val="22"/>
          <w:szCs w:val="22"/>
        </w:rPr>
      </w:pPr>
      <w:r w:rsidRPr="003411CB">
        <w:rPr>
          <w:rFonts w:ascii="Times New Roman" w:hAnsi="Times New Roman" w:cs="Times New Roman"/>
          <w:b/>
          <w:bCs/>
          <w:color w:val="000000"/>
          <w:sz w:val="22"/>
          <w:szCs w:val="22"/>
        </w:rPr>
        <w:t>Borrowing Costs</w:t>
      </w:r>
    </w:p>
    <w:p w14:paraId="5F1554A3" w14:textId="77777777" w:rsidR="006D0F15" w:rsidRPr="006D0F15" w:rsidRDefault="006D0F15" w:rsidP="006D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22"/>
          <w:szCs w:val="22"/>
        </w:rPr>
      </w:pPr>
    </w:p>
    <w:p w14:paraId="505CC8A8" w14:textId="25198F38" w:rsidR="006D0F15" w:rsidRPr="003411CB" w:rsidRDefault="00E67330" w:rsidP="006D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22"/>
          <w:szCs w:val="22"/>
        </w:rPr>
      </w:pPr>
      <w:r w:rsidRPr="00E67330">
        <w:rPr>
          <w:rFonts w:ascii="Times New Roman" w:hAnsi="Times New Roman" w:cs="Times New Roman"/>
          <w:color w:val="000000"/>
          <w:sz w:val="22"/>
          <w:szCs w:val="22"/>
        </w:rPr>
        <w:t xml:space="preserve">Finance costs </w:t>
      </w:r>
      <w:r w:rsidR="006D0F15" w:rsidRPr="003411CB">
        <w:rPr>
          <w:rFonts w:ascii="Times New Roman" w:hAnsi="Times New Roman" w:cs="Times New Roman"/>
          <w:color w:val="000000"/>
          <w:sz w:val="22"/>
          <w:szCs w:val="22"/>
        </w:rPr>
        <w:t xml:space="preserve">on liabilities acquired for construction of building and installation of machinery and equipment </w:t>
      </w:r>
      <w:proofErr w:type="gramStart"/>
      <w:r w:rsidR="006D0F15" w:rsidRPr="003411CB">
        <w:rPr>
          <w:rFonts w:ascii="Times New Roman" w:hAnsi="Times New Roman" w:cs="Times New Roman"/>
          <w:color w:val="000000"/>
          <w:sz w:val="22"/>
          <w:szCs w:val="22"/>
        </w:rPr>
        <w:t>is</w:t>
      </w:r>
      <w:proofErr w:type="gramEnd"/>
      <w:r w:rsidR="006D0F15" w:rsidRPr="003411CB">
        <w:rPr>
          <w:rFonts w:ascii="Times New Roman" w:hAnsi="Times New Roman" w:cs="Times New Roman"/>
          <w:color w:val="000000"/>
          <w:sz w:val="22"/>
          <w:szCs w:val="22"/>
        </w:rPr>
        <w:t xml:space="preserve"> capitalized as part of the cost of the asset. The capitalization of such finance costs is ceased when the construction or installation </w:t>
      </w:r>
      <w:proofErr w:type="gramStart"/>
      <w:r w:rsidR="006D0F15" w:rsidRPr="003411CB">
        <w:rPr>
          <w:rFonts w:ascii="Times New Roman" w:hAnsi="Times New Roman" w:cs="Times New Roman"/>
          <w:color w:val="000000"/>
          <w:sz w:val="22"/>
          <w:szCs w:val="22"/>
        </w:rPr>
        <w:t>are</w:t>
      </w:r>
      <w:proofErr w:type="gramEnd"/>
      <w:r w:rsidR="006D0F15" w:rsidRPr="003411CB">
        <w:rPr>
          <w:rFonts w:ascii="Times New Roman" w:hAnsi="Times New Roman" w:cs="Times New Roman"/>
          <w:color w:val="000000"/>
          <w:sz w:val="22"/>
          <w:szCs w:val="22"/>
        </w:rPr>
        <w:t xml:space="preserve"> completed and ready for their intended use.</w:t>
      </w:r>
    </w:p>
    <w:p w14:paraId="72DBA894" w14:textId="77777777" w:rsidR="006D0F15" w:rsidRPr="006D0F15" w:rsidRDefault="006D0F15" w:rsidP="006D0F15">
      <w:pPr>
        <w:rPr>
          <w:sz w:val="22"/>
          <w:szCs w:val="22"/>
        </w:rPr>
      </w:pPr>
    </w:p>
    <w:p w14:paraId="7985E65C" w14:textId="5CA2D3A6" w:rsidR="00295125" w:rsidRPr="003411CB" w:rsidRDefault="00295125" w:rsidP="003411CB">
      <w:pPr>
        <w:pStyle w:val="Heading5"/>
        <w:spacing w:line="240" w:lineRule="auto"/>
        <w:jc w:val="thaiDistribute"/>
        <w:rPr>
          <w:rFonts w:ascii="Times New Roman" w:hAnsi="Times New Roman"/>
          <w:color w:val="000000"/>
          <w:sz w:val="22"/>
          <w:szCs w:val="22"/>
        </w:rPr>
      </w:pPr>
      <w:r w:rsidRPr="003411CB">
        <w:rPr>
          <w:rFonts w:ascii="Times New Roman" w:hAnsi="Times New Roman"/>
          <w:color w:val="000000"/>
          <w:sz w:val="22"/>
          <w:szCs w:val="22"/>
        </w:rPr>
        <w:t xml:space="preserve">Expense Recognition </w:t>
      </w:r>
    </w:p>
    <w:p w14:paraId="20E3457E" w14:textId="77777777" w:rsidR="00295125" w:rsidRPr="006D0F15" w:rsidRDefault="00295125" w:rsidP="003411CB">
      <w:pPr>
        <w:tabs>
          <w:tab w:val="left" w:pos="540"/>
        </w:tabs>
        <w:spacing w:line="240" w:lineRule="auto"/>
        <w:jc w:val="thaiDistribute"/>
        <w:rPr>
          <w:rFonts w:ascii="Times New Roman" w:hAnsi="Times New Roman" w:cstheme="minorBidi"/>
          <w:color w:val="000000"/>
          <w:sz w:val="22"/>
          <w:szCs w:val="22"/>
        </w:rPr>
      </w:pPr>
    </w:p>
    <w:p w14:paraId="49EDC62B" w14:textId="45037035" w:rsidR="00295125" w:rsidRPr="003411CB" w:rsidRDefault="006754F4" w:rsidP="003411CB">
      <w:pPr>
        <w:tabs>
          <w:tab w:val="left" w:pos="540"/>
        </w:tabs>
        <w:spacing w:line="240" w:lineRule="auto"/>
        <w:jc w:val="thaiDistribute"/>
        <w:rPr>
          <w:rFonts w:ascii="Times New Roman" w:hAnsi="Times New Roman" w:cs="Times New Roman"/>
          <w:color w:val="000000"/>
          <w:sz w:val="22"/>
          <w:szCs w:val="22"/>
        </w:rPr>
      </w:pPr>
      <w:r>
        <w:rPr>
          <w:rFonts w:ascii="Times New Roman" w:hAnsi="Times New Roman"/>
          <w:sz w:val="22"/>
          <w:szCs w:val="28"/>
        </w:rPr>
        <w:t>O</w:t>
      </w:r>
      <w:r w:rsidR="00BF3E3E" w:rsidRPr="003411CB">
        <w:rPr>
          <w:rFonts w:ascii="Times New Roman" w:hAnsi="Times New Roman" w:cs="Times New Roman"/>
          <w:color w:val="000000"/>
          <w:sz w:val="22"/>
          <w:szCs w:val="22"/>
        </w:rPr>
        <w:t xml:space="preserve">ther expenses are </w:t>
      </w:r>
      <w:r w:rsidR="00295125" w:rsidRPr="003411CB">
        <w:rPr>
          <w:rFonts w:ascii="Times New Roman" w:hAnsi="Times New Roman" w:cs="Times New Roman"/>
          <w:color w:val="000000"/>
          <w:sz w:val="22"/>
          <w:szCs w:val="22"/>
        </w:rPr>
        <w:t>recognized on an accrual basis.</w:t>
      </w:r>
    </w:p>
    <w:p w14:paraId="41D83FD4" w14:textId="77777777" w:rsidR="00295125" w:rsidRPr="006D0F15" w:rsidRDefault="00295125" w:rsidP="003411CB">
      <w:pPr>
        <w:pStyle w:val="Heading6"/>
        <w:spacing w:line="240" w:lineRule="auto"/>
        <w:jc w:val="thaiDistribute"/>
        <w:rPr>
          <w:rFonts w:ascii="Times New Roman" w:hAnsi="Times New Roman"/>
          <w:color w:val="000000"/>
          <w:sz w:val="22"/>
          <w:szCs w:val="22"/>
        </w:rPr>
      </w:pPr>
    </w:p>
    <w:p w14:paraId="129E3060" w14:textId="77777777" w:rsidR="006D0F15" w:rsidRPr="003411CB" w:rsidRDefault="006D0F15" w:rsidP="006D0F15">
      <w:pPr>
        <w:pStyle w:val="acctstatementsub-heading"/>
        <w:tabs>
          <w:tab w:val="clear" w:pos="1440"/>
        </w:tabs>
        <w:spacing w:before="0" w:after="0" w:line="240" w:lineRule="auto"/>
        <w:ind w:left="0" w:firstLine="0"/>
        <w:jc w:val="both"/>
        <w:rPr>
          <w:rFonts w:cs="Times New Roman"/>
          <w:szCs w:val="22"/>
        </w:rPr>
      </w:pPr>
      <w:r w:rsidRPr="003411CB">
        <w:rPr>
          <w:rFonts w:cs="Times New Roman"/>
          <w:szCs w:val="22"/>
        </w:rPr>
        <w:t>Fair Value Measurements</w:t>
      </w:r>
    </w:p>
    <w:p w14:paraId="59B2890C" w14:textId="77777777" w:rsidR="006D0F15" w:rsidRPr="006D0F15" w:rsidRDefault="006D0F15" w:rsidP="006D0F15">
      <w:pPr>
        <w:pStyle w:val="a3"/>
        <w:widowControl/>
        <w:ind w:right="-45"/>
        <w:jc w:val="thaiDistribute"/>
        <w:rPr>
          <w:rFonts w:hAnsi="Times New Roman" w:cstheme="minorBidi"/>
          <w:b w:val="0"/>
          <w:bCs w:val="0"/>
          <w:sz w:val="22"/>
          <w:szCs w:val="22"/>
          <w:cs/>
          <w:lang w:val="en-GB" w:eastAsia="zh-CN"/>
        </w:rPr>
      </w:pPr>
    </w:p>
    <w:p w14:paraId="314077B6" w14:textId="34360B50" w:rsidR="006D0F15" w:rsidRPr="003411CB" w:rsidRDefault="006D0F15" w:rsidP="006D0F15">
      <w:pPr>
        <w:pStyle w:val="a3"/>
        <w:widowControl/>
        <w:ind w:right="-45"/>
        <w:jc w:val="thaiDistribute"/>
        <w:rPr>
          <w:rFonts w:hAnsi="Times New Roman" w:cs="Times New Roman"/>
          <w:b w:val="0"/>
          <w:bCs w:val="0"/>
          <w:sz w:val="22"/>
          <w:szCs w:val="22"/>
          <w:lang w:eastAsia="zh-CN"/>
        </w:rPr>
      </w:pPr>
      <w:r w:rsidRPr="003411CB">
        <w:rPr>
          <w:rFonts w:hAnsi="Times New Roman" w:cs="Times New Roman"/>
          <w:b w:val="0"/>
          <w:bCs w:val="0"/>
          <w:sz w:val="22"/>
          <w:szCs w:val="22"/>
          <w:lang w:eastAsia="zh-CN"/>
        </w:rPr>
        <w:t>Fair value is the price that would be received to sell an asset or paid to transfer a liability in an orderly transaction between market participants.</w:t>
      </w:r>
    </w:p>
    <w:p w14:paraId="113D5F9B" w14:textId="77777777" w:rsidR="006D0F15" w:rsidRPr="006D0F15" w:rsidRDefault="006D0F15" w:rsidP="006D0F15">
      <w:pPr>
        <w:pStyle w:val="a3"/>
        <w:widowControl/>
        <w:ind w:right="-45"/>
        <w:jc w:val="thaiDistribute"/>
        <w:rPr>
          <w:rFonts w:hAnsi="Times New Roman" w:cs="Times New Roman"/>
          <w:b w:val="0"/>
          <w:bCs w:val="0"/>
          <w:sz w:val="22"/>
          <w:szCs w:val="22"/>
          <w:lang w:eastAsia="zh-CN"/>
        </w:rPr>
      </w:pPr>
    </w:p>
    <w:p w14:paraId="1EF6F71B" w14:textId="7577DBEB" w:rsidR="006D0F15" w:rsidRPr="003411CB" w:rsidRDefault="006D0F15" w:rsidP="006D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eastAsia="zh-CN"/>
        </w:rPr>
      </w:pPr>
      <w:r w:rsidRPr="006D0F15">
        <w:rPr>
          <w:rFonts w:ascii="Times New Roman" w:hAnsi="Times New Roman" w:cs="Times New Roman"/>
          <w:sz w:val="22"/>
          <w:szCs w:val="22"/>
          <w:lang w:eastAsia="zh-CN"/>
        </w:rPr>
        <w:t xml:space="preserve">The fair value hierarchy gives the highest priority to quoted prices (unadjusted) in active markets for identical assets or liabilities (“Level 1 inputs”), secondary priority to other observable inputs (“Level 2 inputs”), and the lowest priority to unobservable </w:t>
      </w:r>
      <w:proofErr w:type="gramStart"/>
      <w:r w:rsidRPr="006D0F15">
        <w:rPr>
          <w:rFonts w:ascii="Times New Roman" w:hAnsi="Times New Roman" w:cs="Times New Roman"/>
          <w:sz w:val="22"/>
          <w:szCs w:val="22"/>
          <w:lang w:eastAsia="zh-CN"/>
        </w:rPr>
        <w:t>inputs  (</w:t>
      </w:r>
      <w:proofErr w:type="gramEnd"/>
      <w:r w:rsidRPr="006D0F15">
        <w:rPr>
          <w:rFonts w:ascii="Times New Roman" w:hAnsi="Times New Roman" w:cs="Times New Roman"/>
          <w:sz w:val="22"/>
          <w:szCs w:val="22"/>
          <w:lang w:eastAsia="zh-CN"/>
        </w:rPr>
        <w:t>“Level 3 inputs”).</w:t>
      </w:r>
    </w:p>
    <w:p w14:paraId="3906BD14" w14:textId="77777777" w:rsidR="003411CB" w:rsidRPr="006D0F15" w:rsidRDefault="003411CB" w:rsidP="0034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eastAsia="zh-CN"/>
        </w:rPr>
      </w:pPr>
    </w:p>
    <w:p w14:paraId="519B9B66" w14:textId="529079C9" w:rsidR="005A753A" w:rsidRPr="0087351F" w:rsidRDefault="00D41DAE" w:rsidP="005A753A">
      <w:pPr>
        <w:pStyle w:val="block"/>
        <w:tabs>
          <w:tab w:val="left" w:pos="540"/>
        </w:tabs>
        <w:spacing w:after="0" w:line="240" w:lineRule="atLeast"/>
        <w:ind w:left="0"/>
        <w:jc w:val="both"/>
        <w:rPr>
          <w:b/>
          <w:bCs/>
          <w:szCs w:val="22"/>
          <w:lang w:val="en-US" w:bidi="th-TH"/>
        </w:rPr>
      </w:pPr>
      <w:r w:rsidRPr="0087351F">
        <w:rPr>
          <w:b/>
          <w:bCs/>
          <w:szCs w:val="22"/>
          <w:lang w:val="en-US" w:bidi="th-TH"/>
        </w:rPr>
        <w:t>F</w:t>
      </w:r>
      <w:r w:rsidR="005A753A" w:rsidRPr="0087351F">
        <w:rPr>
          <w:b/>
          <w:bCs/>
          <w:szCs w:val="22"/>
          <w:lang w:val="en-US" w:bidi="th-TH"/>
        </w:rPr>
        <w:t>inancial instruments</w:t>
      </w:r>
    </w:p>
    <w:p w14:paraId="59A572CB" w14:textId="77777777" w:rsidR="005A753A" w:rsidRPr="0087351F" w:rsidRDefault="005A753A" w:rsidP="00EC7B9F">
      <w:pPr>
        <w:pStyle w:val="block"/>
        <w:spacing w:after="0" w:line="220" w:lineRule="exact"/>
        <w:ind w:left="0"/>
        <w:jc w:val="thaiDistribute"/>
        <w:rPr>
          <w:color w:val="000000"/>
          <w:szCs w:val="22"/>
          <w:lang w:val="en-US" w:bidi="th-TH"/>
        </w:rPr>
      </w:pPr>
    </w:p>
    <w:p w14:paraId="3B31AE50" w14:textId="77777777" w:rsidR="00D41DAE" w:rsidRPr="0087351F" w:rsidRDefault="00D41DAE" w:rsidP="00D41DAE">
      <w:pPr>
        <w:pStyle w:val="NoSpacing"/>
        <w:jc w:val="thaiDistribute"/>
        <w:rPr>
          <w:i/>
          <w:iCs/>
          <w:sz w:val="22"/>
          <w:szCs w:val="22"/>
        </w:rPr>
      </w:pPr>
      <w:r w:rsidRPr="0087351F">
        <w:rPr>
          <w:i/>
          <w:iCs/>
          <w:sz w:val="22"/>
          <w:szCs w:val="22"/>
        </w:rPr>
        <w:t>Recognition and measurement</w:t>
      </w:r>
    </w:p>
    <w:p w14:paraId="7BF9015C" w14:textId="77777777" w:rsidR="00D41DAE" w:rsidRPr="0087351F" w:rsidRDefault="00D41DAE" w:rsidP="00D41DAE">
      <w:pPr>
        <w:pStyle w:val="NoSpacing"/>
        <w:jc w:val="thaiDistribute"/>
        <w:rPr>
          <w:sz w:val="22"/>
          <w:szCs w:val="22"/>
        </w:rPr>
      </w:pPr>
    </w:p>
    <w:p w14:paraId="1AB61F82" w14:textId="4ABCF5D8" w:rsidR="00D41DAE" w:rsidRPr="0087351F" w:rsidRDefault="00AC0CA5" w:rsidP="00D41DAE">
      <w:pPr>
        <w:pStyle w:val="NoSpacing"/>
        <w:jc w:val="thaiDistribute"/>
        <w:rPr>
          <w:sz w:val="22"/>
          <w:szCs w:val="22"/>
        </w:rPr>
      </w:pPr>
      <w:r>
        <w:rPr>
          <w:sz w:val="22"/>
          <w:szCs w:val="22"/>
        </w:rPr>
        <w:t>F</w:t>
      </w:r>
      <w:r w:rsidRPr="0087351F">
        <w:rPr>
          <w:sz w:val="22"/>
          <w:szCs w:val="22"/>
        </w:rPr>
        <w:t xml:space="preserve">inancial assets </w:t>
      </w:r>
      <w:r>
        <w:rPr>
          <w:sz w:val="22"/>
          <w:szCs w:val="22"/>
        </w:rPr>
        <w:t xml:space="preserve">are </w:t>
      </w:r>
      <w:r w:rsidR="00D41DAE" w:rsidRPr="0087351F">
        <w:rPr>
          <w:sz w:val="22"/>
          <w:szCs w:val="22"/>
        </w:rPr>
        <w:t xml:space="preserve">initially </w:t>
      </w:r>
      <w:proofErr w:type="gramStart"/>
      <w:r w:rsidR="00D41DAE" w:rsidRPr="0087351F">
        <w:rPr>
          <w:sz w:val="22"/>
          <w:szCs w:val="22"/>
        </w:rPr>
        <w:t>measures</w:t>
      </w:r>
      <w:proofErr w:type="gramEnd"/>
      <w:r w:rsidR="00D41DAE" w:rsidRPr="0087351F">
        <w:rPr>
          <w:sz w:val="22"/>
          <w:szCs w:val="22"/>
        </w:rPr>
        <w:t xml:space="preserve">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w:t>
      </w:r>
      <w:proofErr w:type="gramStart"/>
      <w:r w:rsidR="00D41DAE" w:rsidRPr="0087351F">
        <w:rPr>
          <w:sz w:val="22"/>
          <w:szCs w:val="22"/>
        </w:rPr>
        <w:t>flows</w:t>
      </w:r>
      <w:proofErr w:type="gramEnd"/>
      <w:r w:rsidR="00D41DAE" w:rsidRPr="0087351F">
        <w:rPr>
          <w:sz w:val="22"/>
          <w:szCs w:val="22"/>
        </w:rPr>
        <w:t xml:space="preserve">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57E38615" w14:textId="77777777" w:rsidR="00D41DAE" w:rsidRPr="0087351F" w:rsidRDefault="00D41DAE" w:rsidP="00D41DAE">
      <w:pPr>
        <w:pStyle w:val="NoSpacing"/>
        <w:jc w:val="thaiDistribute"/>
        <w:rPr>
          <w:sz w:val="22"/>
          <w:szCs w:val="22"/>
        </w:rPr>
      </w:pPr>
    </w:p>
    <w:p w14:paraId="4E9BB4E3" w14:textId="3AF2EE35" w:rsidR="00D41DAE" w:rsidRPr="0087351F" w:rsidRDefault="00AC0CA5" w:rsidP="00D41DAE">
      <w:pPr>
        <w:pStyle w:val="NoSpacing"/>
        <w:jc w:val="thaiDistribute"/>
        <w:rPr>
          <w:sz w:val="22"/>
          <w:szCs w:val="22"/>
        </w:rPr>
      </w:pPr>
      <w:r>
        <w:rPr>
          <w:sz w:val="22"/>
          <w:szCs w:val="22"/>
        </w:rPr>
        <w:t>Fi</w:t>
      </w:r>
      <w:r w:rsidRPr="0087351F">
        <w:rPr>
          <w:sz w:val="22"/>
          <w:szCs w:val="22"/>
        </w:rPr>
        <w:t>nancial liabilities</w:t>
      </w:r>
      <w:r>
        <w:rPr>
          <w:sz w:val="22"/>
          <w:szCs w:val="22"/>
        </w:rPr>
        <w:t xml:space="preserve"> are </w:t>
      </w:r>
      <w:r w:rsidR="00D41DAE" w:rsidRPr="0087351F">
        <w:rPr>
          <w:sz w:val="22"/>
          <w:szCs w:val="22"/>
        </w:rPr>
        <w:t>initially measures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46773976" w14:textId="77777777" w:rsidR="00D41DAE" w:rsidRPr="0087351F" w:rsidRDefault="00D41DAE" w:rsidP="00D41DAE">
      <w:pPr>
        <w:pStyle w:val="NoSpacing"/>
        <w:jc w:val="thaiDistribute"/>
        <w:rPr>
          <w:i/>
          <w:iCs/>
          <w:sz w:val="22"/>
          <w:szCs w:val="22"/>
        </w:rPr>
      </w:pPr>
    </w:p>
    <w:p w14:paraId="66E44B44" w14:textId="77777777" w:rsidR="00D41DAE" w:rsidRPr="0087351F" w:rsidRDefault="00D41DAE" w:rsidP="00D41DAE">
      <w:pPr>
        <w:pStyle w:val="NoSpacing"/>
        <w:jc w:val="thaiDistribute"/>
        <w:rPr>
          <w:i/>
          <w:iCs/>
          <w:sz w:val="22"/>
          <w:szCs w:val="22"/>
        </w:rPr>
      </w:pPr>
      <w:r w:rsidRPr="0087351F">
        <w:rPr>
          <w:i/>
          <w:iCs/>
          <w:sz w:val="22"/>
          <w:szCs w:val="22"/>
        </w:rPr>
        <w:t>Classification and measurement</w:t>
      </w:r>
    </w:p>
    <w:p w14:paraId="5F286304" w14:textId="77777777" w:rsidR="00D41DAE" w:rsidRPr="0087351F" w:rsidRDefault="00D41DAE" w:rsidP="00D41DAE">
      <w:pPr>
        <w:pStyle w:val="NoSpacing"/>
        <w:jc w:val="thaiDistribute"/>
        <w:rPr>
          <w:sz w:val="22"/>
          <w:szCs w:val="22"/>
        </w:rPr>
      </w:pPr>
    </w:p>
    <w:p w14:paraId="2B6B7F33" w14:textId="77777777" w:rsidR="00D41DAE" w:rsidRPr="0087351F" w:rsidRDefault="00D41DAE" w:rsidP="00D41DAE">
      <w:pPr>
        <w:pStyle w:val="NoSpacing"/>
        <w:jc w:val="thaiDistribute"/>
        <w:rPr>
          <w:rFonts w:cs="Times New Roman"/>
          <w:sz w:val="22"/>
          <w:szCs w:val="22"/>
        </w:rPr>
      </w:pPr>
      <w:r w:rsidRPr="0087351F">
        <w:rPr>
          <w:rFonts w:cs="Times New Roman"/>
          <w:sz w:val="22"/>
          <w:szCs w:val="22"/>
        </w:rPr>
        <w:t>Assets classified and measured at amortized cost</w:t>
      </w:r>
    </w:p>
    <w:p w14:paraId="55FB8CD6" w14:textId="77777777" w:rsidR="00C9427C" w:rsidRPr="000C248B"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C248B">
        <w:rPr>
          <w:rFonts w:cs="Times New Roman"/>
          <w:sz w:val="22"/>
          <w:szCs w:val="22"/>
        </w:rPr>
        <w:t>Cash and cash equivalents</w:t>
      </w:r>
      <w:r w:rsidR="000C248B" w:rsidRPr="000C248B">
        <w:rPr>
          <w:rFonts w:cs="Times New Roman"/>
          <w:sz w:val="22"/>
          <w:szCs w:val="22"/>
        </w:rPr>
        <w:t xml:space="preserve">, and </w:t>
      </w:r>
      <w:r w:rsidR="000C248B">
        <w:rPr>
          <w:rFonts w:cs="Times New Roman"/>
          <w:sz w:val="22"/>
          <w:szCs w:val="22"/>
        </w:rPr>
        <w:t>r</w:t>
      </w:r>
      <w:r w:rsidRPr="000C248B">
        <w:rPr>
          <w:rFonts w:cs="Times New Roman"/>
          <w:sz w:val="22"/>
          <w:szCs w:val="22"/>
        </w:rPr>
        <w:t>estricted deposits at banks</w:t>
      </w:r>
    </w:p>
    <w:p w14:paraId="2E56C842" w14:textId="03FAF408"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Trade</w:t>
      </w:r>
      <w:r w:rsidR="009300A1">
        <w:rPr>
          <w:rFonts w:cs="Times New Roman"/>
          <w:sz w:val="22"/>
          <w:szCs w:val="22"/>
        </w:rPr>
        <w:t xml:space="preserve"> and other</w:t>
      </w:r>
      <w:r w:rsidRPr="0087351F">
        <w:rPr>
          <w:rFonts w:cs="Times New Roman"/>
          <w:sz w:val="22"/>
          <w:szCs w:val="22"/>
        </w:rPr>
        <w:t xml:space="preserve"> receivables</w:t>
      </w:r>
      <w:r w:rsidR="009300A1">
        <w:rPr>
          <w:rFonts w:cs="Times New Roman"/>
          <w:sz w:val="22"/>
          <w:szCs w:val="22"/>
        </w:rPr>
        <w:t xml:space="preserve"> </w:t>
      </w:r>
      <w:r w:rsidR="009300A1" w:rsidRPr="0087351F">
        <w:rPr>
          <w:rFonts w:cs="Times New Roman"/>
          <w:sz w:val="22"/>
          <w:szCs w:val="22"/>
        </w:rPr>
        <w:t>(including refundable advances and deposits or guarantees)</w:t>
      </w:r>
    </w:p>
    <w:p w14:paraId="7AF4FAE0" w14:textId="77777777"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Loan receivables</w:t>
      </w:r>
    </w:p>
    <w:p w14:paraId="23495B56" w14:textId="77777777" w:rsidR="00D41DAE" w:rsidRPr="0087351F" w:rsidRDefault="00D41DAE" w:rsidP="00D41DAE">
      <w:pPr>
        <w:pStyle w:val="NoSpacing"/>
        <w:jc w:val="thaiDistribute"/>
        <w:rPr>
          <w:rFonts w:cs="Times New Roman"/>
          <w:sz w:val="22"/>
          <w:szCs w:val="22"/>
        </w:rPr>
      </w:pPr>
      <w:r w:rsidRPr="0087351F">
        <w:rPr>
          <w:rFonts w:cs="Times New Roman"/>
          <w:sz w:val="22"/>
          <w:szCs w:val="22"/>
        </w:rPr>
        <w:t>Assets classified and measured at fair value through other comprehensive income - none</w:t>
      </w:r>
    </w:p>
    <w:p w14:paraId="5041C4BD" w14:textId="77777777" w:rsidR="00D41DAE" w:rsidRPr="0087351F" w:rsidRDefault="00D41DAE" w:rsidP="00D41DAE">
      <w:pPr>
        <w:pStyle w:val="NoSpacing"/>
        <w:jc w:val="thaiDistribute"/>
        <w:rPr>
          <w:rFonts w:cs="Times New Roman"/>
          <w:sz w:val="22"/>
          <w:szCs w:val="22"/>
        </w:rPr>
      </w:pPr>
      <w:r w:rsidRPr="0087351F">
        <w:rPr>
          <w:rFonts w:cs="Times New Roman"/>
          <w:sz w:val="22"/>
          <w:szCs w:val="22"/>
        </w:rPr>
        <w:t>Assets classified and measured at fair value through profit or loss</w:t>
      </w:r>
    </w:p>
    <w:p w14:paraId="06255FFB" w14:textId="70A0BD13" w:rsidR="00C9427C"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 xml:space="preserve">Derivative assets (other </w:t>
      </w:r>
      <w:r w:rsidR="00D96413">
        <w:rPr>
          <w:rFonts w:cs="Times New Roman"/>
          <w:sz w:val="22"/>
          <w:szCs w:val="22"/>
        </w:rPr>
        <w:t>receivables</w:t>
      </w:r>
      <w:r w:rsidRPr="0087351F">
        <w:rPr>
          <w:rFonts w:cs="Times New Roman"/>
          <w:sz w:val="22"/>
          <w:szCs w:val="22"/>
        </w:rPr>
        <w:t>)</w:t>
      </w:r>
    </w:p>
    <w:p w14:paraId="2BDD643D" w14:textId="77777777" w:rsidR="00B0566F" w:rsidRPr="0087351F" w:rsidRDefault="00B0566F" w:rsidP="00B056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14:paraId="62DFC113" w14:textId="77777777" w:rsidR="00D41DAE" w:rsidRPr="0087351F" w:rsidRDefault="00D41DAE" w:rsidP="00D41DAE">
      <w:pPr>
        <w:pStyle w:val="NoSpacing"/>
        <w:jc w:val="thaiDistribute"/>
        <w:rPr>
          <w:rFonts w:cs="Times New Roman"/>
          <w:sz w:val="22"/>
          <w:szCs w:val="22"/>
        </w:rPr>
      </w:pPr>
      <w:r w:rsidRPr="0087351F">
        <w:rPr>
          <w:rFonts w:cs="Times New Roman"/>
          <w:sz w:val="22"/>
          <w:szCs w:val="22"/>
        </w:rPr>
        <w:lastRenderedPageBreak/>
        <w:t>Liabilities classified and measured at amortized cost</w:t>
      </w:r>
    </w:p>
    <w:p w14:paraId="3CFEEC24" w14:textId="77777777"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Bank overdrafts and short-term borrowings</w:t>
      </w:r>
    </w:p>
    <w:p w14:paraId="1AB5ECAF" w14:textId="77777777"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Trade payables</w:t>
      </w:r>
    </w:p>
    <w:p w14:paraId="5045B39D" w14:textId="77777777"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 xml:space="preserve">Other payables (including accruals and deposits or guarantees with payment </w:t>
      </w:r>
      <w:proofErr w:type="gramStart"/>
      <w:r w:rsidRPr="0087351F">
        <w:rPr>
          <w:rFonts w:cs="Times New Roman"/>
          <w:sz w:val="22"/>
          <w:szCs w:val="22"/>
        </w:rPr>
        <w:t>condition</w:t>
      </w:r>
      <w:proofErr w:type="gramEnd"/>
      <w:r w:rsidRPr="0087351F">
        <w:rPr>
          <w:rFonts w:cs="Times New Roman"/>
          <w:sz w:val="22"/>
          <w:szCs w:val="22"/>
        </w:rPr>
        <w:t>)</w:t>
      </w:r>
    </w:p>
    <w:p w14:paraId="1D087729" w14:textId="77777777" w:rsidR="00C9427C" w:rsidRPr="000C248B"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C248B">
        <w:rPr>
          <w:rFonts w:cs="Times New Roman"/>
          <w:sz w:val="22"/>
          <w:szCs w:val="22"/>
        </w:rPr>
        <w:t>Long-term borrowings</w:t>
      </w:r>
      <w:r w:rsidR="000C248B" w:rsidRPr="000C248B">
        <w:rPr>
          <w:rFonts w:cs="Times New Roman"/>
          <w:sz w:val="22"/>
          <w:szCs w:val="22"/>
        </w:rPr>
        <w:t xml:space="preserve"> and </w:t>
      </w:r>
      <w:r w:rsidR="000C248B">
        <w:rPr>
          <w:rFonts w:cs="Times New Roman"/>
          <w:sz w:val="22"/>
          <w:szCs w:val="22"/>
        </w:rPr>
        <w:t>d</w:t>
      </w:r>
      <w:r w:rsidRPr="000C248B">
        <w:rPr>
          <w:rFonts w:cs="Times New Roman"/>
          <w:sz w:val="22"/>
          <w:szCs w:val="22"/>
        </w:rPr>
        <w:t>ebentures</w:t>
      </w:r>
    </w:p>
    <w:p w14:paraId="68D033AA" w14:textId="77777777"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Lease liabilities</w:t>
      </w:r>
    </w:p>
    <w:p w14:paraId="165ADD72" w14:textId="77777777" w:rsidR="00D41DAE" w:rsidRPr="0087351F" w:rsidRDefault="00D41DAE" w:rsidP="00D41DAE">
      <w:pPr>
        <w:pStyle w:val="NoSpacing"/>
        <w:jc w:val="thaiDistribute"/>
        <w:rPr>
          <w:sz w:val="22"/>
          <w:szCs w:val="22"/>
        </w:rPr>
      </w:pPr>
      <w:r w:rsidRPr="0087351F">
        <w:rPr>
          <w:rFonts w:cs="Times New Roman"/>
          <w:sz w:val="22"/>
          <w:szCs w:val="22"/>
        </w:rPr>
        <w:t>Liabilities classified and measured at fair value through profit or loss</w:t>
      </w:r>
    </w:p>
    <w:p w14:paraId="36EE2C57" w14:textId="4EA1BAAF"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 xml:space="preserve">Derivative liabilities (other </w:t>
      </w:r>
      <w:r w:rsidR="00D96413">
        <w:rPr>
          <w:rFonts w:cs="Times New Roman"/>
          <w:sz w:val="22"/>
          <w:szCs w:val="22"/>
        </w:rPr>
        <w:t>payable</w:t>
      </w:r>
      <w:r w:rsidRPr="0087351F">
        <w:rPr>
          <w:rFonts w:cs="Times New Roman"/>
          <w:sz w:val="22"/>
          <w:szCs w:val="22"/>
        </w:rPr>
        <w:t>s)</w:t>
      </w:r>
    </w:p>
    <w:p w14:paraId="6A27DBD8" w14:textId="77777777" w:rsidR="0087351F" w:rsidRDefault="0087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sz w:val="22"/>
          <w:szCs w:val="22"/>
        </w:rPr>
      </w:pPr>
    </w:p>
    <w:p w14:paraId="1629F04C" w14:textId="77777777" w:rsidR="00D41DAE" w:rsidRPr="0007007F" w:rsidRDefault="00D41DAE" w:rsidP="00D41DAE">
      <w:pPr>
        <w:pStyle w:val="NoSpacing"/>
        <w:jc w:val="thaiDistribute"/>
        <w:rPr>
          <w:i/>
          <w:iCs/>
          <w:sz w:val="22"/>
          <w:szCs w:val="22"/>
        </w:rPr>
      </w:pPr>
      <w:r w:rsidRPr="0007007F">
        <w:rPr>
          <w:i/>
          <w:iCs/>
          <w:sz w:val="22"/>
          <w:szCs w:val="22"/>
        </w:rPr>
        <w:t>Impairment</w:t>
      </w:r>
    </w:p>
    <w:p w14:paraId="61F44CA1" w14:textId="77777777" w:rsidR="00D41DAE" w:rsidRPr="002233BD" w:rsidRDefault="00D41DAE" w:rsidP="00D41DAE">
      <w:pPr>
        <w:pStyle w:val="NoSpacing"/>
        <w:jc w:val="thaiDistribute"/>
        <w:rPr>
          <w:sz w:val="22"/>
          <w:szCs w:val="22"/>
        </w:rPr>
      </w:pPr>
    </w:p>
    <w:p w14:paraId="742C9F17" w14:textId="2569B624" w:rsidR="00D41DAE" w:rsidRPr="002233BD" w:rsidRDefault="00AB1814" w:rsidP="00D41DAE">
      <w:pPr>
        <w:pStyle w:val="NoSpacing"/>
        <w:jc w:val="thaiDistribute"/>
        <w:rPr>
          <w:sz w:val="22"/>
          <w:szCs w:val="22"/>
        </w:rPr>
      </w:pPr>
      <w:r w:rsidRPr="00AB1814">
        <w:rPr>
          <w:sz w:val="22"/>
          <w:szCs w:val="22"/>
        </w:rPr>
        <w:t>Impairment loss from the expected credit loss of financial assets that are not trade receivables and contract assets is recognized under General approach in the following stages:</w:t>
      </w:r>
    </w:p>
    <w:p w14:paraId="6EE0370E" w14:textId="77777777" w:rsidR="00D41DAE" w:rsidRPr="002233BD" w:rsidRDefault="00D41DAE" w:rsidP="00D41DAE">
      <w:pPr>
        <w:pStyle w:val="NoSpacing"/>
        <w:jc w:val="thaiDistribute"/>
        <w:rPr>
          <w:sz w:val="22"/>
          <w:szCs w:val="22"/>
        </w:rPr>
      </w:pPr>
    </w:p>
    <w:p w14:paraId="2AACFE1C" w14:textId="67193651" w:rsidR="00D41DAE" w:rsidRPr="002233BD" w:rsidRDefault="00FC2D15"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Pr>
          <w:sz w:val="22"/>
          <w:szCs w:val="22"/>
        </w:rPr>
        <w:t xml:space="preserve">Stage 1 </w:t>
      </w:r>
      <w:r w:rsidR="00D41DAE" w:rsidRPr="002233BD">
        <w:rPr>
          <w:sz w:val="22"/>
          <w:szCs w:val="22"/>
        </w:rPr>
        <w:t xml:space="preserve">(performing): the 12-month expected credit loss </w:t>
      </w:r>
      <w:r w:rsidR="00E41954">
        <w:rPr>
          <w:sz w:val="22"/>
          <w:szCs w:val="22"/>
        </w:rPr>
        <w:t xml:space="preserve">is </w:t>
      </w:r>
      <w:r w:rsidR="00D41DAE" w:rsidRPr="002233BD">
        <w:rPr>
          <w:sz w:val="22"/>
          <w:szCs w:val="22"/>
        </w:rPr>
        <w:t xml:space="preserve">recognized in profit or loss. Interest income (if any) </w:t>
      </w:r>
      <w:r w:rsidR="002D31A9">
        <w:rPr>
          <w:sz w:val="22"/>
          <w:szCs w:val="22"/>
        </w:rPr>
        <w:t xml:space="preserve">is </w:t>
      </w:r>
      <w:r w:rsidR="00D41DAE" w:rsidRPr="002233BD">
        <w:rPr>
          <w:sz w:val="22"/>
          <w:szCs w:val="22"/>
        </w:rPr>
        <w:t xml:space="preserve">calculated </w:t>
      </w:r>
      <w:proofErr w:type="spellStart"/>
      <w:proofErr w:type="gramStart"/>
      <w:r w:rsidR="00D41DAE" w:rsidRPr="002233BD">
        <w:rPr>
          <w:sz w:val="22"/>
          <w:szCs w:val="22"/>
        </w:rPr>
        <w:t>base</w:t>
      </w:r>
      <w:proofErr w:type="spellEnd"/>
      <w:proofErr w:type="gramEnd"/>
      <w:r w:rsidR="00D41DAE" w:rsidRPr="002233BD">
        <w:rPr>
          <w:sz w:val="22"/>
          <w:szCs w:val="22"/>
        </w:rPr>
        <w:t xml:space="preserve"> on gross carrying amount without netting the allowance for expected credit loss.</w:t>
      </w:r>
    </w:p>
    <w:p w14:paraId="499D52E9" w14:textId="5B3D1DFE" w:rsidR="00D41DAE" w:rsidRPr="002233BD" w:rsidRDefault="00D41DAE"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 xml:space="preserve">Stage 2 (under-performing): upon </w:t>
      </w:r>
      <w:proofErr w:type="gramStart"/>
      <w:r w:rsidRPr="002233BD">
        <w:rPr>
          <w:sz w:val="22"/>
          <w:szCs w:val="22"/>
        </w:rPr>
        <w:t>significant</w:t>
      </w:r>
      <w:proofErr w:type="gramEnd"/>
      <w:r w:rsidRPr="002233BD">
        <w:rPr>
          <w:sz w:val="22"/>
          <w:szCs w:val="22"/>
        </w:rPr>
        <w:t xml:space="preserve"> rise in credit risk and not being at low level, the </w:t>
      </w:r>
      <w:r w:rsidR="00E41954">
        <w:rPr>
          <w:sz w:val="22"/>
          <w:szCs w:val="22"/>
        </w:rPr>
        <w:t>Group</w:t>
      </w:r>
      <w:r w:rsidRPr="002233BD">
        <w:rPr>
          <w:sz w:val="22"/>
          <w:szCs w:val="22"/>
        </w:rPr>
        <w:t xml:space="preserve"> recognize</w:t>
      </w:r>
      <w:r w:rsidR="00E41954">
        <w:rPr>
          <w:sz w:val="22"/>
          <w:szCs w:val="22"/>
        </w:rPr>
        <w:t>s</w:t>
      </w:r>
      <w:r w:rsidRPr="002233BD">
        <w:rPr>
          <w:sz w:val="22"/>
          <w:szCs w:val="22"/>
        </w:rPr>
        <w:t xml:space="preserve"> the full lifetime expected credit loss in profit or loss. Interest income (if any) </w:t>
      </w:r>
      <w:r w:rsidR="002D31A9">
        <w:rPr>
          <w:sz w:val="22"/>
          <w:szCs w:val="22"/>
        </w:rPr>
        <w:t>is</w:t>
      </w:r>
      <w:r w:rsidRPr="002233BD">
        <w:rPr>
          <w:sz w:val="22"/>
          <w:szCs w:val="22"/>
        </w:rPr>
        <w:t xml:space="preserve"> calculated based on the same principle </w:t>
      </w:r>
      <w:proofErr w:type="gramStart"/>
      <w:r w:rsidRPr="002233BD">
        <w:rPr>
          <w:sz w:val="22"/>
          <w:szCs w:val="22"/>
        </w:rPr>
        <w:t>to</w:t>
      </w:r>
      <w:proofErr w:type="gramEnd"/>
      <w:r w:rsidRPr="002233BD">
        <w:rPr>
          <w:sz w:val="22"/>
          <w:szCs w:val="22"/>
        </w:rPr>
        <w:t xml:space="preserve"> Stage 1.</w:t>
      </w:r>
    </w:p>
    <w:p w14:paraId="33828D36" w14:textId="59E0A479" w:rsidR="00D41DAE" w:rsidRPr="002233BD" w:rsidRDefault="00D41DAE"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3 (</w:t>
      </w:r>
      <w:r w:rsidR="00D213CF">
        <w:rPr>
          <w:sz w:val="22"/>
          <w:szCs w:val="22"/>
        </w:rPr>
        <w:t xml:space="preserve">non-performing or </w:t>
      </w:r>
      <w:r w:rsidRPr="002233BD">
        <w:rPr>
          <w:sz w:val="22"/>
          <w:szCs w:val="22"/>
        </w:rPr>
        <w:t xml:space="preserve">credit-impaired): upon </w:t>
      </w:r>
      <w:proofErr w:type="gramStart"/>
      <w:r w:rsidRPr="002233BD">
        <w:rPr>
          <w:sz w:val="22"/>
          <w:szCs w:val="22"/>
        </w:rPr>
        <w:t>significant</w:t>
      </w:r>
      <w:proofErr w:type="gramEnd"/>
      <w:r w:rsidRPr="002233BD">
        <w:rPr>
          <w:sz w:val="22"/>
          <w:szCs w:val="22"/>
        </w:rPr>
        <w:t xml:space="preserve"> rise in credit risk of financial asset that is considered as credit impaired, the </w:t>
      </w:r>
      <w:r w:rsidR="007D3992">
        <w:rPr>
          <w:sz w:val="22"/>
          <w:szCs w:val="22"/>
        </w:rPr>
        <w:t>Group</w:t>
      </w:r>
      <w:r w:rsidRPr="002233BD">
        <w:rPr>
          <w:sz w:val="22"/>
          <w:szCs w:val="22"/>
        </w:rPr>
        <w:t xml:space="preserve"> recognize</w:t>
      </w:r>
      <w:r w:rsidR="00B71A26">
        <w:rPr>
          <w:sz w:val="22"/>
          <w:szCs w:val="22"/>
        </w:rPr>
        <w:t>s</w:t>
      </w:r>
      <w:r w:rsidRPr="002233BD">
        <w:rPr>
          <w:sz w:val="22"/>
          <w:szCs w:val="22"/>
        </w:rPr>
        <w:t xml:space="preserve"> the full lifetime expected credit loss in profit or loss. Interest income (if any) </w:t>
      </w:r>
      <w:r w:rsidR="007D3992">
        <w:rPr>
          <w:sz w:val="22"/>
          <w:szCs w:val="22"/>
        </w:rPr>
        <w:t>is</w:t>
      </w:r>
      <w:r w:rsidRPr="002233BD">
        <w:rPr>
          <w:sz w:val="22"/>
          <w:szCs w:val="22"/>
        </w:rPr>
        <w:t xml:space="preserve"> calculated </w:t>
      </w:r>
      <w:proofErr w:type="spellStart"/>
      <w:proofErr w:type="gramStart"/>
      <w:r w:rsidRPr="002233BD">
        <w:rPr>
          <w:sz w:val="22"/>
          <w:szCs w:val="22"/>
        </w:rPr>
        <w:t>base</w:t>
      </w:r>
      <w:proofErr w:type="spellEnd"/>
      <w:proofErr w:type="gramEnd"/>
      <w:r w:rsidRPr="002233BD">
        <w:rPr>
          <w:sz w:val="22"/>
          <w:szCs w:val="22"/>
        </w:rPr>
        <w:t xml:space="preserve"> on gross carrying amount net of the allowance for impairment.</w:t>
      </w:r>
    </w:p>
    <w:p w14:paraId="32701EEB" w14:textId="77777777" w:rsidR="00D41DAE" w:rsidRPr="002233BD" w:rsidRDefault="00D41DAE" w:rsidP="00D41DAE">
      <w:pPr>
        <w:pStyle w:val="NoSpacing"/>
        <w:jc w:val="thaiDistribute"/>
        <w:rPr>
          <w:sz w:val="22"/>
          <w:szCs w:val="22"/>
        </w:rPr>
      </w:pPr>
    </w:p>
    <w:p w14:paraId="125EF018" w14:textId="0EC039DF" w:rsidR="00913CFE" w:rsidRDefault="00D41DAE" w:rsidP="00D41DAE">
      <w:pPr>
        <w:pStyle w:val="NoSpacing"/>
        <w:jc w:val="thaiDistribute"/>
        <w:rPr>
          <w:rFonts w:eastAsiaTheme="minorHAnsi" w:cstheme="minorBidi"/>
          <w:sz w:val="22"/>
          <w:szCs w:val="22"/>
          <w:cs/>
        </w:rPr>
      </w:pPr>
      <w:r w:rsidRPr="002233BD">
        <w:rPr>
          <w:sz w:val="22"/>
          <w:szCs w:val="22"/>
        </w:rPr>
        <w:t>For trade receivables and contract assets</w:t>
      </w:r>
      <w:r w:rsidR="005D11A5">
        <w:rPr>
          <w:sz w:val="22"/>
          <w:szCs w:val="22"/>
        </w:rPr>
        <w:t xml:space="preserve"> (</w:t>
      </w:r>
      <w:r w:rsidR="005D11A5">
        <w:rPr>
          <w:rFonts w:cs="Times New Roman"/>
          <w:sz w:val="22"/>
          <w:szCs w:val="22"/>
        </w:rPr>
        <w:t>e.g. a</w:t>
      </w:r>
      <w:r w:rsidR="005D11A5" w:rsidRPr="005D11A5">
        <w:rPr>
          <w:rFonts w:cs="Times New Roman"/>
          <w:sz w:val="22"/>
          <w:szCs w:val="22"/>
        </w:rPr>
        <w:t>ccrued</w:t>
      </w:r>
      <w:r w:rsidR="00753AEA">
        <w:rPr>
          <w:rFonts w:cs="Times New Roman"/>
          <w:sz w:val="22"/>
          <w:szCs w:val="22"/>
        </w:rPr>
        <w:t xml:space="preserve"> service</w:t>
      </w:r>
      <w:r w:rsidR="005D11A5" w:rsidRPr="005D11A5">
        <w:rPr>
          <w:rFonts w:cs="Times New Roman"/>
          <w:sz w:val="22"/>
          <w:szCs w:val="22"/>
        </w:rPr>
        <w:t xml:space="preserve"> income</w:t>
      </w:r>
      <w:r w:rsidR="005D11A5" w:rsidRPr="005D11A5">
        <w:rPr>
          <w:sz w:val="22"/>
          <w:szCs w:val="22"/>
        </w:rPr>
        <w:t>)</w:t>
      </w:r>
      <w:r w:rsidRPr="005D11A5">
        <w:rPr>
          <w:sz w:val="22"/>
          <w:szCs w:val="22"/>
        </w:rPr>
        <w:t xml:space="preserve">, the </w:t>
      </w:r>
      <w:r w:rsidR="00B45940">
        <w:rPr>
          <w:sz w:val="22"/>
          <w:szCs w:val="22"/>
        </w:rPr>
        <w:t>Group</w:t>
      </w:r>
      <w:r w:rsidRPr="002233BD">
        <w:rPr>
          <w:sz w:val="22"/>
          <w:szCs w:val="22"/>
        </w:rPr>
        <w:t xml:space="preserve"> adopt</w:t>
      </w:r>
      <w:r w:rsidR="007D3992">
        <w:rPr>
          <w:sz w:val="22"/>
          <w:szCs w:val="22"/>
        </w:rPr>
        <w:t>s</w:t>
      </w:r>
      <w:r w:rsidRPr="002233BD">
        <w:rPr>
          <w:sz w:val="22"/>
          <w:szCs w:val="22"/>
        </w:rPr>
        <w:t xml:space="preserve"> </w:t>
      </w:r>
      <w:r w:rsidR="00FC2D15">
        <w:rPr>
          <w:sz w:val="22"/>
          <w:szCs w:val="22"/>
        </w:rPr>
        <w:t xml:space="preserve">the </w:t>
      </w:r>
      <w:r w:rsidRPr="002233BD">
        <w:rPr>
          <w:sz w:val="22"/>
          <w:szCs w:val="22"/>
        </w:rPr>
        <w:t>Simplif</w:t>
      </w:r>
      <w:r w:rsidR="00FC2D15">
        <w:rPr>
          <w:sz w:val="22"/>
          <w:szCs w:val="22"/>
        </w:rPr>
        <w:t xml:space="preserve">ied approach by recognizing the </w:t>
      </w:r>
      <w:r w:rsidRPr="002233BD">
        <w:rPr>
          <w:sz w:val="22"/>
          <w:szCs w:val="22"/>
        </w:rPr>
        <w:t xml:space="preserve">full lifetime expected credit loss for financial assets considered as aforesaid. In consideration and measurement of expected credit loss for both General approach and Simplified approach, the historical credit loss </w:t>
      </w:r>
      <w:r w:rsidR="000D540B">
        <w:rPr>
          <w:sz w:val="22"/>
          <w:szCs w:val="22"/>
        </w:rPr>
        <w:t xml:space="preserve">is </w:t>
      </w:r>
      <w:r w:rsidRPr="002233BD">
        <w:rPr>
          <w:sz w:val="22"/>
          <w:szCs w:val="22"/>
        </w:rPr>
        <w:t xml:space="preserve">combined with the </w:t>
      </w:r>
      <w:proofErr w:type="gramStart"/>
      <w:r w:rsidR="008E2B1B" w:rsidRPr="002233BD">
        <w:rPr>
          <w:sz w:val="22"/>
          <w:szCs w:val="22"/>
        </w:rPr>
        <w:t>forward</w:t>
      </w:r>
      <w:r w:rsidR="008E2B1B">
        <w:rPr>
          <w:sz w:val="22"/>
          <w:szCs w:val="22"/>
        </w:rPr>
        <w:t xml:space="preserve"> </w:t>
      </w:r>
      <w:r w:rsidR="008E2B1B" w:rsidRPr="002233BD">
        <w:rPr>
          <w:sz w:val="22"/>
          <w:szCs w:val="22"/>
        </w:rPr>
        <w:t>looking</w:t>
      </w:r>
      <w:proofErr w:type="gramEnd"/>
      <w:r w:rsidRPr="002233BD">
        <w:rPr>
          <w:sz w:val="22"/>
          <w:szCs w:val="22"/>
        </w:rPr>
        <w:t xml:space="preserve"> information pertaining to the assets and significant factors relating to economic environment</w:t>
      </w:r>
      <w:r w:rsidR="00B0566F">
        <w:rPr>
          <w:sz w:val="22"/>
          <w:szCs w:val="22"/>
        </w:rPr>
        <w:t xml:space="preserve"> as deem necessary</w:t>
      </w:r>
      <w:r w:rsidRPr="002233BD">
        <w:rPr>
          <w:sz w:val="22"/>
          <w:szCs w:val="22"/>
        </w:rPr>
        <w:t>.</w:t>
      </w:r>
      <w:r w:rsidR="00BE2094">
        <w:rPr>
          <w:sz w:val="22"/>
          <w:szCs w:val="22"/>
        </w:rPr>
        <w:t xml:space="preserve"> </w:t>
      </w:r>
      <w:r w:rsidR="00C9427C" w:rsidRPr="00C9427C">
        <w:rPr>
          <w:rFonts w:eastAsiaTheme="minorHAnsi" w:cstheme="minorBidi"/>
          <w:sz w:val="22"/>
          <w:szCs w:val="22"/>
        </w:rPr>
        <w:t>For receivables</w:t>
      </w:r>
      <w:r w:rsidR="00E72E0D">
        <w:rPr>
          <w:rFonts w:eastAsiaTheme="minorHAnsi" w:cstheme="minorBidi"/>
          <w:sz w:val="22"/>
          <w:szCs w:val="22"/>
        </w:rPr>
        <w:t xml:space="preserve"> and</w:t>
      </w:r>
      <w:r w:rsidR="00C9427C" w:rsidRPr="00C9427C">
        <w:rPr>
          <w:rFonts w:eastAsiaTheme="minorHAnsi" w:cstheme="minorBidi"/>
          <w:sz w:val="22"/>
          <w:szCs w:val="22"/>
        </w:rPr>
        <w:t xml:space="preserve"> loan</w:t>
      </w:r>
      <w:r w:rsidR="005D11A5">
        <w:rPr>
          <w:rFonts w:eastAsiaTheme="minorHAnsi" w:cstheme="minorBidi"/>
          <w:sz w:val="22"/>
          <w:szCs w:val="22"/>
        </w:rPr>
        <w:t xml:space="preserve"> </w:t>
      </w:r>
      <w:r w:rsidR="005D11A5" w:rsidRPr="00E72E0D">
        <w:rPr>
          <w:rFonts w:eastAsiaTheme="minorHAnsi" w:cstheme="minorBidi"/>
          <w:sz w:val="22"/>
          <w:szCs w:val="22"/>
        </w:rPr>
        <w:t>receivables</w:t>
      </w:r>
      <w:r w:rsidR="00BE2094">
        <w:rPr>
          <w:rFonts w:eastAsiaTheme="minorHAnsi" w:cstheme="minorBidi"/>
          <w:sz w:val="22"/>
          <w:szCs w:val="22"/>
        </w:rPr>
        <w:t>, the Group categorizes</w:t>
      </w:r>
      <w:r w:rsidR="00C9427C" w:rsidRPr="00C9427C">
        <w:rPr>
          <w:rFonts w:eastAsiaTheme="minorHAnsi" w:cstheme="minorBidi"/>
          <w:sz w:val="22"/>
          <w:szCs w:val="22"/>
        </w:rPr>
        <w:t xml:space="preserve"> the population by focusing on aging balance information whereby the past records were captured for historical credit loss </w:t>
      </w:r>
      <w:r w:rsidR="00F05750">
        <w:rPr>
          <w:rFonts w:eastAsiaTheme="minorHAnsi" w:cstheme="minorBidi"/>
          <w:sz w:val="22"/>
          <w:szCs w:val="22"/>
        </w:rPr>
        <w:t xml:space="preserve">of </w:t>
      </w:r>
      <w:r w:rsidR="00C9427C" w:rsidRPr="00C9427C">
        <w:rPr>
          <w:rFonts w:eastAsiaTheme="minorHAnsi" w:cstheme="minorBidi"/>
          <w:sz w:val="22"/>
          <w:szCs w:val="22"/>
        </w:rPr>
        <w:t xml:space="preserve">approximately </w:t>
      </w:r>
      <w:r w:rsidR="00F0421B">
        <w:rPr>
          <w:rFonts w:eastAsiaTheme="minorHAnsi" w:cstheme="minorBidi"/>
          <w:sz w:val="22"/>
          <w:szCs w:val="22"/>
        </w:rPr>
        <w:t>three</w:t>
      </w:r>
      <w:r w:rsidR="00913CFE">
        <w:rPr>
          <w:rFonts w:eastAsiaTheme="minorHAnsi" w:cstheme="minorBidi"/>
          <w:sz w:val="22"/>
          <w:szCs w:val="22"/>
        </w:rPr>
        <w:t xml:space="preserve"> year</w:t>
      </w:r>
      <w:r w:rsidR="00716DFF">
        <w:rPr>
          <w:rFonts w:eastAsiaTheme="minorHAnsi" w:cstheme="minorBidi"/>
          <w:sz w:val="22"/>
          <w:szCs w:val="22"/>
        </w:rPr>
        <w:t>s</w:t>
      </w:r>
      <w:r w:rsidR="00F0421B">
        <w:rPr>
          <w:rFonts w:eastAsiaTheme="minorHAnsi" w:cstheme="minorBidi"/>
          <w:sz w:val="22"/>
          <w:szCs w:val="22"/>
        </w:rPr>
        <w:t>.</w:t>
      </w:r>
    </w:p>
    <w:p w14:paraId="5F2D9093" w14:textId="77777777" w:rsidR="00C9427C" w:rsidRPr="00306A4F" w:rsidRDefault="00C9427C" w:rsidP="00D41DAE">
      <w:pPr>
        <w:pStyle w:val="NoSpacing"/>
        <w:jc w:val="thaiDistribute"/>
        <w:rPr>
          <w:rFonts w:eastAsiaTheme="minorHAnsi" w:cstheme="minorBidi"/>
          <w:sz w:val="22"/>
          <w:szCs w:val="22"/>
          <w:cs/>
        </w:rPr>
      </w:pPr>
    </w:p>
    <w:p w14:paraId="721038A8" w14:textId="77777777" w:rsidR="00D41DAE" w:rsidRPr="000979BC" w:rsidRDefault="00D41DAE" w:rsidP="00D41DAE">
      <w:pPr>
        <w:pStyle w:val="NoSpacing"/>
        <w:jc w:val="thaiDistribute"/>
        <w:rPr>
          <w:rFonts w:eastAsiaTheme="minorHAnsi" w:cstheme="minorBidi"/>
          <w:i/>
          <w:iCs/>
          <w:sz w:val="22"/>
          <w:szCs w:val="22"/>
        </w:rPr>
      </w:pPr>
      <w:r w:rsidRPr="000979BC">
        <w:rPr>
          <w:rFonts w:eastAsiaTheme="minorHAnsi" w:cstheme="minorBidi"/>
          <w:i/>
          <w:iCs/>
          <w:sz w:val="22"/>
          <w:szCs w:val="22"/>
        </w:rPr>
        <w:t>Hedge accounting</w:t>
      </w:r>
    </w:p>
    <w:p w14:paraId="735A7C64" w14:textId="77777777" w:rsidR="00D41DAE" w:rsidRPr="00F5704D" w:rsidRDefault="00D41DAE" w:rsidP="00D41DAE">
      <w:pPr>
        <w:pStyle w:val="NoSpacing"/>
        <w:jc w:val="thaiDistribute"/>
        <w:rPr>
          <w:rFonts w:eastAsiaTheme="minorHAnsi" w:cstheme="minorBidi"/>
          <w:sz w:val="22"/>
          <w:szCs w:val="22"/>
        </w:rPr>
      </w:pPr>
    </w:p>
    <w:p w14:paraId="7162EFCD" w14:textId="692932B3" w:rsidR="00D41DAE" w:rsidRPr="00F5704D" w:rsidRDefault="00D41DAE" w:rsidP="00D41DAE">
      <w:pPr>
        <w:pStyle w:val="NoSpacing"/>
        <w:jc w:val="thaiDistribute"/>
        <w:rPr>
          <w:rFonts w:eastAsiaTheme="minorHAnsi" w:cstheme="minorBidi"/>
          <w:sz w:val="22"/>
          <w:szCs w:val="22"/>
        </w:rPr>
      </w:pPr>
      <w:r w:rsidRPr="00F5704D">
        <w:rPr>
          <w:rFonts w:eastAsiaTheme="minorHAnsi" w:cstheme="minorBidi"/>
          <w:sz w:val="22"/>
          <w:szCs w:val="22"/>
        </w:rPr>
        <w:t xml:space="preserve">Hedge accounting is divided into three categories i.e. fair value hedge, cash flows hedge, and hedge of net investment in foreign </w:t>
      </w:r>
      <w:proofErr w:type="gramStart"/>
      <w:r w:rsidRPr="00F5704D">
        <w:rPr>
          <w:rFonts w:eastAsiaTheme="minorHAnsi" w:cstheme="minorBidi"/>
          <w:sz w:val="22"/>
          <w:szCs w:val="22"/>
        </w:rPr>
        <w:t>entity</w:t>
      </w:r>
      <w:proofErr w:type="gramEnd"/>
      <w:r w:rsidRPr="00F5704D">
        <w:rPr>
          <w:rFonts w:eastAsiaTheme="minorHAnsi" w:cstheme="minorBidi"/>
          <w:sz w:val="22"/>
          <w:szCs w:val="22"/>
        </w:rPr>
        <w:t>.</w:t>
      </w:r>
    </w:p>
    <w:p w14:paraId="7B9685D4" w14:textId="77777777" w:rsidR="00D41DAE" w:rsidRPr="00F5704D" w:rsidRDefault="00D41DAE" w:rsidP="00D41DAE">
      <w:pPr>
        <w:pStyle w:val="NoSpacing"/>
        <w:jc w:val="thaiDistribute"/>
        <w:rPr>
          <w:rFonts w:eastAsiaTheme="minorHAnsi" w:cstheme="minorBidi"/>
          <w:sz w:val="22"/>
          <w:szCs w:val="22"/>
        </w:rPr>
      </w:pPr>
    </w:p>
    <w:p w14:paraId="589907AE" w14:textId="77777777" w:rsidR="00D41DAE" w:rsidRPr="00F5704D" w:rsidRDefault="00D41DAE" w:rsidP="00D41DAE">
      <w:pPr>
        <w:pStyle w:val="block"/>
        <w:spacing w:after="0" w:line="240" w:lineRule="atLeast"/>
        <w:ind w:left="0"/>
        <w:jc w:val="thaiDistribute"/>
        <w:rPr>
          <w:rFonts w:cstheme="minorBidi"/>
          <w:szCs w:val="22"/>
        </w:rPr>
      </w:pPr>
      <w:r w:rsidRPr="00F5704D">
        <w:rPr>
          <w:rFonts w:eastAsiaTheme="minorHAnsi" w:cstheme="minorBidi"/>
          <w:szCs w:val="22"/>
          <w:lang w:val="en-US" w:bidi="th-TH"/>
        </w:rPr>
        <w:t xml:space="preserve">Derivative financial instruments are used to manage fair value risk exposed by </w:t>
      </w:r>
      <w:proofErr w:type="gramStart"/>
      <w:r w:rsidRPr="00F5704D">
        <w:rPr>
          <w:rFonts w:eastAsiaTheme="minorHAnsi" w:cstheme="minorBidi"/>
          <w:szCs w:val="22"/>
          <w:lang w:val="en-US" w:bidi="th-TH"/>
        </w:rPr>
        <w:t>change</w:t>
      </w:r>
      <w:proofErr w:type="gramEnd"/>
      <w:r w:rsidRPr="00F5704D">
        <w:rPr>
          <w:rFonts w:eastAsiaTheme="minorHAnsi" w:cstheme="minorBidi"/>
          <w:szCs w:val="22"/>
          <w:lang w:val="en-US" w:bidi="th-TH"/>
        </w:rPr>
        <w:t xml:space="preserve"> in foreign exchange rates arising from operating activities. Derivatives are not intended to </w:t>
      </w:r>
      <w:proofErr w:type="gramStart"/>
      <w:r w:rsidRPr="00F5704D">
        <w:rPr>
          <w:rFonts w:eastAsiaTheme="minorHAnsi" w:cstheme="minorBidi"/>
          <w:szCs w:val="22"/>
          <w:lang w:val="en-US" w:bidi="th-TH"/>
        </w:rPr>
        <w:t>use</w:t>
      </w:r>
      <w:proofErr w:type="gramEnd"/>
      <w:r w:rsidRPr="00F5704D">
        <w:rPr>
          <w:rFonts w:eastAsiaTheme="minorHAnsi" w:cstheme="minorBidi"/>
          <w:szCs w:val="22"/>
          <w:lang w:val="en-US" w:bidi="th-TH"/>
        </w:rPr>
        <w:t xml:space="preserve"> for trading purpose. However, derivatives that do not qualify for hedge accounting are accounted for as trading instruments. </w:t>
      </w:r>
      <w:r w:rsidRPr="00F5704D">
        <w:rPr>
          <w:rFonts w:cstheme="minorBidi"/>
          <w:szCs w:val="22"/>
        </w:rPr>
        <w:t>Derivatives are recognized initially at fair value and then are re-measured at fair value. Gain or loss on re-measurement to fair value is recognized as profit or loss.</w:t>
      </w:r>
    </w:p>
    <w:p w14:paraId="01C88D2F" w14:textId="77777777" w:rsidR="00D41DAE" w:rsidRPr="00F5704D" w:rsidRDefault="00D41DAE" w:rsidP="00D41DAE">
      <w:pPr>
        <w:pStyle w:val="block"/>
        <w:spacing w:after="0" w:line="220" w:lineRule="exact"/>
        <w:ind w:left="0"/>
        <w:jc w:val="thaiDistribute"/>
        <w:rPr>
          <w:rFonts w:eastAsiaTheme="minorHAnsi" w:cstheme="minorBidi"/>
          <w:szCs w:val="22"/>
          <w:rtl/>
          <w:cs/>
          <w:lang w:val="en-US"/>
        </w:rPr>
      </w:pPr>
    </w:p>
    <w:p w14:paraId="05DCF7EE" w14:textId="77777777" w:rsidR="00D41DAE" w:rsidRPr="00F5704D" w:rsidRDefault="00D41DAE" w:rsidP="00D41DAE">
      <w:pPr>
        <w:pStyle w:val="NoSpacing"/>
        <w:jc w:val="thaiDistribute"/>
        <w:rPr>
          <w:rFonts w:eastAsiaTheme="minorHAnsi" w:cstheme="minorBidi"/>
          <w:sz w:val="22"/>
          <w:szCs w:val="22"/>
        </w:rPr>
      </w:pPr>
      <w:r w:rsidRPr="00F5704D">
        <w:rPr>
          <w:rFonts w:eastAsiaTheme="minorHAnsi" w:cstheme="minorBidi"/>
          <w:sz w:val="22"/>
          <w:szCs w:val="22"/>
        </w:rPr>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14:paraId="09200D41" w14:textId="77777777"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2DA92C07" w14:textId="77777777" w:rsidR="00B65772" w:rsidRPr="00E36E49" w:rsidRDefault="00B65772" w:rsidP="00B65772">
      <w:pPr>
        <w:pStyle w:val="Heading5"/>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lastRenderedPageBreak/>
        <w:t>Provisions</w:t>
      </w:r>
    </w:p>
    <w:p w14:paraId="4E0AE6AE" w14:textId="77777777" w:rsidR="00B65772" w:rsidRPr="000810C4" w:rsidRDefault="00B65772" w:rsidP="000810C4">
      <w:pPr>
        <w:pStyle w:val="Heading6"/>
        <w:spacing w:line="260" w:lineRule="atLeast"/>
        <w:jc w:val="thaiDistribute"/>
        <w:rPr>
          <w:rFonts w:ascii="Times New Roman" w:hAnsi="Times New Roman"/>
          <w:b w:val="0"/>
          <w:bCs w:val="0"/>
          <w:color w:val="000000"/>
          <w:sz w:val="22"/>
          <w:szCs w:val="22"/>
          <w:cs/>
        </w:rPr>
      </w:pPr>
    </w:p>
    <w:p w14:paraId="134087DE" w14:textId="77777777" w:rsidR="00B65772" w:rsidRPr="00E36E49" w:rsidRDefault="00B65772" w:rsidP="0053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 provision is recognized in the statement of financial position when there is a present legal or constructive obligation as a result of a past event, and it is probable that an outflow of economic benefits will be required to settle the </w:t>
      </w:r>
      <w:proofErr w:type="gramStart"/>
      <w:r w:rsidRPr="00E36E49">
        <w:rPr>
          <w:rFonts w:ascii="Times New Roman" w:hAnsi="Times New Roman" w:cs="Times New Roman"/>
          <w:color w:val="000000"/>
          <w:sz w:val="22"/>
          <w:szCs w:val="22"/>
        </w:rPr>
        <w:t>obligation</w:t>
      </w:r>
      <w:proofErr w:type="gramEnd"/>
      <w:r w:rsidRPr="00E36E49">
        <w:rPr>
          <w:rFonts w:ascii="Times New Roman" w:hAnsi="Times New Roman" w:cs="Times New Roman"/>
          <w:color w:val="000000"/>
          <w:sz w:val="22"/>
          <w:szCs w:val="22"/>
        </w:rPr>
        <w:t xml:space="preserve"> and a reliable estimate can be made of</w:t>
      </w:r>
      <w:r w:rsidR="00301154" w:rsidRPr="00E36E49">
        <w:rPr>
          <w:rFonts w:ascii="Times New Roman" w:hAnsi="Times New Roman" w:cs="Times New Roman"/>
          <w:color w:val="000000"/>
          <w:sz w:val="22"/>
          <w:szCs w:val="22"/>
        </w:rPr>
        <w:t xml:space="preserve"> the amount of the obligation. </w:t>
      </w:r>
      <w:r w:rsidRPr="00E36E49">
        <w:rPr>
          <w:rFonts w:ascii="Times New Roman" w:hAnsi="Times New Roman" w:cs="Times New Roman"/>
          <w:color w:val="000000"/>
          <w:sz w:val="22"/>
          <w:szCs w:val="22"/>
        </w:rPr>
        <w:t xml:space="preserve">If the effect is material, provisions are determined by discounting the expected future cash </w:t>
      </w:r>
      <w:proofErr w:type="gramStart"/>
      <w:r w:rsidRPr="00E36E49">
        <w:rPr>
          <w:rFonts w:ascii="Times New Roman" w:hAnsi="Times New Roman" w:cs="Times New Roman"/>
          <w:color w:val="000000"/>
          <w:sz w:val="22"/>
          <w:szCs w:val="22"/>
        </w:rPr>
        <w:t>flows</w:t>
      </w:r>
      <w:proofErr w:type="gramEnd"/>
      <w:r w:rsidRPr="00E36E49">
        <w:rPr>
          <w:rFonts w:ascii="Times New Roman" w:hAnsi="Times New Roman" w:cs="Times New Roman"/>
          <w:color w:val="000000"/>
          <w:sz w:val="22"/>
          <w:szCs w:val="22"/>
        </w:rPr>
        <w:t xml:space="preserve"> at a pre-tax rate that reflects current market assessments of the time value of money and, where appropriate, the risks specific to the liability.</w:t>
      </w:r>
    </w:p>
    <w:p w14:paraId="2DA8FD48" w14:textId="77777777" w:rsidR="00B65772" w:rsidRPr="00E36E49" w:rsidRDefault="00B65772" w:rsidP="005363CE">
      <w:pPr>
        <w:pStyle w:val="Heading6"/>
        <w:spacing w:line="260" w:lineRule="atLeast"/>
        <w:jc w:val="thaiDistribute"/>
        <w:rPr>
          <w:rFonts w:ascii="Times New Roman" w:hAnsi="Times New Roman"/>
          <w:b w:val="0"/>
          <w:bCs w:val="0"/>
          <w:color w:val="000000"/>
          <w:sz w:val="22"/>
          <w:szCs w:val="22"/>
        </w:rPr>
      </w:pPr>
    </w:p>
    <w:p w14:paraId="47097E62" w14:textId="77777777" w:rsidR="00154953" w:rsidRPr="00E36E49" w:rsidRDefault="00154953" w:rsidP="00154953">
      <w:pPr>
        <w:pStyle w:val="acctstatementsub-heading"/>
        <w:tabs>
          <w:tab w:val="clear" w:pos="1440"/>
        </w:tabs>
        <w:spacing w:before="0" w:after="0"/>
        <w:ind w:left="0" w:firstLine="0"/>
        <w:jc w:val="both"/>
        <w:rPr>
          <w:rFonts w:cs="Times New Roman"/>
          <w:szCs w:val="22"/>
        </w:rPr>
      </w:pPr>
      <w:r w:rsidRPr="00E36E49">
        <w:rPr>
          <w:rFonts w:cs="Times New Roman"/>
          <w:szCs w:val="22"/>
        </w:rPr>
        <w:t>Income Tax</w:t>
      </w:r>
    </w:p>
    <w:p w14:paraId="52425D87" w14:textId="77777777" w:rsidR="00154953" w:rsidRPr="001266D6" w:rsidRDefault="00154953" w:rsidP="001266D6">
      <w:pPr>
        <w:pStyle w:val="Heading6"/>
        <w:spacing w:line="260" w:lineRule="atLeast"/>
        <w:jc w:val="thaiDistribute"/>
        <w:rPr>
          <w:rFonts w:ascii="Times New Roman" w:hAnsi="Times New Roman"/>
          <w:b w:val="0"/>
          <w:bCs w:val="0"/>
          <w:color w:val="000000"/>
          <w:sz w:val="22"/>
          <w:szCs w:val="22"/>
          <w:cs/>
        </w:rPr>
      </w:pPr>
    </w:p>
    <w:p w14:paraId="570ADB69" w14:textId="77777777" w:rsidR="00154953" w:rsidRPr="00E36E49" w:rsidRDefault="00154953" w:rsidP="00154953">
      <w:pPr>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Income tax on the profit or loss for the year, which is recognized in the statement of comprehensive income, is current tax and deferred tax.</w:t>
      </w:r>
    </w:p>
    <w:p w14:paraId="56901D0A" w14:textId="77777777" w:rsidR="00E15259" w:rsidRPr="001266D6" w:rsidRDefault="00E15259" w:rsidP="001266D6">
      <w:pPr>
        <w:pStyle w:val="Heading6"/>
        <w:spacing w:line="260" w:lineRule="atLeast"/>
        <w:jc w:val="thaiDistribute"/>
        <w:rPr>
          <w:rFonts w:ascii="Times New Roman" w:hAnsi="Times New Roman"/>
          <w:b w:val="0"/>
          <w:bCs w:val="0"/>
          <w:color w:val="000000"/>
          <w:sz w:val="22"/>
          <w:szCs w:val="22"/>
        </w:rPr>
      </w:pPr>
    </w:p>
    <w:p w14:paraId="71B6F6ED" w14:textId="77777777" w:rsidR="00154953" w:rsidRPr="00E36E49" w:rsidRDefault="00154953" w:rsidP="00154953">
      <w:pPr>
        <w:spacing w:line="240" w:lineRule="auto"/>
        <w:jc w:val="thaiDistribute"/>
        <w:rPr>
          <w:rFonts w:ascii="Times New Roman" w:hAnsi="Times New Roman" w:cs="Times New Roman"/>
          <w:i/>
          <w:iCs/>
          <w:color w:val="000000"/>
          <w:sz w:val="22"/>
          <w:szCs w:val="22"/>
        </w:rPr>
      </w:pPr>
      <w:r w:rsidRPr="00E36E49">
        <w:rPr>
          <w:rFonts w:ascii="Times New Roman" w:hAnsi="Times New Roman" w:cs="Times New Roman"/>
          <w:i/>
          <w:iCs/>
          <w:color w:val="000000"/>
          <w:sz w:val="22"/>
          <w:szCs w:val="22"/>
        </w:rPr>
        <w:t>Current tax</w:t>
      </w:r>
    </w:p>
    <w:p w14:paraId="132BCA53" w14:textId="77777777" w:rsidR="00154953" w:rsidRPr="00E36E49" w:rsidRDefault="00154953" w:rsidP="00154953">
      <w:pPr>
        <w:spacing w:line="240" w:lineRule="auto"/>
        <w:jc w:val="thaiDistribute"/>
        <w:rPr>
          <w:rFonts w:ascii="Times New Roman" w:hAnsi="Times New Roman" w:cs="Times New Roman"/>
          <w:sz w:val="22"/>
          <w:szCs w:val="22"/>
        </w:rPr>
      </w:pPr>
    </w:p>
    <w:p w14:paraId="11FD9F1B" w14:textId="77777777" w:rsidR="00154953" w:rsidRPr="00E36E49" w:rsidRDefault="00B61953" w:rsidP="00154953">
      <w:pPr>
        <w:tabs>
          <w:tab w:val="clear" w:pos="227"/>
          <w:tab w:val="clear" w:pos="454"/>
        </w:tabs>
        <w:jc w:val="thaiDistribute"/>
        <w:rPr>
          <w:rFonts w:ascii="Times New Roman" w:hAnsi="Times New Roman" w:cs="Times New Roman"/>
          <w:i/>
          <w:iCs/>
          <w:sz w:val="22"/>
          <w:szCs w:val="22"/>
        </w:rPr>
      </w:pPr>
      <w:r w:rsidRPr="00E36E49">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w:t>
      </w:r>
      <w:r w:rsidR="00154953" w:rsidRPr="00E36E49">
        <w:rPr>
          <w:rFonts w:ascii="Times New Roman" w:hAnsi="Times New Roman" w:cs="Times New Roman"/>
          <w:color w:val="000000"/>
          <w:sz w:val="22"/>
          <w:szCs w:val="22"/>
        </w:rPr>
        <w:t>, and any adjustment to tax payable in respect of previous years.</w:t>
      </w:r>
    </w:p>
    <w:p w14:paraId="49CD9730" w14:textId="77777777" w:rsidR="004B4C61" w:rsidRDefault="004B4C61" w:rsidP="00154953">
      <w:pPr>
        <w:tabs>
          <w:tab w:val="clear" w:pos="227"/>
          <w:tab w:val="clear" w:pos="454"/>
        </w:tabs>
        <w:jc w:val="thaiDistribute"/>
        <w:rPr>
          <w:rFonts w:ascii="Times New Roman" w:hAnsi="Times New Roman" w:cs="Times New Roman"/>
          <w:i/>
          <w:iCs/>
          <w:sz w:val="22"/>
          <w:szCs w:val="22"/>
        </w:rPr>
      </w:pPr>
    </w:p>
    <w:p w14:paraId="519424AF" w14:textId="77777777" w:rsidR="00154953" w:rsidRPr="0067797B" w:rsidRDefault="00154953" w:rsidP="00154953">
      <w:pPr>
        <w:tabs>
          <w:tab w:val="clear" w:pos="227"/>
          <w:tab w:val="clear" w:pos="454"/>
        </w:tabs>
        <w:jc w:val="thaiDistribute"/>
        <w:rPr>
          <w:rFonts w:ascii="Times New Roman" w:hAnsi="Times New Roman" w:cs="Times New Roman"/>
          <w:i/>
          <w:iCs/>
          <w:sz w:val="22"/>
          <w:szCs w:val="22"/>
        </w:rPr>
      </w:pPr>
      <w:r w:rsidRPr="0067797B">
        <w:rPr>
          <w:rFonts w:ascii="Times New Roman" w:hAnsi="Times New Roman" w:cs="Times New Roman"/>
          <w:i/>
          <w:iCs/>
          <w:sz w:val="22"/>
          <w:szCs w:val="22"/>
        </w:rPr>
        <w:t>Deferred tax</w:t>
      </w:r>
    </w:p>
    <w:p w14:paraId="3B503799" w14:textId="77777777" w:rsidR="00154953" w:rsidRPr="0067797B" w:rsidRDefault="00154953" w:rsidP="00154953">
      <w:pPr>
        <w:tabs>
          <w:tab w:val="clear" w:pos="227"/>
          <w:tab w:val="clear" w:pos="454"/>
        </w:tabs>
        <w:jc w:val="thaiDistribute"/>
        <w:rPr>
          <w:rFonts w:ascii="Times New Roman" w:hAnsi="Times New Roman" w:cs="Times New Roman"/>
          <w:sz w:val="22"/>
          <w:szCs w:val="22"/>
        </w:rPr>
      </w:pPr>
    </w:p>
    <w:p w14:paraId="0F71C340" w14:textId="2AD7026E" w:rsidR="00154953" w:rsidRPr="0067797B" w:rsidRDefault="00AC0CA5" w:rsidP="0015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Pr>
          <w:rFonts w:ascii="Times New Roman" w:hAnsi="Times New Roman" w:cs="Times New Roman"/>
          <w:sz w:val="22"/>
          <w:szCs w:val="22"/>
        </w:rPr>
        <w:t>The group</w:t>
      </w:r>
      <w:r w:rsidR="00154953" w:rsidRPr="0067797B">
        <w:rPr>
          <w:rFonts w:ascii="Times New Roman" w:hAnsi="Times New Roman" w:cs="Times New Roman"/>
          <w:sz w:val="22"/>
          <w:szCs w:val="22"/>
        </w:rPr>
        <w:t xml:space="preserve"> is provided </w:t>
      </w:r>
      <w:proofErr w:type="gramStart"/>
      <w:r w:rsidR="00154953" w:rsidRPr="0067797B">
        <w:rPr>
          <w:rFonts w:ascii="Times New Roman" w:hAnsi="Times New Roman" w:cs="Times New Roman"/>
          <w:sz w:val="22"/>
          <w:szCs w:val="22"/>
        </w:rPr>
        <w:t>on</w:t>
      </w:r>
      <w:proofErr w:type="gramEnd"/>
      <w:r w:rsidR="00154953" w:rsidRPr="0067797B">
        <w:rPr>
          <w:rFonts w:ascii="Times New Roman" w:hAnsi="Times New Roman" w:cs="Times New Roman"/>
          <w:sz w:val="22"/>
          <w:szCs w:val="22"/>
        </w:rPr>
        <w:t xml:space="preserve"> temporary differences between the carrying amounts of assets and liabilities for financial reporting purposes and the amounts used for taxation purposes.</w:t>
      </w:r>
      <w:r w:rsidR="006A6819">
        <w:rPr>
          <w:rFonts w:ascii="Times New Roman" w:hAnsi="Times New Roman" w:cs="Times New Roman"/>
          <w:sz w:val="22"/>
          <w:szCs w:val="22"/>
        </w:rPr>
        <w:t xml:space="preserve"> </w:t>
      </w:r>
      <w:r w:rsidR="00154953" w:rsidRPr="0067797B">
        <w:rPr>
          <w:rFonts w:ascii="Times New Roman" w:hAnsi="Times New Roman" w:cs="Times New Roman"/>
          <w:sz w:val="22"/>
          <w:szCs w:val="22"/>
        </w:rPr>
        <w:t xml:space="preserve">The amount of deferred tax provided is based on the expected manner of realization or settlement of the carrying amount of assets and liabilities, at the tax rates that are expected to apply to the period when the deferred tax asset is </w:t>
      </w:r>
      <w:proofErr w:type="gramStart"/>
      <w:r w:rsidR="00154953" w:rsidRPr="0067797B">
        <w:rPr>
          <w:rFonts w:ascii="Times New Roman" w:hAnsi="Times New Roman" w:cs="Times New Roman"/>
          <w:sz w:val="22"/>
          <w:szCs w:val="22"/>
        </w:rPr>
        <w:t>realized</w:t>
      </w:r>
      <w:proofErr w:type="gramEnd"/>
      <w:r w:rsidR="00154953" w:rsidRPr="0067797B">
        <w:rPr>
          <w:rFonts w:ascii="Times New Roman" w:hAnsi="Times New Roman" w:cs="Times New Roman"/>
          <w:sz w:val="22"/>
          <w:szCs w:val="22"/>
        </w:rPr>
        <w:t xml:space="preserve"> or the tax liability is settled based on tax rates that have been enacted as at the statement of financial position date.</w:t>
      </w:r>
    </w:p>
    <w:p w14:paraId="1A5C197C" w14:textId="77777777" w:rsidR="00154953" w:rsidRPr="0067797B" w:rsidRDefault="00154953" w:rsidP="00154953">
      <w:pPr>
        <w:tabs>
          <w:tab w:val="clear" w:pos="227"/>
          <w:tab w:val="clear" w:pos="454"/>
        </w:tabs>
        <w:spacing w:line="200" w:lineRule="atLeast"/>
        <w:jc w:val="thaiDistribute"/>
        <w:rPr>
          <w:rFonts w:ascii="Times New Roman" w:hAnsi="Times New Roman" w:cs="Times New Roman"/>
          <w:sz w:val="22"/>
          <w:szCs w:val="22"/>
        </w:rPr>
      </w:pPr>
    </w:p>
    <w:p w14:paraId="5A4A7C77" w14:textId="77777777" w:rsidR="00154953" w:rsidRPr="0067797B" w:rsidRDefault="00154953" w:rsidP="00154953">
      <w:pPr>
        <w:tabs>
          <w:tab w:val="clear" w:pos="227"/>
          <w:tab w:val="clear" w:pos="454"/>
        </w:tabs>
        <w:spacing w:line="200" w:lineRule="atLeast"/>
        <w:jc w:val="thaiDistribute"/>
        <w:rPr>
          <w:rFonts w:ascii="Times New Roman" w:hAnsi="Times New Roman" w:cs="Times New Roman"/>
          <w:sz w:val="22"/>
          <w:szCs w:val="22"/>
        </w:rPr>
      </w:pPr>
      <w:r w:rsidRPr="0067797B">
        <w:rPr>
          <w:rFonts w:ascii="Times New Roman" w:hAnsi="Times New Roman" w:cs="Times New Roman"/>
          <w:sz w:val="22"/>
          <w:szCs w:val="22"/>
        </w:rPr>
        <w:t xml:space="preserve">A deferred tax asset is recognized only to the extent that it is probable that future taxable profit will be available against which the asset can be utilized. Deferred tax </w:t>
      </w:r>
      <w:proofErr w:type="gramStart"/>
      <w:r w:rsidRPr="0067797B">
        <w:rPr>
          <w:rFonts w:ascii="Times New Roman" w:hAnsi="Times New Roman" w:cs="Times New Roman"/>
          <w:sz w:val="22"/>
          <w:szCs w:val="22"/>
        </w:rPr>
        <w:t>asset is</w:t>
      </w:r>
      <w:proofErr w:type="gramEnd"/>
      <w:r w:rsidRPr="0067797B">
        <w:rPr>
          <w:rFonts w:ascii="Times New Roman" w:hAnsi="Times New Roman" w:cs="Times New Roman"/>
          <w:sz w:val="22"/>
          <w:szCs w:val="22"/>
        </w:rPr>
        <w:t xml:space="preserve"> reduced to the extent that it is no longer probable that the relat</w:t>
      </w:r>
      <w:r w:rsidR="00E36E49" w:rsidRPr="0067797B">
        <w:rPr>
          <w:rFonts w:ascii="Times New Roman" w:hAnsi="Times New Roman" w:cs="Times New Roman"/>
          <w:sz w:val="22"/>
          <w:szCs w:val="22"/>
        </w:rPr>
        <w:t>ed tax benefit will be realized.</w:t>
      </w:r>
    </w:p>
    <w:p w14:paraId="7695D9F0" w14:textId="77777777" w:rsidR="000312EE" w:rsidRPr="0052151D" w:rsidRDefault="000312EE" w:rsidP="0052151D">
      <w:pPr>
        <w:tabs>
          <w:tab w:val="clear" w:pos="227"/>
          <w:tab w:val="clear" w:pos="454"/>
        </w:tabs>
        <w:spacing w:line="200" w:lineRule="atLeast"/>
        <w:jc w:val="thaiDistribute"/>
        <w:rPr>
          <w:rFonts w:ascii="Times New Roman" w:hAnsi="Times New Roman" w:cs="Times New Roman"/>
          <w:sz w:val="22"/>
          <w:szCs w:val="22"/>
          <w:cs/>
        </w:rPr>
      </w:pPr>
    </w:p>
    <w:p w14:paraId="6DD6BDED" w14:textId="17210CD7" w:rsidR="000312EE" w:rsidRPr="0067797B" w:rsidRDefault="00AC0CA5" w:rsidP="0003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lang w:eastAsia="zh-CN"/>
        </w:rPr>
      </w:pPr>
      <w:r>
        <w:rPr>
          <w:rFonts w:ascii="Times New Roman" w:hAnsi="Times New Roman" w:cs="Times New Roman"/>
          <w:b/>
          <w:bCs/>
          <w:sz w:val="22"/>
          <w:szCs w:val="22"/>
          <w:lang w:eastAsia="zh-CN"/>
        </w:rPr>
        <w:t xml:space="preserve">Loss </w:t>
      </w:r>
      <w:r w:rsidR="000312EE" w:rsidRPr="0067797B">
        <w:rPr>
          <w:rFonts w:ascii="Times New Roman" w:hAnsi="Times New Roman" w:cs="Times New Roman"/>
          <w:b/>
          <w:bCs/>
          <w:sz w:val="22"/>
          <w:szCs w:val="22"/>
          <w:lang w:eastAsia="zh-CN"/>
        </w:rPr>
        <w:t>per Share</w:t>
      </w:r>
    </w:p>
    <w:p w14:paraId="6241231C" w14:textId="77777777" w:rsidR="000312EE" w:rsidRPr="00D749DA" w:rsidRDefault="000312EE" w:rsidP="0052151D">
      <w:pPr>
        <w:tabs>
          <w:tab w:val="clear" w:pos="227"/>
          <w:tab w:val="clear" w:pos="454"/>
        </w:tabs>
        <w:spacing w:line="200" w:lineRule="atLeast"/>
        <w:jc w:val="thaiDistribute"/>
        <w:rPr>
          <w:rFonts w:ascii="Times New Roman" w:hAnsi="Times New Roman" w:cs="Times New Roman"/>
          <w:sz w:val="22"/>
          <w:szCs w:val="22"/>
        </w:rPr>
      </w:pPr>
    </w:p>
    <w:p w14:paraId="77ECC64E" w14:textId="747E0F81" w:rsidR="000312EE" w:rsidRPr="0067797B" w:rsidRDefault="000312EE" w:rsidP="0006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lang w:eastAsia="zh-CN"/>
        </w:rPr>
      </w:pPr>
      <w:r w:rsidRPr="0067797B">
        <w:rPr>
          <w:rFonts w:ascii="Times New Roman" w:hAnsi="Times New Roman" w:cs="Times New Roman"/>
          <w:sz w:val="22"/>
          <w:szCs w:val="22"/>
          <w:lang w:eastAsia="zh-CN"/>
        </w:rPr>
        <w:t xml:space="preserve">Basic </w:t>
      </w:r>
      <w:r w:rsidR="00AC0CA5">
        <w:rPr>
          <w:rFonts w:ascii="Times New Roman" w:hAnsi="Times New Roman" w:cs="Times New Roman"/>
          <w:sz w:val="22"/>
          <w:szCs w:val="22"/>
          <w:lang w:eastAsia="zh-CN"/>
        </w:rPr>
        <w:t>loss</w:t>
      </w:r>
      <w:r w:rsidRPr="0067797B">
        <w:rPr>
          <w:rFonts w:ascii="Times New Roman" w:hAnsi="Times New Roman" w:cs="Times New Roman"/>
          <w:sz w:val="22"/>
          <w:szCs w:val="22"/>
          <w:lang w:eastAsia="zh-CN"/>
        </w:rPr>
        <w:t xml:space="preserve"> per share is determined </w:t>
      </w:r>
      <w:r w:rsidR="005813BB" w:rsidRPr="0067797B">
        <w:rPr>
          <w:rFonts w:ascii="Times New Roman" w:hAnsi="Times New Roman" w:cs="Times New Roman"/>
          <w:sz w:val="22"/>
          <w:szCs w:val="22"/>
          <w:lang w:eastAsia="zh-CN"/>
        </w:rPr>
        <w:t xml:space="preserve">by dividing </w:t>
      </w:r>
      <w:r w:rsidR="00AC0CA5">
        <w:rPr>
          <w:rFonts w:ascii="Times New Roman" w:hAnsi="Times New Roman" w:cs="Times New Roman"/>
          <w:sz w:val="22"/>
          <w:szCs w:val="22"/>
          <w:lang w:eastAsia="zh-CN"/>
        </w:rPr>
        <w:t>loss</w:t>
      </w:r>
      <w:r w:rsidR="005813BB" w:rsidRPr="0067797B">
        <w:rPr>
          <w:rFonts w:ascii="Times New Roman" w:hAnsi="Times New Roman" w:cs="Times New Roman"/>
          <w:sz w:val="22"/>
          <w:szCs w:val="22"/>
          <w:lang w:eastAsia="zh-CN"/>
        </w:rPr>
        <w:t xml:space="preserve"> for the year, attributable to owners of the Company, by the weighted average number of common shares outstanding during the year</w:t>
      </w:r>
      <w:r w:rsidR="000636FC" w:rsidRPr="0067797B">
        <w:rPr>
          <w:rFonts w:ascii="Times New Roman" w:hAnsi="Times New Roman" w:cs="Times New Roman"/>
          <w:sz w:val="22"/>
          <w:szCs w:val="22"/>
          <w:lang w:eastAsia="zh-CN"/>
        </w:rPr>
        <w:t xml:space="preserve"> </w:t>
      </w:r>
      <w:r w:rsidR="00D61895" w:rsidRPr="0067797B">
        <w:rPr>
          <w:rFonts w:ascii="Times New Roman" w:hAnsi="Times New Roman" w:cs="Times New Roman"/>
          <w:sz w:val="22"/>
          <w:szCs w:val="22"/>
          <w:lang w:eastAsia="zh-CN"/>
        </w:rPr>
        <w:t>whereas</w:t>
      </w:r>
      <w:r w:rsidR="000636FC" w:rsidRPr="0067797B">
        <w:rPr>
          <w:rFonts w:ascii="Times New Roman" w:hAnsi="Times New Roman" w:cs="Times New Roman"/>
          <w:sz w:val="22"/>
          <w:szCs w:val="22"/>
          <w:lang w:eastAsia="zh-CN"/>
        </w:rPr>
        <w:t xml:space="preserve"> </w:t>
      </w:r>
      <w:r w:rsidR="00D61895" w:rsidRPr="0067797B">
        <w:rPr>
          <w:rFonts w:ascii="Times New Roman" w:hAnsi="Times New Roman" w:cs="Times New Roman"/>
          <w:sz w:val="22"/>
          <w:szCs w:val="22"/>
          <w:lang w:eastAsia="zh-CN"/>
        </w:rPr>
        <w:t>d</w:t>
      </w:r>
      <w:r w:rsidR="000636FC" w:rsidRPr="0067797B">
        <w:rPr>
          <w:rFonts w:ascii="Times New Roman" w:hAnsi="Times New Roman" w:cs="Times New Roman"/>
          <w:sz w:val="22"/>
          <w:szCs w:val="22"/>
          <w:lang w:eastAsia="zh-CN"/>
        </w:rPr>
        <w:t xml:space="preserve">iluted </w:t>
      </w:r>
      <w:r w:rsidR="00AC0CA5">
        <w:rPr>
          <w:rFonts w:ascii="Times New Roman" w:hAnsi="Times New Roman" w:cs="Times New Roman"/>
          <w:sz w:val="22"/>
          <w:szCs w:val="22"/>
          <w:lang w:eastAsia="zh-CN"/>
        </w:rPr>
        <w:t>loss</w:t>
      </w:r>
      <w:r w:rsidR="000636FC" w:rsidRPr="0067797B">
        <w:rPr>
          <w:rFonts w:ascii="Times New Roman" w:hAnsi="Times New Roman" w:cs="Times New Roman"/>
          <w:sz w:val="22"/>
          <w:szCs w:val="22"/>
          <w:lang w:eastAsia="zh-CN"/>
        </w:rPr>
        <w:t xml:space="preserve"> per share is determined by dividing the </w:t>
      </w:r>
      <w:r w:rsidR="00AC0CA5">
        <w:rPr>
          <w:rFonts w:ascii="Times New Roman" w:hAnsi="Times New Roman" w:cs="Times New Roman"/>
          <w:sz w:val="22"/>
          <w:szCs w:val="22"/>
          <w:lang w:eastAsia="zh-CN"/>
        </w:rPr>
        <w:t>loss</w:t>
      </w:r>
      <w:r w:rsidR="000636FC" w:rsidRPr="0067797B">
        <w:rPr>
          <w:rFonts w:ascii="Times New Roman" w:hAnsi="Times New Roman" w:cs="Times New Roman"/>
          <w:sz w:val="22"/>
          <w:szCs w:val="22"/>
          <w:lang w:eastAsia="zh-CN"/>
        </w:rPr>
        <w:t xml:space="preserve"> for the year, attributable to owners of the Company, by the weighted average number of common shares outstanding during the year after adjusting the effect from dilutive potential common shares</w:t>
      </w:r>
      <w:r w:rsidR="003D2AE9" w:rsidRPr="0067797B">
        <w:rPr>
          <w:rFonts w:ascii="Times New Roman" w:hAnsi="Times New Roman" w:cstheme="minorBidi"/>
          <w:sz w:val="22"/>
          <w:szCs w:val="22"/>
          <w:lang w:eastAsia="zh-CN"/>
        </w:rPr>
        <w:t>.</w:t>
      </w:r>
    </w:p>
    <w:p w14:paraId="51809612" w14:textId="77777777" w:rsidR="0067797B" w:rsidRDefault="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7C9EFFF0" w14:textId="77777777" w:rsidR="00385158" w:rsidRDefault="00385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3DE7D1CC" w14:textId="77777777" w:rsidR="00385158" w:rsidRDefault="00385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17E1D9B7" w14:textId="77777777" w:rsidR="00385158" w:rsidRDefault="00385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53F260A4" w14:textId="77777777" w:rsidR="00385158" w:rsidRDefault="00385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7F057F91" w14:textId="77777777" w:rsidR="00385158" w:rsidRDefault="00385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295C33D6" w14:textId="77777777" w:rsidR="00385158" w:rsidRDefault="00385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389BE6C4" w14:textId="77777777" w:rsidR="00385158" w:rsidRDefault="00385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6102BA55" w14:textId="77777777" w:rsidR="00385158" w:rsidRDefault="00385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37E561B6" w14:textId="77777777" w:rsidR="00385158" w:rsidRDefault="00385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43A0B5EA" w14:textId="77777777" w:rsidR="001C13E7" w:rsidRDefault="001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627C715D" w14:textId="77777777" w:rsidR="001C13E7" w:rsidRPr="00D749DA" w:rsidRDefault="001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4D0A1491" w14:textId="77777777" w:rsidR="00772C60" w:rsidRPr="0067797B" w:rsidRDefault="00772C60"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7797B">
        <w:rPr>
          <w:rFonts w:ascii="Times New Roman" w:hAnsi="Times New Roman" w:cs="Times New Roman"/>
          <w:b/>
          <w:bCs/>
          <w:color w:val="000000"/>
          <w:sz w:val="22"/>
          <w:szCs w:val="22"/>
        </w:rPr>
        <w:lastRenderedPageBreak/>
        <w:t>TRANSACTIONS WITH RELATED PARTIES</w:t>
      </w:r>
    </w:p>
    <w:p w14:paraId="16C3EB53" w14:textId="77777777" w:rsidR="00157F6F" w:rsidRPr="00D749DA"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75279129" w14:textId="77777777" w:rsidR="00157F6F" w:rsidRPr="0067797B"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67797B">
        <w:rPr>
          <w:rFonts w:ascii="Times New Roman" w:hAnsi="Times New Roman" w:cs="Times New Roman"/>
          <w:sz w:val="22"/>
          <w:szCs w:val="22"/>
        </w:rPr>
        <w:t>Related parties are those parties controlled by the Company or have power control over the Company, directly or indirectly or significant influence, to govern finan</w:t>
      </w:r>
      <w:r w:rsidR="00304B0D" w:rsidRPr="0067797B">
        <w:rPr>
          <w:rFonts w:ascii="Times New Roman" w:hAnsi="Times New Roman" w:cs="Times New Roman"/>
          <w:sz w:val="22"/>
          <w:szCs w:val="22"/>
        </w:rPr>
        <w:t>cial and operating policies of the</w:t>
      </w:r>
      <w:r w:rsidRPr="0067797B">
        <w:rPr>
          <w:rFonts w:ascii="Times New Roman" w:hAnsi="Times New Roman" w:cs="Times New Roman"/>
          <w:sz w:val="22"/>
          <w:szCs w:val="22"/>
        </w:rPr>
        <w:t xml:space="preserve"> </w:t>
      </w:r>
      <w:r w:rsidR="00304B0D" w:rsidRPr="0067797B">
        <w:rPr>
          <w:rFonts w:ascii="Times New Roman" w:hAnsi="Times New Roman" w:cs="Times New Roman"/>
          <w:sz w:val="22"/>
          <w:szCs w:val="22"/>
        </w:rPr>
        <w:t>C</w:t>
      </w:r>
      <w:r w:rsidRPr="0067797B">
        <w:rPr>
          <w:rFonts w:ascii="Times New Roman" w:hAnsi="Times New Roman" w:cs="Times New Roman"/>
          <w:sz w:val="22"/>
          <w:szCs w:val="22"/>
        </w:rPr>
        <w:t>ompany.</w:t>
      </w:r>
    </w:p>
    <w:p w14:paraId="09F8D313" w14:textId="77777777" w:rsidR="004B4C61" w:rsidRPr="00D749DA" w:rsidRDefault="004B4C61"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29C63913" w14:textId="77777777" w:rsidR="00157F6F" w:rsidRPr="00E36E49"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Types of </w:t>
      </w:r>
      <w:proofErr w:type="gramStart"/>
      <w:r w:rsidRPr="00E36E49">
        <w:rPr>
          <w:rFonts w:ascii="Times New Roman" w:hAnsi="Times New Roman" w:cs="Times New Roman"/>
          <w:sz w:val="22"/>
          <w:szCs w:val="22"/>
        </w:rPr>
        <w:t>relationship</w:t>
      </w:r>
      <w:proofErr w:type="gramEnd"/>
      <w:r w:rsidRPr="00E36E49">
        <w:rPr>
          <w:rFonts w:ascii="Times New Roman" w:hAnsi="Times New Roman" w:cs="Times New Roman"/>
          <w:sz w:val="22"/>
          <w:szCs w:val="22"/>
        </w:rPr>
        <w:t xml:space="preserve"> of related parties are as follows:</w:t>
      </w:r>
    </w:p>
    <w:p w14:paraId="34885815" w14:textId="77777777" w:rsidR="00157F6F" w:rsidRPr="00D749DA"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70" w:type="dxa"/>
        <w:tblLayout w:type="fixed"/>
        <w:tblLook w:val="01E0" w:firstRow="1" w:lastRow="1" w:firstColumn="1" w:lastColumn="1" w:noHBand="0" w:noVBand="0"/>
      </w:tblPr>
      <w:tblGrid>
        <w:gridCol w:w="3369"/>
        <w:gridCol w:w="236"/>
        <w:gridCol w:w="3449"/>
        <w:gridCol w:w="252"/>
        <w:gridCol w:w="2864"/>
      </w:tblGrid>
      <w:tr w:rsidR="002B617D" w:rsidRPr="00E36E49" w14:paraId="7334A984" w14:textId="77777777" w:rsidTr="007B4960">
        <w:trPr>
          <w:tblHeader/>
        </w:trPr>
        <w:tc>
          <w:tcPr>
            <w:tcW w:w="3369" w:type="dxa"/>
            <w:tcBorders>
              <w:bottom w:val="single" w:sz="4" w:space="0" w:color="auto"/>
            </w:tcBorders>
          </w:tcPr>
          <w:p w14:paraId="6DA7F0B9" w14:textId="77777777" w:rsidR="002B617D" w:rsidRPr="00E36E49" w:rsidRDefault="002B617D" w:rsidP="002B617D">
            <w:pPr>
              <w:jc w:val="center"/>
              <w:rPr>
                <w:rFonts w:ascii="Times New Roman" w:hAnsi="Times New Roman" w:cs="Times New Roman"/>
                <w:sz w:val="22"/>
                <w:szCs w:val="22"/>
                <w:lang w:eastAsia="en-GB"/>
              </w:rPr>
            </w:pPr>
            <w:r w:rsidRPr="00E36E49">
              <w:rPr>
                <w:rFonts w:ascii="Times New Roman" w:hAnsi="Times New Roman" w:cs="Times New Roman"/>
                <w:sz w:val="22"/>
                <w:szCs w:val="22"/>
                <w:lang w:eastAsia="en-GB"/>
              </w:rPr>
              <w:t>Name of Companies</w:t>
            </w:r>
            <w:r w:rsidR="005D6F16">
              <w:rPr>
                <w:rFonts w:ascii="Times New Roman" w:hAnsi="Times New Roman" w:cs="Times New Roman"/>
                <w:sz w:val="22"/>
                <w:szCs w:val="22"/>
                <w:lang w:eastAsia="en-GB"/>
              </w:rPr>
              <w:t xml:space="preserve"> / Persons</w:t>
            </w:r>
          </w:p>
        </w:tc>
        <w:tc>
          <w:tcPr>
            <w:tcW w:w="236" w:type="dxa"/>
          </w:tcPr>
          <w:p w14:paraId="5ECAD3E7" w14:textId="77777777"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449" w:type="dxa"/>
            <w:tcBorders>
              <w:bottom w:val="single" w:sz="4" w:space="0" w:color="auto"/>
            </w:tcBorders>
          </w:tcPr>
          <w:p w14:paraId="263037EF" w14:textId="77777777" w:rsidR="002B617D" w:rsidRPr="00E36E49" w:rsidRDefault="002B617D" w:rsidP="00122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E36E49">
              <w:rPr>
                <w:rFonts w:ascii="Times New Roman" w:hAnsi="Times New Roman" w:cs="Times New Roman"/>
                <w:sz w:val="22"/>
                <w:szCs w:val="22"/>
              </w:rPr>
              <w:t xml:space="preserve">Type of </w:t>
            </w:r>
            <w:r w:rsidR="001224CF">
              <w:rPr>
                <w:rFonts w:ascii="Times New Roman" w:hAnsi="Times New Roman" w:cs="Times New Roman"/>
                <w:sz w:val="22"/>
                <w:szCs w:val="22"/>
              </w:rPr>
              <w:t>B</w:t>
            </w:r>
            <w:r w:rsidRPr="00E36E49">
              <w:rPr>
                <w:rFonts w:ascii="Times New Roman" w:hAnsi="Times New Roman" w:cs="Times New Roman"/>
                <w:sz w:val="22"/>
                <w:szCs w:val="22"/>
              </w:rPr>
              <w:t>usiness</w:t>
            </w:r>
          </w:p>
        </w:tc>
        <w:tc>
          <w:tcPr>
            <w:tcW w:w="252" w:type="dxa"/>
          </w:tcPr>
          <w:p w14:paraId="22DE9EB2" w14:textId="77777777"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tcBorders>
              <w:bottom w:val="single" w:sz="4" w:space="0" w:color="auto"/>
            </w:tcBorders>
          </w:tcPr>
          <w:p w14:paraId="517AE875" w14:textId="77777777" w:rsidR="002B617D" w:rsidRPr="00E36E49" w:rsidRDefault="001224CF"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Type of R</w:t>
            </w:r>
            <w:r w:rsidR="002B617D" w:rsidRPr="00E36E49">
              <w:rPr>
                <w:rFonts w:ascii="Times New Roman" w:hAnsi="Times New Roman" w:cs="Times New Roman"/>
                <w:sz w:val="22"/>
                <w:szCs w:val="22"/>
              </w:rPr>
              <w:t>elationship</w:t>
            </w:r>
          </w:p>
        </w:tc>
      </w:tr>
      <w:tr w:rsidR="002B617D" w:rsidRPr="00E36E49" w14:paraId="12D3C083" w14:textId="77777777" w:rsidTr="007B4960">
        <w:tc>
          <w:tcPr>
            <w:tcW w:w="3369" w:type="dxa"/>
            <w:tcBorders>
              <w:top w:val="single" w:sz="4" w:space="0" w:color="auto"/>
            </w:tcBorders>
          </w:tcPr>
          <w:p w14:paraId="46582510" w14:textId="77777777" w:rsidR="002B617D" w:rsidRPr="00E36E49" w:rsidRDefault="00C4171F" w:rsidP="003813C8">
            <w:pPr>
              <w:ind w:right="-75"/>
              <w:rPr>
                <w:rFonts w:ascii="Times New Roman" w:hAnsi="Times New Roman" w:cs="Times New Roman"/>
                <w:sz w:val="22"/>
                <w:szCs w:val="22"/>
              </w:rPr>
            </w:pPr>
            <w:r>
              <w:rPr>
                <w:rFonts w:ascii="Times New Roman" w:hAnsi="Times New Roman" w:cs="Times New Roman"/>
                <w:sz w:val="22"/>
                <w:szCs w:val="22"/>
              </w:rPr>
              <w:t>VVD</w:t>
            </w:r>
          </w:p>
        </w:tc>
        <w:tc>
          <w:tcPr>
            <w:tcW w:w="236" w:type="dxa"/>
          </w:tcPr>
          <w:p w14:paraId="3E92B73F" w14:textId="77777777"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Borders>
              <w:top w:val="single" w:sz="4" w:space="0" w:color="auto"/>
            </w:tcBorders>
          </w:tcPr>
          <w:p w14:paraId="1D8CBCF6" w14:textId="77777777" w:rsidR="002B617D" w:rsidRPr="00E36E49" w:rsidRDefault="00C4171F" w:rsidP="007D20E9">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3B39F160" w14:textId="77777777"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Borders>
              <w:top w:val="single" w:sz="4" w:space="0" w:color="auto"/>
            </w:tcBorders>
          </w:tcPr>
          <w:p w14:paraId="38EDB8B5" w14:textId="77777777" w:rsidR="002B617D" w:rsidRPr="00E36E49" w:rsidRDefault="002B617D"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C4171F" w:rsidRPr="00E36E49" w14:paraId="024ADCE1" w14:textId="77777777" w:rsidTr="007B4960">
        <w:tc>
          <w:tcPr>
            <w:tcW w:w="3369" w:type="dxa"/>
          </w:tcPr>
          <w:p w14:paraId="608D2360" w14:textId="77777777" w:rsidR="00C4171F" w:rsidRPr="00E36E49" w:rsidRDefault="00C4171F" w:rsidP="00C4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ECF</w:t>
            </w:r>
            <w:r>
              <w:rPr>
                <w:rFonts w:ascii="Times New Roman" w:hAnsi="Times New Roman" w:cs="Times New Roman"/>
                <w:sz w:val="22"/>
                <w:szCs w:val="22"/>
              </w:rPr>
              <w:t>-H</w:t>
            </w:r>
          </w:p>
        </w:tc>
        <w:tc>
          <w:tcPr>
            <w:tcW w:w="236" w:type="dxa"/>
          </w:tcPr>
          <w:p w14:paraId="21930626" w14:textId="77777777"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14:paraId="205FA557" w14:textId="77777777"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1056C3AA" w14:textId="77777777"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14:paraId="6B9D080D" w14:textId="77777777" w:rsidR="00C4171F" w:rsidRPr="00E36E49" w:rsidRDefault="00C4171F"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C4171F" w:rsidRPr="00E36E49" w14:paraId="4A8931CF" w14:textId="77777777" w:rsidTr="007B4960">
        <w:tc>
          <w:tcPr>
            <w:tcW w:w="3369" w:type="dxa"/>
          </w:tcPr>
          <w:p w14:paraId="0D08447C" w14:textId="77777777" w:rsidR="00C4171F" w:rsidRPr="00E36E49" w:rsidRDefault="00C4171F" w:rsidP="00C4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2D552D">
              <w:rPr>
                <w:rFonts w:ascii="Times New Roman" w:hAnsi="Times New Roman" w:cs="Times New Roman"/>
                <w:sz w:val="22"/>
                <w:szCs w:val="22"/>
              </w:rPr>
              <w:t>ECF</w:t>
            </w:r>
            <w:r>
              <w:rPr>
                <w:rFonts w:ascii="Times New Roman" w:hAnsi="Times New Roman" w:cs="Times New Roman"/>
                <w:sz w:val="22"/>
                <w:szCs w:val="22"/>
              </w:rPr>
              <w:t>-P</w:t>
            </w:r>
          </w:p>
        </w:tc>
        <w:tc>
          <w:tcPr>
            <w:tcW w:w="236" w:type="dxa"/>
          </w:tcPr>
          <w:p w14:paraId="11380AFD" w14:textId="77777777"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14:paraId="2E0A5063" w14:textId="77777777"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5CBAB14E" w14:textId="77777777"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14:paraId="0130DC89" w14:textId="77777777" w:rsidR="00C4171F" w:rsidRPr="00E36E49" w:rsidRDefault="00C4171F"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C4171F" w:rsidRPr="00E36E49" w14:paraId="3B649AA2" w14:textId="77777777" w:rsidTr="004341E8">
        <w:tc>
          <w:tcPr>
            <w:tcW w:w="3369" w:type="dxa"/>
          </w:tcPr>
          <w:p w14:paraId="0C48BB54" w14:textId="77777777" w:rsidR="00C4171F" w:rsidRPr="00CF7590" w:rsidRDefault="00C4171F"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Pr>
                <w:rFonts w:ascii="Times New Roman" w:hAnsi="Times New Roman"/>
                <w:sz w:val="22"/>
                <w:szCs w:val="22"/>
              </w:rPr>
              <w:t>PNB</w:t>
            </w:r>
          </w:p>
        </w:tc>
        <w:tc>
          <w:tcPr>
            <w:tcW w:w="236" w:type="dxa"/>
          </w:tcPr>
          <w:p w14:paraId="5D473E62" w14:textId="77777777" w:rsidR="00C4171F" w:rsidRPr="00CF7590" w:rsidRDefault="00C4171F"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tcPr>
          <w:p w14:paraId="113130A3" w14:textId="77777777"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27239A6F" w14:textId="77777777" w:rsidR="00C4171F" w:rsidRPr="00CF7590" w:rsidRDefault="00C4171F"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14:paraId="1BE8572A" w14:textId="77777777" w:rsidR="00C4171F" w:rsidRPr="00CF7590" w:rsidRDefault="00C4171F" w:rsidP="004341E8">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E32F5B" w:rsidRPr="00E36E49" w14:paraId="2933CD76" w14:textId="77777777" w:rsidTr="00963186">
        <w:tc>
          <w:tcPr>
            <w:tcW w:w="3369" w:type="dxa"/>
          </w:tcPr>
          <w:p w14:paraId="1D8D116B" w14:textId="77777777" w:rsidR="00E32F5B" w:rsidRPr="00CF7590" w:rsidRDefault="00E32F5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Pr>
                <w:rFonts w:ascii="Times New Roman" w:hAnsi="Times New Roman"/>
                <w:sz w:val="22"/>
                <w:szCs w:val="22"/>
              </w:rPr>
              <w:t>SOMEWA</w:t>
            </w:r>
          </w:p>
        </w:tc>
        <w:tc>
          <w:tcPr>
            <w:tcW w:w="236" w:type="dxa"/>
          </w:tcPr>
          <w:p w14:paraId="47E2042C" w14:textId="77777777" w:rsidR="00E32F5B" w:rsidRPr="00CF7590" w:rsidRDefault="00E32F5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tcPr>
          <w:p w14:paraId="44C6DEB5" w14:textId="77777777" w:rsidR="00E32F5B" w:rsidRPr="00E36E49" w:rsidRDefault="00E32F5B" w:rsidP="00963186">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1C5A8D9D" w14:textId="77777777" w:rsidR="00E32F5B" w:rsidRPr="00CF7590" w:rsidRDefault="00E32F5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14:paraId="58F77AED" w14:textId="77777777" w:rsidR="00E32F5B" w:rsidRPr="00CF7590" w:rsidRDefault="00E32F5B" w:rsidP="00963186">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C4171F" w:rsidRPr="00E36E49" w14:paraId="4671F38A" w14:textId="77777777" w:rsidTr="004341E8">
        <w:tc>
          <w:tcPr>
            <w:tcW w:w="3369" w:type="dxa"/>
          </w:tcPr>
          <w:p w14:paraId="435DE8E8" w14:textId="77777777" w:rsidR="00C4171F" w:rsidRPr="00CF7590" w:rsidRDefault="00E32F5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Pr>
                <w:rFonts w:ascii="Times New Roman" w:hAnsi="Times New Roman"/>
                <w:sz w:val="22"/>
                <w:szCs w:val="22"/>
              </w:rPr>
              <w:t>VVR</w:t>
            </w:r>
          </w:p>
        </w:tc>
        <w:tc>
          <w:tcPr>
            <w:tcW w:w="236" w:type="dxa"/>
          </w:tcPr>
          <w:p w14:paraId="04BCD93D" w14:textId="77777777" w:rsidR="00C4171F" w:rsidRPr="00CF7590"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tcPr>
          <w:p w14:paraId="5BE69B2D" w14:textId="77777777"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38DBF905" w14:textId="77777777" w:rsidR="00C4171F" w:rsidRPr="00CF7590"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14:paraId="69ED0F54" w14:textId="77777777" w:rsidR="00C4171F" w:rsidRPr="00CF7590" w:rsidRDefault="00C4171F" w:rsidP="00051A37">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193E9D" w:rsidRPr="00E36E49" w14:paraId="1C99D4F8" w14:textId="77777777" w:rsidTr="00B85C9E">
        <w:tc>
          <w:tcPr>
            <w:tcW w:w="3369" w:type="dxa"/>
          </w:tcPr>
          <w:p w14:paraId="52349F31" w14:textId="0414C008" w:rsidR="00193E9D" w:rsidRPr="002D552D" w:rsidRDefault="00193E9D" w:rsidP="00193E9D">
            <w:pPr>
              <w:ind w:right="-75"/>
              <w:rPr>
                <w:rFonts w:ascii="Times New Roman" w:hAnsi="Times New Roman" w:cs="Times New Roman"/>
                <w:sz w:val="22"/>
                <w:szCs w:val="22"/>
              </w:rPr>
            </w:pPr>
            <w:r>
              <w:rPr>
                <w:rFonts w:ascii="Times New Roman" w:hAnsi="Times New Roman" w:cs="Times New Roman"/>
                <w:sz w:val="22"/>
                <w:szCs w:val="22"/>
              </w:rPr>
              <w:t>ECFD</w:t>
            </w:r>
          </w:p>
        </w:tc>
        <w:tc>
          <w:tcPr>
            <w:tcW w:w="236" w:type="dxa"/>
          </w:tcPr>
          <w:p w14:paraId="47CC0A72" w14:textId="77777777" w:rsidR="00193E9D" w:rsidRPr="002D552D"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79B9839D" w14:textId="741083E5" w:rsidR="00193E9D" w:rsidRDefault="00193E9D" w:rsidP="00193E9D">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5CFB13D2" w14:textId="77777777" w:rsidR="00193E9D" w:rsidRPr="002D552D"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27344DCF" w14:textId="7467EBF5" w:rsidR="00193E9D" w:rsidRPr="002D552D" w:rsidRDefault="00193E9D" w:rsidP="00193E9D">
            <w:pPr>
              <w:tabs>
                <w:tab w:val="clear" w:pos="2580"/>
                <w:tab w:val="clear" w:pos="2807"/>
                <w:tab w:val="left" w:pos="4885"/>
              </w:tabs>
              <w:ind w:left="-77" w:right="-108"/>
              <w:jc w:val="center"/>
              <w:rPr>
                <w:rFonts w:ascii="Times New Roman" w:hAnsi="Times New Roman" w:cs="Times New Roman"/>
                <w:sz w:val="22"/>
                <w:szCs w:val="22"/>
              </w:rPr>
            </w:pPr>
            <w:r>
              <w:rPr>
                <w:rFonts w:ascii="Times New Roman" w:hAnsi="Times New Roman" w:cs="Times New Roman"/>
                <w:sz w:val="22"/>
                <w:szCs w:val="22"/>
              </w:rPr>
              <w:t>Joint venture</w:t>
            </w:r>
          </w:p>
        </w:tc>
      </w:tr>
      <w:tr w:rsidR="000F14EA" w:rsidRPr="00E36E49" w14:paraId="74236913" w14:textId="77777777" w:rsidTr="00B85C9E">
        <w:tc>
          <w:tcPr>
            <w:tcW w:w="3369" w:type="dxa"/>
          </w:tcPr>
          <w:p w14:paraId="13A4E694" w14:textId="72F9BEF8" w:rsidR="000F14EA" w:rsidRDefault="000F14EA" w:rsidP="00193E9D">
            <w:pPr>
              <w:ind w:right="-75"/>
              <w:rPr>
                <w:rFonts w:ascii="Times New Roman" w:hAnsi="Times New Roman" w:cs="Times New Roman"/>
                <w:sz w:val="22"/>
                <w:szCs w:val="22"/>
              </w:rPr>
            </w:pPr>
            <w:r>
              <w:rPr>
                <w:rFonts w:ascii="Times New Roman" w:hAnsi="Times New Roman" w:cs="Times New Roman"/>
                <w:sz w:val="22"/>
                <w:szCs w:val="22"/>
              </w:rPr>
              <w:t>DI</w:t>
            </w:r>
          </w:p>
        </w:tc>
        <w:tc>
          <w:tcPr>
            <w:tcW w:w="236" w:type="dxa"/>
          </w:tcPr>
          <w:p w14:paraId="382E8353" w14:textId="77777777" w:rsidR="000F14EA" w:rsidRPr="002D552D" w:rsidRDefault="000F14EA"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6B70CC89" w14:textId="3B825589" w:rsidR="000F14EA" w:rsidRDefault="000F14EA" w:rsidP="00193E9D">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61638540" w14:textId="77777777" w:rsidR="000F14EA" w:rsidRPr="002D552D" w:rsidRDefault="000F14EA"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41FBCE3A" w14:textId="2540E605" w:rsidR="000F14EA" w:rsidRDefault="000F14EA" w:rsidP="00193E9D">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193E9D" w:rsidRPr="00E36E49" w14:paraId="11754D80" w14:textId="77777777" w:rsidTr="00B85C9E">
        <w:tc>
          <w:tcPr>
            <w:tcW w:w="3369" w:type="dxa"/>
          </w:tcPr>
          <w:p w14:paraId="1C98CFCC" w14:textId="77777777" w:rsidR="00193E9D" w:rsidRPr="002D552D" w:rsidRDefault="00193E9D" w:rsidP="00193E9D">
            <w:pPr>
              <w:ind w:right="-75"/>
              <w:rPr>
                <w:rFonts w:ascii="Times New Roman" w:hAnsi="Times New Roman" w:cs="Times New Roman"/>
                <w:sz w:val="22"/>
                <w:szCs w:val="22"/>
              </w:rPr>
            </w:pPr>
            <w:r w:rsidRPr="002D552D">
              <w:rPr>
                <w:rFonts w:ascii="Times New Roman" w:hAnsi="Times New Roman" w:cs="Times New Roman"/>
                <w:sz w:val="22"/>
                <w:szCs w:val="22"/>
              </w:rPr>
              <w:t>Green Earth Power (</w:t>
            </w:r>
            <w:proofErr w:type="gramStart"/>
            <w:r w:rsidRPr="002D552D">
              <w:rPr>
                <w:rFonts w:ascii="Times New Roman" w:hAnsi="Times New Roman" w:cs="Times New Roman"/>
                <w:sz w:val="22"/>
                <w:szCs w:val="22"/>
              </w:rPr>
              <w:t xml:space="preserve">Thailand) </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w:t>
            </w:r>
            <w:r w:rsidRPr="002D552D">
              <w:rPr>
                <w:rFonts w:ascii="Times New Roman" w:hAnsi="Times New Roman" w:cs="Times New Roman"/>
                <w:sz w:val="22"/>
                <w:szCs w:val="22"/>
              </w:rPr>
              <w:t>Co., Ltd</w:t>
            </w:r>
            <w:r>
              <w:rPr>
                <w:rFonts w:ascii="Times New Roman" w:hAnsi="Times New Roman" w:cs="Times New Roman"/>
                <w:sz w:val="22"/>
                <w:szCs w:val="22"/>
              </w:rPr>
              <w:t>.</w:t>
            </w:r>
          </w:p>
        </w:tc>
        <w:tc>
          <w:tcPr>
            <w:tcW w:w="236" w:type="dxa"/>
          </w:tcPr>
          <w:p w14:paraId="2D6896B5" w14:textId="77777777" w:rsidR="00193E9D" w:rsidRPr="002D552D"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206A702D" w14:textId="77777777" w:rsidR="00193E9D" w:rsidRPr="002D552D" w:rsidRDefault="00193E9D" w:rsidP="00193E9D">
            <w:pPr>
              <w:ind w:left="-61" w:right="-108"/>
              <w:rPr>
                <w:rFonts w:ascii="Times New Roman" w:hAnsi="Times New Roman" w:cs="Times New Roman"/>
                <w:sz w:val="22"/>
                <w:szCs w:val="22"/>
                <w:cs/>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14:paraId="2E5E40B2" w14:textId="77777777" w:rsidR="00193E9D" w:rsidRPr="002D552D"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70E4B80A" w14:textId="77777777" w:rsidR="00193E9D" w:rsidRPr="002D552D"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193E9D" w:rsidRPr="00E36E49" w14:paraId="7F88F04B" w14:textId="77777777" w:rsidTr="00B85C9E">
        <w:tc>
          <w:tcPr>
            <w:tcW w:w="3369" w:type="dxa"/>
          </w:tcPr>
          <w:p w14:paraId="5C2AD056" w14:textId="77777777" w:rsidR="00193E9D" w:rsidRPr="00C01D8F" w:rsidRDefault="00193E9D" w:rsidP="00193E9D">
            <w:pPr>
              <w:rPr>
                <w:rFonts w:ascii="Times New Roman" w:hAnsi="Times New Roman" w:cs="Times New Roman"/>
                <w:sz w:val="22"/>
                <w:szCs w:val="22"/>
              </w:rPr>
            </w:pPr>
            <w:r w:rsidRPr="00C01D8F">
              <w:rPr>
                <w:rFonts w:ascii="Times New Roman" w:hAnsi="Times New Roman" w:cs="Times New Roman"/>
                <w:sz w:val="22"/>
                <w:szCs w:val="22"/>
              </w:rPr>
              <w:t>GEP (Myanmar) Company Limited</w:t>
            </w:r>
          </w:p>
          <w:p w14:paraId="71874CDB" w14:textId="77777777" w:rsidR="00193E9D" w:rsidRPr="00C01D8F" w:rsidRDefault="00193E9D" w:rsidP="00193E9D">
            <w:pPr>
              <w:ind w:right="-75"/>
              <w:rPr>
                <w:rFonts w:ascii="Times New Roman" w:hAnsi="Times New Roman" w:cs="Times New Roman"/>
                <w:sz w:val="22"/>
                <w:szCs w:val="22"/>
              </w:rPr>
            </w:pPr>
            <w:r w:rsidRPr="00C01D8F">
              <w:rPr>
                <w:rFonts w:ascii="Times New Roman" w:hAnsi="Times New Roman" w:cs="Times New Roman"/>
                <w:sz w:val="22"/>
                <w:szCs w:val="22"/>
              </w:rPr>
              <w:t>(incorporated and operated in Myanmar)</w:t>
            </w:r>
          </w:p>
        </w:tc>
        <w:tc>
          <w:tcPr>
            <w:tcW w:w="236" w:type="dxa"/>
          </w:tcPr>
          <w:p w14:paraId="6E9C50B0"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7DD055C3" w14:textId="77777777" w:rsidR="00193E9D" w:rsidRPr="00C01D8F" w:rsidRDefault="00193E9D" w:rsidP="00193E9D">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electricity generated from solar power</w:t>
            </w:r>
          </w:p>
        </w:tc>
        <w:tc>
          <w:tcPr>
            <w:tcW w:w="252" w:type="dxa"/>
          </w:tcPr>
          <w:p w14:paraId="3C771459"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3F547392" w14:textId="77777777" w:rsidR="00193E9D"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Subsidiary of associate and </w:t>
            </w:r>
          </w:p>
          <w:p w14:paraId="25E28EB1" w14:textId="77777777" w:rsidR="00193E9D" w:rsidRPr="00C01D8F"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co-directors</w:t>
            </w:r>
          </w:p>
        </w:tc>
      </w:tr>
      <w:tr w:rsidR="003A012B" w:rsidRPr="00E36E49" w14:paraId="47EBF80D" w14:textId="77777777" w:rsidTr="007B4960">
        <w:tc>
          <w:tcPr>
            <w:tcW w:w="3369" w:type="dxa"/>
          </w:tcPr>
          <w:p w14:paraId="29C507DC" w14:textId="09F92112" w:rsidR="003A012B" w:rsidRPr="007D3992" w:rsidRDefault="003A012B" w:rsidP="003A012B">
            <w:pPr>
              <w:rPr>
                <w:rFonts w:ascii="Times New Roman" w:hAnsi="Times New Roman" w:cs="Times New Roman"/>
                <w:sz w:val="22"/>
                <w:szCs w:val="22"/>
                <w:lang w:eastAsia="en-GB"/>
              </w:rPr>
            </w:pPr>
            <w:r w:rsidRPr="007D3992">
              <w:rPr>
                <w:rFonts w:ascii="Times New Roman" w:hAnsi="Times New Roman" w:cs="Times New Roman"/>
                <w:sz w:val="22"/>
                <w:szCs w:val="22"/>
                <w:lang w:eastAsia="en-GB"/>
              </w:rPr>
              <w:t>Bot Link Co., Ltd.</w:t>
            </w:r>
          </w:p>
        </w:tc>
        <w:tc>
          <w:tcPr>
            <w:tcW w:w="236" w:type="dxa"/>
          </w:tcPr>
          <w:p w14:paraId="06CB4E61" w14:textId="77777777" w:rsidR="003A012B" w:rsidRPr="007D3992" w:rsidRDefault="003A012B" w:rsidP="003A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14:paraId="408A8F58" w14:textId="3576571A" w:rsidR="003A012B" w:rsidRPr="007D3992" w:rsidRDefault="003A012B" w:rsidP="003A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7D3992">
              <w:rPr>
                <w:rFonts w:ascii="Times New Roman" w:hAnsi="Times New Roman" w:cs="Times New Roman"/>
                <w:sz w:val="22"/>
                <w:szCs w:val="22"/>
              </w:rPr>
              <w:t xml:space="preserve">Purchase and sell all types of </w:t>
            </w:r>
            <w:proofErr w:type="gramStart"/>
            <w:r w:rsidRPr="007D3992">
              <w:rPr>
                <w:rFonts w:ascii="Times New Roman" w:hAnsi="Times New Roman" w:cs="Times New Roman"/>
                <w:sz w:val="22"/>
                <w:szCs w:val="22"/>
              </w:rPr>
              <w:t>robot</w:t>
            </w:r>
            <w:proofErr w:type="gramEnd"/>
          </w:p>
        </w:tc>
        <w:tc>
          <w:tcPr>
            <w:tcW w:w="252" w:type="dxa"/>
          </w:tcPr>
          <w:p w14:paraId="1EA9EDF9" w14:textId="77777777" w:rsidR="003A012B" w:rsidRPr="007D3992" w:rsidRDefault="003A012B" w:rsidP="003A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14:paraId="781B3C79" w14:textId="17F856B1" w:rsidR="003A012B" w:rsidRPr="007D3992" w:rsidRDefault="003A012B" w:rsidP="003A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7D3992">
              <w:rPr>
                <w:rFonts w:ascii="Times New Roman" w:hAnsi="Times New Roman" w:cs="Times New Roman"/>
                <w:sz w:val="22"/>
                <w:szCs w:val="22"/>
              </w:rPr>
              <w:t>Co-director and co-shareholder</w:t>
            </w:r>
          </w:p>
        </w:tc>
      </w:tr>
      <w:tr w:rsidR="00193E9D" w:rsidRPr="00E36E49" w14:paraId="418412E4" w14:textId="77777777" w:rsidTr="007B4960">
        <w:tc>
          <w:tcPr>
            <w:tcW w:w="3369" w:type="dxa"/>
          </w:tcPr>
          <w:p w14:paraId="7406CD53" w14:textId="77777777" w:rsidR="00193E9D" w:rsidRPr="00C01D8F" w:rsidRDefault="00193E9D" w:rsidP="00193E9D">
            <w:pPr>
              <w:rPr>
                <w:rFonts w:ascii="Times New Roman" w:hAnsi="Times New Roman" w:cs="Times New Roman"/>
                <w:sz w:val="22"/>
                <w:szCs w:val="22"/>
                <w:lang w:eastAsia="en-GB"/>
              </w:rPr>
            </w:pPr>
            <w:r w:rsidRPr="00C01D8F">
              <w:rPr>
                <w:rFonts w:ascii="Times New Roman" w:hAnsi="Times New Roman" w:cs="Times New Roman"/>
                <w:sz w:val="22"/>
                <w:szCs w:val="22"/>
                <w:lang w:eastAsia="en-GB"/>
              </w:rPr>
              <w:t xml:space="preserve">Index Living Mall </w:t>
            </w:r>
            <w:r>
              <w:rPr>
                <w:rFonts w:ascii="Times New Roman" w:hAnsi="Times New Roman" w:cs="Times New Roman"/>
                <w:sz w:val="22"/>
                <w:szCs w:val="22"/>
                <w:lang w:eastAsia="en-GB"/>
              </w:rPr>
              <w:t xml:space="preserve">Public </w:t>
            </w:r>
            <w:r w:rsidRPr="00C01D8F">
              <w:rPr>
                <w:rFonts w:ascii="Times New Roman" w:hAnsi="Times New Roman" w:cs="Times New Roman"/>
                <w:sz w:val="22"/>
                <w:szCs w:val="22"/>
                <w:lang w:eastAsia="en-GB"/>
              </w:rPr>
              <w:t>Co., Ltd.</w:t>
            </w:r>
          </w:p>
        </w:tc>
        <w:tc>
          <w:tcPr>
            <w:tcW w:w="236" w:type="dxa"/>
          </w:tcPr>
          <w:p w14:paraId="43FFDE7D"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14:paraId="4A074CA2"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Sales of furniture</w:t>
            </w:r>
          </w:p>
        </w:tc>
        <w:tc>
          <w:tcPr>
            <w:tcW w:w="252" w:type="dxa"/>
          </w:tcPr>
          <w:p w14:paraId="1513B9EC"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14:paraId="30D048C2"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Directors are spouse</w:t>
            </w:r>
          </w:p>
        </w:tc>
      </w:tr>
      <w:tr w:rsidR="00193E9D" w:rsidRPr="00E36E49" w14:paraId="18368DA8" w14:textId="77777777" w:rsidTr="007B4960">
        <w:tc>
          <w:tcPr>
            <w:tcW w:w="3369" w:type="dxa"/>
          </w:tcPr>
          <w:p w14:paraId="02D59B8F" w14:textId="77777777" w:rsidR="00193E9D" w:rsidRPr="00C01D8F" w:rsidRDefault="00193E9D" w:rsidP="00193E9D">
            <w:pPr>
              <w:rPr>
                <w:rFonts w:ascii="Times New Roman" w:hAnsi="Times New Roman" w:cs="Times New Roman"/>
                <w:sz w:val="22"/>
                <w:szCs w:val="22"/>
                <w:lang w:eastAsia="en-GB"/>
              </w:rPr>
            </w:pPr>
            <w:r w:rsidRPr="00C01D8F">
              <w:rPr>
                <w:rFonts w:ascii="Times New Roman" w:hAnsi="Times New Roman" w:cs="Times New Roman"/>
                <w:sz w:val="22"/>
                <w:szCs w:val="22"/>
                <w:lang w:eastAsia="en-GB"/>
              </w:rPr>
              <w:t xml:space="preserve">Index </w:t>
            </w:r>
            <w:proofErr w:type="spellStart"/>
            <w:r w:rsidRPr="00C01D8F">
              <w:rPr>
                <w:rFonts w:ascii="Times New Roman" w:hAnsi="Times New Roman" w:cs="Times New Roman"/>
                <w:sz w:val="22"/>
                <w:szCs w:val="22"/>
                <w:lang w:eastAsia="en-GB"/>
              </w:rPr>
              <w:t>Interfurn</w:t>
            </w:r>
            <w:proofErr w:type="spellEnd"/>
            <w:r w:rsidRPr="00C01D8F">
              <w:rPr>
                <w:rFonts w:ascii="Times New Roman" w:hAnsi="Times New Roman" w:cs="Times New Roman"/>
                <w:sz w:val="22"/>
                <w:szCs w:val="22"/>
                <w:lang w:eastAsia="en-GB"/>
              </w:rPr>
              <w:t xml:space="preserve"> Co., Ltd. </w:t>
            </w:r>
          </w:p>
        </w:tc>
        <w:tc>
          <w:tcPr>
            <w:tcW w:w="236" w:type="dxa"/>
          </w:tcPr>
          <w:p w14:paraId="57BD718C"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14:paraId="19B9F556"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furniture</w:t>
            </w:r>
          </w:p>
        </w:tc>
        <w:tc>
          <w:tcPr>
            <w:tcW w:w="252" w:type="dxa"/>
          </w:tcPr>
          <w:p w14:paraId="0E0596D2"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14:paraId="0777C112"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Directors are spouse</w:t>
            </w:r>
          </w:p>
        </w:tc>
      </w:tr>
      <w:tr w:rsidR="00193E9D" w:rsidRPr="00E36E49" w14:paraId="7829EB2E" w14:textId="77777777" w:rsidTr="007B4960">
        <w:tc>
          <w:tcPr>
            <w:tcW w:w="3369" w:type="dxa"/>
          </w:tcPr>
          <w:p w14:paraId="7FE52FC2" w14:textId="77777777" w:rsidR="00193E9D" w:rsidRPr="00E36E49" w:rsidRDefault="00193E9D" w:rsidP="00193E9D">
            <w:pPr>
              <w:ind w:right="-75"/>
              <w:rPr>
                <w:rFonts w:ascii="Times New Roman" w:hAnsi="Times New Roman" w:cs="Times New Roman"/>
                <w:sz w:val="22"/>
                <w:szCs w:val="22"/>
              </w:rPr>
            </w:pPr>
            <w:r w:rsidRPr="00E36E49">
              <w:rPr>
                <w:rFonts w:ascii="Times New Roman" w:hAnsi="Times New Roman" w:cs="Times New Roman"/>
                <w:sz w:val="22"/>
                <w:szCs w:val="22"/>
              </w:rPr>
              <w:t xml:space="preserve">Khun Wallop </w:t>
            </w:r>
            <w:proofErr w:type="spellStart"/>
            <w:r w:rsidRPr="00E36E49">
              <w:rPr>
                <w:rFonts w:ascii="Times New Roman" w:hAnsi="Times New Roman" w:cs="Times New Roman"/>
                <w:sz w:val="22"/>
                <w:szCs w:val="22"/>
              </w:rPr>
              <w:t>Suksawad</w:t>
            </w:r>
            <w:proofErr w:type="spellEnd"/>
          </w:p>
        </w:tc>
        <w:tc>
          <w:tcPr>
            <w:tcW w:w="236" w:type="dxa"/>
          </w:tcPr>
          <w:p w14:paraId="16661B7E"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6639678B" w14:textId="77777777" w:rsidR="00193E9D" w:rsidRPr="00D7706F" w:rsidRDefault="00193E9D" w:rsidP="00193E9D">
            <w:pPr>
              <w:ind w:right="-75"/>
              <w:jc w:val="center"/>
              <w:rPr>
                <w:rFonts w:ascii="Times New Roman" w:hAnsi="Times New Roman" w:cstheme="minorBidi"/>
                <w:sz w:val="22"/>
                <w:szCs w:val="22"/>
                <w:cs/>
              </w:rPr>
            </w:pPr>
            <w:r w:rsidRPr="00E36E49">
              <w:rPr>
                <w:rFonts w:ascii="Times New Roman" w:hAnsi="Times New Roman" w:cs="Times New Roman"/>
                <w:sz w:val="22"/>
                <w:szCs w:val="22"/>
              </w:rPr>
              <w:t>-</w:t>
            </w:r>
          </w:p>
        </w:tc>
        <w:tc>
          <w:tcPr>
            <w:tcW w:w="252" w:type="dxa"/>
          </w:tcPr>
          <w:p w14:paraId="4346373B"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77C1B64F"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14:paraId="5D7BF9C5"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193E9D" w:rsidRPr="00E36E49" w14:paraId="33F567BE" w14:textId="77777777" w:rsidTr="007B4960">
        <w:tc>
          <w:tcPr>
            <w:tcW w:w="3369" w:type="dxa"/>
          </w:tcPr>
          <w:p w14:paraId="7B304422" w14:textId="03FC71B4" w:rsidR="00193E9D" w:rsidRPr="00E36E49" w:rsidRDefault="00193E9D" w:rsidP="00193E9D">
            <w:pPr>
              <w:ind w:right="-75"/>
              <w:rPr>
                <w:rFonts w:ascii="Times New Roman" w:hAnsi="Times New Roman" w:cs="Times New Roman"/>
                <w:sz w:val="22"/>
                <w:szCs w:val="22"/>
              </w:rPr>
            </w:pPr>
            <w:r w:rsidRPr="00E36E49">
              <w:rPr>
                <w:rFonts w:ascii="Times New Roman" w:hAnsi="Times New Roman" w:cs="Times New Roman"/>
                <w:sz w:val="22"/>
                <w:szCs w:val="22"/>
              </w:rPr>
              <w:t>Khun</w:t>
            </w:r>
            <w:r w:rsidR="003A012B">
              <w:rPr>
                <w:rFonts w:ascii="Times New Roman" w:hAnsi="Times New Roman" w:cs="Times New Roman"/>
                <w:sz w:val="22"/>
                <w:szCs w:val="22"/>
              </w:rPr>
              <w:t xml:space="preserve"> </w:t>
            </w:r>
            <w:proofErr w:type="spellStart"/>
            <w:r w:rsidR="003A012B" w:rsidRPr="003A012B">
              <w:rPr>
                <w:rFonts w:ascii="Times New Roman" w:hAnsi="Times New Roman" w:cs="Times New Roman"/>
                <w:sz w:val="22"/>
                <w:szCs w:val="22"/>
              </w:rPr>
              <w:t>Kittiphat</w:t>
            </w:r>
            <w:proofErr w:type="spellEnd"/>
            <w:r w:rsidR="003A012B" w:rsidRPr="003A012B">
              <w:rPr>
                <w:rFonts w:ascii="Times New Roman" w:hAnsi="Times New Roman" w:cs="Times New Roman"/>
                <w:sz w:val="22"/>
                <w:szCs w:val="22"/>
              </w:rPr>
              <w:t xml:space="preserve"> </w:t>
            </w:r>
            <w:proofErr w:type="spellStart"/>
            <w:r w:rsidR="003A012B" w:rsidRPr="003A012B">
              <w:rPr>
                <w:rFonts w:ascii="Times New Roman" w:hAnsi="Times New Roman" w:cs="Times New Roman"/>
                <w:sz w:val="22"/>
                <w:szCs w:val="22"/>
              </w:rPr>
              <w:t>Suksawad</w:t>
            </w:r>
            <w:proofErr w:type="spellEnd"/>
          </w:p>
        </w:tc>
        <w:tc>
          <w:tcPr>
            <w:tcW w:w="236" w:type="dxa"/>
          </w:tcPr>
          <w:p w14:paraId="05B2D972"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394C9F17" w14:textId="77777777" w:rsidR="00193E9D" w:rsidRPr="00E36E49" w:rsidRDefault="00193E9D" w:rsidP="00193E9D">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14:paraId="4B80036E"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09107725"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14:paraId="57B7744C"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193E9D" w:rsidRPr="00E36E49" w14:paraId="1BC86662" w14:textId="77777777" w:rsidTr="007B4960">
        <w:tc>
          <w:tcPr>
            <w:tcW w:w="3369" w:type="dxa"/>
          </w:tcPr>
          <w:p w14:paraId="6899BF95" w14:textId="5EC27AE2" w:rsidR="00193E9D" w:rsidRPr="003E14D0" w:rsidRDefault="00193E9D" w:rsidP="00193E9D">
            <w:pPr>
              <w:ind w:right="-75"/>
              <w:rPr>
                <w:rFonts w:ascii="Times New Roman" w:hAnsi="Times New Roman" w:cstheme="minorBidi"/>
                <w:sz w:val="22"/>
                <w:szCs w:val="22"/>
                <w:cs/>
              </w:rPr>
            </w:pPr>
            <w:r w:rsidRPr="00E36E49">
              <w:rPr>
                <w:rFonts w:ascii="Times New Roman" w:hAnsi="Times New Roman" w:cs="Times New Roman"/>
                <w:sz w:val="22"/>
                <w:szCs w:val="22"/>
              </w:rPr>
              <w:t xml:space="preserve">Khun </w:t>
            </w:r>
            <w:proofErr w:type="spellStart"/>
            <w:r w:rsidR="003A012B" w:rsidRPr="003A012B">
              <w:rPr>
                <w:rFonts w:ascii="Times New Roman" w:hAnsi="Times New Roman" w:cs="Times New Roman"/>
                <w:sz w:val="22"/>
                <w:szCs w:val="22"/>
              </w:rPr>
              <w:t>Pacharatanapong</w:t>
            </w:r>
            <w:proofErr w:type="spellEnd"/>
            <w:r w:rsidR="003A012B" w:rsidRPr="003A012B">
              <w:rPr>
                <w:rFonts w:ascii="Times New Roman" w:hAnsi="Times New Roman" w:cs="Times New Roman"/>
                <w:sz w:val="22"/>
                <w:szCs w:val="22"/>
              </w:rPr>
              <w:t xml:space="preserve"> </w:t>
            </w:r>
            <w:proofErr w:type="spellStart"/>
            <w:r w:rsidR="003A012B" w:rsidRPr="003A012B">
              <w:rPr>
                <w:rFonts w:ascii="Times New Roman" w:hAnsi="Times New Roman" w:cs="Times New Roman"/>
                <w:sz w:val="22"/>
                <w:szCs w:val="22"/>
              </w:rPr>
              <w:t>Suksawad</w:t>
            </w:r>
            <w:proofErr w:type="spellEnd"/>
          </w:p>
        </w:tc>
        <w:tc>
          <w:tcPr>
            <w:tcW w:w="236" w:type="dxa"/>
          </w:tcPr>
          <w:p w14:paraId="6D57B5FB"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58ED4BE1" w14:textId="77777777" w:rsidR="00193E9D" w:rsidRPr="00E36E49" w:rsidRDefault="00193E9D" w:rsidP="00193E9D">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14:paraId="2284CD95"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5BCF949C"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14:paraId="45850973"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193E9D" w:rsidRPr="00E36E49" w14:paraId="2A6CBA68" w14:textId="77777777" w:rsidTr="00FD47F9">
        <w:tc>
          <w:tcPr>
            <w:tcW w:w="3369" w:type="dxa"/>
          </w:tcPr>
          <w:p w14:paraId="720C7CC3" w14:textId="00981E52" w:rsidR="00193E9D" w:rsidRPr="00C01D8F" w:rsidRDefault="00193E9D" w:rsidP="00193E9D">
            <w:pPr>
              <w:ind w:right="-75"/>
              <w:rPr>
                <w:rFonts w:ascii="Times New Roman" w:hAnsi="Times New Roman" w:cs="Times New Roman"/>
                <w:sz w:val="22"/>
                <w:szCs w:val="22"/>
              </w:rPr>
            </w:pPr>
            <w:r w:rsidRPr="00C01D8F">
              <w:rPr>
                <w:rFonts w:ascii="Times New Roman" w:hAnsi="Times New Roman" w:cs="Times New Roman"/>
                <w:sz w:val="22"/>
                <w:szCs w:val="22"/>
              </w:rPr>
              <w:t xml:space="preserve">Khun </w:t>
            </w:r>
            <w:proofErr w:type="spellStart"/>
            <w:r w:rsidR="00AE6D48">
              <w:rPr>
                <w:rFonts w:ascii="Times New Roman" w:hAnsi="Times New Roman" w:cs="Times New Roman"/>
                <w:sz w:val="22"/>
                <w:szCs w:val="22"/>
              </w:rPr>
              <w:t>Papha</w:t>
            </w:r>
            <w:r w:rsidR="00AE6D48">
              <w:rPr>
                <w:rFonts w:ascii="Times New Roman" w:hAnsi="Times New Roman"/>
                <w:sz w:val="22"/>
                <w:szCs w:val="28"/>
              </w:rPr>
              <w:t>t</w:t>
            </w:r>
            <w:r w:rsidR="00AE6D48">
              <w:rPr>
                <w:rFonts w:ascii="Times New Roman" w:hAnsi="Times New Roman" w:cs="Times New Roman"/>
                <w:sz w:val="22"/>
                <w:szCs w:val="22"/>
              </w:rPr>
              <w:t>sa</w:t>
            </w:r>
            <w:proofErr w:type="spellEnd"/>
            <w:r w:rsidRPr="00C01D8F">
              <w:rPr>
                <w:rFonts w:ascii="Times New Roman" w:hAnsi="Times New Roman" w:cs="Times New Roman"/>
                <w:sz w:val="22"/>
                <w:szCs w:val="22"/>
              </w:rPr>
              <w:t xml:space="preserve"> </w:t>
            </w:r>
            <w:proofErr w:type="spellStart"/>
            <w:r w:rsidRPr="00C01D8F">
              <w:rPr>
                <w:rFonts w:ascii="Times New Roman" w:hAnsi="Times New Roman" w:cs="Times New Roman"/>
                <w:sz w:val="22"/>
                <w:szCs w:val="22"/>
              </w:rPr>
              <w:t>Suksawad</w:t>
            </w:r>
            <w:proofErr w:type="spellEnd"/>
          </w:p>
        </w:tc>
        <w:tc>
          <w:tcPr>
            <w:tcW w:w="236" w:type="dxa"/>
          </w:tcPr>
          <w:p w14:paraId="641B49C3"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05E9A0AD" w14:textId="77777777" w:rsidR="00193E9D" w:rsidRPr="00C01D8F" w:rsidRDefault="00193E9D" w:rsidP="00193E9D">
            <w:pPr>
              <w:ind w:right="-75"/>
              <w:jc w:val="center"/>
              <w:rPr>
                <w:rFonts w:ascii="Times New Roman" w:hAnsi="Times New Roman" w:cs="Times New Roman"/>
                <w:sz w:val="22"/>
                <w:szCs w:val="22"/>
              </w:rPr>
            </w:pPr>
            <w:r w:rsidRPr="00C01D8F">
              <w:rPr>
                <w:rFonts w:ascii="Times New Roman" w:hAnsi="Times New Roman" w:cs="Times New Roman"/>
                <w:sz w:val="22"/>
                <w:szCs w:val="22"/>
              </w:rPr>
              <w:t>-</w:t>
            </w:r>
          </w:p>
        </w:tc>
        <w:tc>
          <w:tcPr>
            <w:tcW w:w="252" w:type="dxa"/>
          </w:tcPr>
          <w:p w14:paraId="6EC5B05C"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310BBD5F" w14:textId="5F3D48A1" w:rsidR="00193E9D" w:rsidRPr="00C01D8F"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Shareholder and relative </w:t>
            </w:r>
            <w:r w:rsidRPr="00C01D8F">
              <w:rPr>
                <w:rFonts w:ascii="Times New Roman" w:hAnsi="Times New Roman" w:cs="Times New Roman"/>
                <w:sz w:val="22"/>
                <w:szCs w:val="22"/>
              </w:rPr>
              <w:br/>
              <w:t>of</w:t>
            </w:r>
            <w:r>
              <w:rPr>
                <w:rFonts w:ascii="Times New Roman" w:hAnsi="Times New Roman" w:cs="Times New Roman"/>
                <w:sz w:val="22"/>
                <w:szCs w:val="22"/>
              </w:rPr>
              <w:t xml:space="preserve"> directors</w:t>
            </w:r>
          </w:p>
        </w:tc>
      </w:tr>
      <w:tr w:rsidR="00193E9D" w:rsidRPr="00E36E49" w14:paraId="12534DD8" w14:textId="77777777" w:rsidTr="007B4960">
        <w:tc>
          <w:tcPr>
            <w:tcW w:w="3369" w:type="dxa"/>
          </w:tcPr>
          <w:p w14:paraId="2837F9E8" w14:textId="77777777" w:rsidR="00193E9D" w:rsidRPr="00C01D8F" w:rsidRDefault="00193E9D" w:rsidP="00193E9D">
            <w:pPr>
              <w:ind w:right="-75"/>
              <w:rPr>
                <w:rFonts w:ascii="Times New Roman" w:hAnsi="Times New Roman" w:cs="Times New Roman"/>
                <w:sz w:val="22"/>
                <w:szCs w:val="22"/>
              </w:rPr>
            </w:pPr>
            <w:r w:rsidRPr="00C01D8F">
              <w:rPr>
                <w:rFonts w:ascii="Times New Roman" w:hAnsi="Times New Roman" w:cs="Times New Roman"/>
                <w:sz w:val="22"/>
                <w:szCs w:val="22"/>
              </w:rPr>
              <w:t xml:space="preserve">Khun </w:t>
            </w:r>
            <w:proofErr w:type="spellStart"/>
            <w:r>
              <w:rPr>
                <w:rFonts w:ascii="Times New Roman" w:hAnsi="Times New Roman" w:cs="Times New Roman"/>
                <w:sz w:val="22"/>
                <w:szCs w:val="22"/>
              </w:rPr>
              <w:t>Waraporn</w:t>
            </w:r>
            <w:proofErr w:type="spellEnd"/>
            <w:r w:rsidRPr="00C01D8F">
              <w:rPr>
                <w:rFonts w:ascii="Times New Roman" w:hAnsi="Times New Roman" w:cs="Times New Roman"/>
                <w:sz w:val="22"/>
                <w:szCs w:val="22"/>
              </w:rPr>
              <w:t xml:space="preserve"> </w:t>
            </w:r>
            <w:proofErr w:type="spellStart"/>
            <w:r w:rsidRPr="00C01D8F">
              <w:rPr>
                <w:rFonts w:ascii="Times New Roman" w:hAnsi="Times New Roman" w:cs="Times New Roman"/>
                <w:sz w:val="22"/>
                <w:szCs w:val="22"/>
              </w:rPr>
              <w:t>Suksawad</w:t>
            </w:r>
            <w:proofErr w:type="spellEnd"/>
          </w:p>
        </w:tc>
        <w:tc>
          <w:tcPr>
            <w:tcW w:w="236" w:type="dxa"/>
          </w:tcPr>
          <w:p w14:paraId="067AEFC2"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354C9AFA" w14:textId="77777777" w:rsidR="00193E9D" w:rsidRPr="00C01D8F" w:rsidRDefault="00193E9D" w:rsidP="00193E9D">
            <w:pPr>
              <w:ind w:right="-75"/>
              <w:jc w:val="center"/>
              <w:rPr>
                <w:rFonts w:ascii="Times New Roman" w:hAnsi="Times New Roman" w:cs="Times New Roman"/>
                <w:sz w:val="22"/>
                <w:szCs w:val="22"/>
              </w:rPr>
            </w:pPr>
            <w:r w:rsidRPr="00C01D8F">
              <w:rPr>
                <w:rFonts w:ascii="Times New Roman" w:hAnsi="Times New Roman" w:cs="Times New Roman"/>
                <w:sz w:val="22"/>
                <w:szCs w:val="22"/>
              </w:rPr>
              <w:t>-</w:t>
            </w:r>
          </w:p>
        </w:tc>
        <w:tc>
          <w:tcPr>
            <w:tcW w:w="252" w:type="dxa"/>
          </w:tcPr>
          <w:p w14:paraId="56E236D2"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3F5DF380" w14:textId="4D183728" w:rsidR="00193E9D" w:rsidRPr="00C01D8F"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Shareholder and relative </w:t>
            </w:r>
            <w:r w:rsidRPr="00C01D8F">
              <w:rPr>
                <w:rFonts w:ascii="Times New Roman" w:hAnsi="Times New Roman" w:cs="Times New Roman"/>
                <w:sz w:val="22"/>
                <w:szCs w:val="22"/>
              </w:rPr>
              <w:br/>
              <w:t>of</w:t>
            </w:r>
            <w:r>
              <w:rPr>
                <w:rFonts w:ascii="Times New Roman" w:hAnsi="Times New Roman" w:cs="Times New Roman"/>
                <w:sz w:val="22"/>
                <w:szCs w:val="22"/>
              </w:rPr>
              <w:t xml:space="preserve"> directors</w:t>
            </w:r>
          </w:p>
        </w:tc>
      </w:tr>
      <w:tr w:rsidR="00193E9D" w:rsidRPr="00E36E49" w14:paraId="1872ECF4" w14:textId="77777777" w:rsidTr="007B4960">
        <w:tc>
          <w:tcPr>
            <w:tcW w:w="3369" w:type="dxa"/>
          </w:tcPr>
          <w:p w14:paraId="20DE10DE" w14:textId="77777777" w:rsidR="00193E9D" w:rsidRPr="00E36E49" w:rsidRDefault="00193E9D" w:rsidP="00193E9D">
            <w:pPr>
              <w:ind w:right="-75"/>
              <w:rPr>
                <w:rFonts w:ascii="Times New Roman" w:hAnsi="Times New Roman" w:cs="Times New Roman"/>
                <w:sz w:val="22"/>
                <w:szCs w:val="22"/>
              </w:rPr>
            </w:pPr>
            <w:r w:rsidRPr="00E36E49">
              <w:rPr>
                <w:rFonts w:ascii="Times New Roman" w:hAnsi="Times New Roman" w:cs="Times New Roman"/>
                <w:sz w:val="22"/>
                <w:szCs w:val="22"/>
              </w:rPr>
              <w:t xml:space="preserve">General </w:t>
            </w:r>
            <w:proofErr w:type="spellStart"/>
            <w:r w:rsidRPr="00E36E49">
              <w:rPr>
                <w:rFonts w:ascii="Times New Roman" w:hAnsi="Times New Roman" w:cs="Times New Roman"/>
                <w:sz w:val="22"/>
                <w:szCs w:val="22"/>
              </w:rPr>
              <w:t>Terdsak</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Marrome</w:t>
            </w:r>
            <w:proofErr w:type="spellEnd"/>
          </w:p>
        </w:tc>
        <w:tc>
          <w:tcPr>
            <w:tcW w:w="236" w:type="dxa"/>
          </w:tcPr>
          <w:p w14:paraId="0239CD60"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7E887C3E" w14:textId="77777777" w:rsidR="00193E9D" w:rsidRPr="00E36E49" w:rsidRDefault="00193E9D" w:rsidP="00193E9D">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14:paraId="55134259"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5EE5296C"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193E9D" w:rsidRPr="00E36E49" w14:paraId="7C69DFAC" w14:textId="77777777" w:rsidTr="007B4960">
        <w:tc>
          <w:tcPr>
            <w:tcW w:w="3369" w:type="dxa"/>
          </w:tcPr>
          <w:p w14:paraId="0BF90284" w14:textId="0DD60F74" w:rsidR="00193E9D" w:rsidRPr="00E36E49" w:rsidRDefault="00193E9D" w:rsidP="00193E9D">
            <w:pPr>
              <w:ind w:right="-75"/>
              <w:rPr>
                <w:rFonts w:ascii="Times New Roman" w:hAnsi="Times New Roman" w:cs="Times New Roman"/>
                <w:sz w:val="22"/>
                <w:szCs w:val="22"/>
              </w:rPr>
            </w:pPr>
            <w:r w:rsidRPr="00E36E49">
              <w:rPr>
                <w:rFonts w:ascii="Times New Roman" w:hAnsi="Times New Roman" w:cs="Times New Roman"/>
                <w:sz w:val="22"/>
                <w:szCs w:val="22"/>
              </w:rPr>
              <w:t xml:space="preserve">Khun </w:t>
            </w:r>
            <w:proofErr w:type="spellStart"/>
            <w:r w:rsidRPr="00E36E49">
              <w:rPr>
                <w:rFonts w:ascii="Times New Roman" w:hAnsi="Times New Roman" w:cs="Times New Roman"/>
                <w:sz w:val="22"/>
                <w:szCs w:val="22"/>
              </w:rPr>
              <w:t>Mont</w:t>
            </w:r>
            <w:r w:rsidR="00980420">
              <w:rPr>
                <w:rFonts w:ascii="Times New Roman" w:hAnsi="Times New Roman" w:cs="Times New Roman"/>
                <w:sz w:val="22"/>
                <w:szCs w:val="22"/>
              </w:rPr>
              <w:t>r</w:t>
            </w:r>
            <w:r w:rsidRPr="00E36E49">
              <w:rPr>
                <w:rFonts w:ascii="Times New Roman" w:hAnsi="Times New Roman" w:cs="Times New Roman"/>
                <w:sz w:val="22"/>
                <w:szCs w:val="22"/>
              </w:rPr>
              <w:t>ee</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Socatiyanurak</w:t>
            </w:r>
            <w:proofErr w:type="spellEnd"/>
          </w:p>
        </w:tc>
        <w:tc>
          <w:tcPr>
            <w:tcW w:w="236" w:type="dxa"/>
          </w:tcPr>
          <w:p w14:paraId="6AE24C6E"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069B06EF" w14:textId="77777777" w:rsidR="00193E9D" w:rsidRPr="00E36E49" w:rsidRDefault="00193E9D" w:rsidP="00193E9D">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14:paraId="0465B2C1"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4C8744DE"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193E9D" w:rsidRPr="00E36E49" w14:paraId="4C31C44E" w14:textId="77777777" w:rsidTr="007B4960">
        <w:tc>
          <w:tcPr>
            <w:tcW w:w="3369" w:type="dxa"/>
          </w:tcPr>
          <w:p w14:paraId="04B6C053" w14:textId="77777777" w:rsidR="00193E9D" w:rsidRPr="00E36E49" w:rsidRDefault="00193E9D" w:rsidP="00193E9D">
            <w:pPr>
              <w:ind w:right="-75"/>
              <w:rPr>
                <w:rFonts w:ascii="Times New Roman" w:hAnsi="Times New Roman" w:cs="Times New Roman"/>
                <w:sz w:val="22"/>
                <w:szCs w:val="22"/>
              </w:rPr>
            </w:pPr>
            <w:r w:rsidRPr="00E36E49">
              <w:rPr>
                <w:rFonts w:ascii="Times New Roman" w:hAnsi="Times New Roman" w:cs="Times New Roman"/>
                <w:sz w:val="22"/>
                <w:szCs w:val="22"/>
              </w:rPr>
              <w:t xml:space="preserve">Khun </w:t>
            </w:r>
            <w:proofErr w:type="spellStart"/>
            <w:r w:rsidRPr="00E36E49">
              <w:rPr>
                <w:rFonts w:ascii="Times New Roman" w:hAnsi="Times New Roman" w:cs="Times New Roman"/>
                <w:sz w:val="22"/>
                <w:szCs w:val="22"/>
              </w:rPr>
              <w:t>Songklod</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Jarusombuti</w:t>
            </w:r>
            <w:proofErr w:type="spellEnd"/>
          </w:p>
        </w:tc>
        <w:tc>
          <w:tcPr>
            <w:tcW w:w="236" w:type="dxa"/>
          </w:tcPr>
          <w:p w14:paraId="71FCE6EC"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0E33E379" w14:textId="77777777" w:rsidR="00193E9D" w:rsidRPr="00161913" w:rsidRDefault="00193E9D" w:rsidP="00193E9D">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14:paraId="77AA569F" w14:textId="77777777" w:rsidR="00193E9D" w:rsidRPr="00161913"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5CC9FE68" w14:textId="77777777" w:rsidR="00193E9D" w:rsidRPr="00161913"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193E9D" w:rsidRPr="00E36E49" w14:paraId="4BBD130C" w14:textId="77777777" w:rsidTr="007B4960">
        <w:tc>
          <w:tcPr>
            <w:tcW w:w="3369" w:type="dxa"/>
          </w:tcPr>
          <w:p w14:paraId="2C44CD16" w14:textId="77777777" w:rsidR="00193E9D" w:rsidRPr="000A7FEE" w:rsidRDefault="00193E9D" w:rsidP="00193E9D">
            <w:pPr>
              <w:ind w:right="-75"/>
              <w:rPr>
                <w:rFonts w:ascii="Times New Roman" w:hAnsi="Times New Roman" w:cs="Times New Roman"/>
                <w:sz w:val="22"/>
                <w:szCs w:val="22"/>
                <w:highlight w:val="yellow"/>
              </w:rPr>
            </w:pPr>
            <w:r w:rsidRPr="00E36E49">
              <w:rPr>
                <w:rFonts w:ascii="Times New Roman" w:hAnsi="Times New Roman" w:cs="Times New Roman"/>
                <w:sz w:val="22"/>
                <w:szCs w:val="22"/>
              </w:rPr>
              <w:t xml:space="preserve">Khun </w:t>
            </w:r>
            <w:proofErr w:type="spellStart"/>
            <w:r>
              <w:rPr>
                <w:rFonts w:ascii="Times New Roman" w:hAnsi="Times New Roman" w:cs="Times New Roman"/>
                <w:sz w:val="22"/>
                <w:szCs w:val="22"/>
              </w:rPr>
              <w:t>Ekarin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Vasanasong</w:t>
            </w:r>
            <w:proofErr w:type="spellEnd"/>
          </w:p>
        </w:tc>
        <w:tc>
          <w:tcPr>
            <w:tcW w:w="236" w:type="dxa"/>
          </w:tcPr>
          <w:p w14:paraId="667C9C48" w14:textId="77777777" w:rsidR="00193E9D" w:rsidRPr="000A7FEE"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14:paraId="55846772" w14:textId="77777777" w:rsidR="00193E9D" w:rsidRPr="00161913" w:rsidRDefault="00193E9D" w:rsidP="00193E9D">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14:paraId="538172D4" w14:textId="77777777" w:rsidR="00193E9D" w:rsidRPr="00161913"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281F16DE" w14:textId="77777777" w:rsidR="00193E9D" w:rsidRPr="00161913"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193E9D" w:rsidRPr="00E36E49" w14:paraId="0D2ACCFF" w14:textId="77777777" w:rsidTr="007B4960">
        <w:tc>
          <w:tcPr>
            <w:tcW w:w="3369" w:type="dxa"/>
          </w:tcPr>
          <w:p w14:paraId="2F908961" w14:textId="7B083F60" w:rsidR="00193E9D" w:rsidRPr="000A7FEE" w:rsidRDefault="00193E9D" w:rsidP="00193E9D">
            <w:pPr>
              <w:ind w:right="-75"/>
              <w:rPr>
                <w:rFonts w:ascii="Times New Roman" w:hAnsi="Times New Roman" w:cs="Times New Roman"/>
                <w:sz w:val="22"/>
                <w:szCs w:val="22"/>
                <w:highlight w:val="yellow"/>
              </w:rPr>
            </w:pPr>
            <w:r w:rsidRPr="00E36E49">
              <w:rPr>
                <w:rFonts w:ascii="Times New Roman" w:hAnsi="Times New Roman" w:cs="Times New Roman"/>
                <w:sz w:val="22"/>
                <w:szCs w:val="22"/>
              </w:rPr>
              <w:t xml:space="preserve">Khun </w:t>
            </w:r>
            <w:r w:rsidRPr="00C01D8F">
              <w:rPr>
                <w:rFonts w:ascii="Times New Roman" w:hAnsi="Times New Roman" w:cs="Times New Roman"/>
                <w:sz w:val="22"/>
                <w:szCs w:val="22"/>
              </w:rPr>
              <w:t>P</w:t>
            </w:r>
            <w:r>
              <w:rPr>
                <w:rFonts w:ascii="Times New Roman" w:hAnsi="Times New Roman" w:cs="Times New Roman"/>
                <w:sz w:val="22"/>
                <w:szCs w:val="22"/>
              </w:rPr>
              <w:t xml:space="preserve">aiboon </w:t>
            </w:r>
            <w:proofErr w:type="spellStart"/>
            <w:r>
              <w:rPr>
                <w:rFonts w:ascii="Times New Roman" w:hAnsi="Times New Roman" w:cs="Times New Roman"/>
                <w:sz w:val="22"/>
                <w:szCs w:val="22"/>
              </w:rPr>
              <w:t>Ar</w:t>
            </w:r>
            <w:r w:rsidR="00980420">
              <w:rPr>
                <w:rFonts w:ascii="Times New Roman" w:hAnsi="Times New Roman" w:cs="Times New Roman"/>
                <w:sz w:val="22"/>
                <w:szCs w:val="22"/>
              </w:rPr>
              <w:t>oon</w:t>
            </w:r>
            <w:r w:rsidRPr="00C01D8F">
              <w:rPr>
                <w:rFonts w:ascii="Times New Roman" w:hAnsi="Times New Roman" w:cs="Times New Roman"/>
                <w:sz w:val="22"/>
                <w:szCs w:val="22"/>
              </w:rPr>
              <w:t>prasobsuk</w:t>
            </w:r>
            <w:proofErr w:type="spellEnd"/>
          </w:p>
        </w:tc>
        <w:tc>
          <w:tcPr>
            <w:tcW w:w="236" w:type="dxa"/>
          </w:tcPr>
          <w:p w14:paraId="56F315CB" w14:textId="77777777" w:rsidR="00193E9D" w:rsidRPr="000A7FEE"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14:paraId="4697F87E" w14:textId="77777777" w:rsidR="00193E9D" w:rsidRPr="00161913" w:rsidRDefault="00193E9D" w:rsidP="00193E9D">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14:paraId="4F24DB41" w14:textId="77777777" w:rsidR="00193E9D" w:rsidRPr="00161913"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53FC3284" w14:textId="77777777" w:rsidR="00193E9D" w:rsidRPr="00161913"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B93841" w:rsidRPr="00E36E49" w14:paraId="157F8712" w14:textId="77777777" w:rsidTr="007B4960">
        <w:tc>
          <w:tcPr>
            <w:tcW w:w="3369" w:type="dxa"/>
          </w:tcPr>
          <w:p w14:paraId="5C60E14E" w14:textId="422A851D" w:rsidR="00B93841" w:rsidRPr="00E36E49" w:rsidRDefault="0001445B" w:rsidP="00B93841">
            <w:pPr>
              <w:ind w:right="-75"/>
              <w:rPr>
                <w:rFonts w:ascii="Times New Roman" w:hAnsi="Times New Roman" w:cs="Times New Roman"/>
                <w:sz w:val="22"/>
                <w:szCs w:val="22"/>
              </w:rPr>
            </w:pPr>
            <w:r>
              <w:rPr>
                <w:rFonts w:ascii="Times New Roman" w:hAnsi="Times New Roman" w:cs="Times New Roman"/>
                <w:sz w:val="22"/>
                <w:szCs w:val="22"/>
              </w:rPr>
              <w:t xml:space="preserve">Khun Somporn </w:t>
            </w:r>
            <w:proofErr w:type="spellStart"/>
            <w:r>
              <w:rPr>
                <w:rFonts w:ascii="Times New Roman" w:hAnsi="Times New Roman" w:cs="Times New Roman"/>
                <w:sz w:val="22"/>
                <w:szCs w:val="22"/>
              </w:rPr>
              <w:t>Chitphentom</w:t>
            </w:r>
            <w:proofErr w:type="spellEnd"/>
          </w:p>
        </w:tc>
        <w:tc>
          <w:tcPr>
            <w:tcW w:w="236" w:type="dxa"/>
          </w:tcPr>
          <w:p w14:paraId="0BB06380" w14:textId="77777777" w:rsidR="00B93841" w:rsidRPr="000A7FEE" w:rsidRDefault="00B93841" w:rsidP="00B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14:paraId="08E5EA23" w14:textId="07A2F9AA" w:rsidR="00B93841" w:rsidRPr="00161913" w:rsidRDefault="00B93841" w:rsidP="00B93841">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14:paraId="775402E0" w14:textId="77777777" w:rsidR="00B93841" w:rsidRPr="00161913" w:rsidRDefault="00B93841" w:rsidP="00B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6CFF341F" w14:textId="12509E31" w:rsidR="00B93841" w:rsidRPr="00161913" w:rsidRDefault="00B93841" w:rsidP="00B93841">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bl>
    <w:p w14:paraId="3E06FA59" w14:textId="77777777" w:rsidR="00B769A3" w:rsidRDefault="00B769A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2CBF0C83" w14:textId="77777777" w:rsidR="007B4960" w:rsidRDefault="007B4960"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Key management </w:t>
      </w:r>
      <w:r w:rsidR="002E5629" w:rsidRPr="00E36E49">
        <w:rPr>
          <w:rFonts w:ascii="Times New Roman" w:hAnsi="Times New Roman" w:cs="Times New Roman"/>
          <w:sz w:val="22"/>
          <w:szCs w:val="22"/>
        </w:rPr>
        <w:t>is</w:t>
      </w:r>
      <w:r w:rsidR="007C2565">
        <w:rPr>
          <w:rFonts w:ascii="Times New Roman" w:hAnsi="Times New Roman" w:cs="Times New Roman"/>
          <w:sz w:val="22"/>
          <w:szCs w:val="22"/>
        </w:rPr>
        <w:t xml:space="preserve"> </w:t>
      </w:r>
      <w:proofErr w:type="gramStart"/>
      <w:r w:rsidR="007C2565">
        <w:rPr>
          <w:rFonts w:ascii="Times New Roman" w:hAnsi="Times New Roman" w:cs="Times New Roman"/>
          <w:sz w:val="22"/>
          <w:szCs w:val="22"/>
        </w:rPr>
        <w:t>person</w:t>
      </w:r>
      <w:proofErr w:type="gramEnd"/>
      <w:r w:rsidRPr="00E36E49">
        <w:rPr>
          <w:rFonts w:ascii="Times New Roman" w:hAnsi="Times New Roman" w:cs="Times New Roman"/>
          <w:sz w:val="22"/>
          <w:szCs w:val="22"/>
        </w:rPr>
        <w:t xml:space="preserve"> having authority and responsibility for planning, directing and controlling the activities of the entity, either directly or indirectly, including the Company’s director (whether </w:t>
      </w:r>
      <w:r w:rsidR="0080064D">
        <w:rPr>
          <w:rFonts w:ascii="Times New Roman" w:hAnsi="Times New Roman" w:cs="Times New Roman"/>
          <w:sz w:val="22"/>
          <w:szCs w:val="22"/>
        </w:rPr>
        <w:t xml:space="preserve">being </w:t>
      </w:r>
      <w:r w:rsidRPr="00E36E49">
        <w:rPr>
          <w:rFonts w:ascii="Times New Roman" w:hAnsi="Times New Roman" w:cs="Times New Roman"/>
          <w:sz w:val="22"/>
          <w:szCs w:val="22"/>
        </w:rPr>
        <w:t>as executive or otherwise).</w:t>
      </w:r>
    </w:p>
    <w:p w14:paraId="384FD1CF" w14:textId="77777777" w:rsidR="007B4960" w:rsidRDefault="007B4960"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3DCA6606" w14:textId="77777777" w:rsidR="00772E95" w:rsidRDefault="00772E95"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027A01E0" w14:textId="77777777" w:rsidR="00772E95" w:rsidRDefault="00772E95"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1C0C4057" w14:textId="77777777" w:rsidR="00772E95" w:rsidRDefault="00772E95"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16198305" w14:textId="77777777" w:rsidR="00772E95" w:rsidRDefault="00772E95"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5C3300C0" w14:textId="77777777" w:rsidR="00772E95" w:rsidRDefault="00772E95"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35231048" w14:textId="77777777" w:rsidR="00772E95" w:rsidRDefault="00772E95"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6930D254" w14:textId="1D3475F2" w:rsidR="00E67693" w:rsidRDefault="00E6769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lastRenderedPageBreak/>
        <w:t>Pricing policies for transactions with related parties are as follows:</w:t>
      </w:r>
    </w:p>
    <w:p w14:paraId="0C957FD6" w14:textId="77777777" w:rsidR="000B01BE" w:rsidRPr="00C15D2C" w:rsidRDefault="000B01BE" w:rsidP="000B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Times New Roman" w:hAnsi="Times New Roman" w:cs="Times New Roman"/>
          <w:sz w:val="14"/>
          <w:szCs w:val="14"/>
        </w:rPr>
      </w:pPr>
    </w:p>
    <w:tbl>
      <w:tblPr>
        <w:tblW w:w="9640" w:type="dxa"/>
        <w:tblInd w:w="-34" w:type="dxa"/>
        <w:tblLayout w:type="fixed"/>
        <w:tblLook w:val="01E0" w:firstRow="1" w:lastRow="1" w:firstColumn="1" w:lastColumn="1" w:noHBand="0" w:noVBand="0"/>
      </w:tblPr>
      <w:tblGrid>
        <w:gridCol w:w="4962"/>
        <w:gridCol w:w="238"/>
        <w:gridCol w:w="4440"/>
      </w:tblGrid>
      <w:tr w:rsidR="00E67693" w:rsidRPr="00E36E49" w14:paraId="0FBA2668" w14:textId="77777777" w:rsidTr="00572BEB">
        <w:trPr>
          <w:trHeight w:val="288"/>
        </w:trPr>
        <w:tc>
          <w:tcPr>
            <w:tcW w:w="4962" w:type="dxa"/>
            <w:tcBorders>
              <w:bottom w:val="single" w:sz="4" w:space="0" w:color="auto"/>
            </w:tcBorders>
            <w:vAlign w:val="center"/>
          </w:tcPr>
          <w:p w14:paraId="1058E18B" w14:textId="77777777" w:rsidR="00E67693" w:rsidRPr="00E36E49" w:rsidRDefault="00E67693" w:rsidP="0008023F">
            <w:pPr>
              <w:pStyle w:val="1"/>
              <w:widowControl/>
              <w:ind w:left="34" w:right="0"/>
              <w:jc w:val="center"/>
              <w:rPr>
                <w:rFonts w:hAnsi="Times New Roman" w:cs="Times New Roman"/>
                <w:color w:val="auto"/>
                <w:sz w:val="22"/>
                <w:szCs w:val="22"/>
              </w:rPr>
            </w:pPr>
            <w:r w:rsidRPr="00E36E49">
              <w:rPr>
                <w:rFonts w:hAnsi="Times New Roman" w:cs="Times New Roman"/>
                <w:color w:val="auto"/>
                <w:sz w:val="22"/>
                <w:szCs w:val="22"/>
              </w:rPr>
              <w:t>Type of Transaction</w:t>
            </w:r>
          </w:p>
        </w:tc>
        <w:tc>
          <w:tcPr>
            <w:tcW w:w="238" w:type="dxa"/>
            <w:vAlign w:val="center"/>
          </w:tcPr>
          <w:p w14:paraId="3CD158D4" w14:textId="77777777" w:rsidR="00E67693" w:rsidRPr="00E36E49" w:rsidRDefault="00E67693" w:rsidP="0008023F">
            <w:pPr>
              <w:pStyle w:val="1"/>
              <w:widowControl/>
              <w:ind w:right="0"/>
              <w:rPr>
                <w:rFonts w:hAnsi="Times New Roman" w:cs="Times New Roman"/>
                <w:color w:val="auto"/>
                <w:sz w:val="22"/>
                <w:szCs w:val="22"/>
              </w:rPr>
            </w:pPr>
          </w:p>
        </w:tc>
        <w:tc>
          <w:tcPr>
            <w:tcW w:w="4440" w:type="dxa"/>
            <w:tcBorders>
              <w:bottom w:val="single" w:sz="4" w:space="0" w:color="auto"/>
            </w:tcBorders>
            <w:vAlign w:val="center"/>
          </w:tcPr>
          <w:p w14:paraId="464993DC" w14:textId="77777777" w:rsidR="00E67693" w:rsidRPr="00E36E49" w:rsidRDefault="000762D6" w:rsidP="0008023F">
            <w:pPr>
              <w:pStyle w:val="1"/>
              <w:widowControl/>
              <w:ind w:right="0"/>
              <w:jc w:val="center"/>
              <w:rPr>
                <w:rFonts w:hAnsi="Times New Roman" w:cs="Times New Roman"/>
                <w:color w:val="auto"/>
                <w:sz w:val="22"/>
                <w:szCs w:val="22"/>
              </w:rPr>
            </w:pPr>
            <w:r w:rsidRPr="00E36E49">
              <w:rPr>
                <w:rFonts w:hAnsi="Times New Roman" w:cs="Times New Roman"/>
                <w:color w:val="auto"/>
                <w:sz w:val="22"/>
                <w:szCs w:val="22"/>
              </w:rPr>
              <w:t>Pricing P</w:t>
            </w:r>
            <w:r w:rsidR="00E67693" w:rsidRPr="00E36E49">
              <w:rPr>
                <w:rFonts w:hAnsi="Times New Roman" w:cs="Times New Roman"/>
                <w:color w:val="auto"/>
                <w:sz w:val="22"/>
                <w:szCs w:val="22"/>
              </w:rPr>
              <w:t>olicies</w:t>
            </w:r>
          </w:p>
        </w:tc>
      </w:tr>
      <w:tr w:rsidR="00E67693" w:rsidRPr="00E36E49" w14:paraId="4E24FD7E" w14:textId="77777777" w:rsidTr="00572BEB">
        <w:trPr>
          <w:trHeight w:val="207"/>
        </w:trPr>
        <w:tc>
          <w:tcPr>
            <w:tcW w:w="4962" w:type="dxa"/>
            <w:tcBorders>
              <w:top w:val="single" w:sz="4" w:space="0" w:color="auto"/>
            </w:tcBorders>
            <w:vAlign w:val="center"/>
          </w:tcPr>
          <w:p w14:paraId="73602232" w14:textId="0743ECF3" w:rsidR="00E67693" w:rsidRPr="00721194" w:rsidRDefault="00772E95" w:rsidP="002361B4">
            <w:pPr>
              <w:pStyle w:val="1"/>
              <w:widowControl/>
              <w:ind w:left="34" w:right="0"/>
              <w:rPr>
                <w:rFonts w:hAnsi="Times New Roman" w:cs="Times New Roman"/>
                <w:color w:val="auto"/>
                <w:sz w:val="22"/>
                <w:szCs w:val="22"/>
              </w:rPr>
            </w:pPr>
            <w:r>
              <w:rPr>
                <w:rFonts w:hAnsi="Times New Roman" w:cs="Times New Roman"/>
                <w:color w:val="auto"/>
                <w:sz w:val="22"/>
                <w:szCs w:val="22"/>
              </w:rPr>
              <w:t>Sales - p</w:t>
            </w:r>
            <w:r w:rsidR="00C01D8F" w:rsidRPr="00721194">
              <w:rPr>
                <w:rFonts w:hAnsi="Times New Roman" w:cs="Times New Roman"/>
                <w:color w:val="auto"/>
                <w:sz w:val="22"/>
                <w:szCs w:val="22"/>
              </w:rPr>
              <w:t xml:space="preserve">urchases </w:t>
            </w:r>
            <w:r w:rsidR="008E4ECC" w:rsidRPr="00721194">
              <w:rPr>
                <w:rFonts w:hAnsi="Times New Roman" w:cs="Times New Roman"/>
                <w:color w:val="auto"/>
                <w:sz w:val="22"/>
                <w:szCs w:val="22"/>
              </w:rPr>
              <w:t xml:space="preserve">of </w:t>
            </w:r>
            <w:r w:rsidR="002361B4" w:rsidRPr="00721194">
              <w:rPr>
                <w:rFonts w:hAnsi="Times New Roman" w:cs="Times New Roman"/>
                <w:color w:val="auto"/>
                <w:sz w:val="22"/>
                <w:szCs w:val="22"/>
              </w:rPr>
              <w:t>inventories</w:t>
            </w:r>
          </w:p>
        </w:tc>
        <w:tc>
          <w:tcPr>
            <w:tcW w:w="238" w:type="dxa"/>
            <w:vAlign w:val="center"/>
          </w:tcPr>
          <w:p w14:paraId="4A0CBDC4" w14:textId="77777777" w:rsidR="00E67693" w:rsidRPr="00721194" w:rsidRDefault="00E67693" w:rsidP="0008023F">
            <w:pPr>
              <w:pStyle w:val="1"/>
              <w:widowControl/>
              <w:ind w:right="0"/>
              <w:rPr>
                <w:rFonts w:hAnsi="Times New Roman" w:cs="Times New Roman"/>
                <w:color w:val="auto"/>
                <w:sz w:val="22"/>
                <w:szCs w:val="22"/>
              </w:rPr>
            </w:pPr>
          </w:p>
        </w:tc>
        <w:tc>
          <w:tcPr>
            <w:tcW w:w="4440" w:type="dxa"/>
            <w:tcBorders>
              <w:top w:val="single" w:sz="4" w:space="0" w:color="auto"/>
            </w:tcBorders>
            <w:vAlign w:val="center"/>
          </w:tcPr>
          <w:p w14:paraId="65D8EDBB" w14:textId="77777777" w:rsidR="00E67693" w:rsidRPr="00721194" w:rsidRDefault="008E4ECC" w:rsidP="0008023F">
            <w:pPr>
              <w:pStyle w:val="1"/>
              <w:widowControl/>
              <w:ind w:right="0"/>
              <w:rPr>
                <w:rFonts w:hAnsi="Times New Roman" w:cs="Times New Roman"/>
                <w:color w:val="auto"/>
                <w:sz w:val="22"/>
                <w:szCs w:val="22"/>
              </w:rPr>
            </w:pPr>
            <w:r w:rsidRPr="00721194">
              <w:rPr>
                <w:rFonts w:hAnsi="Times New Roman" w:cs="Times New Roman"/>
                <w:color w:val="auto"/>
                <w:sz w:val="22"/>
                <w:szCs w:val="22"/>
              </w:rPr>
              <w:t xml:space="preserve">Prices </w:t>
            </w:r>
            <w:proofErr w:type="gramStart"/>
            <w:r w:rsidRPr="00721194">
              <w:rPr>
                <w:rFonts w:hAnsi="Times New Roman" w:cs="Times New Roman"/>
                <w:color w:val="auto"/>
                <w:sz w:val="22"/>
                <w:szCs w:val="22"/>
              </w:rPr>
              <w:t>approximated</w:t>
            </w:r>
            <w:proofErr w:type="gramEnd"/>
            <w:r w:rsidRPr="00721194">
              <w:rPr>
                <w:rFonts w:hAnsi="Times New Roman" w:cs="Times New Roman"/>
                <w:color w:val="auto"/>
                <w:sz w:val="22"/>
                <w:szCs w:val="22"/>
              </w:rPr>
              <w:t xml:space="preserve"> market prices</w:t>
            </w:r>
          </w:p>
        </w:tc>
      </w:tr>
      <w:tr w:rsidR="00F73977" w:rsidRPr="00E36E49" w14:paraId="79F01297" w14:textId="77777777" w:rsidTr="00572BEB">
        <w:trPr>
          <w:trHeight w:val="207"/>
        </w:trPr>
        <w:tc>
          <w:tcPr>
            <w:tcW w:w="4962" w:type="dxa"/>
            <w:vAlign w:val="center"/>
          </w:tcPr>
          <w:p w14:paraId="7C1DAD73" w14:textId="77777777" w:rsidR="00F73977" w:rsidRPr="00721194" w:rsidRDefault="00F73977" w:rsidP="0008023F">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Interest income</w:t>
            </w:r>
            <w:r w:rsidR="00796E08" w:rsidRPr="00721194">
              <w:rPr>
                <w:rFonts w:hAnsi="Times New Roman" w:cs="Times New Roman"/>
                <w:color w:val="auto"/>
                <w:sz w:val="22"/>
                <w:szCs w:val="22"/>
              </w:rPr>
              <w:t xml:space="preserve"> / interest expense</w:t>
            </w:r>
          </w:p>
        </w:tc>
        <w:tc>
          <w:tcPr>
            <w:tcW w:w="238" w:type="dxa"/>
            <w:vAlign w:val="center"/>
          </w:tcPr>
          <w:p w14:paraId="19941D73" w14:textId="77777777" w:rsidR="00F73977" w:rsidRPr="00721194" w:rsidRDefault="00F73977" w:rsidP="0008023F">
            <w:pPr>
              <w:pStyle w:val="1"/>
              <w:widowControl/>
              <w:ind w:right="0"/>
              <w:rPr>
                <w:rFonts w:hAnsi="Times New Roman" w:cs="Times New Roman"/>
                <w:color w:val="auto"/>
                <w:sz w:val="22"/>
                <w:szCs w:val="22"/>
              </w:rPr>
            </w:pPr>
          </w:p>
        </w:tc>
        <w:tc>
          <w:tcPr>
            <w:tcW w:w="4440" w:type="dxa"/>
            <w:vAlign w:val="center"/>
          </w:tcPr>
          <w:p w14:paraId="623A843D" w14:textId="0BA7B33A" w:rsidR="00F73977" w:rsidRPr="00721194" w:rsidRDefault="007D3992" w:rsidP="0008023F">
            <w:pPr>
              <w:pStyle w:val="1"/>
              <w:widowControl/>
              <w:ind w:right="0"/>
              <w:rPr>
                <w:rFonts w:hAnsi="Times New Roman" w:cs="Times New Roman"/>
                <w:color w:val="auto"/>
                <w:sz w:val="22"/>
                <w:szCs w:val="22"/>
              </w:rPr>
            </w:pPr>
            <w:r>
              <w:rPr>
                <w:rFonts w:hAnsi="Times New Roman" w:cs="Times New Roman"/>
                <w:color w:val="auto"/>
                <w:sz w:val="22"/>
                <w:szCs w:val="22"/>
              </w:rPr>
              <w:t xml:space="preserve">Referenced to </w:t>
            </w:r>
            <w:r w:rsidR="00E034B1" w:rsidRPr="00721194">
              <w:rPr>
                <w:rFonts w:hAnsi="Times New Roman" w:cs="Times New Roman"/>
                <w:color w:val="auto"/>
                <w:sz w:val="22"/>
                <w:szCs w:val="22"/>
              </w:rPr>
              <w:t>MOR</w:t>
            </w:r>
          </w:p>
        </w:tc>
      </w:tr>
      <w:tr w:rsidR="00766EEF" w:rsidRPr="00E36E49" w14:paraId="292B401A" w14:textId="77777777" w:rsidTr="00B85C9E">
        <w:trPr>
          <w:trHeight w:val="207"/>
        </w:trPr>
        <w:tc>
          <w:tcPr>
            <w:tcW w:w="4962" w:type="dxa"/>
            <w:vAlign w:val="center"/>
          </w:tcPr>
          <w:p w14:paraId="0A06236B" w14:textId="77777777" w:rsidR="00766EEF" w:rsidRPr="00721194" w:rsidRDefault="00766EEF" w:rsidP="00B85C9E">
            <w:pPr>
              <w:ind w:right="-75"/>
              <w:rPr>
                <w:rFonts w:ascii="Times New Roman" w:hAnsi="Times New Roman" w:cs="Times New Roman"/>
                <w:sz w:val="22"/>
                <w:szCs w:val="22"/>
              </w:rPr>
            </w:pPr>
            <w:r w:rsidRPr="00721194">
              <w:rPr>
                <w:rFonts w:ascii="Times New Roman" w:hAnsi="Times New Roman" w:cs="Times New Roman"/>
                <w:sz w:val="22"/>
                <w:szCs w:val="22"/>
              </w:rPr>
              <w:t xml:space="preserve"> Dividend income</w:t>
            </w:r>
          </w:p>
        </w:tc>
        <w:tc>
          <w:tcPr>
            <w:tcW w:w="238" w:type="dxa"/>
            <w:vAlign w:val="center"/>
          </w:tcPr>
          <w:p w14:paraId="28897D64" w14:textId="77777777" w:rsidR="00766EEF" w:rsidRPr="00721194" w:rsidRDefault="00766EEF" w:rsidP="00B85C9E">
            <w:pPr>
              <w:pStyle w:val="1"/>
              <w:widowControl/>
              <w:ind w:right="0"/>
              <w:rPr>
                <w:rFonts w:hAnsi="Times New Roman" w:cs="Times New Roman"/>
                <w:color w:val="auto"/>
                <w:sz w:val="22"/>
                <w:szCs w:val="22"/>
              </w:rPr>
            </w:pPr>
          </w:p>
        </w:tc>
        <w:tc>
          <w:tcPr>
            <w:tcW w:w="4440" w:type="dxa"/>
            <w:vAlign w:val="center"/>
          </w:tcPr>
          <w:p w14:paraId="3D9C1DAD" w14:textId="77777777" w:rsidR="00766EEF" w:rsidRPr="00721194" w:rsidRDefault="00766EEF" w:rsidP="00B85C9E">
            <w:pPr>
              <w:pStyle w:val="1"/>
              <w:widowControl/>
              <w:ind w:right="0"/>
              <w:rPr>
                <w:rFonts w:hAnsi="Times New Roman" w:cs="Times New Roman"/>
                <w:color w:val="auto"/>
                <w:sz w:val="22"/>
                <w:szCs w:val="22"/>
              </w:rPr>
            </w:pPr>
            <w:r w:rsidRPr="00721194">
              <w:rPr>
                <w:rFonts w:hAnsi="Times New Roman" w:cs="Times New Roman"/>
                <w:color w:val="auto"/>
                <w:sz w:val="22"/>
                <w:szCs w:val="22"/>
              </w:rPr>
              <w:t>Rate announced at the meeting of the investee</w:t>
            </w:r>
          </w:p>
        </w:tc>
      </w:tr>
      <w:tr w:rsidR="00E034B1" w:rsidRPr="00E36E49" w14:paraId="15141095" w14:textId="77777777" w:rsidTr="00572BEB">
        <w:trPr>
          <w:trHeight w:val="207"/>
        </w:trPr>
        <w:tc>
          <w:tcPr>
            <w:tcW w:w="4962" w:type="dxa"/>
            <w:vAlign w:val="center"/>
          </w:tcPr>
          <w:p w14:paraId="7B46FF81" w14:textId="77777777" w:rsidR="00E034B1" w:rsidRPr="00721194" w:rsidRDefault="00766EEF" w:rsidP="0008023F">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O</w:t>
            </w:r>
            <w:r w:rsidR="00D749DA" w:rsidRPr="00721194">
              <w:rPr>
                <w:rFonts w:hAnsi="Times New Roman" w:cs="Times New Roman"/>
                <w:color w:val="auto"/>
                <w:sz w:val="22"/>
                <w:szCs w:val="22"/>
              </w:rPr>
              <w:t>ther income</w:t>
            </w:r>
          </w:p>
        </w:tc>
        <w:tc>
          <w:tcPr>
            <w:tcW w:w="238" w:type="dxa"/>
            <w:vAlign w:val="center"/>
          </w:tcPr>
          <w:p w14:paraId="6DC504CD" w14:textId="77777777" w:rsidR="00E034B1" w:rsidRPr="00721194" w:rsidRDefault="00E034B1" w:rsidP="0008023F">
            <w:pPr>
              <w:pStyle w:val="1"/>
              <w:widowControl/>
              <w:ind w:right="0"/>
              <w:rPr>
                <w:rFonts w:hAnsi="Times New Roman" w:cs="Times New Roman"/>
                <w:color w:val="auto"/>
                <w:sz w:val="22"/>
                <w:szCs w:val="22"/>
              </w:rPr>
            </w:pPr>
          </w:p>
        </w:tc>
        <w:tc>
          <w:tcPr>
            <w:tcW w:w="4440" w:type="dxa"/>
            <w:vAlign w:val="center"/>
          </w:tcPr>
          <w:p w14:paraId="3A561FF0" w14:textId="77777777" w:rsidR="00E034B1" w:rsidRPr="00721194" w:rsidRDefault="00E034B1" w:rsidP="0008023F">
            <w:pPr>
              <w:pStyle w:val="1"/>
              <w:widowControl/>
              <w:ind w:right="0"/>
              <w:rPr>
                <w:rFonts w:hAnsi="Times New Roman" w:cs="Times New Roman"/>
                <w:color w:val="auto"/>
                <w:sz w:val="22"/>
                <w:szCs w:val="22"/>
              </w:rPr>
            </w:pPr>
            <w:r w:rsidRPr="00721194">
              <w:rPr>
                <w:rFonts w:hAnsi="Times New Roman" w:cs="Times New Roman"/>
                <w:color w:val="auto"/>
                <w:sz w:val="22"/>
                <w:szCs w:val="22"/>
              </w:rPr>
              <w:t>Mutually agreed price</w:t>
            </w:r>
          </w:p>
        </w:tc>
      </w:tr>
      <w:tr w:rsidR="001F14D3" w:rsidRPr="00E36E49" w14:paraId="6540C696" w14:textId="77777777" w:rsidTr="00572BEB">
        <w:trPr>
          <w:trHeight w:val="207"/>
        </w:trPr>
        <w:tc>
          <w:tcPr>
            <w:tcW w:w="4962" w:type="dxa"/>
            <w:vAlign w:val="center"/>
          </w:tcPr>
          <w:p w14:paraId="3DCCE82A" w14:textId="14CA203A" w:rsidR="001F14D3" w:rsidRPr="00721194" w:rsidRDefault="001F14D3" w:rsidP="00ED0941">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Purchases of raw materials</w:t>
            </w:r>
            <w:r w:rsidR="00161913" w:rsidRPr="00721194">
              <w:rPr>
                <w:rFonts w:hAnsi="Times New Roman" w:cs="Times New Roman"/>
                <w:color w:val="auto"/>
                <w:sz w:val="22"/>
                <w:szCs w:val="22"/>
              </w:rPr>
              <w:t xml:space="preserve"> </w:t>
            </w:r>
            <w:r w:rsidR="00ED0941" w:rsidRPr="00721194">
              <w:rPr>
                <w:rFonts w:hAnsi="Times New Roman" w:cs="Times New Roman"/>
                <w:color w:val="auto"/>
                <w:sz w:val="22"/>
                <w:szCs w:val="22"/>
              </w:rPr>
              <w:t>/ supplies</w:t>
            </w:r>
            <w:r w:rsidR="00356587">
              <w:rPr>
                <w:rFonts w:hAnsi="Times New Roman" w:cs="Times New Roman"/>
                <w:color w:val="auto"/>
                <w:sz w:val="22"/>
                <w:szCs w:val="22"/>
              </w:rPr>
              <w:t xml:space="preserve"> </w:t>
            </w:r>
            <w:r w:rsidR="00356587" w:rsidRPr="00721194">
              <w:rPr>
                <w:rFonts w:hAnsi="Times New Roman" w:cs="Times New Roman"/>
                <w:color w:val="auto"/>
                <w:sz w:val="22"/>
                <w:szCs w:val="22"/>
              </w:rPr>
              <w:t>(if any)</w:t>
            </w:r>
          </w:p>
        </w:tc>
        <w:tc>
          <w:tcPr>
            <w:tcW w:w="238" w:type="dxa"/>
            <w:vAlign w:val="center"/>
          </w:tcPr>
          <w:p w14:paraId="78F36A65" w14:textId="77777777" w:rsidR="001F14D3" w:rsidRPr="00721194" w:rsidRDefault="001F14D3" w:rsidP="00DF0D09">
            <w:pPr>
              <w:pStyle w:val="1"/>
              <w:widowControl/>
              <w:ind w:right="0"/>
              <w:rPr>
                <w:rFonts w:hAnsi="Times New Roman" w:cs="Times New Roman"/>
                <w:color w:val="auto"/>
                <w:sz w:val="22"/>
                <w:szCs w:val="22"/>
              </w:rPr>
            </w:pPr>
          </w:p>
        </w:tc>
        <w:tc>
          <w:tcPr>
            <w:tcW w:w="4440" w:type="dxa"/>
            <w:vAlign w:val="center"/>
          </w:tcPr>
          <w:p w14:paraId="2D45AE69" w14:textId="77777777" w:rsidR="001F14D3" w:rsidRPr="00721194" w:rsidRDefault="001F14D3" w:rsidP="00DF0D09">
            <w:pPr>
              <w:pStyle w:val="1"/>
              <w:widowControl/>
              <w:ind w:right="0"/>
              <w:rPr>
                <w:rFonts w:hAnsi="Times New Roman" w:cs="Times New Roman"/>
                <w:color w:val="auto"/>
                <w:sz w:val="22"/>
                <w:szCs w:val="22"/>
              </w:rPr>
            </w:pPr>
            <w:r w:rsidRPr="00721194">
              <w:rPr>
                <w:rFonts w:hAnsi="Times New Roman" w:cs="Times New Roman"/>
                <w:color w:val="auto"/>
                <w:sz w:val="22"/>
                <w:szCs w:val="22"/>
              </w:rPr>
              <w:t xml:space="preserve">Prices </w:t>
            </w:r>
            <w:proofErr w:type="gramStart"/>
            <w:r w:rsidRPr="00721194">
              <w:rPr>
                <w:rFonts w:hAnsi="Times New Roman" w:cs="Times New Roman"/>
                <w:color w:val="auto"/>
                <w:sz w:val="22"/>
                <w:szCs w:val="22"/>
              </w:rPr>
              <w:t>approximated</w:t>
            </w:r>
            <w:proofErr w:type="gramEnd"/>
            <w:r w:rsidRPr="00721194">
              <w:rPr>
                <w:rFonts w:hAnsi="Times New Roman" w:cs="Times New Roman"/>
                <w:color w:val="auto"/>
                <w:sz w:val="22"/>
                <w:szCs w:val="22"/>
              </w:rPr>
              <w:t xml:space="preserve"> market prices</w:t>
            </w:r>
          </w:p>
        </w:tc>
      </w:tr>
      <w:tr w:rsidR="001F14D3" w:rsidRPr="00E36E49" w14:paraId="1C90B455" w14:textId="77777777" w:rsidTr="00572BEB">
        <w:trPr>
          <w:trHeight w:val="207"/>
        </w:trPr>
        <w:tc>
          <w:tcPr>
            <w:tcW w:w="4962" w:type="dxa"/>
            <w:vAlign w:val="center"/>
          </w:tcPr>
          <w:p w14:paraId="010F5D89" w14:textId="77777777" w:rsidR="001F14D3" w:rsidRPr="00721194" w:rsidRDefault="00DF20D6" w:rsidP="0008023F">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 xml:space="preserve">Purchases </w:t>
            </w:r>
            <w:r w:rsidR="00EC4023" w:rsidRPr="00721194">
              <w:rPr>
                <w:rFonts w:hAnsi="Times New Roman" w:cs="Times New Roman"/>
                <w:color w:val="auto"/>
                <w:sz w:val="22"/>
                <w:szCs w:val="22"/>
              </w:rPr>
              <w:t>-</w:t>
            </w:r>
            <w:r w:rsidRPr="00721194">
              <w:rPr>
                <w:rFonts w:hAnsi="Times New Roman" w:cs="Times New Roman"/>
                <w:color w:val="auto"/>
                <w:sz w:val="22"/>
                <w:szCs w:val="22"/>
              </w:rPr>
              <w:t xml:space="preserve"> sales</w:t>
            </w:r>
            <w:r w:rsidR="000473E9" w:rsidRPr="00721194">
              <w:rPr>
                <w:rFonts w:hAnsi="Times New Roman" w:cs="Times New Roman"/>
                <w:color w:val="auto"/>
                <w:sz w:val="22"/>
                <w:szCs w:val="22"/>
              </w:rPr>
              <w:t xml:space="preserve"> of</w:t>
            </w:r>
            <w:r w:rsidR="00BA14E8" w:rsidRPr="00721194">
              <w:rPr>
                <w:rFonts w:hAnsi="Times New Roman" w:cs="Times New Roman"/>
                <w:color w:val="auto"/>
                <w:sz w:val="22"/>
                <w:szCs w:val="22"/>
              </w:rPr>
              <w:t xml:space="preserve"> equipment</w:t>
            </w:r>
            <w:r w:rsidR="00C034A1" w:rsidRPr="00721194">
              <w:rPr>
                <w:rFonts w:hAnsi="Times New Roman" w:cs="Times New Roman"/>
                <w:color w:val="auto"/>
                <w:sz w:val="22"/>
                <w:szCs w:val="22"/>
                <w:cs/>
              </w:rPr>
              <w:t xml:space="preserve"> </w:t>
            </w:r>
            <w:r w:rsidR="00C034A1" w:rsidRPr="00721194">
              <w:rPr>
                <w:rFonts w:hAnsi="Times New Roman" w:cs="Times New Roman"/>
                <w:color w:val="auto"/>
                <w:sz w:val="22"/>
                <w:szCs w:val="22"/>
              </w:rPr>
              <w:t>(if any)</w:t>
            </w:r>
          </w:p>
        </w:tc>
        <w:tc>
          <w:tcPr>
            <w:tcW w:w="238" w:type="dxa"/>
            <w:vAlign w:val="center"/>
          </w:tcPr>
          <w:p w14:paraId="4583F99B" w14:textId="77777777" w:rsidR="001F14D3" w:rsidRPr="00721194" w:rsidRDefault="001F14D3" w:rsidP="0008023F">
            <w:pPr>
              <w:pStyle w:val="1"/>
              <w:widowControl/>
              <w:ind w:right="0"/>
              <w:rPr>
                <w:rFonts w:hAnsi="Times New Roman" w:cs="Times New Roman"/>
                <w:color w:val="auto"/>
                <w:sz w:val="22"/>
                <w:szCs w:val="22"/>
              </w:rPr>
            </w:pPr>
          </w:p>
        </w:tc>
        <w:tc>
          <w:tcPr>
            <w:tcW w:w="4440" w:type="dxa"/>
            <w:vAlign w:val="center"/>
          </w:tcPr>
          <w:p w14:paraId="730B88EC" w14:textId="77777777" w:rsidR="001F14D3" w:rsidRPr="00721194" w:rsidRDefault="00ED0941" w:rsidP="0008023F">
            <w:pPr>
              <w:pStyle w:val="1"/>
              <w:widowControl/>
              <w:ind w:right="0"/>
              <w:rPr>
                <w:rFonts w:hAnsi="Times New Roman" w:cs="Times New Roman"/>
                <w:color w:val="auto"/>
                <w:sz w:val="22"/>
                <w:szCs w:val="22"/>
              </w:rPr>
            </w:pPr>
            <w:r w:rsidRPr="00721194">
              <w:rPr>
                <w:rFonts w:hAnsi="Times New Roman" w:cs="Times New Roman"/>
                <w:color w:val="auto"/>
                <w:sz w:val="22"/>
                <w:szCs w:val="22"/>
              </w:rPr>
              <w:t>Mutually agreed price</w:t>
            </w:r>
          </w:p>
        </w:tc>
      </w:tr>
      <w:tr w:rsidR="00383A7B" w:rsidRPr="00E36E49" w14:paraId="4EF75499" w14:textId="77777777" w:rsidTr="00572BEB">
        <w:trPr>
          <w:trHeight w:val="288"/>
        </w:trPr>
        <w:tc>
          <w:tcPr>
            <w:tcW w:w="4962" w:type="dxa"/>
            <w:vAlign w:val="center"/>
          </w:tcPr>
          <w:p w14:paraId="11860D60" w14:textId="3C7BC47B" w:rsidR="00383A7B" w:rsidRPr="00721194" w:rsidRDefault="00383A7B" w:rsidP="00383A7B">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Land lease fee (decrease in lease liabilities)</w:t>
            </w:r>
          </w:p>
        </w:tc>
        <w:tc>
          <w:tcPr>
            <w:tcW w:w="238" w:type="dxa"/>
            <w:vAlign w:val="center"/>
          </w:tcPr>
          <w:p w14:paraId="5EBBE959" w14:textId="77777777" w:rsidR="00383A7B" w:rsidRPr="00721194" w:rsidRDefault="00383A7B" w:rsidP="00383A7B">
            <w:pPr>
              <w:pStyle w:val="1"/>
              <w:widowControl/>
              <w:ind w:right="0"/>
              <w:rPr>
                <w:rFonts w:hAnsi="Times New Roman" w:cs="Times New Roman"/>
                <w:color w:val="auto"/>
                <w:sz w:val="22"/>
                <w:szCs w:val="22"/>
              </w:rPr>
            </w:pPr>
          </w:p>
        </w:tc>
        <w:tc>
          <w:tcPr>
            <w:tcW w:w="4440" w:type="dxa"/>
            <w:vAlign w:val="center"/>
          </w:tcPr>
          <w:p w14:paraId="69F3F47D" w14:textId="206F5898" w:rsidR="00383A7B" w:rsidRPr="00721194" w:rsidRDefault="00383A7B" w:rsidP="00383A7B">
            <w:pPr>
              <w:pStyle w:val="1"/>
              <w:widowControl/>
              <w:ind w:right="0"/>
              <w:rPr>
                <w:rFonts w:hAnsi="Times New Roman" w:cs="Times New Roman"/>
                <w:color w:val="auto"/>
                <w:sz w:val="22"/>
                <w:szCs w:val="22"/>
              </w:rPr>
            </w:pPr>
            <w:r w:rsidRPr="00721194">
              <w:rPr>
                <w:rFonts w:hAnsi="Times New Roman" w:cs="Times New Roman"/>
                <w:color w:val="auto"/>
                <w:sz w:val="22"/>
                <w:szCs w:val="22"/>
              </w:rPr>
              <w:t>Price approximated market price</w:t>
            </w:r>
          </w:p>
        </w:tc>
      </w:tr>
      <w:tr w:rsidR="002C2258" w:rsidRPr="00E36E49" w14:paraId="2695FC90" w14:textId="77777777" w:rsidTr="00572BEB">
        <w:trPr>
          <w:trHeight w:val="288"/>
        </w:trPr>
        <w:tc>
          <w:tcPr>
            <w:tcW w:w="4962" w:type="dxa"/>
            <w:vAlign w:val="center"/>
          </w:tcPr>
          <w:p w14:paraId="4A56131A" w14:textId="56EFE031" w:rsidR="002C2258" w:rsidRPr="00721194" w:rsidRDefault="002C2258" w:rsidP="00383A7B">
            <w:pPr>
              <w:pStyle w:val="1"/>
              <w:widowControl/>
              <w:ind w:left="34" w:right="0"/>
              <w:rPr>
                <w:rFonts w:hAnsi="Times New Roman" w:cs="Times New Roman"/>
                <w:color w:val="auto"/>
                <w:sz w:val="22"/>
                <w:szCs w:val="22"/>
              </w:rPr>
            </w:pPr>
            <w:r w:rsidRPr="002C2258">
              <w:rPr>
                <w:rFonts w:hAnsi="Times New Roman" w:cs="Times New Roman"/>
                <w:color w:val="auto"/>
                <w:sz w:val="22"/>
                <w:szCs w:val="22"/>
              </w:rPr>
              <w:t>Promotion expenses</w:t>
            </w:r>
          </w:p>
        </w:tc>
        <w:tc>
          <w:tcPr>
            <w:tcW w:w="238" w:type="dxa"/>
            <w:vAlign w:val="center"/>
          </w:tcPr>
          <w:p w14:paraId="63279E7D" w14:textId="77777777" w:rsidR="002C2258" w:rsidRPr="00721194" w:rsidRDefault="002C2258" w:rsidP="00383A7B">
            <w:pPr>
              <w:pStyle w:val="1"/>
              <w:widowControl/>
              <w:ind w:right="0"/>
              <w:rPr>
                <w:rFonts w:hAnsi="Times New Roman" w:cs="Times New Roman"/>
                <w:color w:val="auto"/>
                <w:sz w:val="22"/>
                <w:szCs w:val="22"/>
              </w:rPr>
            </w:pPr>
          </w:p>
        </w:tc>
        <w:tc>
          <w:tcPr>
            <w:tcW w:w="4440" w:type="dxa"/>
            <w:vAlign w:val="center"/>
          </w:tcPr>
          <w:p w14:paraId="01F81DA5" w14:textId="6CBA03C3" w:rsidR="002C2258" w:rsidRPr="00721194" w:rsidRDefault="002C2258" w:rsidP="00383A7B">
            <w:pPr>
              <w:pStyle w:val="1"/>
              <w:widowControl/>
              <w:ind w:right="0"/>
              <w:rPr>
                <w:rFonts w:hAnsi="Times New Roman" w:cs="Times New Roman"/>
                <w:color w:val="auto"/>
                <w:sz w:val="22"/>
                <w:szCs w:val="22"/>
              </w:rPr>
            </w:pPr>
            <w:r w:rsidRPr="00721194">
              <w:rPr>
                <w:rFonts w:hAnsi="Times New Roman" w:cs="Times New Roman"/>
                <w:color w:val="auto"/>
                <w:sz w:val="22"/>
                <w:szCs w:val="22"/>
              </w:rPr>
              <w:t>Price approximated market price</w:t>
            </w:r>
          </w:p>
        </w:tc>
      </w:tr>
      <w:tr w:rsidR="00383A7B" w:rsidRPr="00E36E49" w14:paraId="528983A9" w14:textId="77777777" w:rsidTr="00572BEB">
        <w:trPr>
          <w:trHeight w:val="288"/>
        </w:trPr>
        <w:tc>
          <w:tcPr>
            <w:tcW w:w="4962" w:type="dxa"/>
            <w:vAlign w:val="center"/>
          </w:tcPr>
          <w:p w14:paraId="7662D83F" w14:textId="642675D9" w:rsidR="00383A7B" w:rsidRPr="00721194" w:rsidRDefault="00383A7B" w:rsidP="00383A7B">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 xml:space="preserve">Other service </w:t>
            </w:r>
            <w:r w:rsidR="007D3992">
              <w:rPr>
                <w:rFonts w:hAnsi="Times New Roman" w:cs="Times New Roman"/>
                <w:color w:val="auto"/>
                <w:sz w:val="22"/>
                <w:szCs w:val="22"/>
              </w:rPr>
              <w:t xml:space="preserve">and lease </w:t>
            </w:r>
            <w:r w:rsidRPr="00721194">
              <w:rPr>
                <w:rFonts w:hAnsi="Times New Roman" w:cs="Times New Roman"/>
                <w:color w:val="auto"/>
                <w:sz w:val="22"/>
                <w:szCs w:val="22"/>
              </w:rPr>
              <w:t>fees</w:t>
            </w:r>
          </w:p>
        </w:tc>
        <w:tc>
          <w:tcPr>
            <w:tcW w:w="238" w:type="dxa"/>
            <w:vAlign w:val="center"/>
          </w:tcPr>
          <w:p w14:paraId="490EF201" w14:textId="77777777" w:rsidR="00383A7B" w:rsidRPr="00721194" w:rsidRDefault="00383A7B" w:rsidP="00383A7B">
            <w:pPr>
              <w:pStyle w:val="1"/>
              <w:widowControl/>
              <w:ind w:right="0"/>
              <w:rPr>
                <w:rFonts w:hAnsi="Times New Roman" w:cs="Times New Roman"/>
                <w:color w:val="auto"/>
                <w:sz w:val="22"/>
                <w:szCs w:val="22"/>
              </w:rPr>
            </w:pPr>
          </w:p>
        </w:tc>
        <w:tc>
          <w:tcPr>
            <w:tcW w:w="4440" w:type="dxa"/>
            <w:vAlign w:val="center"/>
          </w:tcPr>
          <w:p w14:paraId="5D66F9C9" w14:textId="77777777" w:rsidR="00383A7B" w:rsidRPr="00721194" w:rsidRDefault="00383A7B" w:rsidP="00383A7B">
            <w:pPr>
              <w:pStyle w:val="1"/>
              <w:widowControl/>
              <w:ind w:right="0"/>
              <w:rPr>
                <w:rFonts w:hAnsi="Times New Roman" w:cs="Times New Roman"/>
                <w:color w:val="auto"/>
                <w:sz w:val="22"/>
                <w:szCs w:val="22"/>
              </w:rPr>
            </w:pPr>
            <w:r w:rsidRPr="00721194">
              <w:rPr>
                <w:rFonts w:hAnsi="Times New Roman" w:cs="Times New Roman"/>
                <w:color w:val="auto"/>
                <w:sz w:val="22"/>
                <w:szCs w:val="22"/>
              </w:rPr>
              <w:t>Mutually agreed price</w:t>
            </w:r>
          </w:p>
        </w:tc>
      </w:tr>
      <w:tr w:rsidR="00383A7B" w:rsidRPr="00E36E49" w14:paraId="200F5F27" w14:textId="77777777" w:rsidTr="00572BEB">
        <w:trPr>
          <w:trHeight w:val="288"/>
        </w:trPr>
        <w:tc>
          <w:tcPr>
            <w:tcW w:w="4962" w:type="dxa"/>
            <w:vAlign w:val="center"/>
          </w:tcPr>
          <w:p w14:paraId="008CDCF7" w14:textId="77777777" w:rsidR="00383A7B" w:rsidRPr="00721194" w:rsidRDefault="00383A7B" w:rsidP="00383A7B">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Key management’s remunerations</w:t>
            </w:r>
          </w:p>
        </w:tc>
        <w:tc>
          <w:tcPr>
            <w:tcW w:w="238" w:type="dxa"/>
            <w:vAlign w:val="center"/>
          </w:tcPr>
          <w:p w14:paraId="370598CB" w14:textId="77777777" w:rsidR="00383A7B" w:rsidRPr="00721194" w:rsidRDefault="00383A7B" w:rsidP="00383A7B">
            <w:pPr>
              <w:pStyle w:val="1"/>
              <w:widowControl/>
              <w:ind w:right="0"/>
              <w:rPr>
                <w:rFonts w:hAnsi="Times New Roman" w:cs="Times New Roman"/>
                <w:color w:val="auto"/>
                <w:sz w:val="22"/>
                <w:szCs w:val="22"/>
              </w:rPr>
            </w:pPr>
          </w:p>
        </w:tc>
        <w:tc>
          <w:tcPr>
            <w:tcW w:w="4440" w:type="dxa"/>
            <w:vAlign w:val="center"/>
          </w:tcPr>
          <w:p w14:paraId="6CC36BE7" w14:textId="77777777" w:rsidR="00383A7B" w:rsidRPr="00721194" w:rsidRDefault="00383A7B" w:rsidP="00383A7B">
            <w:pPr>
              <w:pStyle w:val="1"/>
              <w:widowControl/>
              <w:ind w:right="0"/>
              <w:rPr>
                <w:rFonts w:hAnsi="Times New Roman" w:cs="Times New Roman"/>
                <w:color w:val="auto"/>
                <w:sz w:val="22"/>
                <w:szCs w:val="22"/>
              </w:rPr>
            </w:pPr>
            <w:r w:rsidRPr="00721194">
              <w:rPr>
                <w:rFonts w:hAnsi="Times New Roman" w:cs="Times New Roman"/>
                <w:color w:val="auto"/>
                <w:sz w:val="22"/>
                <w:szCs w:val="22"/>
              </w:rPr>
              <w:t>Mutually agreed amount</w:t>
            </w:r>
          </w:p>
        </w:tc>
      </w:tr>
      <w:tr w:rsidR="00383A7B" w:rsidRPr="00E36E49" w14:paraId="3C7FDB7F" w14:textId="77777777" w:rsidTr="00572BEB">
        <w:trPr>
          <w:trHeight w:val="288"/>
        </w:trPr>
        <w:tc>
          <w:tcPr>
            <w:tcW w:w="4962" w:type="dxa"/>
            <w:vAlign w:val="center"/>
          </w:tcPr>
          <w:p w14:paraId="08C213BE" w14:textId="77777777" w:rsidR="00383A7B" w:rsidRPr="00721194" w:rsidRDefault="00383A7B" w:rsidP="00383A7B">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Guarantee of credit facilities by directors and/or related persons</w:t>
            </w:r>
          </w:p>
        </w:tc>
        <w:tc>
          <w:tcPr>
            <w:tcW w:w="238" w:type="dxa"/>
            <w:vAlign w:val="center"/>
          </w:tcPr>
          <w:p w14:paraId="187C18D2" w14:textId="77777777" w:rsidR="00383A7B" w:rsidRPr="00721194" w:rsidRDefault="00383A7B" w:rsidP="00383A7B">
            <w:pPr>
              <w:pStyle w:val="1"/>
              <w:widowControl/>
              <w:ind w:right="0"/>
              <w:rPr>
                <w:rFonts w:hAnsi="Times New Roman" w:cs="Times New Roman"/>
                <w:color w:val="auto"/>
                <w:sz w:val="22"/>
                <w:szCs w:val="22"/>
              </w:rPr>
            </w:pPr>
          </w:p>
        </w:tc>
        <w:tc>
          <w:tcPr>
            <w:tcW w:w="4440" w:type="dxa"/>
            <w:vAlign w:val="center"/>
          </w:tcPr>
          <w:p w14:paraId="6BD0FDFD" w14:textId="77777777" w:rsidR="00383A7B" w:rsidRPr="00721194" w:rsidRDefault="00383A7B" w:rsidP="00383A7B">
            <w:pPr>
              <w:pStyle w:val="1"/>
              <w:widowControl/>
              <w:ind w:right="0"/>
              <w:rPr>
                <w:rFonts w:hAnsi="Times New Roman" w:cs="Times New Roman"/>
                <w:color w:val="auto"/>
                <w:sz w:val="22"/>
                <w:szCs w:val="22"/>
              </w:rPr>
            </w:pPr>
          </w:p>
          <w:p w14:paraId="4BACBA9C" w14:textId="77777777" w:rsidR="00383A7B" w:rsidRPr="00721194" w:rsidRDefault="00383A7B" w:rsidP="00383A7B">
            <w:pPr>
              <w:pStyle w:val="1"/>
              <w:widowControl/>
              <w:ind w:right="0"/>
              <w:rPr>
                <w:rFonts w:hAnsi="Times New Roman" w:cs="Times New Roman"/>
                <w:color w:val="auto"/>
                <w:sz w:val="22"/>
                <w:szCs w:val="22"/>
              </w:rPr>
            </w:pPr>
            <w:r w:rsidRPr="00721194">
              <w:rPr>
                <w:rFonts w:hAnsi="Times New Roman" w:cs="Times New Roman"/>
                <w:color w:val="auto"/>
                <w:sz w:val="22"/>
                <w:szCs w:val="22"/>
              </w:rPr>
              <w:t xml:space="preserve">No guarantee </w:t>
            </w:r>
            <w:proofErr w:type="gramStart"/>
            <w:r w:rsidRPr="00721194">
              <w:rPr>
                <w:rFonts w:hAnsi="Times New Roman" w:cs="Times New Roman"/>
                <w:color w:val="auto"/>
                <w:sz w:val="22"/>
                <w:szCs w:val="22"/>
              </w:rPr>
              <w:t>charge</w:t>
            </w:r>
            <w:proofErr w:type="gramEnd"/>
            <w:r w:rsidRPr="00721194">
              <w:rPr>
                <w:rFonts w:hAnsi="Times New Roman" w:cs="Times New Roman"/>
                <w:color w:val="auto"/>
                <w:sz w:val="22"/>
                <w:szCs w:val="22"/>
              </w:rPr>
              <w:t xml:space="preserve"> between parties</w:t>
            </w:r>
          </w:p>
        </w:tc>
      </w:tr>
    </w:tbl>
    <w:p w14:paraId="10147566" w14:textId="77777777" w:rsidR="007B4960" w:rsidRPr="00C15D2C" w:rsidRDefault="007B4960"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4"/>
          <w:szCs w:val="14"/>
        </w:rPr>
      </w:pPr>
    </w:p>
    <w:p w14:paraId="7BE890DC" w14:textId="08F68969" w:rsidR="0010076E" w:rsidRPr="00572BEB" w:rsidRDefault="00F00A22" w:rsidP="0057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572BEB">
        <w:rPr>
          <w:rFonts w:ascii="Times New Roman" w:hAnsi="Times New Roman" w:cs="Times New Roman"/>
          <w:sz w:val="22"/>
          <w:szCs w:val="22"/>
        </w:rPr>
        <w:t>T</w:t>
      </w:r>
      <w:r w:rsidR="0010076E" w:rsidRPr="00572BEB">
        <w:rPr>
          <w:rFonts w:ascii="Times New Roman" w:hAnsi="Times New Roman" w:cs="Times New Roman"/>
          <w:sz w:val="22"/>
          <w:szCs w:val="22"/>
        </w:rPr>
        <w:t xml:space="preserve">ransactions with related parties for the years ended </w:t>
      </w:r>
      <w:r w:rsidR="00B92E25" w:rsidRPr="00572BEB">
        <w:rPr>
          <w:rFonts w:ascii="Times New Roman" w:hAnsi="Times New Roman" w:cs="Times New Roman"/>
          <w:sz w:val="22"/>
          <w:szCs w:val="22"/>
        </w:rPr>
        <w:t xml:space="preserve">December 31, </w:t>
      </w:r>
      <w:proofErr w:type="gramStart"/>
      <w:r w:rsidR="00FE299B">
        <w:rPr>
          <w:rFonts w:ascii="Times New Roman" w:hAnsi="Times New Roman" w:cs="Times New Roman"/>
          <w:sz w:val="22"/>
          <w:szCs w:val="22"/>
        </w:rPr>
        <w:t>202</w:t>
      </w:r>
      <w:r w:rsidR="008E59CD">
        <w:rPr>
          <w:rFonts w:ascii="Times New Roman" w:hAnsi="Times New Roman" w:cs="Times New Roman"/>
          <w:sz w:val="22"/>
          <w:szCs w:val="22"/>
        </w:rPr>
        <w:t>4</w:t>
      </w:r>
      <w:proofErr w:type="gramEnd"/>
      <w:r w:rsidR="00FE299B">
        <w:rPr>
          <w:rFonts w:ascii="Times New Roman" w:hAnsi="Times New Roman" w:cs="Times New Roman"/>
          <w:sz w:val="22"/>
          <w:szCs w:val="22"/>
        </w:rPr>
        <w:t xml:space="preserve"> and 202</w:t>
      </w:r>
      <w:r w:rsidR="008E59CD">
        <w:rPr>
          <w:rFonts w:ascii="Times New Roman" w:hAnsi="Times New Roman" w:cs="Times New Roman"/>
          <w:sz w:val="22"/>
          <w:szCs w:val="22"/>
        </w:rPr>
        <w:t>3</w:t>
      </w:r>
      <w:r w:rsidR="0010076E" w:rsidRPr="00572BEB">
        <w:rPr>
          <w:rFonts w:ascii="Times New Roman" w:hAnsi="Times New Roman" w:cs="Times New Roman"/>
          <w:sz w:val="22"/>
          <w:szCs w:val="22"/>
        </w:rPr>
        <w:t xml:space="preserve"> are as follows:</w:t>
      </w:r>
    </w:p>
    <w:p w14:paraId="240A3AB7" w14:textId="77777777" w:rsidR="00FC7350" w:rsidRPr="00C15D2C" w:rsidRDefault="00FC7350" w:rsidP="000B01BE">
      <w:pPr>
        <w:pStyle w:val="E0"/>
        <w:ind w:right="-91"/>
        <w:jc w:val="thaiDistribute"/>
        <w:rPr>
          <w:rFonts w:ascii="Times New Roman" w:hAnsi="Times New Roman" w:cstheme="minorBidi"/>
          <w:sz w:val="14"/>
          <w:szCs w:val="14"/>
          <w:lang w:val="en-US"/>
        </w:rPr>
      </w:pPr>
    </w:p>
    <w:tbl>
      <w:tblPr>
        <w:tblW w:w="9608" w:type="dxa"/>
        <w:tblLayout w:type="fixed"/>
        <w:tblLook w:val="04A0" w:firstRow="1" w:lastRow="0" w:firstColumn="1" w:lastColumn="0" w:noHBand="0" w:noVBand="1"/>
      </w:tblPr>
      <w:tblGrid>
        <w:gridCol w:w="3652"/>
        <w:gridCol w:w="1278"/>
        <w:gridCol w:w="281"/>
        <w:gridCol w:w="1277"/>
        <w:gridCol w:w="282"/>
        <w:gridCol w:w="1275"/>
        <w:gridCol w:w="284"/>
        <w:gridCol w:w="1279"/>
      </w:tblGrid>
      <w:tr w:rsidR="00A512CB" w:rsidRPr="00E36E49" w14:paraId="36BD8FEE" w14:textId="77777777" w:rsidTr="007106FC">
        <w:trPr>
          <w:tblHeader/>
        </w:trPr>
        <w:tc>
          <w:tcPr>
            <w:tcW w:w="3652" w:type="dxa"/>
            <w:vAlign w:val="bottom"/>
          </w:tcPr>
          <w:p w14:paraId="377B3C72" w14:textId="77777777" w:rsidR="00A512CB" w:rsidRPr="00E36E49"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5956" w:type="dxa"/>
            <w:gridSpan w:val="7"/>
            <w:tcBorders>
              <w:bottom w:val="single" w:sz="4" w:space="0" w:color="auto"/>
            </w:tcBorders>
            <w:vAlign w:val="bottom"/>
          </w:tcPr>
          <w:p w14:paraId="0DCAC393" w14:textId="77777777" w:rsidR="00A512CB" w:rsidRPr="00E36E49" w:rsidRDefault="00C9129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58"/>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8A71CF" w:rsidRPr="00E36E49" w14:paraId="2F8872D0" w14:textId="77777777" w:rsidTr="007106FC">
        <w:trPr>
          <w:tblHeader/>
        </w:trPr>
        <w:tc>
          <w:tcPr>
            <w:tcW w:w="3652" w:type="dxa"/>
            <w:vAlign w:val="bottom"/>
          </w:tcPr>
          <w:p w14:paraId="214779C6" w14:textId="77777777" w:rsidR="008A71CF" w:rsidRPr="00E36E49"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36" w:type="dxa"/>
            <w:gridSpan w:val="3"/>
            <w:tcBorders>
              <w:top w:val="single" w:sz="4" w:space="0" w:color="auto"/>
              <w:bottom w:val="single" w:sz="4" w:space="0" w:color="auto"/>
            </w:tcBorders>
            <w:vAlign w:val="bottom"/>
          </w:tcPr>
          <w:p w14:paraId="4E177260" w14:textId="24BC2F08" w:rsidR="008A71CF" w:rsidRPr="00E36E49" w:rsidRDefault="008A71CF"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5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r w:rsidR="00C15D2C">
              <w:rPr>
                <w:rFonts w:ascii="Times New Roman" w:hAnsi="Times New Roman" w:cs="Times New Roman"/>
                <w:color w:val="000000"/>
                <w:sz w:val="22"/>
                <w:szCs w:val="22"/>
              </w:rPr>
              <w:t xml:space="preserve"> Financial Statements</w:t>
            </w:r>
          </w:p>
        </w:tc>
        <w:tc>
          <w:tcPr>
            <w:tcW w:w="282" w:type="dxa"/>
            <w:tcBorders>
              <w:top w:val="single" w:sz="4" w:space="0" w:color="auto"/>
            </w:tcBorders>
            <w:vAlign w:val="bottom"/>
          </w:tcPr>
          <w:p w14:paraId="748BB7B8" w14:textId="77777777" w:rsidR="008A71CF" w:rsidRPr="00E36E49" w:rsidRDefault="008A71CF"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58"/>
              <w:jc w:val="center"/>
              <w:rPr>
                <w:rFonts w:ascii="Times New Roman" w:hAnsi="Times New Roman" w:cs="Times New Roman"/>
                <w:sz w:val="22"/>
                <w:szCs w:val="22"/>
              </w:rPr>
            </w:pPr>
          </w:p>
        </w:tc>
        <w:tc>
          <w:tcPr>
            <w:tcW w:w="2838" w:type="dxa"/>
            <w:gridSpan w:val="3"/>
            <w:tcBorders>
              <w:top w:val="single" w:sz="4" w:space="0" w:color="auto"/>
              <w:bottom w:val="single" w:sz="4" w:space="0" w:color="auto"/>
            </w:tcBorders>
            <w:vAlign w:val="bottom"/>
          </w:tcPr>
          <w:p w14:paraId="2F140ECC" w14:textId="77777777" w:rsidR="008A71CF" w:rsidRPr="00E36E49" w:rsidRDefault="00D320EB"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58"/>
              <w:jc w:val="center"/>
              <w:rPr>
                <w:rFonts w:ascii="Times New Roman" w:hAnsi="Times New Roman" w:cs="Times New Roman"/>
                <w:sz w:val="22"/>
                <w:szCs w:val="22"/>
              </w:rPr>
            </w:pPr>
            <w:r>
              <w:rPr>
                <w:rFonts w:ascii="Times New Roman" w:hAnsi="Times New Roman" w:cs="Times New Roman"/>
                <w:color w:val="000000"/>
                <w:sz w:val="22"/>
                <w:szCs w:val="22"/>
              </w:rPr>
              <w:t xml:space="preserve">Separate Financial </w:t>
            </w:r>
            <w:r w:rsidR="008A71CF" w:rsidRPr="00E36E49">
              <w:rPr>
                <w:rFonts w:ascii="Times New Roman" w:hAnsi="Times New Roman" w:cs="Times New Roman"/>
                <w:color w:val="000000"/>
                <w:sz w:val="22"/>
                <w:szCs w:val="22"/>
              </w:rPr>
              <w:t>Statement</w:t>
            </w:r>
            <w:r w:rsidR="00902330">
              <w:rPr>
                <w:rFonts w:ascii="Times New Roman" w:hAnsi="Times New Roman" w:cs="Times New Roman"/>
                <w:color w:val="000000"/>
                <w:sz w:val="22"/>
                <w:szCs w:val="22"/>
              </w:rPr>
              <w:t>s</w:t>
            </w:r>
          </w:p>
        </w:tc>
      </w:tr>
      <w:tr w:rsidR="00A8032E" w:rsidRPr="00E36E49" w14:paraId="4C2FB84B" w14:textId="77777777" w:rsidTr="007106FC">
        <w:trPr>
          <w:tblHeader/>
        </w:trPr>
        <w:tc>
          <w:tcPr>
            <w:tcW w:w="3652" w:type="dxa"/>
            <w:vAlign w:val="bottom"/>
          </w:tcPr>
          <w:p w14:paraId="20A97313" w14:textId="77777777" w:rsidR="00A8032E" w:rsidRPr="00E36E49" w:rsidRDefault="00A8032E"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8" w:type="dxa"/>
            <w:tcBorders>
              <w:top w:val="single" w:sz="4" w:space="0" w:color="auto"/>
              <w:bottom w:val="single" w:sz="4" w:space="0" w:color="auto"/>
            </w:tcBorders>
            <w:vAlign w:val="bottom"/>
          </w:tcPr>
          <w:p w14:paraId="1FB06DC1" w14:textId="71BD7D04"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8E59CD">
              <w:rPr>
                <w:rFonts w:ascii="Times New Roman" w:hAnsi="Times New Roman" w:cs="Times New Roman"/>
                <w:color w:val="000000"/>
                <w:sz w:val="22"/>
                <w:szCs w:val="22"/>
              </w:rPr>
              <w:t>4</w:t>
            </w:r>
          </w:p>
        </w:tc>
        <w:tc>
          <w:tcPr>
            <w:tcW w:w="281" w:type="dxa"/>
            <w:tcBorders>
              <w:top w:val="single" w:sz="4" w:space="0" w:color="auto"/>
            </w:tcBorders>
            <w:vAlign w:val="bottom"/>
          </w:tcPr>
          <w:p w14:paraId="4E6F5463" w14:textId="77777777"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58"/>
              <w:jc w:val="center"/>
              <w:rPr>
                <w:rFonts w:ascii="Times New Roman" w:hAnsi="Times New Roman" w:cs="Times New Roman"/>
                <w:color w:val="000000"/>
                <w:sz w:val="22"/>
                <w:szCs w:val="22"/>
                <w:cs/>
              </w:rPr>
            </w:pPr>
          </w:p>
        </w:tc>
        <w:tc>
          <w:tcPr>
            <w:tcW w:w="1277" w:type="dxa"/>
            <w:tcBorders>
              <w:bottom w:val="single" w:sz="4" w:space="0" w:color="auto"/>
            </w:tcBorders>
            <w:vAlign w:val="bottom"/>
          </w:tcPr>
          <w:p w14:paraId="20053A8D" w14:textId="68054DFC"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8E59CD">
              <w:rPr>
                <w:rFonts w:ascii="Times New Roman" w:hAnsi="Times New Roman" w:cs="Times New Roman"/>
                <w:color w:val="000000"/>
                <w:sz w:val="22"/>
                <w:szCs w:val="22"/>
              </w:rPr>
              <w:t>3</w:t>
            </w:r>
          </w:p>
        </w:tc>
        <w:tc>
          <w:tcPr>
            <w:tcW w:w="282" w:type="dxa"/>
            <w:vAlign w:val="bottom"/>
          </w:tcPr>
          <w:p w14:paraId="03A3EBDF" w14:textId="77777777"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u w:val="single"/>
              </w:rPr>
            </w:pPr>
          </w:p>
        </w:tc>
        <w:tc>
          <w:tcPr>
            <w:tcW w:w="1275" w:type="dxa"/>
            <w:tcBorders>
              <w:bottom w:val="single" w:sz="4" w:space="0" w:color="auto"/>
            </w:tcBorders>
            <w:vAlign w:val="bottom"/>
          </w:tcPr>
          <w:p w14:paraId="429C89C7" w14:textId="0D559186"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8E59CD">
              <w:rPr>
                <w:rFonts w:ascii="Times New Roman" w:hAnsi="Times New Roman" w:cs="Times New Roman"/>
                <w:color w:val="000000"/>
                <w:sz w:val="22"/>
                <w:szCs w:val="22"/>
              </w:rPr>
              <w:t>4</w:t>
            </w:r>
          </w:p>
        </w:tc>
        <w:tc>
          <w:tcPr>
            <w:tcW w:w="284" w:type="dxa"/>
            <w:vAlign w:val="bottom"/>
          </w:tcPr>
          <w:p w14:paraId="0A5E60E0" w14:textId="77777777"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58"/>
              <w:jc w:val="center"/>
              <w:rPr>
                <w:rFonts w:ascii="Times New Roman" w:hAnsi="Times New Roman" w:cs="Times New Roman"/>
                <w:color w:val="000000"/>
                <w:sz w:val="22"/>
                <w:szCs w:val="22"/>
                <w:cs/>
              </w:rPr>
            </w:pPr>
          </w:p>
        </w:tc>
        <w:tc>
          <w:tcPr>
            <w:tcW w:w="1279" w:type="dxa"/>
            <w:tcBorders>
              <w:top w:val="single" w:sz="4" w:space="0" w:color="auto"/>
              <w:bottom w:val="single" w:sz="4" w:space="0" w:color="auto"/>
            </w:tcBorders>
            <w:vAlign w:val="bottom"/>
          </w:tcPr>
          <w:p w14:paraId="61B73316" w14:textId="2529C540"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8E59CD">
              <w:rPr>
                <w:rFonts w:ascii="Times New Roman" w:hAnsi="Times New Roman" w:cs="Times New Roman"/>
                <w:color w:val="000000"/>
                <w:sz w:val="22"/>
                <w:szCs w:val="22"/>
              </w:rPr>
              <w:t>3</w:t>
            </w:r>
          </w:p>
        </w:tc>
      </w:tr>
      <w:tr w:rsidR="00302207" w:rsidRPr="00E36E49" w14:paraId="1B9A755D" w14:textId="77777777" w:rsidTr="007106FC">
        <w:tc>
          <w:tcPr>
            <w:tcW w:w="3652" w:type="dxa"/>
            <w:vAlign w:val="bottom"/>
          </w:tcPr>
          <w:p w14:paraId="5DBE0543" w14:textId="77777777" w:rsidR="00302207" w:rsidRPr="002B3C71" w:rsidRDefault="00302207" w:rsidP="00455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E36E49">
              <w:rPr>
                <w:rFonts w:ascii="Times New Roman" w:hAnsi="Times New Roman" w:cs="Times New Roman"/>
                <w:b/>
                <w:bCs/>
                <w:color w:val="000000"/>
                <w:sz w:val="22"/>
                <w:szCs w:val="22"/>
              </w:rPr>
              <w:t xml:space="preserve">Sales of </w:t>
            </w:r>
            <w:r w:rsidR="00455254">
              <w:rPr>
                <w:rFonts w:ascii="Times New Roman" w:hAnsi="Times New Roman" w:cs="Times New Roman"/>
                <w:b/>
                <w:bCs/>
                <w:color w:val="000000"/>
                <w:sz w:val="22"/>
                <w:szCs w:val="22"/>
              </w:rPr>
              <w:t>inventories</w:t>
            </w:r>
          </w:p>
        </w:tc>
        <w:tc>
          <w:tcPr>
            <w:tcW w:w="1278" w:type="dxa"/>
            <w:tcBorders>
              <w:top w:val="single" w:sz="4" w:space="0" w:color="auto"/>
            </w:tcBorders>
          </w:tcPr>
          <w:p w14:paraId="5DDCCA62" w14:textId="77777777"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1" w:type="dxa"/>
          </w:tcPr>
          <w:p w14:paraId="7A4CF2C8" w14:textId="77777777"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77" w:type="dxa"/>
          </w:tcPr>
          <w:p w14:paraId="750AD30C" w14:textId="77777777" w:rsidR="00302207" w:rsidRPr="00E36E49"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2" w:type="dxa"/>
            <w:vAlign w:val="bottom"/>
          </w:tcPr>
          <w:p w14:paraId="3B4F5EE2" w14:textId="77777777"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5" w:type="dxa"/>
            <w:tcBorders>
              <w:top w:val="single" w:sz="4" w:space="0" w:color="auto"/>
            </w:tcBorders>
            <w:vAlign w:val="bottom"/>
          </w:tcPr>
          <w:p w14:paraId="6EF7D0C0" w14:textId="77777777" w:rsidR="00302207" w:rsidRPr="00937B7A"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4" w:type="dxa"/>
            <w:vAlign w:val="bottom"/>
          </w:tcPr>
          <w:p w14:paraId="34104EFC" w14:textId="77777777"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9" w:type="dxa"/>
            <w:tcBorders>
              <w:top w:val="single" w:sz="4" w:space="0" w:color="auto"/>
            </w:tcBorders>
            <w:vAlign w:val="bottom"/>
          </w:tcPr>
          <w:p w14:paraId="70B2EF7D" w14:textId="77777777" w:rsidR="00302207" w:rsidRPr="00937B7A"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E17159" w:rsidRPr="00E36E49" w14:paraId="2BD07BAB" w14:textId="77777777" w:rsidTr="007106FC">
        <w:tc>
          <w:tcPr>
            <w:tcW w:w="3652" w:type="dxa"/>
            <w:vAlign w:val="bottom"/>
          </w:tcPr>
          <w:p w14:paraId="0F953A71" w14:textId="77777777" w:rsidR="00E17159" w:rsidRPr="002C5FFA" w:rsidRDefault="00E17159" w:rsidP="00E17159">
            <w:pPr>
              <w:tabs>
                <w:tab w:val="clear" w:pos="2580"/>
                <w:tab w:val="clear" w:pos="2807"/>
                <w:tab w:val="left" w:pos="2790"/>
              </w:tabs>
              <w:rPr>
                <w:rFonts w:ascii="Times New Roman" w:hAnsi="Times New Roman" w:cstheme="minorBidi"/>
                <w:sz w:val="22"/>
                <w:szCs w:val="22"/>
                <w:cs/>
                <w:lang w:eastAsia="en-GB"/>
              </w:rPr>
            </w:pPr>
            <w:r w:rsidRPr="00E36E49">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278" w:type="dxa"/>
            <w:shd w:val="clear" w:color="auto" w:fill="auto"/>
            <w:vAlign w:val="bottom"/>
          </w:tcPr>
          <w:p w14:paraId="6AEFC9BB"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1" w:type="dxa"/>
            <w:vAlign w:val="bottom"/>
          </w:tcPr>
          <w:p w14:paraId="0C1AEC1E"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14:paraId="7FE10500" w14:textId="3C35B1FE"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14:paraId="7689C37D"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14:paraId="1E1D813B" w14:textId="51055C9E" w:rsidR="00E17159" w:rsidRPr="00C6768E" w:rsidRDefault="008E59CD"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146,522</w:t>
            </w:r>
          </w:p>
        </w:tc>
        <w:tc>
          <w:tcPr>
            <w:tcW w:w="284" w:type="dxa"/>
            <w:vAlign w:val="bottom"/>
          </w:tcPr>
          <w:p w14:paraId="6CF380C8"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14:paraId="54A07C61" w14:textId="13A12A0B" w:rsidR="00E17159" w:rsidRPr="00C6768E" w:rsidRDefault="008E59CD"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132,234</w:t>
            </w:r>
          </w:p>
        </w:tc>
      </w:tr>
      <w:tr w:rsidR="008E59CD" w:rsidRPr="00E36E49" w14:paraId="61635C87" w14:textId="77777777" w:rsidTr="007106FC">
        <w:tc>
          <w:tcPr>
            <w:tcW w:w="3652" w:type="dxa"/>
            <w:vAlign w:val="bottom"/>
          </w:tcPr>
          <w:p w14:paraId="54465F0F" w14:textId="2234A029" w:rsidR="008E59CD" w:rsidRPr="00E36E49" w:rsidRDefault="008E59CD" w:rsidP="00E17159">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Joint venture</w:t>
            </w:r>
          </w:p>
        </w:tc>
        <w:tc>
          <w:tcPr>
            <w:tcW w:w="1278" w:type="dxa"/>
            <w:shd w:val="clear" w:color="auto" w:fill="auto"/>
            <w:vAlign w:val="bottom"/>
          </w:tcPr>
          <w:p w14:paraId="2AB9B1F2" w14:textId="545E7A49" w:rsidR="008E59CD" w:rsidRPr="00C6768E" w:rsidRDefault="008E59CD"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5,042</w:t>
            </w:r>
          </w:p>
        </w:tc>
        <w:tc>
          <w:tcPr>
            <w:tcW w:w="281" w:type="dxa"/>
            <w:vAlign w:val="bottom"/>
          </w:tcPr>
          <w:p w14:paraId="30EC4F2E" w14:textId="77777777" w:rsidR="008E59CD" w:rsidRPr="00C6768E" w:rsidRDefault="008E59CD"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14:paraId="74A66F60" w14:textId="4400E486" w:rsidR="008E59CD" w:rsidRPr="00C6768E"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2" w:type="dxa"/>
            <w:vAlign w:val="bottom"/>
          </w:tcPr>
          <w:p w14:paraId="300BA3A5" w14:textId="77777777" w:rsidR="008E59CD" w:rsidRPr="00C6768E" w:rsidRDefault="008E59CD"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14:paraId="4991CED4" w14:textId="0F0B2E37" w:rsidR="008E59CD" w:rsidRDefault="008E59CD"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5,042</w:t>
            </w:r>
          </w:p>
        </w:tc>
        <w:tc>
          <w:tcPr>
            <w:tcW w:w="284" w:type="dxa"/>
            <w:vAlign w:val="bottom"/>
          </w:tcPr>
          <w:p w14:paraId="79B86557" w14:textId="77777777" w:rsidR="008E59CD" w:rsidRPr="00C6768E" w:rsidRDefault="008E59CD"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14:paraId="3214C201" w14:textId="111C45F0" w:rsid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E17159" w:rsidRPr="00E36E49" w14:paraId="61076177" w14:textId="77777777" w:rsidTr="007106FC">
        <w:trPr>
          <w:trHeight w:val="80"/>
        </w:trPr>
        <w:tc>
          <w:tcPr>
            <w:tcW w:w="3652" w:type="dxa"/>
            <w:vAlign w:val="bottom"/>
          </w:tcPr>
          <w:p w14:paraId="78250E35" w14:textId="77777777" w:rsidR="00E17159" w:rsidRPr="00E36E49" w:rsidRDefault="00E17159" w:rsidP="00E17159">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companies</w:t>
            </w:r>
          </w:p>
        </w:tc>
        <w:tc>
          <w:tcPr>
            <w:tcW w:w="1278" w:type="dxa"/>
            <w:tcBorders>
              <w:bottom w:val="single" w:sz="4" w:space="0" w:color="auto"/>
            </w:tcBorders>
            <w:shd w:val="clear" w:color="auto" w:fill="auto"/>
            <w:vAlign w:val="bottom"/>
          </w:tcPr>
          <w:p w14:paraId="409F0535" w14:textId="28A66539" w:rsidR="00E17159" w:rsidRPr="008E59CD" w:rsidRDefault="008E59CD"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291,388</w:t>
            </w:r>
          </w:p>
        </w:tc>
        <w:tc>
          <w:tcPr>
            <w:tcW w:w="281" w:type="dxa"/>
            <w:vAlign w:val="bottom"/>
          </w:tcPr>
          <w:p w14:paraId="2F97A922"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14:paraId="68403FE3" w14:textId="505D3438" w:rsidR="00E17159" w:rsidRPr="008E59CD" w:rsidRDefault="008E59CD"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217,514</w:t>
            </w:r>
          </w:p>
        </w:tc>
        <w:tc>
          <w:tcPr>
            <w:tcW w:w="282" w:type="dxa"/>
            <w:vAlign w:val="bottom"/>
          </w:tcPr>
          <w:p w14:paraId="03DFCCB2"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14:paraId="3BBC8B5A" w14:textId="0E7425B8" w:rsidR="00E17159" w:rsidRPr="00C6768E" w:rsidRDefault="008E59CD"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274,538</w:t>
            </w:r>
          </w:p>
        </w:tc>
        <w:tc>
          <w:tcPr>
            <w:tcW w:w="284" w:type="dxa"/>
            <w:vAlign w:val="bottom"/>
          </w:tcPr>
          <w:p w14:paraId="4B3AC87F"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14:paraId="292A90F2" w14:textId="214FC222" w:rsidR="00E17159" w:rsidRPr="00C6768E" w:rsidRDefault="008E59CD"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202,351</w:t>
            </w:r>
          </w:p>
        </w:tc>
      </w:tr>
      <w:tr w:rsidR="00E17159" w:rsidRPr="00E36E49" w14:paraId="7B3A4619" w14:textId="77777777" w:rsidTr="008E59CD">
        <w:tc>
          <w:tcPr>
            <w:tcW w:w="3652" w:type="dxa"/>
            <w:vAlign w:val="bottom"/>
          </w:tcPr>
          <w:p w14:paraId="7332EBFE" w14:textId="77777777" w:rsidR="00E17159" w:rsidRPr="00E36E49"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shd w:val="clear" w:color="auto" w:fill="auto"/>
            <w:vAlign w:val="bottom"/>
          </w:tcPr>
          <w:p w14:paraId="03946058" w14:textId="76DE7870" w:rsidR="00E17159" w:rsidRPr="008E59CD" w:rsidRDefault="008E59CD"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r>
              <w:rPr>
                <w:rFonts w:ascii="Times New Roman" w:hAnsi="Times New Roman" w:cs="Times New Roman"/>
                <w:color w:val="000000"/>
                <w:sz w:val="22"/>
                <w:szCs w:val="22"/>
              </w:rPr>
              <w:t>296,430</w:t>
            </w:r>
          </w:p>
        </w:tc>
        <w:tc>
          <w:tcPr>
            <w:tcW w:w="281" w:type="dxa"/>
            <w:vAlign w:val="bottom"/>
          </w:tcPr>
          <w:p w14:paraId="6E40C730"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14:paraId="4626779F" w14:textId="7F3C8C5C" w:rsidR="00E17159" w:rsidRPr="008E59CD" w:rsidRDefault="008E59CD"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r>
              <w:rPr>
                <w:rFonts w:ascii="Times New Roman" w:hAnsi="Times New Roman" w:cs="Times New Roman"/>
                <w:color w:val="000000"/>
                <w:sz w:val="22"/>
                <w:szCs w:val="22"/>
              </w:rPr>
              <w:t>217,514</w:t>
            </w:r>
          </w:p>
        </w:tc>
        <w:tc>
          <w:tcPr>
            <w:tcW w:w="282" w:type="dxa"/>
            <w:vAlign w:val="bottom"/>
          </w:tcPr>
          <w:p w14:paraId="4CC7D9EA"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14:paraId="29FFC6F7" w14:textId="0D52FEAD" w:rsidR="00E17159" w:rsidRPr="00C6768E" w:rsidRDefault="008E59CD"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426,102</w:t>
            </w:r>
          </w:p>
        </w:tc>
        <w:tc>
          <w:tcPr>
            <w:tcW w:w="284" w:type="dxa"/>
            <w:vAlign w:val="bottom"/>
          </w:tcPr>
          <w:p w14:paraId="5480CD38"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14:paraId="6C4DAEDD" w14:textId="7A2B51C1" w:rsidR="00E17159" w:rsidRPr="00C6768E" w:rsidRDefault="008E59CD"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334,585</w:t>
            </w:r>
          </w:p>
        </w:tc>
      </w:tr>
      <w:tr w:rsidR="008E59CD" w:rsidRPr="008C595B" w14:paraId="58F73204" w14:textId="77777777" w:rsidTr="008E59CD">
        <w:tc>
          <w:tcPr>
            <w:tcW w:w="3652" w:type="dxa"/>
            <w:vAlign w:val="bottom"/>
          </w:tcPr>
          <w:p w14:paraId="2B2F4A26" w14:textId="0DC4FFD6" w:rsidR="008E59CD" w:rsidRPr="008E59CD" w:rsidRDefault="0033625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Pr>
                <w:rFonts w:ascii="Times New Roman" w:hAnsi="Times New Roman" w:cs="Times New Roman"/>
                <w:b/>
                <w:bCs/>
                <w:color w:val="000000"/>
                <w:sz w:val="22"/>
                <w:szCs w:val="22"/>
              </w:rPr>
              <w:t>Financ</w:t>
            </w:r>
            <w:r w:rsidR="00F83792">
              <w:rPr>
                <w:rFonts w:ascii="Times New Roman" w:hAnsi="Times New Roman" w:cs="Times New Roman"/>
                <w:b/>
                <w:bCs/>
                <w:color w:val="000000"/>
                <w:sz w:val="22"/>
                <w:szCs w:val="22"/>
              </w:rPr>
              <w:t>e</w:t>
            </w:r>
            <w:r>
              <w:rPr>
                <w:rFonts w:ascii="Times New Roman" w:hAnsi="Times New Roman" w:cs="Times New Roman"/>
                <w:b/>
                <w:bCs/>
                <w:color w:val="000000"/>
                <w:sz w:val="22"/>
                <w:szCs w:val="22"/>
              </w:rPr>
              <w:t xml:space="preserve"> income (</w:t>
            </w:r>
            <w:r w:rsidR="008E59CD" w:rsidRPr="008E59CD">
              <w:rPr>
                <w:rFonts w:ascii="Times New Roman" w:hAnsi="Times New Roman" w:cs="Times New Roman"/>
                <w:b/>
                <w:bCs/>
                <w:color w:val="000000"/>
                <w:sz w:val="22"/>
                <w:szCs w:val="22"/>
              </w:rPr>
              <w:t>Interest income</w:t>
            </w:r>
            <w:r>
              <w:rPr>
                <w:rFonts w:ascii="Times New Roman" w:hAnsi="Times New Roman" w:cs="Times New Roman"/>
                <w:b/>
                <w:bCs/>
                <w:color w:val="000000"/>
                <w:sz w:val="22"/>
                <w:szCs w:val="22"/>
              </w:rPr>
              <w:t>)</w:t>
            </w:r>
          </w:p>
        </w:tc>
        <w:tc>
          <w:tcPr>
            <w:tcW w:w="1278" w:type="dxa"/>
            <w:shd w:val="clear" w:color="auto" w:fill="auto"/>
            <w:vAlign w:val="bottom"/>
          </w:tcPr>
          <w:p w14:paraId="503C6E8B"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281" w:type="dxa"/>
            <w:vAlign w:val="bottom"/>
          </w:tcPr>
          <w:p w14:paraId="3969A310" w14:textId="77777777" w:rsidR="008E59CD" w:rsidRPr="00E36E49"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14:paraId="24A16B1D"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282" w:type="dxa"/>
            <w:vAlign w:val="bottom"/>
          </w:tcPr>
          <w:p w14:paraId="5F970A41"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14:paraId="40714DD5" w14:textId="77777777" w:rsidR="008E59CD" w:rsidRPr="008C595B"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14:paraId="55C3C5A3"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14:paraId="5281CF36" w14:textId="77777777" w:rsidR="008E59CD" w:rsidRPr="008C595B"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8E59CD" w:rsidRPr="00C6768E" w14:paraId="2C9F2BDB" w14:textId="77777777" w:rsidTr="008E59CD">
        <w:tc>
          <w:tcPr>
            <w:tcW w:w="3652" w:type="dxa"/>
            <w:vAlign w:val="bottom"/>
          </w:tcPr>
          <w:p w14:paraId="1E46B6C5" w14:textId="53D7FC16"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7B6BC8">
              <w:rPr>
                <w:rFonts w:ascii="Times New Roman" w:hAnsi="Times New Roman" w:cs="Times New Roman"/>
                <w:color w:val="000000"/>
                <w:sz w:val="22"/>
                <w:szCs w:val="22"/>
              </w:rPr>
              <w:t>Subsidiar</w:t>
            </w:r>
            <w:r w:rsidR="00336259">
              <w:rPr>
                <w:rFonts w:ascii="Times New Roman" w:hAnsi="Times New Roman" w:cs="Times New Roman"/>
                <w:color w:val="000000"/>
                <w:sz w:val="22"/>
                <w:szCs w:val="22"/>
              </w:rPr>
              <w:t>ies</w:t>
            </w:r>
          </w:p>
        </w:tc>
        <w:tc>
          <w:tcPr>
            <w:tcW w:w="1278" w:type="dxa"/>
            <w:shd w:val="clear" w:color="auto" w:fill="auto"/>
            <w:vAlign w:val="bottom"/>
          </w:tcPr>
          <w:p w14:paraId="19DE6BF3" w14:textId="77777777" w:rsidR="008E59CD" w:rsidRPr="001D00A5" w:rsidRDefault="008E59CD" w:rsidP="001D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D00A5">
              <w:rPr>
                <w:rFonts w:ascii="Times New Roman" w:hAnsi="Times New Roman" w:cs="Times New Roman"/>
                <w:color w:val="000000"/>
                <w:sz w:val="22"/>
                <w:szCs w:val="22"/>
              </w:rPr>
              <w:t>-</w:t>
            </w:r>
          </w:p>
        </w:tc>
        <w:tc>
          <w:tcPr>
            <w:tcW w:w="281" w:type="dxa"/>
            <w:vAlign w:val="bottom"/>
          </w:tcPr>
          <w:p w14:paraId="04E00E97" w14:textId="77777777" w:rsidR="008E59CD" w:rsidRPr="00C6768E" w:rsidRDefault="008E59CD" w:rsidP="001D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277" w:type="dxa"/>
            <w:vAlign w:val="bottom"/>
          </w:tcPr>
          <w:p w14:paraId="229C6B02" w14:textId="77777777" w:rsidR="008E59CD" w:rsidRPr="001D00A5" w:rsidRDefault="008E59CD" w:rsidP="001D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D00A5">
              <w:rPr>
                <w:rFonts w:ascii="Times New Roman" w:hAnsi="Times New Roman" w:cs="Times New Roman"/>
                <w:color w:val="000000"/>
                <w:sz w:val="22"/>
                <w:szCs w:val="22"/>
              </w:rPr>
              <w:t>-</w:t>
            </w:r>
          </w:p>
        </w:tc>
        <w:tc>
          <w:tcPr>
            <w:tcW w:w="282" w:type="dxa"/>
            <w:vAlign w:val="bottom"/>
          </w:tcPr>
          <w:p w14:paraId="65C1EF63"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14:paraId="5C0983A0" w14:textId="671EC54C" w:rsidR="008E59CD" w:rsidRPr="00C6768E" w:rsidRDefault="00717F3F"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449</w:t>
            </w:r>
          </w:p>
        </w:tc>
        <w:tc>
          <w:tcPr>
            <w:tcW w:w="284" w:type="dxa"/>
            <w:vAlign w:val="bottom"/>
          </w:tcPr>
          <w:p w14:paraId="740B8915"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14:paraId="7996E369" w14:textId="394B58A5" w:rsidR="008E59CD" w:rsidRPr="00C6768E" w:rsidRDefault="00717F3F"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12</w:t>
            </w:r>
          </w:p>
        </w:tc>
      </w:tr>
      <w:tr w:rsidR="008E59CD" w:rsidRPr="00C6768E" w14:paraId="16E115E7" w14:textId="77777777" w:rsidTr="008E59CD">
        <w:tc>
          <w:tcPr>
            <w:tcW w:w="3652" w:type="dxa"/>
            <w:vAlign w:val="bottom"/>
          </w:tcPr>
          <w:p w14:paraId="71623C02"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8E59CD">
              <w:rPr>
                <w:rFonts w:ascii="Times New Roman" w:hAnsi="Times New Roman" w:cs="Times New Roman"/>
                <w:color w:val="000000"/>
                <w:sz w:val="22"/>
                <w:szCs w:val="22"/>
              </w:rPr>
              <w:t>Associate</w:t>
            </w:r>
          </w:p>
        </w:tc>
        <w:tc>
          <w:tcPr>
            <w:tcW w:w="1278" w:type="dxa"/>
            <w:shd w:val="clear" w:color="auto" w:fill="auto"/>
            <w:vAlign w:val="bottom"/>
          </w:tcPr>
          <w:p w14:paraId="60A5158E" w14:textId="269BC2F8" w:rsidR="008E59CD" w:rsidRPr="001542B7" w:rsidRDefault="001542B7" w:rsidP="0015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7,214</w:t>
            </w:r>
          </w:p>
        </w:tc>
        <w:tc>
          <w:tcPr>
            <w:tcW w:w="281" w:type="dxa"/>
            <w:vAlign w:val="bottom"/>
          </w:tcPr>
          <w:p w14:paraId="3838DA1A"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14:paraId="7813F866" w14:textId="08446568" w:rsidR="008E59CD" w:rsidRPr="001542B7" w:rsidRDefault="001542B7" w:rsidP="0015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9,850</w:t>
            </w:r>
          </w:p>
        </w:tc>
        <w:tc>
          <w:tcPr>
            <w:tcW w:w="282" w:type="dxa"/>
            <w:vAlign w:val="bottom"/>
          </w:tcPr>
          <w:p w14:paraId="312D62E8"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14:paraId="35382FE1" w14:textId="77777777" w:rsidR="008E59CD" w:rsidRPr="00C6768E" w:rsidRDefault="008E59CD"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4" w:type="dxa"/>
            <w:vAlign w:val="bottom"/>
          </w:tcPr>
          <w:p w14:paraId="47919D29"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14:paraId="3847003E" w14:textId="77777777" w:rsidR="008E59CD" w:rsidRPr="00C6768E" w:rsidRDefault="008E59CD" w:rsidP="005D0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r>
      <w:tr w:rsidR="001542B7" w:rsidRPr="00C6768E" w14:paraId="09AE2656" w14:textId="77777777" w:rsidTr="008E59CD">
        <w:tc>
          <w:tcPr>
            <w:tcW w:w="3652" w:type="dxa"/>
            <w:vAlign w:val="bottom"/>
          </w:tcPr>
          <w:p w14:paraId="54120E6A" w14:textId="6C41674B" w:rsidR="001542B7" w:rsidRPr="008E59CD" w:rsidRDefault="001542B7" w:rsidP="0015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8E59CD">
              <w:rPr>
                <w:rFonts w:ascii="Times New Roman" w:hAnsi="Times New Roman" w:cs="Times New Roman"/>
                <w:color w:val="000000"/>
                <w:sz w:val="22"/>
                <w:szCs w:val="22"/>
              </w:rPr>
              <w:t>Related person</w:t>
            </w:r>
          </w:p>
        </w:tc>
        <w:tc>
          <w:tcPr>
            <w:tcW w:w="1278" w:type="dxa"/>
            <w:tcBorders>
              <w:bottom w:val="single" w:sz="4" w:space="0" w:color="auto"/>
            </w:tcBorders>
            <w:shd w:val="clear" w:color="auto" w:fill="auto"/>
            <w:vAlign w:val="bottom"/>
          </w:tcPr>
          <w:p w14:paraId="53BFEDFF" w14:textId="419B193E" w:rsidR="001542B7" w:rsidRPr="001542B7" w:rsidRDefault="001542B7" w:rsidP="0015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D00A5">
              <w:rPr>
                <w:rFonts w:ascii="Times New Roman" w:hAnsi="Times New Roman" w:cs="Times New Roman"/>
                <w:color w:val="000000"/>
                <w:sz w:val="22"/>
                <w:szCs w:val="22"/>
              </w:rPr>
              <w:t>-</w:t>
            </w:r>
          </w:p>
        </w:tc>
        <w:tc>
          <w:tcPr>
            <w:tcW w:w="281" w:type="dxa"/>
            <w:vAlign w:val="bottom"/>
          </w:tcPr>
          <w:p w14:paraId="051A2249" w14:textId="77777777" w:rsidR="001542B7" w:rsidRPr="00C6768E" w:rsidRDefault="001542B7" w:rsidP="0015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14:paraId="56A20B68" w14:textId="0618C4C1" w:rsidR="001542B7" w:rsidRPr="001542B7" w:rsidRDefault="001542B7" w:rsidP="0015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121</w:t>
            </w:r>
          </w:p>
        </w:tc>
        <w:tc>
          <w:tcPr>
            <w:tcW w:w="282" w:type="dxa"/>
            <w:vAlign w:val="bottom"/>
          </w:tcPr>
          <w:p w14:paraId="219C7A29" w14:textId="77777777" w:rsidR="001542B7" w:rsidRPr="00C6768E" w:rsidRDefault="001542B7" w:rsidP="0015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14:paraId="0B074785" w14:textId="3E8A0F12" w:rsidR="001542B7" w:rsidRPr="00C6768E" w:rsidRDefault="001542B7" w:rsidP="0015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4" w:type="dxa"/>
            <w:vAlign w:val="bottom"/>
          </w:tcPr>
          <w:p w14:paraId="314F7DE1" w14:textId="77777777" w:rsidR="001542B7" w:rsidRPr="00C6768E" w:rsidRDefault="001542B7" w:rsidP="0015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14:paraId="519CDBEE" w14:textId="1BEA7920" w:rsidR="001542B7" w:rsidRPr="00C6768E" w:rsidRDefault="001542B7" w:rsidP="0015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121</w:t>
            </w:r>
          </w:p>
        </w:tc>
      </w:tr>
      <w:tr w:rsidR="008E59CD" w:rsidRPr="00C6768E" w14:paraId="49186A62" w14:textId="77777777" w:rsidTr="008E59CD">
        <w:tc>
          <w:tcPr>
            <w:tcW w:w="3652" w:type="dxa"/>
            <w:vAlign w:val="bottom"/>
          </w:tcPr>
          <w:p w14:paraId="790161CB" w14:textId="77777777" w:rsidR="008E59CD" w:rsidRPr="007B6BC8"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7B6BC8">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shd w:val="clear" w:color="auto" w:fill="auto"/>
            <w:vAlign w:val="bottom"/>
          </w:tcPr>
          <w:p w14:paraId="45119D8F" w14:textId="49F61639" w:rsidR="008E59CD" w:rsidRPr="001542B7" w:rsidRDefault="001542B7" w:rsidP="0015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7,214</w:t>
            </w:r>
          </w:p>
        </w:tc>
        <w:tc>
          <w:tcPr>
            <w:tcW w:w="281" w:type="dxa"/>
            <w:vAlign w:val="bottom"/>
          </w:tcPr>
          <w:p w14:paraId="4FD657AE"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14:paraId="6CEE9B27" w14:textId="0B442EFB" w:rsidR="008E59CD" w:rsidRPr="001542B7" w:rsidRDefault="001542B7" w:rsidP="0015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9,971</w:t>
            </w:r>
          </w:p>
        </w:tc>
        <w:tc>
          <w:tcPr>
            <w:tcW w:w="282" w:type="dxa"/>
            <w:vAlign w:val="bottom"/>
          </w:tcPr>
          <w:p w14:paraId="18C32B6B"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14:paraId="12657247" w14:textId="53F4C457" w:rsidR="008E59CD" w:rsidRPr="00C6768E" w:rsidRDefault="00717F3F"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449</w:t>
            </w:r>
          </w:p>
        </w:tc>
        <w:tc>
          <w:tcPr>
            <w:tcW w:w="284" w:type="dxa"/>
            <w:vAlign w:val="bottom"/>
          </w:tcPr>
          <w:p w14:paraId="58DDCF6E"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14:paraId="506B8D4C" w14:textId="2364B78F" w:rsidR="008E59CD" w:rsidRPr="00C6768E" w:rsidRDefault="00717F3F" w:rsidP="0071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133</w:t>
            </w:r>
          </w:p>
        </w:tc>
      </w:tr>
      <w:tr w:rsidR="008E59CD" w:rsidRPr="00C6768E" w14:paraId="605CBA28" w14:textId="77777777" w:rsidTr="0059519F">
        <w:tc>
          <w:tcPr>
            <w:tcW w:w="3652" w:type="dxa"/>
            <w:vAlign w:val="bottom"/>
          </w:tcPr>
          <w:p w14:paraId="48B62045" w14:textId="26DB1969" w:rsidR="008E59CD" w:rsidRPr="00C27F04"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C27F04">
              <w:rPr>
                <w:rFonts w:ascii="Times New Roman" w:hAnsi="Times New Roman" w:cs="Times New Roman"/>
                <w:b/>
                <w:bCs/>
                <w:color w:val="000000"/>
                <w:sz w:val="22"/>
                <w:szCs w:val="22"/>
              </w:rPr>
              <w:t>Other income</w:t>
            </w:r>
          </w:p>
        </w:tc>
        <w:tc>
          <w:tcPr>
            <w:tcW w:w="1278" w:type="dxa"/>
            <w:tcBorders>
              <w:top w:val="double" w:sz="4" w:space="0" w:color="auto"/>
            </w:tcBorders>
            <w:shd w:val="clear" w:color="auto" w:fill="auto"/>
            <w:vAlign w:val="bottom"/>
          </w:tcPr>
          <w:p w14:paraId="0E00DBC6"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281" w:type="dxa"/>
            <w:vAlign w:val="bottom"/>
          </w:tcPr>
          <w:p w14:paraId="51FBF333"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double" w:sz="4" w:space="0" w:color="auto"/>
            </w:tcBorders>
            <w:vAlign w:val="bottom"/>
          </w:tcPr>
          <w:p w14:paraId="49ADD52D"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282" w:type="dxa"/>
            <w:vAlign w:val="bottom"/>
          </w:tcPr>
          <w:p w14:paraId="2CD7FD89"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double" w:sz="4" w:space="0" w:color="auto"/>
            </w:tcBorders>
            <w:vAlign w:val="bottom"/>
          </w:tcPr>
          <w:p w14:paraId="7526309B"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14:paraId="5523A138"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14:paraId="52ECC55F"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8E59CD" w:rsidRPr="00C6768E" w14:paraId="32DAA5B0" w14:textId="77777777" w:rsidTr="0059519F">
        <w:tc>
          <w:tcPr>
            <w:tcW w:w="3652" w:type="dxa"/>
            <w:vAlign w:val="bottom"/>
          </w:tcPr>
          <w:p w14:paraId="605E78E8" w14:textId="7A69C579" w:rsidR="008E59CD" w:rsidRPr="008E59CD" w:rsidRDefault="000C6261"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0C6261">
              <w:rPr>
                <w:rFonts w:ascii="Times New Roman" w:hAnsi="Times New Roman" w:cs="Times New Roman"/>
                <w:color w:val="000000"/>
                <w:sz w:val="22"/>
                <w:szCs w:val="22"/>
              </w:rPr>
              <w:t>Related compan</w:t>
            </w:r>
            <w:r>
              <w:rPr>
                <w:rFonts w:ascii="Times New Roman" w:hAnsi="Times New Roman" w:cs="Times New Roman"/>
                <w:color w:val="000000"/>
                <w:sz w:val="22"/>
                <w:szCs w:val="22"/>
              </w:rPr>
              <w:t>y</w:t>
            </w:r>
          </w:p>
        </w:tc>
        <w:tc>
          <w:tcPr>
            <w:tcW w:w="1278" w:type="dxa"/>
            <w:tcBorders>
              <w:bottom w:val="double" w:sz="4" w:space="0" w:color="auto"/>
            </w:tcBorders>
            <w:shd w:val="clear" w:color="auto" w:fill="auto"/>
            <w:vAlign w:val="bottom"/>
          </w:tcPr>
          <w:p w14:paraId="23513719" w14:textId="34C2FFBF" w:rsidR="008E59CD" w:rsidRPr="00CF3AF6" w:rsidRDefault="0059519F" w:rsidP="00CF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CF3AF6">
              <w:rPr>
                <w:rFonts w:ascii="Times New Roman" w:hAnsi="Times New Roman" w:cs="Times New Roman"/>
                <w:color w:val="000000"/>
                <w:sz w:val="22"/>
                <w:szCs w:val="22"/>
              </w:rPr>
              <w:t>40</w:t>
            </w:r>
          </w:p>
        </w:tc>
        <w:tc>
          <w:tcPr>
            <w:tcW w:w="281" w:type="dxa"/>
            <w:vAlign w:val="bottom"/>
          </w:tcPr>
          <w:p w14:paraId="7DBB7340"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double" w:sz="4" w:space="0" w:color="auto"/>
            </w:tcBorders>
            <w:vAlign w:val="bottom"/>
          </w:tcPr>
          <w:p w14:paraId="1B414ECB" w14:textId="424393BB" w:rsidR="008E59CD" w:rsidRPr="00CF3AF6" w:rsidRDefault="0059519F" w:rsidP="00CF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CF3AF6">
              <w:rPr>
                <w:rFonts w:ascii="Times New Roman" w:hAnsi="Times New Roman" w:cs="Times New Roman"/>
                <w:color w:val="000000"/>
                <w:sz w:val="22"/>
                <w:szCs w:val="22"/>
              </w:rPr>
              <w:t>10</w:t>
            </w:r>
          </w:p>
        </w:tc>
        <w:tc>
          <w:tcPr>
            <w:tcW w:w="282" w:type="dxa"/>
            <w:vAlign w:val="bottom"/>
          </w:tcPr>
          <w:p w14:paraId="337894FE" w14:textId="77777777" w:rsidR="008E59CD" w:rsidRPr="00CF3AF6" w:rsidRDefault="008E59CD" w:rsidP="00CF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5" w:type="dxa"/>
            <w:tcBorders>
              <w:bottom w:val="double" w:sz="4" w:space="0" w:color="auto"/>
            </w:tcBorders>
            <w:vAlign w:val="bottom"/>
          </w:tcPr>
          <w:p w14:paraId="33F8A68C" w14:textId="20097EBE" w:rsidR="008E59CD" w:rsidRPr="00C6768E" w:rsidRDefault="0059519F" w:rsidP="00CF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40</w:t>
            </w:r>
          </w:p>
        </w:tc>
        <w:tc>
          <w:tcPr>
            <w:tcW w:w="284" w:type="dxa"/>
            <w:vAlign w:val="bottom"/>
          </w:tcPr>
          <w:p w14:paraId="651A0D44" w14:textId="77777777" w:rsidR="008E59CD" w:rsidRPr="00CF3AF6" w:rsidRDefault="008E59CD" w:rsidP="00CF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9" w:type="dxa"/>
            <w:tcBorders>
              <w:bottom w:val="double" w:sz="4" w:space="0" w:color="auto"/>
            </w:tcBorders>
            <w:vAlign w:val="bottom"/>
          </w:tcPr>
          <w:p w14:paraId="337BE3B0" w14:textId="462FEF75" w:rsidR="008E59CD" w:rsidRPr="00C6768E" w:rsidRDefault="0059519F" w:rsidP="00CF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10</w:t>
            </w:r>
          </w:p>
        </w:tc>
      </w:tr>
      <w:tr w:rsidR="008E59CD" w:rsidRPr="00C6768E" w14:paraId="38FBB877" w14:textId="77777777" w:rsidTr="0059519F">
        <w:tc>
          <w:tcPr>
            <w:tcW w:w="3652" w:type="dxa"/>
            <w:vAlign w:val="bottom"/>
          </w:tcPr>
          <w:p w14:paraId="3C8BEC1C" w14:textId="77777777" w:rsidR="008E59CD" w:rsidRPr="0059519F"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59519F">
              <w:rPr>
                <w:rFonts w:ascii="Times New Roman" w:hAnsi="Times New Roman" w:cs="Times New Roman"/>
                <w:b/>
                <w:bCs/>
                <w:color w:val="000000"/>
                <w:sz w:val="22"/>
                <w:szCs w:val="22"/>
              </w:rPr>
              <w:t>Purchases of inventories</w:t>
            </w:r>
          </w:p>
        </w:tc>
        <w:tc>
          <w:tcPr>
            <w:tcW w:w="1278" w:type="dxa"/>
            <w:tcBorders>
              <w:top w:val="double" w:sz="4" w:space="0" w:color="auto"/>
            </w:tcBorders>
            <w:shd w:val="clear" w:color="auto" w:fill="auto"/>
            <w:vAlign w:val="bottom"/>
          </w:tcPr>
          <w:p w14:paraId="5EEDBBCC"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281" w:type="dxa"/>
            <w:vAlign w:val="bottom"/>
          </w:tcPr>
          <w:p w14:paraId="614A61D7"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double" w:sz="4" w:space="0" w:color="auto"/>
            </w:tcBorders>
            <w:vAlign w:val="bottom"/>
          </w:tcPr>
          <w:p w14:paraId="7D98620C"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282" w:type="dxa"/>
            <w:vAlign w:val="bottom"/>
          </w:tcPr>
          <w:p w14:paraId="59F66A9B"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double" w:sz="4" w:space="0" w:color="auto"/>
            </w:tcBorders>
            <w:vAlign w:val="bottom"/>
          </w:tcPr>
          <w:p w14:paraId="5D64AD13"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14:paraId="7A5099E6" w14:textId="77777777" w:rsidR="008E59CD" w:rsidRPr="00C6768E"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14:paraId="012D1142"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D617A" w:rsidRPr="00C6768E" w14:paraId="0CACAE7D" w14:textId="77777777" w:rsidTr="008E59CD">
        <w:tc>
          <w:tcPr>
            <w:tcW w:w="3652" w:type="dxa"/>
            <w:vAlign w:val="bottom"/>
          </w:tcPr>
          <w:p w14:paraId="2BE07C82" w14:textId="77777777" w:rsidR="00FD617A" w:rsidRPr="008E59CD"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F607A1">
              <w:rPr>
                <w:rFonts w:ascii="Times New Roman" w:hAnsi="Times New Roman" w:cs="Times New Roman"/>
                <w:color w:val="000000"/>
                <w:sz w:val="22"/>
                <w:szCs w:val="22"/>
              </w:rPr>
              <w:t>Subsidiar</w:t>
            </w:r>
            <w:r>
              <w:rPr>
                <w:rFonts w:ascii="Times New Roman" w:hAnsi="Times New Roman" w:cs="Times New Roman"/>
                <w:color w:val="000000"/>
                <w:sz w:val="22"/>
                <w:szCs w:val="22"/>
              </w:rPr>
              <w:t>ies</w:t>
            </w:r>
          </w:p>
        </w:tc>
        <w:tc>
          <w:tcPr>
            <w:tcW w:w="1278" w:type="dxa"/>
            <w:shd w:val="clear" w:color="auto" w:fill="auto"/>
            <w:vAlign w:val="bottom"/>
          </w:tcPr>
          <w:p w14:paraId="5E154CE9" w14:textId="464A3C91" w:rsidR="00FD617A" w:rsidRPr="00FD617A"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1" w:type="dxa"/>
            <w:vAlign w:val="bottom"/>
          </w:tcPr>
          <w:p w14:paraId="72345DA2" w14:textId="77777777" w:rsidR="00FD617A" w:rsidRPr="008E59CD"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277" w:type="dxa"/>
            <w:vAlign w:val="bottom"/>
          </w:tcPr>
          <w:p w14:paraId="5DF90BA2" w14:textId="65A61404" w:rsidR="00FD617A" w:rsidRPr="00FD617A"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14:paraId="36402264" w14:textId="77777777" w:rsidR="00FD617A" w:rsidRPr="00FD617A"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5" w:type="dxa"/>
            <w:vAlign w:val="bottom"/>
          </w:tcPr>
          <w:p w14:paraId="55741651" w14:textId="6901EA1C" w:rsidR="00FD617A" w:rsidRPr="00F17BCA"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3,592</w:t>
            </w:r>
          </w:p>
        </w:tc>
        <w:tc>
          <w:tcPr>
            <w:tcW w:w="284" w:type="dxa"/>
            <w:vAlign w:val="bottom"/>
          </w:tcPr>
          <w:p w14:paraId="6188FFE9" w14:textId="77777777" w:rsidR="00FD617A" w:rsidRPr="00FD617A"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9" w:type="dxa"/>
            <w:vAlign w:val="bottom"/>
          </w:tcPr>
          <w:p w14:paraId="5FCE695B" w14:textId="6C5AF76A" w:rsidR="00FD617A" w:rsidRPr="008E59CD"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1,339</w:t>
            </w:r>
          </w:p>
        </w:tc>
      </w:tr>
      <w:tr w:rsidR="008E59CD" w:rsidRPr="00F17BCA" w14:paraId="7E2A21D9" w14:textId="77777777" w:rsidTr="0071284F">
        <w:tc>
          <w:tcPr>
            <w:tcW w:w="3652" w:type="dxa"/>
            <w:vAlign w:val="bottom"/>
          </w:tcPr>
          <w:p w14:paraId="57AEB080"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8E59CD">
              <w:rPr>
                <w:rFonts w:ascii="Times New Roman" w:hAnsi="Times New Roman" w:cs="Times New Roman"/>
                <w:color w:val="000000"/>
                <w:sz w:val="22"/>
                <w:szCs w:val="22"/>
              </w:rPr>
              <w:t>Related companies</w:t>
            </w:r>
          </w:p>
        </w:tc>
        <w:tc>
          <w:tcPr>
            <w:tcW w:w="1278" w:type="dxa"/>
            <w:tcBorders>
              <w:bottom w:val="single" w:sz="4" w:space="0" w:color="auto"/>
            </w:tcBorders>
            <w:shd w:val="clear" w:color="auto" w:fill="auto"/>
            <w:vAlign w:val="bottom"/>
          </w:tcPr>
          <w:p w14:paraId="63B5F617" w14:textId="06921D7F" w:rsidR="008E59CD" w:rsidRPr="00FD617A"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5,034</w:t>
            </w:r>
          </w:p>
        </w:tc>
        <w:tc>
          <w:tcPr>
            <w:tcW w:w="281" w:type="dxa"/>
            <w:vAlign w:val="bottom"/>
          </w:tcPr>
          <w:p w14:paraId="56AEB728" w14:textId="77777777" w:rsidR="008E59CD" w:rsidRPr="008E59CD" w:rsidRDefault="008E59CD"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7" w:type="dxa"/>
            <w:tcBorders>
              <w:bottom w:val="single" w:sz="4" w:space="0" w:color="auto"/>
            </w:tcBorders>
            <w:vAlign w:val="bottom"/>
          </w:tcPr>
          <w:p w14:paraId="07B55B77" w14:textId="66535523" w:rsidR="008E59CD" w:rsidRPr="00FD617A"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4,732</w:t>
            </w:r>
          </w:p>
        </w:tc>
        <w:tc>
          <w:tcPr>
            <w:tcW w:w="282" w:type="dxa"/>
            <w:vAlign w:val="bottom"/>
          </w:tcPr>
          <w:p w14:paraId="5382A737" w14:textId="77777777" w:rsidR="008E59CD" w:rsidRPr="00FD617A" w:rsidRDefault="008E59CD"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5" w:type="dxa"/>
            <w:tcBorders>
              <w:bottom w:val="single" w:sz="4" w:space="0" w:color="auto"/>
            </w:tcBorders>
            <w:vAlign w:val="bottom"/>
          </w:tcPr>
          <w:p w14:paraId="5655D1A7" w14:textId="41405375" w:rsidR="008E59CD" w:rsidRPr="00F17BCA"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1,892</w:t>
            </w:r>
          </w:p>
        </w:tc>
        <w:tc>
          <w:tcPr>
            <w:tcW w:w="284" w:type="dxa"/>
            <w:vAlign w:val="bottom"/>
          </w:tcPr>
          <w:p w14:paraId="3558EA5B" w14:textId="77777777" w:rsidR="008E59CD" w:rsidRPr="00FD617A" w:rsidRDefault="008E59CD"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9" w:type="dxa"/>
            <w:tcBorders>
              <w:bottom w:val="single" w:sz="4" w:space="0" w:color="auto"/>
            </w:tcBorders>
            <w:vAlign w:val="bottom"/>
          </w:tcPr>
          <w:p w14:paraId="2F23741C" w14:textId="750BF8DE" w:rsidR="008E59CD" w:rsidRPr="00F17BCA"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210</w:t>
            </w:r>
          </w:p>
        </w:tc>
      </w:tr>
      <w:tr w:rsidR="008E59CD" w:rsidRPr="00C6768E" w14:paraId="1F7B9075" w14:textId="77777777" w:rsidTr="0071284F">
        <w:tc>
          <w:tcPr>
            <w:tcW w:w="3652" w:type="dxa"/>
            <w:vAlign w:val="bottom"/>
          </w:tcPr>
          <w:p w14:paraId="31616D35"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7B6BC8">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shd w:val="clear" w:color="auto" w:fill="auto"/>
            <w:vAlign w:val="bottom"/>
          </w:tcPr>
          <w:p w14:paraId="01A748F9" w14:textId="22BD7EDD" w:rsidR="008E59CD" w:rsidRPr="00FD617A"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5,034</w:t>
            </w:r>
          </w:p>
        </w:tc>
        <w:tc>
          <w:tcPr>
            <w:tcW w:w="281" w:type="dxa"/>
            <w:vAlign w:val="bottom"/>
          </w:tcPr>
          <w:p w14:paraId="09A72D36" w14:textId="77777777" w:rsidR="008E59CD" w:rsidRPr="008E59CD" w:rsidRDefault="008E59CD"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14:paraId="6D7E1F4C" w14:textId="4A364DC2" w:rsidR="008E59CD" w:rsidRPr="00FD617A"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4,732</w:t>
            </w:r>
          </w:p>
        </w:tc>
        <w:tc>
          <w:tcPr>
            <w:tcW w:w="282" w:type="dxa"/>
            <w:vAlign w:val="bottom"/>
          </w:tcPr>
          <w:p w14:paraId="1A83922C" w14:textId="77777777" w:rsidR="008E59CD" w:rsidRPr="00FD617A" w:rsidRDefault="008E59CD"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448B5EE7" w14:textId="29FE5073" w:rsidR="008E59CD" w:rsidRPr="00F17BCA"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5,484</w:t>
            </w:r>
          </w:p>
        </w:tc>
        <w:tc>
          <w:tcPr>
            <w:tcW w:w="284" w:type="dxa"/>
            <w:vAlign w:val="bottom"/>
          </w:tcPr>
          <w:p w14:paraId="31C4913F" w14:textId="77777777" w:rsidR="008E59CD" w:rsidRPr="00FD617A" w:rsidRDefault="008E59CD"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9" w:type="dxa"/>
            <w:tcBorders>
              <w:top w:val="single" w:sz="4" w:space="0" w:color="auto"/>
              <w:bottom w:val="double" w:sz="4" w:space="0" w:color="auto"/>
            </w:tcBorders>
            <w:vAlign w:val="bottom"/>
          </w:tcPr>
          <w:p w14:paraId="5D04E2BF" w14:textId="483E1919" w:rsidR="008E59CD" w:rsidRPr="008E59CD" w:rsidRDefault="00FD617A" w:rsidP="00FD6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1,549</w:t>
            </w:r>
          </w:p>
        </w:tc>
      </w:tr>
      <w:tr w:rsidR="008E59CD" w:rsidRPr="00C6768E" w14:paraId="67191A67" w14:textId="77777777" w:rsidTr="007D5596">
        <w:tc>
          <w:tcPr>
            <w:tcW w:w="3652" w:type="dxa"/>
            <w:vAlign w:val="bottom"/>
          </w:tcPr>
          <w:p w14:paraId="62618E87" w14:textId="40F3C23B" w:rsidR="008E59CD" w:rsidRPr="002B7F90" w:rsidRDefault="004C2C49"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Promotion</w:t>
            </w:r>
            <w:r w:rsidR="008E59CD" w:rsidRPr="002B7F90">
              <w:rPr>
                <w:rFonts w:ascii="Times New Roman" w:hAnsi="Times New Roman" w:cs="Times New Roman"/>
                <w:b/>
                <w:bCs/>
                <w:color w:val="000000"/>
                <w:sz w:val="22"/>
                <w:szCs w:val="22"/>
              </w:rPr>
              <w:t xml:space="preserve"> expenses</w:t>
            </w:r>
          </w:p>
        </w:tc>
        <w:tc>
          <w:tcPr>
            <w:tcW w:w="1278" w:type="dxa"/>
            <w:tcBorders>
              <w:top w:val="double" w:sz="4" w:space="0" w:color="auto"/>
            </w:tcBorders>
            <w:shd w:val="clear" w:color="auto" w:fill="auto"/>
            <w:vAlign w:val="bottom"/>
          </w:tcPr>
          <w:p w14:paraId="53A5A975"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281" w:type="dxa"/>
            <w:vAlign w:val="bottom"/>
          </w:tcPr>
          <w:p w14:paraId="1562D43C"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double" w:sz="4" w:space="0" w:color="auto"/>
            </w:tcBorders>
            <w:vAlign w:val="bottom"/>
          </w:tcPr>
          <w:p w14:paraId="0B74B666"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282" w:type="dxa"/>
            <w:vAlign w:val="bottom"/>
          </w:tcPr>
          <w:p w14:paraId="17862E2A"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double" w:sz="4" w:space="0" w:color="auto"/>
            </w:tcBorders>
            <w:vAlign w:val="bottom"/>
          </w:tcPr>
          <w:p w14:paraId="11A5C333"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14:paraId="1F3E2903"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14:paraId="2EB81562"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D5596" w:rsidRPr="00C6768E" w14:paraId="0248A320" w14:textId="77777777" w:rsidTr="007D5596">
        <w:tc>
          <w:tcPr>
            <w:tcW w:w="3652" w:type="dxa"/>
            <w:vAlign w:val="bottom"/>
          </w:tcPr>
          <w:p w14:paraId="4916DE66" w14:textId="77777777" w:rsidR="007D5596" w:rsidRPr="008E59CD" w:rsidRDefault="007D5596" w:rsidP="007D5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8E59CD">
              <w:rPr>
                <w:rFonts w:ascii="Times New Roman" w:hAnsi="Times New Roman" w:cs="Times New Roman"/>
                <w:color w:val="000000"/>
                <w:sz w:val="22"/>
                <w:szCs w:val="22"/>
              </w:rPr>
              <w:t>Related company</w:t>
            </w:r>
          </w:p>
        </w:tc>
        <w:tc>
          <w:tcPr>
            <w:tcW w:w="1278" w:type="dxa"/>
            <w:tcBorders>
              <w:bottom w:val="double" w:sz="4" w:space="0" w:color="auto"/>
            </w:tcBorders>
            <w:shd w:val="clear" w:color="auto" w:fill="auto"/>
            <w:vAlign w:val="bottom"/>
          </w:tcPr>
          <w:p w14:paraId="0D5EC7FF" w14:textId="0C02930D" w:rsidR="007D5596" w:rsidRPr="007D5596" w:rsidRDefault="007D5596" w:rsidP="007D5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1,445</w:t>
            </w:r>
          </w:p>
        </w:tc>
        <w:tc>
          <w:tcPr>
            <w:tcW w:w="281" w:type="dxa"/>
            <w:vAlign w:val="bottom"/>
          </w:tcPr>
          <w:p w14:paraId="082B4C6B" w14:textId="77777777" w:rsidR="007D5596" w:rsidRPr="00C6768E" w:rsidRDefault="007D5596" w:rsidP="007D5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double" w:sz="4" w:space="0" w:color="auto"/>
            </w:tcBorders>
            <w:vAlign w:val="bottom"/>
          </w:tcPr>
          <w:p w14:paraId="001F62FE" w14:textId="6C7780CB" w:rsidR="007D5596" w:rsidRPr="007D5596" w:rsidRDefault="007D5596" w:rsidP="007D5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14:paraId="4F254DA4" w14:textId="77777777" w:rsidR="007D5596" w:rsidRPr="00C6768E" w:rsidRDefault="007D5596" w:rsidP="007D5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double" w:sz="4" w:space="0" w:color="auto"/>
            </w:tcBorders>
            <w:vAlign w:val="bottom"/>
          </w:tcPr>
          <w:p w14:paraId="65205C3A" w14:textId="2FBD7894" w:rsidR="007D5596" w:rsidRPr="000629A6" w:rsidRDefault="007D5596" w:rsidP="007D5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1,445</w:t>
            </w:r>
          </w:p>
        </w:tc>
        <w:tc>
          <w:tcPr>
            <w:tcW w:w="284" w:type="dxa"/>
            <w:vAlign w:val="bottom"/>
          </w:tcPr>
          <w:p w14:paraId="257F0885" w14:textId="77777777" w:rsidR="007D5596" w:rsidRPr="00C6768E" w:rsidRDefault="007D5596" w:rsidP="007D5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14:paraId="15769BED" w14:textId="509090AE" w:rsidR="007D5596" w:rsidRPr="00C6768E" w:rsidRDefault="007D5596" w:rsidP="007D5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r>
      <w:tr w:rsidR="008E59CD" w:rsidRPr="007D3992" w14:paraId="4B9ACA69" w14:textId="77777777" w:rsidTr="00E43D2F">
        <w:tc>
          <w:tcPr>
            <w:tcW w:w="3652" w:type="dxa"/>
            <w:vAlign w:val="bottom"/>
          </w:tcPr>
          <w:p w14:paraId="37A6B5CD" w14:textId="17A6D12F" w:rsidR="008E59CD" w:rsidRPr="00E43D2F"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E43D2F">
              <w:rPr>
                <w:rFonts w:ascii="Times New Roman" w:hAnsi="Times New Roman" w:cs="Times New Roman"/>
                <w:b/>
                <w:bCs/>
                <w:color w:val="000000"/>
                <w:sz w:val="22"/>
                <w:szCs w:val="22"/>
              </w:rPr>
              <w:t>Land lease fee</w:t>
            </w:r>
            <w:r w:rsidR="00561D7A">
              <w:rPr>
                <w:rFonts w:ascii="Times New Roman" w:hAnsi="Times New Roman" w:cs="Times New Roman"/>
                <w:b/>
                <w:bCs/>
                <w:color w:val="000000"/>
                <w:sz w:val="22"/>
                <w:szCs w:val="22"/>
              </w:rPr>
              <w:t xml:space="preserve"> under lease liabilities</w:t>
            </w:r>
          </w:p>
        </w:tc>
        <w:tc>
          <w:tcPr>
            <w:tcW w:w="1278" w:type="dxa"/>
            <w:tcBorders>
              <w:top w:val="double" w:sz="4" w:space="0" w:color="auto"/>
            </w:tcBorders>
            <w:shd w:val="clear" w:color="auto" w:fill="auto"/>
            <w:vAlign w:val="bottom"/>
          </w:tcPr>
          <w:p w14:paraId="119955A4"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281" w:type="dxa"/>
            <w:vAlign w:val="bottom"/>
          </w:tcPr>
          <w:p w14:paraId="427728BA"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double" w:sz="4" w:space="0" w:color="auto"/>
            </w:tcBorders>
            <w:vAlign w:val="bottom"/>
          </w:tcPr>
          <w:p w14:paraId="70625197"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282" w:type="dxa"/>
            <w:vAlign w:val="bottom"/>
          </w:tcPr>
          <w:p w14:paraId="06E10EE3"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double" w:sz="4" w:space="0" w:color="auto"/>
            </w:tcBorders>
            <w:vAlign w:val="bottom"/>
          </w:tcPr>
          <w:p w14:paraId="0304C5DA"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14:paraId="6926F630"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14:paraId="16BF7FE9"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8E59CD" w:rsidRPr="007D3992" w14:paraId="6E57FB13" w14:textId="77777777" w:rsidTr="00E43D2F">
        <w:tc>
          <w:tcPr>
            <w:tcW w:w="3652" w:type="dxa"/>
            <w:vAlign w:val="bottom"/>
          </w:tcPr>
          <w:p w14:paraId="0C5403E7"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8E59CD">
              <w:rPr>
                <w:rFonts w:ascii="Times New Roman" w:hAnsi="Times New Roman" w:cs="Times New Roman"/>
                <w:color w:val="000000"/>
                <w:sz w:val="22"/>
                <w:szCs w:val="22"/>
              </w:rPr>
              <w:t>Related person</w:t>
            </w:r>
          </w:p>
        </w:tc>
        <w:tc>
          <w:tcPr>
            <w:tcW w:w="1278" w:type="dxa"/>
            <w:tcBorders>
              <w:bottom w:val="double" w:sz="4" w:space="0" w:color="auto"/>
            </w:tcBorders>
            <w:shd w:val="clear" w:color="auto" w:fill="auto"/>
            <w:vAlign w:val="bottom"/>
          </w:tcPr>
          <w:p w14:paraId="0E265BA9" w14:textId="47996DF3" w:rsidR="008E59CD" w:rsidRPr="00E43D2F" w:rsidRDefault="00E43D2F" w:rsidP="00E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129</w:t>
            </w:r>
          </w:p>
        </w:tc>
        <w:tc>
          <w:tcPr>
            <w:tcW w:w="281" w:type="dxa"/>
            <w:vAlign w:val="bottom"/>
          </w:tcPr>
          <w:p w14:paraId="70971259" w14:textId="77777777" w:rsidR="008E59CD" w:rsidRPr="008E59CD" w:rsidRDefault="008E59CD" w:rsidP="00E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7" w:type="dxa"/>
            <w:tcBorders>
              <w:bottom w:val="double" w:sz="4" w:space="0" w:color="auto"/>
            </w:tcBorders>
            <w:vAlign w:val="bottom"/>
          </w:tcPr>
          <w:p w14:paraId="6EA7C3C2" w14:textId="6F8BCD0F" w:rsidR="008E59CD" w:rsidRPr="00E43D2F" w:rsidRDefault="00E43D2F" w:rsidP="00E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129</w:t>
            </w:r>
          </w:p>
        </w:tc>
        <w:tc>
          <w:tcPr>
            <w:tcW w:w="282" w:type="dxa"/>
            <w:vAlign w:val="bottom"/>
          </w:tcPr>
          <w:p w14:paraId="350DEB2E" w14:textId="77777777" w:rsidR="008E59CD" w:rsidRPr="00E43D2F" w:rsidRDefault="008E59CD" w:rsidP="00E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5" w:type="dxa"/>
            <w:tcBorders>
              <w:bottom w:val="double" w:sz="4" w:space="0" w:color="auto"/>
            </w:tcBorders>
            <w:vAlign w:val="bottom"/>
          </w:tcPr>
          <w:p w14:paraId="7204075E" w14:textId="6D099A0F" w:rsidR="008E59CD" w:rsidRPr="008E59CD" w:rsidRDefault="00E43D2F" w:rsidP="00E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129</w:t>
            </w:r>
          </w:p>
        </w:tc>
        <w:tc>
          <w:tcPr>
            <w:tcW w:w="284" w:type="dxa"/>
            <w:vAlign w:val="bottom"/>
          </w:tcPr>
          <w:p w14:paraId="1F9BA22D" w14:textId="77777777" w:rsidR="008E59CD" w:rsidRPr="00E43D2F" w:rsidRDefault="008E59CD" w:rsidP="00E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9" w:type="dxa"/>
            <w:tcBorders>
              <w:bottom w:val="double" w:sz="4" w:space="0" w:color="auto"/>
            </w:tcBorders>
            <w:vAlign w:val="bottom"/>
          </w:tcPr>
          <w:p w14:paraId="30A96A18" w14:textId="4116A5FB" w:rsidR="008E59CD" w:rsidRPr="007D3992" w:rsidRDefault="00E43D2F" w:rsidP="00E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129</w:t>
            </w:r>
          </w:p>
        </w:tc>
      </w:tr>
      <w:tr w:rsidR="008E59CD" w:rsidRPr="00C6768E" w14:paraId="076CD0CA" w14:textId="77777777" w:rsidTr="00E43D2F">
        <w:tc>
          <w:tcPr>
            <w:tcW w:w="3652" w:type="dxa"/>
            <w:vAlign w:val="bottom"/>
          </w:tcPr>
          <w:p w14:paraId="4047F85F" w14:textId="562665F8" w:rsidR="008E59CD" w:rsidRPr="004E6164" w:rsidRDefault="00230B9F"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Finance costs (</w:t>
            </w:r>
            <w:r w:rsidR="008E59CD" w:rsidRPr="004E6164">
              <w:rPr>
                <w:rFonts w:ascii="Times New Roman" w:hAnsi="Times New Roman" w:cs="Times New Roman"/>
                <w:b/>
                <w:bCs/>
                <w:color w:val="000000"/>
                <w:sz w:val="22"/>
                <w:szCs w:val="22"/>
              </w:rPr>
              <w:t>Interest expense</w:t>
            </w:r>
            <w:r>
              <w:rPr>
                <w:rFonts w:ascii="Times New Roman" w:hAnsi="Times New Roman" w:cs="Times New Roman"/>
                <w:b/>
                <w:bCs/>
                <w:color w:val="000000"/>
                <w:sz w:val="22"/>
                <w:szCs w:val="22"/>
              </w:rPr>
              <w:t>)</w:t>
            </w:r>
          </w:p>
        </w:tc>
        <w:tc>
          <w:tcPr>
            <w:tcW w:w="1278" w:type="dxa"/>
            <w:tcBorders>
              <w:top w:val="double" w:sz="4" w:space="0" w:color="auto"/>
            </w:tcBorders>
            <w:shd w:val="clear" w:color="auto" w:fill="auto"/>
            <w:vAlign w:val="bottom"/>
          </w:tcPr>
          <w:p w14:paraId="241020B7"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281" w:type="dxa"/>
            <w:vAlign w:val="bottom"/>
          </w:tcPr>
          <w:p w14:paraId="19C3DBE8"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double" w:sz="4" w:space="0" w:color="auto"/>
            </w:tcBorders>
            <w:vAlign w:val="bottom"/>
          </w:tcPr>
          <w:p w14:paraId="09D81B71"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282" w:type="dxa"/>
            <w:vAlign w:val="bottom"/>
          </w:tcPr>
          <w:p w14:paraId="42A16E74"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double" w:sz="4" w:space="0" w:color="auto"/>
            </w:tcBorders>
            <w:vAlign w:val="bottom"/>
          </w:tcPr>
          <w:p w14:paraId="46173F04"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14:paraId="04D9655B"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14:paraId="231212ED" w14:textId="77777777" w:rsidR="008E59CD" w:rsidRPr="008E59CD"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4E6164" w:rsidRPr="00C6768E" w14:paraId="078CBD19" w14:textId="77777777" w:rsidTr="008E59CD">
        <w:tc>
          <w:tcPr>
            <w:tcW w:w="3652" w:type="dxa"/>
            <w:vAlign w:val="bottom"/>
          </w:tcPr>
          <w:p w14:paraId="74927BD1" w14:textId="5ED8BE8F" w:rsidR="004E6164" w:rsidRPr="008E59CD" w:rsidRDefault="004E6164" w:rsidP="004E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278" w:type="dxa"/>
            <w:shd w:val="clear" w:color="auto" w:fill="auto"/>
            <w:vAlign w:val="bottom"/>
          </w:tcPr>
          <w:p w14:paraId="32A50819" w14:textId="317F5C86" w:rsidR="004E6164" w:rsidRPr="001547FA" w:rsidRDefault="00263EB0" w:rsidP="00263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1" w:type="dxa"/>
            <w:vAlign w:val="bottom"/>
          </w:tcPr>
          <w:p w14:paraId="003474A3" w14:textId="77777777" w:rsidR="004E6164" w:rsidRPr="00C6768E" w:rsidRDefault="004E6164"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7" w:type="dxa"/>
            <w:vAlign w:val="bottom"/>
          </w:tcPr>
          <w:p w14:paraId="776B449D" w14:textId="7B23DF79" w:rsidR="004E6164" w:rsidRPr="001547FA" w:rsidRDefault="00263EB0" w:rsidP="00263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2" w:type="dxa"/>
            <w:vAlign w:val="bottom"/>
          </w:tcPr>
          <w:p w14:paraId="69342C1A" w14:textId="77777777" w:rsidR="004E6164" w:rsidRPr="001547FA" w:rsidRDefault="004E6164"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5" w:type="dxa"/>
            <w:vAlign w:val="bottom"/>
          </w:tcPr>
          <w:p w14:paraId="118CCD6C" w14:textId="47F9E6BB" w:rsidR="004E6164" w:rsidRPr="00C6768E" w:rsidRDefault="00263EB0"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5,438</w:t>
            </w:r>
          </w:p>
        </w:tc>
        <w:tc>
          <w:tcPr>
            <w:tcW w:w="284" w:type="dxa"/>
            <w:vAlign w:val="bottom"/>
          </w:tcPr>
          <w:p w14:paraId="61B151E5" w14:textId="77777777" w:rsidR="004E6164" w:rsidRPr="001547FA" w:rsidRDefault="004E6164"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9" w:type="dxa"/>
            <w:vAlign w:val="bottom"/>
          </w:tcPr>
          <w:p w14:paraId="6A9F97BA" w14:textId="27A9BFD6" w:rsidR="004E6164" w:rsidRPr="00C6768E" w:rsidRDefault="00263EB0"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4,783</w:t>
            </w:r>
          </w:p>
        </w:tc>
      </w:tr>
      <w:tr w:rsidR="004E6164" w:rsidRPr="00C6768E" w14:paraId="64572340" w14:textId="77777777" w:rsidTr="008E59CD">
        <w:tc>
          <w:tcPr>
            <w:tcW w:w="3652" w:type="dxa"/>
            <w:vAlign w:val="bottom"/>
          </w:tcPr>
          <w:p w14:paraId="327D99A8" w14:textId="3C1357FB" w:rsidR="004E6164" w:rsidRPr="008E59CD" w:rsidRDefault="004E6164" w:rsidP="004E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Pr>
                <w:rFonts w:ascii="Times New Roman" w:hAnsi="Times New Roman" w:cs="Times New Roman"/>
                <w:sz w:val="22"/>
                <w:szCs w:val="22"/>
                <w:lang w:eastAsia="en-GB"/>
              </w:rPr>
              <w:t>Joint venture</w:t>
            </w:r>
          </w:p>
        </w:tc>
        <w:tc>
          <w:tcPr>
            <w:tcW w:w="1278" w:type="dxa"/>
            <w:shd w:val="clear" w:color="auto" w:fill="auto"/>
            <w:vAlign w:val="bottom"/>
          </w:tcPr>
          <w:p w14:paraId="177C7DFA" w14:textId="7E0D5AF7" w:rsidR="004E6164" w:rsidRPr="001547FA" w:rsidRDefault="00263EB0"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281" w:type="dxa"/>
            <w:vAlign w:val="bottom"/>
          </w:tcPr>
          <w:p w14:paraId="1DF99F49" w14:textId="77777777" w:rsidR="004E6164" w:rsidRPr="00C6768E" w:rsidRDefault="004E6164"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7" w:type="dxa"/>
            <w:vAlign w:val="bottom"/>
          </w:tcPr>
          <w:p w14:paraId="0C608798" w14:textId="2A41290F" w:rsidR="004E6164" w:rsidRPr="001547FA" w:rsidRDefault="00263EB0" w:rsidP="00263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2" w:type="dxa"/>
            <w:vAlign w:val="bottom"/>
          </w:tcPr>
          <w:p w14:paraId="6E3E7E0D" w14:textId="77777777" w:rsidR="004E6164" w:rsidRPr="001547FA" w:rsidRDefault="004E6164"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5" w:type="dxa"/>
            <w:vAlign w:val="bottom"/>
          </w:tcPr>
          <w:p w14:paraId="6E769C86" w14:textId="59157F88" w:rsidR="004E6164" w:rsidRPr="00C6768E" w:rsidRDefault="00263EB0"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284" w:type="dxa"/>
            <w:vAlign w:val="bottom"/>
          </w:tcPr>
          <w:p w14:paraId="575FBEC8" w14:textId="77777777" w:rsidR="004E6164" w:rsidRPr="001547FA" w:rsidRDefault="004E6164"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9" w:type="dxa"/>
            <w:vAlign w:val="bottom"/>
          </w:tcPr>
          <w:p w14:paraId="0F26F379" w14:textId="36314969" w:rsidR="004E6164" w:rsidRPr="00C6768E" w:rsidRDefault="00263EB0" w:rsidP="00263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8E59CD" w:rsidRPr="00C6768E" w14:paraId="33D19645" w14:textId="77777777" w:rsidTr="001547FA">
        <w:tc>
          <w:tcPr>
            <w:tcW w:w="3652" w:type="dxa"/>
            <w:vAlign w:val="bottom"/>
          </w:tcPr>
          <w:p w14:paraId="3D3F2B98" w14:textId="77777777" w:rsidR="008E59CD" w:rsidRPr="008E59CD" w:rsidRDefault="008E59CD" w:rsidP="008E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8E59CD">
              <w:rPr>
                <w:rFonts w:ascii="Times New Roman" w:hAnsi="Times New Roman" w:cs="Times New Roman"/>
                <w:color w:val="000000"/>
                <w:sz w:val="22"/>
                <w:szCs w:val="22"/>
              </w:rPr>
              <w:t>Related persons</w:t>
            </w:r>
          </w:p>
        </w:tc>
        <w:tc>
          <w:tcPr>
            <w:tcW w:w="1278" w:type="dxa"/>
            <w:tcBorders>
              <w:bottom w:val="single" w:sz="4" w:space="0" w:color="auto"/>
            </w:tcBorders>
            <w:shd w:val="clear" w:color="auto" w:fill="auto"/>
            <w:vAlign w:val="bottom"/>
          </w:tcPr>
          <w:p w14:paraId="3B7832F2" w14:textId="77D27475" w:rsidR="008E59CD" w:rsidRPr="001547FA" w:rsidRDefault="006D5BEA"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4,647</w:t>
            </w:r>
          </w:p>
        </w:tc>
        <w:tc>
          <w:tcPr>
            <w:tcW w:w="281" w:type="dxa"/>
            <w:vAlign w:val="bottom"/>
          </w:tcPr>
          <w:p w14:paraId="0D4747C2" w14:textId="77777777" w:rsidR="008E59CD" w:rsidRPr="00C6768E" w:rsidRDefault="008E59CD"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7" w:type="dxa"/>
            <w:tcBorders>
              <w:bottom w:val="single" w:sz="4" w:space="0" w:color="auto"/>
            </w:tcBorders>
            <w:vAlign w:val="bottom"/>
          </w:tcPr>
          <w:p w14:paraId="029888CA" w14:textId="20D0E0EB" w:rsidR="008E59CD" w:rsidRPr="001547FA" w:rsidRDefault="00263EB0"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282" w:type="dxa"/>
            <w:vAlign w:val="bottom"/>
          </w:tcPr>
          <w:p w14:paraId="30C46069" w14:textId="77777777" w:rsidR="008E59CD" w:rsidRPr="001547FA" w:rsidRDefault="008E59CD"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5" w:type="dxa"/>
            <w:tcBorders>
              <w:bottom w:val="single" w:sz="4" w:space="0" w:color="auto"/>
            </w:tcBorders>
            <w:vAlign w:val="bottom"/>
          </w:tcPr>
          <w:p w14:paraId="78B36A5E" w14:textId="1FC02833" w:rsidR="008E59CD" w:rsidRPr="00C6768E" w:rsidRDefault="006D5BEA"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4,503</w:t>
            </w:r>
          </w:p>
        </w:tc>
        <w:tc>
          <w:tcPr>
            <w:tcW w:w="284" w:type="dxa"/>
            <w:vAlign w:val="bottom"/>
          </w:tcPr>
          <w:p w14:paraId="1604A145" w14:textId="77777777" w:rsidR="008E59CD" w:rsidRPr="001547FA" w:rsidRDefault="008E59CD"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9" w:type="dxa"/>
            <w:tcBorders>
              <w:bottom w:val="single" w:sz="4" w:space="0" w:color="auto"/>
            </w:tcBorders>
            <w:vAlign w:val="bottom"/>
          </w:tcPr>
          <w:p w14:paraId="4AAB9720" w14:textId="1BDA24BA" w:rsidR="008E59CD" w:rsidRPr="00C6768E" w:rsidRDefault="00263EB0" w:rsidP="00263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8E59CD" w:rsidRPr="00C6768E" w14:paraId="7FEA04FE" w14:textId="77777777" w:rsidTr="001547FA">
        <w:tc>
          <w:tcPr>
            <w:tcW w:w="3652" w:type="dxa"/>
            <w:vAlign w:val="bottom"/>
          </w:tcPr>
          <w:p w14:paraId="0A7EA146" w14:textId="77777777" w:rsidR="008E59CD" w:rsidRPr="00E36E49" w:rsidRDefault="008E59CD"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shd w:val="clear" w:color="auto" w:fill="auto"/>
            <w:vAlign w:val="bottom"/>
          </w:tcPr>
          <w:p w14:paraId="36FDA37E" w14:textId="49D6FC8F" w:rsidR="008E59CD" w:rsidRPr="001547FA" w:rsidRDefault="006D5BEA"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4,652</w:t>
            </w:r>
          </w:p>
        </w:tc>
        <w:tc>
          <w:tcPr>
            <w:tcW w:w="281" w:type="dxa"/>
            <w:vAlign w:val="bottom"/>
          </w:tcPr>
          <w:p w14:paraId="3B75E0EE" w14:textId="77777777" w:rsidR="008E59CD" w:rsidRPr="008E59CD" w:rsidRDefault="008E59CD"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14:paraId="3442E13B" w14:textId="08516141" w:rsidR="008E59CD" w:rsidRPr="001547FA" w:rsidRDefault="00263EB0"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282" w:type="dxa"/>
            <w:vAlign w:val="bottom"/>
          </w:tcPr>
          <w:p w14:paraId="04C754F3" w14:textId="77777777" w:rsidR="008E59CD" w:rsidRPr="001547FA" w:rsidRDefault="008E59CD"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6E12B0D0" w14:textId="255A6BE8" w:rsidR="008E59CD" w:rsidRPr="008E59CD" w:rsidRDefault="006D5BEA"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9,946</w:t>
            </w:r>
          </w:p>
        </w:tc>
        <w:tc>
          <w:tcPr>
            <w:tcW w:w="284" w:type="dxa"/>
            <w:vAlign w:val="bottom"/>
          </w:tcPr>
          <w:p w14:paraId="5E1600CA" w14:textId="77777777" w:rsidR="008E59CD" w:rsidRPr="001547FA" w:rsidRDefault="008E59CD"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9" w:type="dxa"/>
            <w:tcBorders>
              <w:top w:val="single" w:sz="4" w:space="0" w:color="auto"/>
              <w:bottom w:val="double" w:sz="4" w:space="0" w:color="auto"/>
            </w:tcBorders>
            <w:vAlign w:val="bottom"/>
          </w:tcPr>
          <w:p w14:paraId="0D292E83" w14:textId="694DFA23" w:rsidR="008E59CD" w:rsidRPr="008E59CD" w:rsidRDefault="00263EB0" w:rsidP="0015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4,783</w:t>
            </w:r>
          </w:p>
        </w:tc>
      </w:tr>
      <w:tr w:rsidR="00DB5FC2" w:rsidRPr="00C6768E" w14:paraId="3FADB593" w14:textId="77777777" w:rsidTr="001547FA">
        <w:tc>
          <w:tcPr>
            <w:tcW w:w="3652" w:type="dxa"/>
            <w:vAlign w:val="bottom"/>
          </w:tcPr>
          <w:p w14:paraId="5D2695F3" w14:textId="5BDC11FE" w:rsidR="00DB5FC2" w:rsidRPr="00E36E49"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b/>
                <w:bCs/>
                <w:sz w:val="22"/>
                <w:szCs w:val="22"/>
                <w:lang w:eastAsia="en-GB"/>
              </w:rPr>
              <w:t>Key management’s remunerations</w:t>
            </w:r>
          </w:p>
        </w:tc>
        <w:tc>
          <w:tcPr>
            <w:tcW w:w="1278" w:type="dxa"/>
            <w:tcBorders>
              <w:top w:val="double" w:sz="4" w:space="0" w:color="auto"/>
            </w:tcBorders>
            <w:shd w:val="clear" w:color="auto" w:fill="auto"/>
            <w:vAlign w:val="bottom"/>
          </w:tcPr>
          <w:p w14:paraId="2C536199" w14:textId="77777777" w:rsidR="00DB5FC2" w:rsidRPr="001547FA"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1" w:type="dxa"/>
            <w:vAlign w:val="bottom"/>
          </w:tcPr>
          <w:p w14:paraId="15D3E7A7" w14:textId="77777777" w:rsidR="00DB5FC2" w:rsidRPr="008E59CD"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7" w:type="dxa"/>
            <w:tcBorders>
              <w:top w:val="double" w:sz="4" w:space="0" w:color="auto"/>
            </w:tcBorders>
            <w:vAlign w:val="bottom"/>
          </w:tcPr>
          <w:p w14:paraId="7D6AA690" w14:textId="77777777" w:rsidR="00DB5FC2" w:rsidRPr="001547FA"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2" w:type="dxa"/>
            <w:vAlign w:val="bottom"/>
          </w:tcPr>
          <w:p w14:paraId="7F84EBA7" w14:textId="77777777" w:rsidR="00DB5FC2" w:rsidRPr="001547FA"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5" w:type="dxa"/>
            <w:tcBorders>
              <w:top w:val="double" w:sz="4" w:space="0" w:color="auto"/>
            </w:tcBorders>
            <w:vAlign w:val="bottom"/>
          </w:tcPr>
          <w:p w14:paraId="295163ED" w14:textId="77777777" w:rsidR="00DB5FC2" w:rsidRPr="008E59CD"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vAlign w:val="bottom"/>
          </w:tcPr>
          <w:p w14:paraId="3273311F" w14:textId="77777777" w:rsidR="00DB5FC2" w:rsidRPr="001547FA"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9" w:type="dxa"/>
            <w:tcBorders>
              <w:top w:val="double" w:sz="4" w:space="0" w:color="auto"/>
            </w:tcBorders>
            <w:vAlign w:val="bottom"/>
          </w:tcPr>
          <w:p w14:paraId="08304AAE" w14:textId="77777777" w:rsidR="00DB5FC2" w:rsidRPr="008E59CD"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r>
      <w:tr w:rsidR="00DB5FC2" w:rsidRPr="00C6768E" w14:paraId="365BE5B1" w14:textId="77777777" w:rsidTr="008E59CD">
        <w:tc>
          <w:tcPr>
            <w:tcW w:w="3652" w:type="dxa"/>
            <w:vAlign w:val="bottom"/>
          </w:tcPr>
          <w:p w14:paraId="6D4F9462" w14:textId="24AB1D99" w:rsidR="00DB5FC2" w:rsidRPr="00E36E49"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F607A1">
              <w:rPr>
                <w:rFonts w:ascii="Times New Roman" w:hAnsi="Times New Roman"/>
                <w:sz w:val="22"/>
                <w:szCs w:val="22"/>
                <w:lang w:eastAsia="en-GB"/>
              </w:rPr>
              <w:t>Short-term benefits</w:t>
            </w:r>
          </w:p>
        </w:tc>
        <w:tc>
          <w:tcPr>
            <w:tcW w:w="1278" w:type="dxa"/>
            <w:shd w:val="clear" w:color="auto" w:fill="auto"/>
            <w:vAlign w:val="bottom"/>
          </w:tcPr>
          <w:p w14:paraId="20FC5815" w14:textId="02F96C18" w:rsidR="00DB5FC2" w:rsidRPr="001547FA" w:rsidRDefault="008E7D2F"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19,273</w:t>
            </w:r>
          </w:p>
        </w:tc>
        <w:tc>
          <w:tcPr>
            <w:tcW w:w="281" w:type="dxa"/>
            <w:vAlign w:val="bottom"/>
          </w:tcPr>
          <w:p w14:paraId="0BCBE770" w14:textId="77777777" w:rsidR="00DB5FC2" w:rsidRPr="008E59CD"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7" w:type="dxa"/>
            <w:vAlign w:val="bottom"/>
          </w:tcPr>
          <w:p w14:paraId="287A63F1" w14:textId="0C854184" w:rsidR="00DB5FC2" w:rsidRPr="001547FA" w:rsidRDefault="008E7D2F"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18,676</w:t>
            </w:r>
          </w:p>
        </w:tc>
        <w:tc>
          <w:tcPr>
            <w:tcW w:w="282" w:type="dxa"/>
            <w:vAlign w:val="bottom"/>
          </w:tcPr>
          <w:p w14:paraId="7A58ED7D" w14:textId="77777777" w:rsidR="00DB5FC2" w:rsidRPr="001547FA"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5" w:type="dxa"/>
            <w:vAlign w:val="bottom"/>
          </w:tcPr>
          <w:p w14:paraId="409BC58D" w14:textId="642A0ED6" w:rsidR="00DB5FC2" w:rsidRPr="008E59CD" w:rsidRDefault="008E7D2F"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15,913</w:t>
            </w:r>
          </w:p>
        </w:tc>
        <w:tc>
          <w:tcPr>
            <w:tcW w:w="284" w:type="dxa"/>
            <w:vAlign w:val="bottom"/>
          </w:tcPr>
          <w:p w14:paraId="32F696DA" w14:textId="77777777" w:rsidR="00DB5FC2" w:rsidRPr="001547FA"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9" w:type="dxa"/>
            <w:vAlign w:val="bottom"/>
          </w:tcPr>
          <w:p w14:paraId="390600DD" w14:textId="3CE38F34" w:rsidR="00DB5FC2" w:rsidRPr="008E59CD" w:rsidRDefault="008E7D2F"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15,316</w:t>
            </w:r>
          </w:p>
        </w:tc>
      </w:tr>
      <w:tr w:rsidR="00DB5FC2" w:rsidRPr="00C6768E" w14:paraId="1A71E6D4" w14:textId="77777777" w:rsidTr="00DB5FC2">
        <w:tc>
          <w:tcPr>
            <w:tcW w:w="3652" w:type="dxa"/>
            <w:vAlign w:val="bottom"/>
          </w:tcPr>
          <w:p w14:paraId="12574C65" w14:textId="539B29FB" w:rsidR="00DB5FC2" w:rsidRPr="00E36E49"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F607A1">
              <w:rPr>
                <w:rFonts w:ascii="Times New Roman" w:hAnsi="Times New Roman"/>
                <w:sz w:val="22"/>
                <w:szCs w:val="22"/>
                <w:lang w:eastAsia="en-GB"/>
              </w:rPr>
              <w:t>Post-employment benefits</w:t>
            </w:r>
          </w:p>
        </w:tc>
        <w:tc>
          <w:tcPr>
            <w:tcW w:w="1278" w:type="dxa"/>
            <w:tcBorders>
              <w:bottom w:val="single" w:sz="4" w:space="0" w:color="auto"/>
            </w:tcBorders>
            <w:shd w:val="clear" w:color="auto" w:fill="auto"/>
            <w:vAlign w:val="bottom"/>
          </w:tcPr>
          <w:p w14:paraId="3A1A7BFC" w14:textId="5F1CEBB5" w:rsidR="00DB5FC2" w:rsidRPr="001547FA" w:rsidRDefault="008E7D2F"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1,044</w:t>
            </w:r>
          </w:p>
        </w:tc>
        <w:tc>
          <w:tcPr>
            <w:tcW w:w="281" w:type="dxa"/>
            <w:vAlign w:val="bottom"/>
          </w:tcPr>
          <w:p w14:paraId="25133C5A" w14:textId="77777777" w:rsidR="00DB5FC2" w:rsidRPr="008E59CD"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7" w:type="dxa"/>
            <w:tcBorders>
              <w:bottom w:val="single" w:sz="4" w:space="0" w:color="auto"/>
            </w:tcBorders>
            <w:vAlign w:val="bottom"/>
          </w:tcPr>
          <w:p w14:paraId="6DFF1F4F" w14:textId="58E1C1A3" w:rsidR="00DB5FC2" w:rsidRPr="001547FA" w:rsidRDefault="008E7D2F"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875</w:t>
            </w:r>
          </w:p>
        </w:tc>
        <w:tc>
          <w:tcPr>
            <w:tcW w:w="282" w:type="dxa"/>
            <w:vAlign w:val="bottom"/>
          </w:tcPr>
          <w:p w14:paraId="6F611900" w14:textId="77777777" w:rsidR="00DB5FC2" w:rsidRPr="001547FA"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5" w:type="dxa"/>
            <w:tcBorders>
              <w:bottom w:val="single" w:sz="4" w:space="0" w:color="auto"/>
            </w:tcBorders>
            <w:vAlign w:val="bottom"/>
          </w:tcPr>
          <w:p w14:paraId="7B090637" w14:textId="70944608" w:rsidR="00DB5FC2" w:rsidRPr="008E59CD" w:rsidRDefault="008E7D2F"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730</w:t>
            </w:r>
          </w:p>
        </w:tc>
        <w:tc>
          <w:tcPr>
            <w:tcW w:w="284" w:type="dxa"/>
            <w:vAlign w:val="bottom"/>
          </w:tcPr>
          <w:p w14:paraId="24405781" w14:textId="77777777" w:rsidR="00DB5FC2" w:rsidRPr="001547FA"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9" w:type="dxa"/>
            <w:tcBorders>
              <w:bottom w:val="single" w:sz="4" w:space="0" w:color="auto"/>
            </w:tcBorders>
            <w:vAlign w:val="bottom"/>
          </w:tcPr>
          <w:p w14:paraId="5369BC84" w14:textId="2326B59D" w:rsidR="00DB5FC2" w:rsidRPr="008E59CD" w:rsidRDefault="008E7D2F"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571</w:t>
            </w:r>
          </w:p>
        </w:tc>
      </w:tr>
      <w:tr w:rsidR="00DB5FC2" w:rsidRPr="00C6768E" w14:paraId="7EE872C0" w14:textId="77777777" w:rsidTr="00DB5FC2">
        <w:tc>
          <w:tcPr>
            <w:tcW w:w="3652" w:type="dxa"/>
            <w:vAlign w:val="bottom"/>
          </w:tcPr>
          <w:p w14:paraId="790FB095" w14:textId="02A67341" w:rsidR="00DB5FC2" w:rsidRPr="00E36E49"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F607A1">
              <w:rPr>
                <w:rFonts w:ascii="Times New Roman" w:hAnsi="Times New Roman"/>
                <w:sz w:val="22"/>
                <w:szCs w:val="22"/>
                <w:lang w:eastAsia="en-GB"/>
              </w:rPr>
              <w:t>Total</w:t>
            </w:r>
          </w:p>
        </w:tc>
        <w:tc>
          <w:tcPr>
            <w:tcW w:w="1278" w:type="dxa"/>
            <w:tcBorders>
              <w:top w:val="single" w:sz="4" w:space="0" w:color="auto"/>
              <w:bottom w:val="double" w:sz="4" w:space="0" w:color="auto"/>
            </w:tcBorders>
            <w:shd w:val="clear" w:color="auto" w:fill="auto"/>
            <w:vAlign w:val="bottom"/>
          </w:tcPr>
          <w:p w14:paraId="69F62E86" w14:textId="10ED4E0B" w:rsidR="00DB5FC2" w:rsidRPr="001547FA" w:rsidRDefault="008E7D2F"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20,317</w:t>
            </w:r>
          </w:p>
        </w:tc>
        <w:tc>
          <w:tcPr>
            <w:tcW w:w="281" w:type="dxa"/>
            <w:vAlign w:val="bottom"/>
          </w:tcPr>
          <w:p w14:paraId="2463C830" w14:textId="77777777" w:rsidR="00DB5FC2" w:rsidRPr="008E59CD"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14:paraId="2303966E" w14:textId="21BBC70B" w:rsidR="00DB5FC2" w:rsidRPr="001547FA" w:rsidRDefault="008E7D2F"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19,551</w:t>
            </w:r>
          </w:p>
        </w:tc>
        <w:tc>
          <w:tcPr>
            <w:tcW w:w="282" w:type="dxa"/>
            <w:vAlign w:val="bottom"/>
          </w:tcPr>
          <w:p w14:paraId="5BAECE41" w14:textId="77777777" w:rsidR="00DB5FC2" w:rsidRPr="001547FA"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5C2B7AB7" w14:textId="727BB9DB" w:rsidR="00DB5FC2" w:rsidRPr="008E59CD" w:rsidRDefault="008E7D2F"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16,643</w:t>
            </w:r>
          </w:p>
        </w:tc>
        <w:tc>
          <w:tcPr>
            <w:tcW w:w="284" w:type="dxa"/>
            <w:vAlign w:val="bottom"/>
          </w:tcPr>
          <w:p w14:paraId="0B0F95ED" w14:textId="77777777" w:rsidR="00DB5FC2" w:rsidRPr="001547FA" w:rsidRDefault="00DB5FC2"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79" w:type="dxa"/>
            <w:tcBorders>
              <w:top w:val="single" w:sz="4" w:space="0" w:color="auto"/>
              <w:bottom w:val="double" w:sz="4" w:space="0" w:color="auto"/>
            </w:tcBorders>
            <w:vAlign w:val="bottom"/>
          </w:tcPr>
          <w:p w14:paraId="6FF75799" w14:textId="07953A5B" w:rsidR="00DB5FC2" w:rsidRPr="008E59CD" w:rsidRDefault="008E7D2F" w:rsidP="00DB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15,887</w:t>
            </w:r>
          </w:p>
        </w:tc>
      </w:tr>
    </w:tbl>
    <w:p w14:paraId="57DD83B4" w14:textId="3C6AD8E4" w:rsidR="00E12A72" w:rsidRPr="00C15D2C" w:rsidRDefault="00F00A22"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bookmarkStart w:id="2" w:name="_Hlk188532775"/>
      <w:r w:rsidRPr="00C15D2C">
        <w:rPr>
          <w:rFonts w:ascii="Times New Roman" w:hAnsi="Times New Roman" w:cs="Times New Roman"/>
          <w:sz w:val="20"/>
          <w:szCs w:val="20"/>
        </w:rPr>
        <w:lastRenderedPageBreak/>
        <w:t>O</w:t>
      </w:r>
      <w:r w:rsidR="007069B8" w:rsidRPr="00C15D2C">
        <w:rPr>
          <w:rFonts w:ascii="Times New Roman" w:hAnsi="Times New Roman" w:cs="Times New Roman"/>
          <w:sz w:val="20"/>
          <w:szCs w:val="20"/>
        </w:rPr>
        <w:t>utstanding balances with</w:t>
      </w:r>
      <w:bookmarkEnd w:id="2"/>
      <w:r w:rsidR="007069B8" w:rsidRPr="00C15D2C">
        <w:rPr>
          <w:rFonts w:ascii="Times New Roman" w:hAnsi="Times New Roman" w:cs="Times New Roman"/>
          <w:sz w:val="20"/>
          <w:szCs w:val="20"/>
        </w:rPr>
        <w:t xml:space="preserve"> related parties as </w:t>
      </w:r>
      <w:proofErr w:type="gramStart"/>
      <w:r w:rsidR="007069B8" w:rsidRPr="00C15D2C">
        <w:rPr>
          <w:rFonts w:ascii="Times New Roman" w:hAnsi="Times New Roman" w:cs="Times New Roman"/>
          <w:sz w:val="20"/>
          <w:szCs w:val="20"/>
        </w:rPr>
        <w:t>at</w:t>
      </w:r>
      <w:proofErr w:type="gramEnd"/>
      <w:r w:rsidR="007069B8" w:rsidRPr="00C15D2C">
        <w:rPr>
          <w:rFonts w:ascii="Times New Roman" w:hAnsi="Times New Roman" w:cs="Times New Roman"/>
          <w:sz w:val="20"/>
          <w:szCs w:val="20"/>
        </w:rPr>
        <w:t xml:space="preserve"> </w:t>
      </w:r>
      <w:r w:rsidR="00B92E25" w:rsidRPr="00C15D2C">
        <w:rPr>
          <w:rFonts w:ascii="Times New Roman" w:hAnsi="Times New Roman" w:cs="Times New Roman"/>
          <w:sz w:val="20"/>
          <w:szCs w:val="20"/>
        </w:rPr>
        <w:t xml:space="preserve">December 31, </w:t>
      </w:r>
      <w:r w:rsidR="00FE299B" w:rsidRPr="00C15D2C">
        <w:rPr>
          <w:rFonts w:ascii="Times New Roman" w:hAnsi="Times New Roman" w:cs="Times New Roman"/>
          <w:sz w:val="20"/>
          <w:szCs w:val="20"/>
        </w:rPr>
        <w:t>202</w:t>
      </w:r>
      <w:r w:rsidR="004441F7" w:rsidRPr="00C15D2C">
        <w:rPr>
          <w:rFonts w:ascii="Times New Roman" w:hAnsi="Times New Roman" w:cs="Times New Roman"/>
          <w:sz w:val="20"/>
          <w:szCs w:val="20"/>
        </w:rPr>
        <w:t>4</w:t>
      </w:r>
      <w:r w:rsidR="00FE299B" w:rsidRPr="00C15D2C">
        <w:rPr>
          <w:rFonts w:ascii="Times New Roman" w:hAnsi="Times New Roman" w:cs="Times New Roman"/>
          <w:sz w:val="20"/>
          <w:szCs w:val="20"/>
        </w:rPr>
        <w:t xml:space="preserve"> and 202</w:t>
      </w:r>
      <w:r w:rsidR="004441F7" w:rsidRPr="00C15D2C">
        <w:rPr>
          <w:rFonts w:ascii="Times New Roman" w:hAnsi="Times New Roman" w:cs="Times New Roman"/>
          <w:sz w:val="20"/>
          <w:szCs w:val="20"/>
        </w:rPr>
        <w:t>3</w:t>
      </w:r>
      <w:r w:rsidR="007069B8" w:rsidRPr="00C15D2C">
        <w:rPr>
          <w:rFonts w:ascii="Times New Roman" w:hAnsi="Times New Roman" w:cs="Times New Roman"/>
          <w:sz w:val="20"/>
          <w:szCs w:val="20"/>
        </w:rPr>
        <w:t xml:space="preserve"> are as follows:</w:t>
      </w:r>
    </w:p>
    <w:p w14:paraId="68126E33" w14:textId="77777777" w:rsidR="001F14D3" w:rsidRPr="00C15D2C" w:rsidRDefault="001F14D3" w:rsidP="008B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
        <w:jc w:val="thaiDistribute"/>
        <w:rPr>
          <w:rFonts w:ascii="Times New Roman" w:hAnsi="Times New Roman" w:cs="Times New Roman"/>
          <w:sz w:val="20"/>
          <w:szCs w:val="20"/>
        </w:rPr>
      </w:pPr>
    </w:p>
    <w:tbl>
      <w:tblPr>
        <w:tblW w:w="9610" w:type="dxa"/>
        <w:tblLayout w:type="fixed"/>
        <w:tblLook w:val="04A0" w:firstRow="1" w:lastRow="0" w:firstColumn="1" w:lastColumn="0" w:noHBand="0" w:noVBand="1"/>
      </w:tblPr>
      <w:tblGrid>
        <w:gridCol w:w="3652"/>
        <w:gridCol w:w="1277"/>
        <w:gridCol w:w="284"/>
        <w:gridCol w:w="1280"/>
        <w:gridCol w:w="284"/>
        <w:gridCol w:w="1274"/>
        <w:gridCol w:w="283"/>
        <w:gridCol w:w="1276"/>
      </w:tblGrid>
      <w:tr w:rsidR="00A512CB" w:rsidRPr="00C15D2C" w14:paraId="42F50180" w14:textId="77777777" w:rsidTr="00A93BF1">
        <w:trPr>
          <w:tblHeader/>
        </w:trPr>
        <w:tc>
          <w:tcPr>
            <w:tcW w:w="3652" w:type="dxa"/>
            <w:vAlign w:val="bottom"/>
          </w:tcPr>
          <w:p w14:paraId="261A8441" w14:textId="77777777" w:rsidR="00A512CB" w:rsidRPr="00C15D2C" w:rsidRDefault="00A512C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5958" w:type="dxa"/>
            <w:gridSpan w:val="7"/>
            <w:tcBorders>
              <w:bottom w:val="single" w:sz="4" w:space="0" w:color="auto"/>
            </w:tcBorders>
            <w:vAlign w:val="bottom"/>
          </w:tcPr>
          <w:p w14:paraId="62507067" w14:textId="77777777" w:rsidR="00A512CB" w:rsidRPr="00C15D2C" w:rsidRDefault="00F919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0"/>
                <w:szCs w:val="20"/>
                <w:cs/>
              </w:rPr>
            </w:pPr>
            <w:r w:rsidRPr="00C15D2C">
              <w:rPr>
                <w:rFonts w:ascii="Times New Roman" w:hAnsi="Times New Roman"/>
                <w:color w:val="000000"/>
                <w:sz w:val="20"/>
                <w:szCs w:val="20"/>
              </w:rPr>
              <w:t>In Thousand Baht</w:t>
            </w:r>
          </w:p>
        </w:tc>
      </w:tr>
      <w:tr w:rsidR="008A71CF" w:rsidRPr="00C15D2C" w14:paraId="09FFEEE5" w14:textId="77777777" w:rsidTr="00A93BF1">
        <w:trPr>
          <w:tblHeader/>
        </w:trPr>
        <w:tc>
          <w:tcPr>
            <w:tcW w:w="3652" w:type="dxa"/>
            <w:vAlign w:val="bottom"/>
          </w:tcPr>
          <w:p w14:paraId="4C475C6C" w14:textId="77777777" w:rsidR="008A71CF" w:rsidRPr="00C15D2C"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2841" w:type="dxa"/>
            <w:gridSpan w:val="3"/>
            <w:tcBorders>
              <w:top w:val="single" w:sz="4" w:space="0" w:color="auto"/>
              <w:bottom w:val="single" w:sz="4" w:space="0" w:color="auto"/>
            </w:tcBorders>
            <w:vAlign w:val="bottom"/>
          </w:tcPr>
          <w:p w14:paraId="68B17BAA" w14:textId="19DBAFDD" w:rsidR="008A71CF" w:rsidRPr="00C15D2C"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C15D2C">
              <w:rPr>
                <w:rFonts w:ascii="Times New Roman" w:hAnsi="Times New Roman"/>
                <w:color w:val="000000"/>
                <w:sz w:val="20"/>
                <w:szCs w:val="20"/>
              </w:rPr>
              <w:t>Consolidated</w:t>
            </w:r>
            <w:r w:rsidR="00C15D2C" w:rsidRPr="00C15D2C">
              <w:rPr>
                <w:rFonts w:ascii="Times New Roman" w:hAnsi="Times New Roman"/>
                <w:color w:val="000000"/>
                <w:sz w:val="20"/>
                <w:szCs w:val="20"/>
              </w:rPr>
              <w:t xml:space="preserve"> Financial Statements</w:t>
            </w:r>
          </w:p>
        </w:tc>
        <w:tc>
          <w:tcPr>
            <w:tcW w:w="284" w:type="dxa"/>
            <w:tcBorders>
              <w:top w:val="single" w:sz="4" w:space="0" w:color="auto"/>
            </w:tcBorders>
            <w:vAlign w:val="bottom"/>
          </w:tcPr>
          <w:p w14:paraId="7BE22031" w14:textId="77777777" w:rsidR="008A71CF" w:rsidRPr="00C15D2C"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0"/>
                <w:szCs w:val="20"/>
              </w:rPr>
            </w:pPr>
          </w:p>
        </w:tc>
        <w:tc>
          <w:tcPr>
            <w:tcW w:w="2833" w:type="dxa"/>
            <w:gridSpan w:val="3"/>
            <w:tcBorders>
              <w:top w:val="single" w:sz="4" w:space="0" w:color="auto"/>
              <w:bottom w:val="single" w:sz="4" w:space="0" w:color="auto"/>
            </w:tcBorders>
            <w:vAlign w:val="bottom"/>
          </w:tcPr>
          <w:p w14:paraId="2CF9E62C" w14:textId="77777777" w:rsidR="008A71CF" w:rsidRPr="00C15D2C" w:rsidRDefault="008A71CF" w:rsidP="00A4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0"/>
                <w:szCs w:val="20"/>
              </w:rPr>
            </w:pPr>
            <w:r w:rsidRPr="00C15D2C">
              <w:rPr>
                <w:rFonts w:ascii="Times New Roman" w:hAnsi="Times New Roman"/>
                <w:color w:val="000000"/>
                <w:sz w:val="20"/>
                <w:szCs w:val="20"/>
              </w:rPr>
              <w:t>Separate Financial Statement</w:t>
            </w:r>
            <w:r w:rsidR="00902330" w:rsidRPr="00C15D2C">
              <w:rPr>
                <w:rFonts w:ascii="Times New Roman" w:hAnsi="Times New Roman"/>
                <w:color w:val="000000"/>
                <w:sz w:val="20"/>
                <w:szCs w:val="20"/>
              </w:rPr>
              <w:t>s</w:t>
            </w:r>
          </w:p>
        </w:tc>
      </w:tr>
      <w:tr w:rsidR="003C43F3" w:rsidRPr="00C15D2C" w14:paraId="3F4A0343" w14:textId="77777777" w:rsidTr="00A93BF1">
        <w:trPr>
          <w:tblHeader/>
        </w:trPr>
        <w:tc>
          <w:tcPr>
            <w:tcW w:w="3652" w:type="dxa"/>
            <w:vAlign w:val="bottom"/>
          </w:tcPr>
          <w:p w14:paraId="3A7C708D" w14:textId="77777777" w:rsidR="003C43F3" w:rsidRPr="00C15D2C" w:rsidRDefault="003C43F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p>
        </w:tc>
        <w:tc>
          <w:tcPr>
            <w:tcW w:w="1277" w:type="dxa"/>
            <w:tcBorders>
              <w:top w:val="single" w:sz="4" w:space="0" w:color="auto"/>
              <w:bottom w:val="single" w:sz="4" w:space="0" w:color="auto"/>
            </w:tcBorders>
            <w:vAlign w:val="bottom"/>
          </w:tcPr>
          <w:p w14:paraId="52F6B540" w14:textId="3E5FB955" w:rsidR="003C43F3" w:rsidRPr="00C15D2C" w:rsidRDefault="003C43F3"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C15D2C">
              <w:rPr>
                <w:rFonts w:ascii="Times New Roman" w:hAnsi="Times New Roman" w:cs="Cordia New"/>
                <w:color w:val="000000"/>
                <w:sz w:val="20"/>
                <w:szCs w:val="20"/>
              </w:rPr>
              <w:t>202</w:t>
            </w:r>
            <w:r w:rsidR="00A56D86" w:rsidRPr="00C15D2C">
              <w:rPr>
                <w:rFonts w:ascii="Times New Roman" w:hAnsi="Times New Roman" w:cs="Cordia New"/>
                <w:color w:val="000000"/>
                <w:sz w:val="20"/>
                <w:szCs w:val="20"/>
              </w:rPr>
              <w:t>4</w:t>
            </w:r>
          </w:p>
        </w:tc>
        <w:tc>
          <w:tcPr>
            <w:tcW w:w="284" w:type="dxa"/>
            <w:tcBorders>
              <w:top w:val="single" w:sz="4" w:space="0" w:color="auto"/>
            </w:tcBorders>
            <w:vAlign w:val="bottom"/>
          </w:tcPr>
          <w:p w14:paraId="5D9444E5" w14:textId="77777777" w:rsidR="003C43F3" w:rsidRPr="00C15D2C" w:rsidRDefault="003C43F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280" w:type="dxa"/>
            <w:tcBorders>
              <w:top w:val="single" w:sz="4" w:space="0" w:color="auto"/>
              <w:bottom w:val="single" w:sz="4" w:space="0" w:color="auto"/>
            </w:tcBorders>
            <w:vAlign w:val="bottom"/>
          </w:tcPr>
          <w:p w14:paraId="1C23ED92" w14:textId="688F84E1" w:rsidR="003C43F3" w:rsidRPr="00C15D2C"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C15D2C">
              <w:rPr>
                <w:rFonts w:ascii="Times New Roman" w:hAnsi="Times New Roman" w:cs="Cordia New"/>
                <w:color w:val="000000"/>
                <w:sz w:val="20"/>
                <w:szCs w:val="20"/>
              </w:rPr>
              <w:t>20</w:t>
            </w:r>
            <w:r w:rsidR="004669B9" w:rsidRPr="00C15D2C">
              <w:rPr>
                <w:rFonts w:ascii="Times New Roman" w:hAnsi="Times New Roman" w:cs="Cordia New"/>
                <w:color w:val="000000"/>
                <w:sz w:val="20"/>
                <w:szCs w:val="20"/>
              </w:rPr>
              <w:t>2</w:t>
            </w:r>
            <w:r w:rsidR="00A56D86" w:rsidRPr="00C15D2C">
              <w:rPr>
                <w:rFonts w:ascii="Times New Roman" w:hAnsi="Times New Roman" w:cs="Cordia New"/>
                <w:color w:val="000000"/>
                <w:sz w:val="20"/>
                <w:szCs w:val="20"/>
              </w:rPr>
              <w:t>3</w:t>
            </w:r>
          </w:p>
        </w:tc>
        <w:tc>
          <w:tcPr>
            <w:tcW w:w="284" w:type="dxa"/>
            <w:vAlign w:val="bottom"/>
          </w:tcPr>
          <w:p w14:paraId="295DAE7E" w14:textId="77777777" w:rsidR="003C43F3" w:rsidRPr="00C15D2C" w:rsidRDefault="003C43F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0"/>
                <w:szCs w:val="20"/>
                <w:u w:val="single"/>
              </w:rPr>
            </w:pPr>
          </w:p>
        </w:tc>
        <w:tc>
          <w:tcPr>
            <w:tcW w:w="1274" w:type="dxa"/>
            <w:tcBorders>
              <w:bottom w:val="single" w:sz="4" w:space="0" w:color="auto"/>
            </w:tcBorders>
            <w:vAlign w:val="bottom"/>
          </w:tcPr>
          <w:p w14:paraId="09FBD0F3" w14:textId="71C121E1" w:rsidR="003C43F3" w:rsidRPr="00C15D2C" w:rsidRDefault="003C43F3"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C15D2C">
              <w:rPr>
                <w:rFonts w:ascii="Times New Roman" w:hAnsi="Times New Roman" w:cs="Cordia New"/>
                <w:color w:val="000000"/>
                <w:sz w:val="20"/>
                <w:szCs w:val="20"/>
              </w:rPr>
              <w:t>202</w:t>
            </w:r>
            <w:r w:rsidR="00A56D86" w:rsidRPr="00C15D2C">
              <w:rPr>
                <w:rFonts w:ascii="Times New Roman" w:hAnsi="Times New Roman" w:cs="Cordia New"/>
                <w:color w:val="000000"/>
                <w:sz w:val="20"/>
                <w:szCs w:val="20"/>
              </w:rPr>
              <w:t>4</w:t>
            </w:r>
          </w:p>
        </w:tc>
        <w:tc>
          <w:tcPr>
            <w:tcW w:w="283" w:type="dxa"/>
            <w:vAlign w:val="bottom"/>
          </w:tcPr>
          <w:p w14:paraId="1C8B9E18" w14:textId="77777777" w:rsidR="003C43F3" w:rsidRPr="00C15D2C" w:rsidRDefault="003C43F3"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276" w:type="dxa"/>
            <w:tcBorders>
              <w:top w:val="single" w:sz="4" w:space="0" w:color="auto"/>
              <w:bottom w:val="single" w:sz="4" w:space="0" w:color="auto"/>
            </w:tcBorders>
            <w:vAlign w:val="bottom"/>
          </w:tcPr>
          <w:p w14:paraId="333CD1D1" w14:textId="6B65408F" w:rsidR="003C43F3" w:rsidRPr="00C15D2C"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C15D2C">
              <w:rPr>
                <w:rFonts w:ascii="Times New Roman" w:hAnsi="Times New Roman" w:cs="Cordia New"/>
                <w:color w:val="000000"/>
                <w:sz w:val="20"/>
                <w:szCs w:val="20"/>
              </w:rPr>
              <w:t>20</w:t>
            </w:r>
            <w:r w:rsidR="004669B9" w:rsidRPr="00C15D2C">
              <w:rPr>
                <w:rFonts w:ascii="Times New Roman" w:hAnsi="Times New Roman" w:cs="Cordia New"/>
                <w:color w:val="000000"/>
                <w:sz w:val="20"/>
                <w:szCs w:val="20"/>
              </w:rPr>
              <w:t>2</w:t>
            </w:r>
            <w:r w:rsidR="00A56D86" w:rsidRPr="00C15D2C">
              <w:rPr>
                <w:rFonts w:ascii="Times New Roman" w:hAnsi="Times New Roman" w:cs="Cordia New"/>
                <w:color w:val="000000"/>
                <w:sz w:val="20"/>
                <w:szCs w:val="20"/>
              </w:rPr>
              <w:t>3</w:t>
            </w:r>
          </w:p>
        </w:tc>
      </w:tr>
      <w:tr w:rsidR="004669B9" w:rsidRPr="00C15D2C" w14:paraId="28028FF0" w14:textId="77777777" w:rsidTr="00A93BF1">
        <w:tc>
          <w:tcPr>
            <w:tcW w:w="3652" w:type="dxa"/>
            <w:vAlign w:val="bottom"/>
          </w:tcPr>
          <w:p w14:paraId="156BEDFF" w14:textId="77777777" w:rsidR="004669B9" w:rsidRPr="00C15D2C"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r w:rsidRPr="00C15D2C">
              <w:rPr>
                <w:rFonts w:ascii="Times New Roman" w:hAnsi="Times New Roman"/>
                <w:b/>
                <w:bCs/>
                <w:color w:val="000000"/>
                <w:sz w:val="20"/>
                <w:szCs w:val="20"/>
              </w:rPr>
              <w:t>Trade receivables</w:t>
            </w:r>
          </w:p>
        </w:tc>
        <w:tc>
          <w:tcPr>
            <w:tcW w:w="1277" w:type="dxa"/>
            <w:tcBorders>
              <w:top w:val="single" w:sz="4" w:space="0" w:color="auto"/>
            </w:tcBorders>
          </w:tcPr>
          <w:p w14:paraId="6895FC24" w14:textId="77777777" w:rsidR="004669B9" w:rsidRPr="00C15D2C"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0"/>
                <w:szCs w:val="20"/>
              </w:rPr>
            </w:pPr>
          </w:p>
        </w:tc>
        <w:tc>
          <w:tcPr>
            <w:tcW w:w="284" w:type="dxa"/>
          </w:tcPr>
          <w:p w14:paraId="5CF6ED3C" w14:textId="77777777" w:rsidR="004669B9" w:rsidRPr="00C15D2C"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0"/>
                <w:szCs w:val="20"/>
              </w:rPr>
            </w:pPr>
          </w:p>
        </w:tc>
        <w:tc>
          <w:tcPr>
            <w:tcW w:w="1280" w:type="dxa"/>
            <w:tcBorders>
              <w:top w:val="single" w:sz="4" w:space="0" w:color="auto"/>
            </w:tcBorders>
          </w:tcPr>
          <w:p w14:paraId="07F7EFD1" w14:textId="77777777" w:rsidR="004669B9" w:rsidRPr="00C15D2C" w:rsidRDefault="004669B9"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0"/>
                <w:szCs w:val="20"/>
              </w:rPr>
            </w:pPr>
          </w:p>
        </w:tc>
        <w:tc>
          <w:tcPr>
            <w:tcW w:w="284" w:type="dxa"/>
          </w:tcPr>
          <w:p w14:paraId="4DB7D04F" w14:textId="77777777" w:rsidR="004669B9" w:rsidRPr="00C15D2C"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1274" w:type="dxa"/>
            <w:tcBorders>
              <w:top w:val="single" w:sz="4" w:space="0" w:color="auto"/>
            </w:tcBorders>
          </w:tcPr>
          <w:p w14:paraId="1FBF470F" w14:textId="77777777" w:rsidR="004669B9" w:rsidRPr="00C15D2C"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283" w:type="dxa"/>
          </w:tcPr>
          <w:p w14:paraId="0815D48F" w14:textId="77777777" w:rsidR="004669B9" w:rsidRPr="00C15D2C"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1276" w:type="dxa"/>
            <w:tcBorders>
              <w:top w:val="single" w:sz="4" w:space="0" w:color="auto"/>
            </w:tcBorders>
          </w:tcPr>
          <w:p w14:paraId="488817B6" w14:textId="77777777" w:rsidR="004669B9" w:rsidRPr="00C15D2C" w:rsidRDefault="004669B9"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r>
      <w:tr w:rsidR="000629A6" w:rsidRPr="00C15D2C" w14:paraId="7CA552C9" w14:textId="77777777" w:rsidTr="00A93BF1">
        <w:tc>
          <w:tcPr>
            <w:tcW w:w="3652" w:type="dxa"/>
            <w:vAlign w:val="bottom"/>
          </w:tcPr>
          <w:p w14:paraId="0558B678" w14:textId="77777777" w:rsidR="000629A6" w:rsidRPr="00C15D2C" w:rsidRDefault="000629A6" w:rsidP="000629A6">
            <w:pPr>
              <w:tabs>
                <w:tab w:val="clear" w:pos="2580"/>
                <w:tab w:val="clear" w:pos="2807"/>
                <w:tab w:val="left" w:pos="2790"/>
              </w:tabs>
              <w:rPr>
                <w:rFonts w:ascii="Times New Roman" w:hAnsi="Times New Roman" w:cs="Cordia New"/>
                <w:sz w:val="20"/>
                <w:szCs w:val="20"/>
                <w:lang w:eastAsia="en-GB"/>
              </w:rPr>
            </w:pPr>
            <w:r w:rsidRPr="00C15D2C">
              <w:rPr>
                <w:rFonts w:ascii="Times New Roman" w:hAnsi="Times New Roman"/>
                <w:sz w:val="20"/>
                <w:szCs w:val="20"/>
                <w:lang w:eastAsia="en-GB"/>
              </w:rPr>
              <w:t>Subsidiaries</w:t>
            </w:r>
          </w:p>
        </w:tc>
        <w:tc>
          <w:tcPr>
            <w:tcW w:w="1277" w:type="dxa"/>
            <w:vAlign w:val="bottom"/>
          </w:tcPr>
          <w:p w14:paraId="375CC9A0" w14:textId="77777777" w:rsidR="000629A6" w:rsidRPr="00C15D2C"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tcPr>
          <w:p w14:paraId="7DAFC328" w14:textId="77777777" w:rsidR="000629A6" w:rsidRPr="00C15D2C"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0"/>
                <w:szCs w:val="20"/>
              </w:rPr>
            </w:pPr>
          </w:p>
        </w:tc>
        <w:tc>
          <w:tcPr>
            <w:tcW w:w="1280" w:type="dxa"/>
            <w:vAlign w:val="bottom"/>
          </w:tcPr>
          <w:p w14:paraId="5ADED309" w14:textId="188717F2" w:rsidR="000629A6" w:rsidRPr="00C15D2C"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vAlign w:val="bottom"/>
          </w:tcPr>
          <w:p w14:paraId="3152E3B3" w14:textId="77777777" w:rsidR="000629A6" w:rsidRPr="00C15D2C"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vAlign w:val="bottom"/>
          </w:tcPr>
          <w:p w14:paraId="53F6254A" w14:textId="14A76EB5" w:rsidR="000629A6" w:rsidRPr="00C15D2C" w:rsidRDefault="00D86A3E"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17,812</w:t>
            </w:r>
          </w:p>
        </w:tc>
        <w:tc>
          <w:tcPr>
            <w:tcW w:w="283" w:type="dxa"/>
            <w:vAlign w:val="bottom"/>
          </w:tcPr>
          <w:p w14:paraId="25016ADD" w14:textId="77777777" w:rsidR="000629A6" w:rsidRPr="00C15D2C" w:rsidRDefault="000629A6"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1276" w:type="dxa"/>
            <w:vAlign w:val="bottom"/>
          </w:tcPr>
          <w:p w14:paraId="426D781A" w14:textId="735716A8" w:rsidR="000629A6" w:rsidRPr="00C15D2C" w:rsidRDefault="00D86A3E"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59,714</w:t>
            </w:r>
          </w:p>
        </w:tc>
      </w:tr>
      <w:tr w:rsidR="000629A6" w:rsidRPr="00C15D2C" w14:paraId="20A6BBC8" w14:textId="77777777" w:rsidTr="00A93BF1">
        <w:tc>
          <w:tcPr>
            <w:tcW w:w="3652" w:type="dxa"/>
            <w:vAlign w:val="bottom"/>
          </w:tcPr>
          <w:p w14:paraId="6D65E4F3" w14:textId="77777777" w:rsidR="000629A6" w:rsidRPr="00C15D2C" w:rsidRDefault="000629A6" w:rsidP="000629A6">
            <w:pPr>
              <w:rPr>
                <w:rFonts w:ascii="Times New Roman" w:hAnsi="Times New Roman" w:cs="Times New Roman"/>
                <w:sz w:val="20"/>
                <w:szCs w:val="20"/>
                <w:lang w:eastAsia="en-GB"/>
              </w:rPr>
            </w:pPr>
            <w:r w:rsidRPr="00C15D2C">
              <w:rPr>
                <w:rFonts w:ascii="Times New Roman" w:hAnsi="Times New Roman"/>
                <w:sz w:val="20"/>
                <w:szCs w:val="20"/>
                <w:lang w:eastAsia="en-GB"/>
              </w:rPr>
              <w:t>Related companies</w:t>
            </w:r>
          </w:p>
        </w:tc>
        <w:tc>
          <w:tcPr>
            <w:tcW w:w="1277" w:type="dxa"/>
            <w:tcBorders>
              <w:bottom w:val="single" w:sz="4" w:space="0" w:color="auto"/>
            </w:tcBorders>
            <w:vAlign w:val="bottom"/>
          </w:tcPr>
          <w:p w14:paraId="790D28E6" w14:textId="38CB71D2" w:rsidR="000629A6" w:rsidRPr="00C15D2C" w:rsidRDefault="00D86A3E"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4,486</w:t>
            </w:r>
          </w:p>
        </w:tc>
        <w:tc>
          <w:tcPr>
            <w:tcW w:w="284" w:type="dxa"/>
          </w:tcPr>
          <w:p w14:paraId="08E6EBAE" w14:textId="77777777" w:rsidR="000629A6" w:rsidRPr="00C15D2C" w:rsidRDefault="000629A6"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1280" w:type="dxa"/>
            <w:vAlign w:val="bottom"/>
          </w:tcPr>
          <w:p w14:paraId="1DEC29E3" w14:textId="1C952C74" w:rsidR="000629A6" w:rsidRPr="00C15D2C" w:rsidRDefault="00D86A3E"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65,917</w:t>
            </w:r>
          </w:p>
        </w:tc>
        <w:tc>
          <w:tcPr>
            <w:tcW w:w="284" w:type="dxa"/>
            <w:vAlign w:val="bottom"/>
          </w:tcPr>
          <w:p w14:paraId="080F9B5F" w14:textId="77777777" w:rsidR="000629A6" w:rsidRPr="00C15D2C"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vAlign w:val="bottom"/>
          </w:tcPr>
          <w:p w14:paraId="59C83DF0" w14:textId="764EC0AF" w:rsidR="000629A6" w:rsidRPr="00C15D2C" w:rsidRDefault="00D86A3E" w:rsidP="00D86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3" w:type="dxa"/>
            <w:vAlign w:val="bottom"/>
          </w:tcPr>
          <w:p w14:paraId="71FD0364" w14:textId="77777777" w:rsidR="000629A6" w:rsidRPr="00C15D2C" w:rsidRDefault="000629A6"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1276" w:type="dxa"/>
            <w:vAlign w:val="bottom"/>
          </w:tcPr>
          <w:p w14:paraId="1278000D" w14:textId="28C7F5EF" w:rsidR="000629A6" w:rsidRPr="00C15D2C" w:rsidRDefault="00D86A3E"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60,608</w:t>
            </w:r>
          </w:p>
        </w:tc>
      </w:tr>
      <w:tr w:rsidR="000629A6" w:rsidRPr="00C15D2C" w14:paraId="157B6CE8" w14:textId="77777777" w:rsidTr="00A93BF1">
        <w:tc>
          <w:tcPr>
            <w:tcW w:w="3652" w:type="dxa"/>
            <w:vAlign w:val="bottom"/>
          </w:tcPr>
          <w:p w14:paraId="377E9EF4" w14:textId="77777777" w:rsidR="000629A6" w:rsidRPr="00C15D2C"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0"/>
                <w:szCs w:val="20"/>
              </w:rPr>
            </w:pPr>
            <w:r w:rsidRPr="00C15D2C">
              <w:rPr>
                <w:rFonts w:ascii="Times New Roman" w:hAnsi="Times New Roman"/>
                <w:color w:val="000000"/>
                <w:sz w:val="20"/>
                <w:szCs w:val="20"/>
              </w:rPr>
              <w:t>Total</w:t>
            </w:r>
          </w:p>
        </w:tc>
        <w:tc>
          <w:tcPr>
            <w:tcW w:w="1277" w:type="dxa"/>
            <w:tcBorders>
              <w:top w:val="single" w:sz="4" w:space="0" w:color="auto"/>
              <w:bottom w:val="double" w:sz="4" w:space="0" w:color="auto"/>
            </w:tcBorders>
            <w:vAlign w:val="bottom"/>
          </w:tcPr>
          <w:p w14:paraId="0FA4D26E" w14:textId="04703BDB" w:rsidR="000629A6" w:rsidRPr="00C15D2C" w:rsidRDefault="00D86A3E"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4,486</w:t>
            </w:r>
          </w:p>
        </w:tc>
        <w:tc>
          <w:tcPr>
            <w:tcW w:w="284" w:type="dxa"/>
          </w:tcPr>
          <w:p w14:paraId="41298CFE" w14:textId="77777777" w:rsidR="000629A6" w:rsidRPr="00C15D2C" w:rsidRDefault="000629A6"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1280" w:type="dxa"/>
            <w:tcBorders>
              <w:top w:val="single" w:sz="4" w:space="0" w:color="auto"/>
              <w:bottom w:val="double" w:sz="4" w:space="0" w:color="auto"/>
            </w:tcBorders>
            <w:vAlign w:val="bottom"/>
          </w:tcPr>
          <w:p w14:paraId="7212CD9A" w14:textId="4F9F9FCF" w:rsidR="000629A6" w:rsidRPr="00C15D2C" w:rsidRDefault="00D86A3E"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65,917</w:t>
            </w:r>
          </w:p>
        </w:tc>
        <w:tc>
          <w:tcPr>
            <w:tcW w:w="284" w:type="dxa"/>
            <w:vAlign w:val="bottom"/>
          </w:tcPr>
          <w:p w14:paraId="56668B46" w14:textId="77777777" w:rsidR="000629A6" w:rsidRPr="00C15D2C"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tcBorders>
              <w:top w:val="single" w:sz="4" w:space="0" w:color="auto"/>
              <w:bottom w:val="double" w:sz="4" w:space="0" w:color="auto"/>
            </w:tcBorders>
            <w:vAlign w:val="bottom"/>
          </w:tcPr>
          <w:p w14:paraId="36F9DFDC" w14:textId="7D6E0D65" w:rsidR="000629A6" w:rsidRPr="00C15D2C" w:rsidRDefault="00D86A3E"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17,812</w:t>
            </w:r>
          </w:p>
        </w:tc>
        <w:tc>
          <w:tcPr>
            <w:tcW w:w="283" w:type="dxa"/>
            <w:vAlign w:val="bottom"/>
          </w:tcPr>
          <w:p w14:paraId="2B0DD630" w14:textId="77777777" w:rsidR="000629A6" w:rsidRPr="00C15D2C" w:rsidRDefault="000629A6"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1276" w:type="dxa"/>
            <w:tcBorders>
              <w:top w:val="single" w:sz="4" w:space="0" w:color="auto"/>
              <w:bottom w:val="double" w:sz="4" w:space="0" w:color="auto"/>
            </w:tcBorders>
            <w:vAlign w:val="bottom"/>
          </w:tcPr>
          <w:p w14:paraId="4CDEAC0E" w14:textId="248D6ED7" w:rsidR="000629A6" w:rsidRPr="00C15D2C" w:rsidRDefault="00D86A3E" w:rsidP="00A5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120,322</w:t>
            </w:r>
          </w:p>
        </w:tc>
      </w:tr>
      <w:tr w:rsidR="00C6768E" w:rsidRPr="00C15D2C" w14:paraId="6800A58F" w14:textId="77777777" w:rsidTr="00A93BF1">
        <w:tc>
          <w:tcPr>
            <w:tcW w:w="3652" w:type="dxa"/>
            <w:vAlign w:val="bottom"/>
          </w:tcPr>
          <w:p w14:paraId="3B0DAF43" w14:textId="1F84C811" w:rsidR="00C6768E" w:rsidRPr="00C15D2C" w:rsidRDefault="00C6768E" w:rsidP="00302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0"/>
                <w:szCs w:val="20"/>
              </w:rPr>
            </w:pPr>
            <w:r w:rsidRPr="00C15D2C">
              <w:rPr>
                <w:rFonts w:ascii="Times New Roman" w:hAnsi="Times New Roman"/>
                <w:b/>
                <w:bCs/>
                <w:sz w:val="20"/>
                <w:szCs w:val="20"/>
              </w:rPr>
              <w:t xml:space="preserve">Other receivables </w:t>
            </w:r>
          </w:p>
        </w:tc>
        <w:tc>
          <w:tcPr>
            <w:tcW w:w="1277" w:type="dxa"/>
            <w:tcBorders>
              <w:top w:val="single" w:sz="4" w:space="0" w:color="auto"/>
            </w:tcBorders>
            <w:vAlign w:val="bottom"/>
          </w:tcPr>
          <w:p w14:paraId="170972E9" w14:textId="77777777" w:rsidR="00C6768E" w:rsidRPr="00C15D2C"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4" w:type="dxa"/>
          </w:tcPr>
          <w:p w14:paraId="608A18C1" w14:textId="77777777" w:rsidR="00C6768E" w:rsidRPr="00C15D2C"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single" w:sz="4" w:space="0" w:color="auto"/>
            </w:tcBorders>
            <w:vAlign w:val="bottom"/>
          </w:tcPr>
          <w:p w14:paraId="2CE4823A" w14:textId="77777777" w:rsidR="00C6768E" w:rsidRPr="00C15D2C"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4" w:type="dxa"/>
            <w:vAlign w:val="bottom"/>
          </w:tcPr>
          <w:p w14:paraId="5564A3F1" w14:textId="77777777" w:rsidR="00C6768E" w:rsidRPr="00C15D2C"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tcBorders>
              <w:top w:val="single" w:sz="4" w:space="0" w:color="auto"/>
            </w:tcBorders>
            <w:vAlign w:val="bottom"/>
          </w:tcPr>
          <w:p w14:paraId="10F22939" w14:textId="77777777" w:rsidR="00C6768E" w:rsidRPr="00C15D2C"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3" w:type="dxa"/>
            <w:vAlign w:val="bottom"/>
          </w:tcPr>
          <w:p w14:paraId="35242CED" w14:textId="77777777" w:rsidR="00C6768E" w:rsidRPr="00C15D2C"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6" w:type="dxa"/>
            <w:tcBorders>
              <w:top w:val="single" w:sz="4" w:space="0" w:color="auto"/>
            </w:tcBorders>
            <w:vAlign w:val="bottom"/>
          </w:tcPr>
          <w:p w14:paraId="47DC42EF" w14:textId="77777777" w:rsidR="00C6768E" w:rsidRPr="00C15D2C"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r>
      <w:tr w:rsidR="00812BDC" w:rsidRPr="00C15D2C" w14:paraId="71B051BE" w14:textId="77777777" w:rsidTr="00A93BF1">
        <w:tc>
          <w:tcPr>
            <w:tcW w:w="3652" w:type="dxa"/>
            <w:vAlign w:val="bottom"/>
          </w:tcPr>
          <w:p w14:paraId="7BDC5DE0" w14:textId="06807429"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0"/>
                <w:szCs w:val="20"/>
                <w:cs/>
              </w:rPr>
            </w:pPr>
            <w:r w:rsidRPr="00C15D2C">
              <w:rPr>
                <w:rFonts w:ascii="Times New Roman" w:hAnsi="Times New Roman" w:cs="Times New Roman"/>
                <w:sz w:val="20"/>
                <w:szCs w:val="20"/>
                <w:lang w:eastAsia="en-GB"/>
              </w:rPr>
              <w:t>Associate</w:t>
            </w:r>
          </w:p>
        </w:tc>
        <w:tc>
          <w:tcPr>
            <w:tcW w:w="1277" w:type="dxa"/>
            <w:vAlign w:val="bottom"/>
          </w:tcPr>
          <w:p w14:paraId="500A4F0A" w14:textId="1F0DDD72"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549</w:t>
            </w:r>
          </w:p>
        </w:tc>
        <w:tc>
          <w:tcPr>
            <w:tcW w:w="284" w:type="dxa"/>
          </w:tcPr>
          <w:p w14:paraId="3687056E" w14:textId="77777777"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14:paraId="74E81BC8" w14:textId="36E3643C"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837</w:t>
            </w:r>
          </w:p>
        </w:tc>
        <w:tc>
          <w:tcPr>
            <w:tcW w:w="284" w:type="dxa"/>
            <w:vAlign w:val="bottom"/>
          </w:tcPr>
          <w:p w14:paraId="077ECB29" w14:textId="77777777"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26448EFB" w14:textId="5E9F1BED"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3" w:type="dxa"/>
            <w:vAlign w:val="bottom"/>
          </w:tcPr>
          <w:p w14:paraId="2F2DF7AB" w14:textId="77777777"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276" w:type="dxa"/>
            <w:vAlign w:val="bottom"/>
          </w:tcPr>
          <w:p w14:paraId="118335B6" w14:textId="37E1953E"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r>
      <w:tr w:rsidR="00812BDC" w:rsidRPr="00C15D2C" w14:paraId="174A7030" w14:textId="77777777" w:rsidTr="00A93BF1">
        <w:tc>
          <w:tcPr>
            <w:tcW w:w="3652" w:type="dxa"/>
            <w:vAlign w:val="bottom"/>
          </w:tcPr>
          <w:p w14:paraId="7EDA9681" w14:textId="32BD21B1" w:rsidR="00812BDC" w:rsidRPr="00C15D2C" w:rsidRDefault="00812BDC" w:rsidP="00812BDC">
            <w:pPr>
              <w:rPr>
                <w:rFonts w:ascii="Times New Roman" w:hAnsi="Times New Roman"/>
                <w:sz w:val="20"/>
                <w:szCs w:val="20"/>
                <w:lang w:eastAsia="en-GB"/>
              </w:rPr>
            </w:pPr>
            <w:r w:rsidRPr="00C15D2C">
              <w:rPr>
                <w:rFonts w:ascii="Times New Roman" w:hAnsi="Times New Roman" w:cs="Times New Roman"/>
                <w:sz w:val="20"/>
                <w:szCs w:val="20"/>
                <w:lang w:eastAsia="en-GB"/>
              </w:rPr>
              <w:t>Related companies</w:t>
            </w:r>
          </w:p>
        </w:tc>
        <w:tc>
          <w:tcPr>
            <w:tcW w:w="1277" w:type="dxa"/>
            <w:tcBorders>
              <w:bottom w:val="single" w:sz="4" w:space="0" w:color="auto"/>
            </w:tcBorders>
            <w:vAlign w:val="bottom"/>
          </w:tcPr>
          <w:p w14:paraId="22CCCF19" w14:textId="2520109F"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1,015</w:t>
            </w:r>
          </w:p>
        </w:tc>
        <w:tc>
          <w:tcPr>
            <w:tcW w:w="284" w:type="dxa"/>
          </w:tcPr>
          <w:p w14:paraId="2631ABDB" w14:textId="77777777"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bottom w:val="single" w:sz="4" w:space="0" w:color="auto"/>
            </w:tcBorders>
            <w:vAlign w:val="bottom"/>
          </w:tcPr>
          <w:p w14:paraId="5A9AA5C2" w14:textId="7346371A"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vAlign w:val="bottom"/>
          </w:tcPr>
          <w:p w14:paraId="79D5DBF7" w14:textId="77777777"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bottom w:val="single" w:sz="4" w:space="0" w:color="auto"/>
            </w:tcBorders>
            <w:vAlign w:val="bottom"/>
          </w:tcPr>
          <w:p w14:paraId="1C64806E" w14:textId="5FAF18BB"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1,015</w:t>
            </w:r>
          </w:p>
        </w:tc>
        <w:tc>
          <w:tcPr>
            <w:tcW w:w="283" w:type="dxa"/>
            <w:vAlign w:val="bottom"/>
          </w:tcPr>
          <w:p w14:paraId="569FAC70" w14:textId="77777777"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276" w:type="dxa"/>
            <w:tcBorders>
              <w:bottom w:val="single" w:sz="4" w:space="0" w:color="auto"/>
            </w:tcBorders>
            <w:vAlign w:val="bottom"/>
          </w:tcPr>
          <w:p w14:paraId="46A73288" w14:textId="64274822"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r>
      <w:tr w:rsidR="00812BDC" w:rsidRPr="00C15D2C" w14:paraId="7CDEC9D8" w14:textId="77777777" w:rsidTr="00A93BF1">
        <w:tc>
          <w:tcPr>
            <w:tcW w:w="3652" w:type="dxa"/>
            <w:vAlign w:val="bottom"/>
          </w:tcPr>
          <w:p w14:paraId="1DBEA0AE" w14:textId="77777777"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0"/>
                <w:szCs w:val="20"/>
                <w:cs/>
              </w:rPr>
            </w:pPr>
            <w:r w:rsidRPr="00C15D2C">
              <w:rPr>
                <w:rFonts w:ascii="Times New Roman" w:hAnsi="Times New Roman" w:cs="Times New Roman"/>
                <w:color w:val="000000"/>
                <w:sz w:val="20"/>
                <w:szCs w:val="20"/>
              </w:rPr>
              <w:t>Total</w:t>
            </w:r>
          </w:p>
        </w:tc>
        <w:tc>
          <w:tcPr>
            <w:tcW w:w="1277" w:type="dxa"/>
            <w:tcBorders>
              <w:top w:val="single" w:sz="4" w:space="0" w:color="auto"/>
              <w:bottom w:val="double" w:sz="4" w:space="0" w:color="auto"/>
            </w:tcBorders>
            <w:vAlign w:val="bottom"/>
          </w:tcPr>
          <w:p w14:paraId="3526F260" w14:textId="1E559999"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1,564</w:t>
            </w:r>
          </w:p>
        </w:tc>
        <w:tc>
          <w:tcPr>
            <w:tcW w:w="284" w:type="dxa"/>
          </w:tcPr>
          <w:p w14:paraId="322D2B70" w14:textId="77777777"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single" w:sz="4" w:space="0" w:color="auto"/>
              <w:bottom w:val="double" w:sz="4" w:space="0" w:color="auto"/>
            </w:tcBorders>
            <w:vAlign w:val="bottom"/>
          </w:tcPr>
          <w:p w14:paraId="09E82402" w14:textId="48A80760"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837</w:t>
            </w:r>
          </w:p>
        </w:tc>
        <w:tc>
          <w:tcPr>
            <w:tcW w:w="284" w:type="dxa"/>
            <w:vAlign w:val="bottom"/>
          </w:tcPr>
          <w:p w14:paraId="29BA1CAC" w14:textId="77777777"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top w:val="single" w:sz="4" w:space="0" w:color="auto"/>
              <w:bottom w:val="double" w:sz="4" w:space="0" w:color="auto"/>
            </w:tcBorders>
            <w:vAlign w:val="bottom"/>
          </w:tcPr>
          <w:p w14:paraId="63EAB1F2" w14:textId="39F8FE42"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1,015</w:t>
            </w:r>
          </w:p>
        </w:tc>
        <w:tc>
          <w:tcPr>
            <w:tcW w:w="283" w:type="dxa"/>
            <w:vAlign w:val="bottom"/>
          </w:tcPr>
          <w:p w14:paraId="3DB98B59" w14:textId="77777777"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top w:val="single" w:sz="4" w:space="0" w:color="auto"/>
              <w:bottom w:val="double" w:sz="4" w:space="0" w:color="auto"/>
            </w:tcBorders>
            <w:vAlign w:val="bottom"/>
          </w:tcPr>
          <w:p w14:paraId="1223A788" w14:textId="52072DAC" w:rsidR="00812BDC" w:rsidRPr="00C15D2C" w:rsidRDefault="00812BDC" w:rsidP="00812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r>
      <w:tr w:rsidR="00356A09" w:rsidRPr="00C15D2C" w14:paraId="7EE7C7E3" w14:textId="77777777" w:rsidTr="00A93BF1">
        <w:tc>
          <w:tcPr>
            <w:tcW w:w="3652" w:type="dxa"/>
            <w:vAlign w:val="bottom"/>
          </w:tcPr>
          <w:p w14:paraId="668F1F61"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C15D2C">
              <w:rPr>
                <w:rFonts w:ascii="Times New Roman" w:hAnsi="Times New Roman" w:cs="Times New Roman"/>
                <w:b/>
                <w:bCs/>
                <w:color w:val="000000"/>
                <w:sz w:val="20"/>
                <w:szCs w:val="20"/>
              </w:rPr>
              <w:t>Short-term loans and interest receivables</w:t>
            </w:r>
          </w:p>
        </w:tc>
        <w:tc>
          <w:tcPr>
            <w:tcW w:w="1277" w:type="dxa"/>
            <w:tcBorders>
              <w:top w:val="single" w:sz="4" w:space="0" w:color="auto"/>
            </w:tcBorders>
            <w:shd w:val="clear" w:color="auto" w:fill="auto"/>
            <w:vAlign w:val="bottom"/>
          </w:tcPr>
          <w:p w14:paraId="1BB3A747"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tcPr>
          <w:p w14:paraId="56251CDE"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single" w:sz="4" w:space="0" w:color="auto"/>
            </w:tcBorders>
            <w:vAlign w:val="bottom"/>
          </w:tcPr>
          <w:p w14:paraId="68D154D3"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vAlign w:val="bottom"/>
          </w:tcPr>
          <w:p w14:paraId="41B01D3C"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top w:val="single" w:sz="4" w:space="0" w:color="auto"/>
            </w:tcBorders>
            <w:vAlign w:val="bottom"/>
          </w:tcPr>
          <w:p w14:paraId="1C5E66EF"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3" w:type="dxa"/>
            <w:vAlign w:val="bottom"/>
          </w:tcPr>
          <w:p w14:paraId="6C9F9405"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top w:val="single" w:sz="4" w:space="0" w:color="auto"/>
            </w:tcBorders>
            <w:vAlign w:val="bottom"/>
          </w:tcPr>
          <w:p w14:paraId="40FE82AC"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r>
      <w:tr w:rsidR="00356A09" w:rsidRPr="00C15D2C" w14:paraId="748FBA40" w14:textId="77777777" w:rsidTr="00A93BF1">
        <w:tc>
          <w:tcPr>
            <w:tcW w:w="3652" w:type="dxa"/>
            <w:vAlign w:val="bottom"/>
          </w:tcPr>
          <w:p w14:paraId="1CEC53A4"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C15D2C">
              <w:rPr>
                <w:rFonts w:ascii="Times New Roman" w:hAnsi="Times New Roman" w:cs="Times New Roman"/>
                <w:b/>
                <w:bCs/>
                <w:color w:val="000000"/>
                <w:sz w:val="20"/>
                <w:szCs w:val="20"/>
              </w:rPr>
              <w:t>Interest receivables</w:t>
            </w:r>
          </w:p>
        </w:tc>
        <w:tc>
          <w:tcPr>
            <w:tcW w:w="1277" w:type="dxa"/>
            <w:shd w:val="clear" w:color="auto" w:fill="auto"/>
            <w:vAlign w:val="bottom"/>
          </w:tcPr>
          <w:p w14:paraId="31517DF1"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tcPr>
          <w:p w14:paraId="1E594558"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14:paraId="61C5FCAF"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vAlign w:val="bottom"/>
          </w:tcPr>
          <w:p w14:paraId="037BBCDD"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3D09245B"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3" w:type="dxa"/>
            <w:vAlign w:val="bottom"/>
          </w:tcPr>
          <w:p w14:paraId="22C48822"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68A7485B"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r>
      <w:tr w:rsidR="00356A09" w:rsidRPr="00C15D2C" w14:paraId="114EB966" w14:textId="77777777" w:rsidTr="00A93BF1">
        <w:tc>
          <w:tcPr>
            <w:tcW w:w="3652" w:type="dxa"/>
            <w:vAlign w:val="bottom"/>
          </w:tcPr>
          <w:p w14:paraId="48E9185E"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Subsidiaries</w:t>
            </w:r>
          </w:p>
        </w:tc>
        <w:tc>
          <w:tcPr>
            <w:tcW w:w="1277" w:type="dxa"/>
            <w:shd w:val="clear" w:color="auto" w:fill="auto"/>
            <w:vAlign w:val="bottom"/>
          </w:tcPr>
          <w:p w14:paraId="3158B660" w14:textId="02022C5B" w:rsidR="00356A09" w:rsidRPr="00C15D2C" w:rsidRDefault="000820EC" w:rsidP="00082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tcPr>
          <w:p w14:paraId="33594DC1" w14:textId="77777777" w:rsidR="00356A09" w:rsidRPr="00C15D2C" w:rsidRDefault="00356A09" w:rsidP="00082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280" w:type="dxa"/>
            <w:vAlign w:val="bottom"/>
          </w:tcPr>
          <w:p w14:paraId="0408A688" w14:textId="286C621F" w:rsidR="00356A09" w:rsidRPr="00C15D2C" w:rsidRDefault="000820EC" w:rsidP="00082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vAlign w:val="bottom"/>
          </w:tcPr>
          <w:p w14:paraId="5AE95279"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440DC619" w14:textId="652482BF" w:rsidR="00356A09" w:rsidRPr="00C15D2C" w:rsidRDefault="000820EC"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449</w:t>
            </w:r>
          </w:p>
        </w:tc>
        <w:tc>
          <w:tcPr>
            <w:tcW w:w="283" w:type="dxa"/>
            <w:vAlign w:val="bottom"/>
          </w:tcPr>
          <w:p w14:paraId="5F757443"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37FA1D9C" w14:textId="44B8C8BB" w:rsidR="00356A09" w:rsidRPr="00C15D2C" w:rsidRDefault="000820EC"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r>
      <w:tr w:rsidR="00356A09" w:rsidRPr="00C15D2C" w14:paraId="33EE0FAA" w14:textId="77777777" w:rsidTr="00A93BF1">
        <w:tc>
          <w:tcPr>
            <w:tcW w:w="3652" w:type="dxa"/>
            <w:vAlign w:val="bottom"/>
          </w:tcPr>
          <w:p w14:paraId="142B3BB9"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C15D2C">
              <w:rPr>
                <w:rFonts w:ascii="Times New Roman" w:hAnsi="Times New Roman" w:cs="Times New Roman"/>
                <w:b/>
                <w:bCs/>
                <w:color w:val="000000"/>
                <w:sz w:val="20"/>
                <w:szCs w:val="20"/>
              </w:rPr>
              <w:t>Short-term loans</w:t>
            </w:r>
          </w:p>
        </w:tc>
        <w:tc>
          <w:tcPr>
            <w:tcW w:w="1277" w:type="dxa"/>
            <w:shd w:val="clear" w:color="auto" w:fill="auto"/>
            <w:vAlign w:val="bottom"/>
          </w:tcPr>
          <w:p w14:paraId="599EEE7D"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tcPr>
          <w:p w14:paraId="413019C9"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14:paraId="6D5A0ED5"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vAlign w:val="bottom"/>
          </w:tcPr>
          <w:p w14:paraId="32F7E0EA"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6A7C3B42"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3" w:type="dxa"/>
            <w:vAlign w:val="bottom"/>
          </w:tcPr>
          <w:p w14:paraId="3AFA5367"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305E7CFF"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r>
      <w:tr w:rsidR="000820EC" w:rsidRPr="00C15D2C" w14:paraId="20EACB20" w14:textId="77777777" w:rsidTr="00A93BF1">
        <w:tc>
          <w:tcPr>
            <w:tcW w:w="3652" w:type="dxa"/>
            <w:vAlign w:val="bottom"/>
          </w:tcPr>
          <w:p w14:paraId="4EDBBC1B" w14:textId="5110D35C" w:rsidR="000820EC" w:rsidRPr="00C15D2C" w:rsidRDefault="000820EC" w:rsidP="00082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Subsidiaries (interest rate at 5.</w:t>
            </w:r>
            <w:r w:rsidR="00D6208A" w:rsidRPr="00C15D2C">
              <w:rPr>
                <w:rFonts w:ascii="Times New Roman" w:hAnsi="Times New Roman" w:cs="Times New Roman"/>
                <w:color w:val="000000"/>
                <w:sz w:val="20"/>
                <w:szCs w:val="20"/>
              </w:rPr>
              <w:t>8</w:t>
            </w:r>
            <w:r w:rsidRPr="00C15D2C">
              <w:rPr>
                <w:rFonts w:ascii="Times New Roman" w:hAnsi="Times New Roman" w:cs="Times New Roman"/>
                <w:color w:val="000000"/>
                <w:sz w:val="20"/>
                <w:szCs w:val="20"/>
              </w:rPr>
              <w:t xml:space="preserve">% p.a. </w:t>
            </w:r>
          </w:p>
          <w:p w14:paraId="5ECC3F5C" w14:textId="77777777" w:rsidR="000820EC" w:rsidRPr="00C15D2C" w:rsidRDefault="000820EC" w:rsidP="00082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and due at call)</w:t>
            </w:r>
          </w:p>
        </w:tc>
        <w:tc>
          <w:tcPr>
            <w:tcW w:w="1277" w:type="dxa"/>
            <w:shd w:val="clear" w:color="auto" w:fill="auto"/>
            <w:vAlign w:val="bottom"/>
          </w:tcPr>
          <w:p w14:paraId="5CA7874F" w14:textId="139CCA9C" w:rsidR="000820EC" w:rsidRPr="00C15D2C" w:rsidRDefault="000820EC" w:rsidP="00082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tcPr>
          <w:p w14:paraId="21FEC834" w14:textId="77777777" w:rsidR="000820EC" w:rsidRPr="00C15D2C" w:rsidRDefault="000820EC" w:rsidP="00082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280" w:type="dxa"/>
            <w:vAlign w:val="bottom"/>
          </w:tcPr>
          <w:p w14:paraId="465338F3" w14:textId="504349EF" w:rsidR="000820EC" w:rsidRPr="00C15D2C" w:rsidRDefault="000820EC" w:rsidP="00082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vAlign w:val="bottom"/>
          </w:tcPr>
          <w:p w14:paraId="01BC95C0" w14:textId="77777777" w:rsidR="000820EC" w:rsidRPr="00C15D2C" w:rsidRDefault="000820EC" w:rsidP="00082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3AC9A790" w14:textId="4B2B1D44" w:rsidR="000820EC" w:rsidRPr="00C15D2C" w:rsidRDefault="000820EC" w:rsidP="00082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22,312</w:t>
            </w:r>
          </w:p>
        </w:tc>
        <w:tc>
          <w:tcPr>
            <w:tcW w:w="283" w:type="dxa"/>
            <w:vAlign w:val="bottom"/>
          </w:tcPr>
          <w:p w14:paraId="652E1DB9" w14:textId="77777777" w:rsidR="000820EC" w:rsidRPr="00C15D2C" w:rsidRDefault="000820EC" w:rsidP="00082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35372DF4" w14:textId="2D833E89" w:rsidR="000820EC" w:rsidRPr="00C15D2C" w:rsidRDefault="000820EC" w:rsidP="00082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r>
      <w:tr w:rsidR="00356A09" w:rsidRPr="00C15D2C" w14:paraId="53ED483A" w14:textId="77777777" w:rsidTr="00A93BF1">
        <w:tc>
          <w:tcPr>
            <w:tcW w:w="3652" w:type="dxa"/>
            <w:shd w:val="clear" w:color="auto" w:fill="auto"/>
            <w:vAlign w:val="bottom"/>
          </w:tcPr>
          <w:p w14:paraId="6A7F4A29" w14:textId="3E2CC1A1"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 xml:space="preserve">Associate (interest rate at 10% p.a. and due under mutual agreement attributable to </w:t>
            </w:r>
            <w:r w:rsidR="00E34EB2" w:rsidRPr="00C15D2C">
              <w:rPr>
                <w:rFonts w:ascii="Times New Roman" w:hAnsi="Times New Roman" w:cs="Times New Roman"/>
                <w:color w:val="000000"/>
                <w:sz w:val="20"/>
                <w:szCs w:val="20"/>
              </w:rPr>
              <w:t xml:space="preserve">the </w:t>
            </w:r>
            <w:r w:rsidRPr="00C15D2C">
              <w:rPr>
                <w:rFonts w:ascii="Times New Roman" w:hAnsi="Times New Roman" w:cs="Times New Roman"/>
                <w:color w:val="000000"/>
                <w:sz w:val="20"/>
                <w:szCs w:val="20"/>
              </w:rPr>
              <w:t xml:space="preserve">percentage of shareholding </w:t>
            </w:r>
            <w:r w:rsidR="00E34EB2" w:rsidRPr="00C15D2C">
              <w:rPr>
                <w:rFonts w:ascii="Times New Roman" w:hAnsi="Times New Roman" w:cs="Times New Roman"/>
                <w:color w:val="000000"/>
                <w:sz w:val="20"/>
                <w:szCs w:val="20"/>
              </w:rPr>
              <w:t>in this associate</w:t>
            </w:r>
            <w:r w:rsidRPr="00C15D2C">
              <w:rPr>
                <w:rFonts w:ascii="Times New Roman" w:hAnsi="Times New Roman" w:cs="Times New Roman"/>
                <w:color w:val="000000"/>
                <w:sz w:val="20"/>
                <w:szCs w:val="20"/>
              </w:rPr>
              <w:t>)</w:t>
            </w:r>
          </w:p>
        </w:tc>
        <w:tc>
          <w:tcPr>
            <w:tcW w:w="1277" w:type="dxa"/>
            <w:tcBorders>
              <w:bottom w:val="single" w:sz="4" w:space="0" w:color="auto"/>
            </w:tcBorders>
            <w:shd w:val="clear" w:color="auto" w:fill="auto"/>
            <w:vAlign w:val="bottom"/>
          </w:tcPr>
          <w:p w14:paraId="304D084C" w14:textId="18B586E7" w:rsidR="00356A09" w:rsidRPr="00C15D2C" w:rsidRDefault="007B33E0"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64,800</w:t>
            </w:r>
          </w:p>
        </w:tc>
        <w:tc>
          <w:tcPr>
            <w:tcW w:w="284" w:type="dxa"/>
            <w:shd w:val="clear" w:color="auto" w:fill="auto"/>
          </w:tcPr>
          <w:p w14:paraId="164419B0"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bottom w:val="single" w:sz="4" w:space="0" w:color="auto"/>
            </w:tcBorders>
            <w:shd w:val="clear" w:color="auto" w:fill="auto"/>
            <w:vAlign w:val="bottom"/>
          </w:tcPr>
          <w:p w14:paraId="4D9A32C1" w14:textId="2CEF18D2" w:rsidR="00356A09" w:rsidRPr="00C15D2C" w:rsidRDefault="007B33E0"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98,500</w:t>
            </w:r>
          </w:p>
        </w:tc>
        <w:tc>
          <w:tcPr>
            <w:tcW w:w="284" w:type="dxa"/>
            <w:shd w:val="clear" w:color="auto" w:fill="auto"/>
            <w:vAlign w:val="bottom"/>
          </w:tcPr>
          <w:p w14:paraId="2F99EA56"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bottom w:val="single" w:sz="4" w:space="0" w:color="auto"/>
            </w:tcBorders>
            <w:shd w:val="clear" w:color="auto" w:fill="auto"/>
            <w:vAlign w:val="bottom"/>
          </w:tcPr>
          <w:p w14:paraId="3EBF9F03" w14:textId="1112D588" w:rsidR="00356A09" w:rsidRPr="00C15D2C" w:rsidRDefault="007B33E0" w:rsidP="007B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3" w:type="dxa"/>
            <w:shd w:val="clear" w:color="auto" w:fill="auto"/>
            <w:vAlign w:val="bottom"/>
          </w:tcPr>
          <w:p w14:paraId="584411A7" w14:textId="77777777" w:rsidR="00356A09" w:rsidRPr="00C15D2C" w:rsidRDefault="00356A09" w:rsidP="007B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276" w:type="dxa"/>
            <w:tcBorders>
              <w:bottom w:val="single" w:sz="4" w:space="0" w:color="auto"/>
            </w:tcBorders>
            <w:shd w:val="clear" w:color="auto" w:fill="auto"/>
            <w:vAlign w:val="bottom"/>
          </w:tcPr>
          <w:p w14:paraId="46660C29" w14:textId="1C6AB48F" w:rsidR="00356A09" w:rsidRPr="00C15D2C" w:rsidRDefault="007B33E0" w:rsidP="007B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r>
      <w:tr w:rsidR="007B33E0" w:rsidRPr="00C15D2C" w14:paraId="0391A5D9" w14:textId="77777777" w:rsidTr="00A93BF1">
        <w:tc>
          <w:tcPr>
            <w:tcW w:w="3652" w:type="dxa"/>
            <w:vAlign w:val="bottom"/>
          </w:tcPr>
          <w:p w14:paraId="50F8AFE9" w14:textId="77777777" w:rsidR="007B33E0" w:rsidRPr="00C15D2C" w:rsidRDefault="007B33E0" w:rsidP="007B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Total</w:t>
            </w:r>
          </w:p>
        </w:tc>
        <w:tc>
          <w:tcPr>
            <w:tcW w:w="1277" w:type="dxa"/>
            <w:tcBorders>
              <w:top w:val="single" w:sz="4" w:space="0" w:color="auto"/>
              <w:bottom w:val="double" w:sz="4" w:space="0" w:color="auto"/>
            </w:tcBorders>
            <w:shd w:val="clear" w:color="auto" w:fill="auto"/>
            <w:vAlign w:val="bottom"/>
          </w:tcPr>
          <w:p w14:paraId="6F816B7D" w14:textId="5F3910B1" w:rsidR="007B33E0" w:rsidRPr="00C15D2C" w:rsidRDefault="007B33E0" w:rsidP="007B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64,800</w:t>
            </w:r>
          </w:p>
        </w:tc>
        <w:tc>
          <w:tcPr>
            <w:tcW w:w="284" w:type="dxa"/>
          </w:tcPr>
          <w:p w14:paraId="53057F30" w14:textId="77777777" w:rsidR="007B33E0" w:rsidRPr="00C15D2C" w:rsidRDefault="007B33E0" w:rsidP="007B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single" w:sz="4" w:space="0" w:color="auto"/>
              <w:bottom w:val="double" w:sz="4" w:space="0" w:color="auto"/>
            </w:tcBorders>
            <w:vAlign w:val="bottom"/>
          </w:tcPr>
          <w:p w14:paraId="14ED3A1E" w14:textId="3E4702CC" w:rsidR="007B33E0" w:rsidRPr="00C15D2C" w:rsidRDefault="007B33E0" w:rsidP="007B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98,500</w:t>
            </w:r>
          </w:p>
        </w:tc>
        <w:tc>
          <w:tcPr>
            <w:tcW w:w="284" w:type="dxa"/>
            <w:vAlign w:val="bottom"/>
          </w:tcPr>
          <w:p w14:paraId="6BDB5707" w14:textId="77777777" w:rsidR="007B33E0" w:rsidRPr="00C15D2C" w:rsidRDefault="007B33E0" w:rsidP="007B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top w:val="single" w:sz="4" w:space="0" w:color="auto"/>
              <w:bottom w:val="double" w:sz="4" w:space="0" w:color="auto"/>
            </w:tcBorders>
            <w:vAlign w:val="bottom"/>
          </w:tcPr>
          <w:p w14:paraId="58A6A858" w14:textId="18D7277E" w:rsidR="007B33E0" w:rsidRPr="00C15D2C" w:rsidRDefault="007B33E0" w:rsidP="007B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22,761</w:t>
            </w:r>
          </w:p>
        </w:tc>
        <w:tc>
          <w:tcPr>
            <w:tcW w:w="283" w:type="dxa"/>
            <w:vAlign w:val="bottom"/>
          </w:tcPr>
          <w:p w14:paraId="0C951B1A" w14:textId="77777777" w:rsidR="007B33E0" w:rsidRPr="00C15D2C" w:rsidRDefault="007B33E0" w:rsidP="007B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top w:val="single" w:sz="4" w:space="0" w:color="auto"/>
              <w:bottom w:val="double" w:sz="4" w:space="0" w:color="auto"/>
            </w:tcBorders>
            <w:vAlign w:val="bottom"/>
          </w:tcPr>
          <w:p w14:paraId="4F3D73D6" w14:textId="2D3A4B60" w:rsidR="007B33E0" w:rsidRPr="00C15D2C" w:rsidRDefault="007B33E0" w:rsidP="007B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r>
      <w:tr w:rsidR="00356A09" w:rsidRPr="00C15D2C" w14:paraId="677C369C" w14:textId="77777777" w:rsidTr="00A93BF1">
        <w:tc>
          <w:tcPr>
            <w:tcW w:w="3652" w:type="dxa"/>
            <w:vAlign w:val="bottom"/>
          </w:tcPr>
          <w:p w14:paraId="059425CA"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C15D2C">
              <w:rPr>
                <w:rFonts w:ascii="Times New Roman" w:hAnsi="Times New Roman" w:cs="Times New Roman"/>
                <w:b/>
                <w:bCs/>
                <w:color w:val="000000"/>
                <w:sz w:val="20"/>
                <w:szCs w:val="20"/>
              </w:rPr>
              <w:t>Guarantees on construction of power plant project</w:t>
            </w:r>
          </w:p>
        </w:tc>
        <w:tc>
          <w:tcPr>
            <w:tcW w:w="1277" w:type="dxa"/>
            <w:tcBorders>
              <w:top w:val="double" w:sz="4" w:space="0" w:color="auto"/>
            </w:tcBorders>
            <w:vAlign w:val="bottom"/>
          </w:tcPr>
          <w:p w14:paraId="1F7A7374"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tcPr>
          <w:p w14:paraId="37ABDE0A"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double" w:sz="4" w:space="0" w:color="auto"/>
            </w:tcBorders>
            <w:vAlign w:val="bottom"/>
          </w:tcPr>
          <w:p w14:paraId="5772089D"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vAlign w:val="bottom"/>
          </w:tcPr>
          <w:p w14:paraId="4CC146DA"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top w:val="double" w:sz="4" w:space="0" w:color="auto"/>
            </w:tcBorders>
            <w:vAlign w:val="bottom"/>
          </w:tcPr>
          <w:p w14:paraId="2DC7EE8A"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3" w:type="dxa"/>
            <w:vAlign w:val="bottom"/>
          </w:tcPr>
          <w:p w14:paraId="6A16F9B3"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top w:val="double" w:sz="4" w:space="0" w:color="auto"/>
            </w:tcBorders>
            <w:vAlign w:val="bottom"/>
          </w:tcPr>
          <w:p w14:paraId="0E763281"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r>
      <w:tr w:rsidR="00356A09" w:rsidRPr="00C15D2C" w14:paraId="39941841" w14:textId="77777777" w:rsidTr="00A93BF1">
        <w:tc>
          <w:tcPr>
            <w:tcW w:w="3652" w:type="dxa"/>
            <w:vAlign w:val="bottom"/>
          </w:tcPr>
          <w:p w14:paraId="2347DDE8"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Associate</w:t>
            </w:r>
          </w:p>
        </w:tc>
        <w:tc>
          <w:tcPr>
            <w:tcW w:w="1277" w:type="dxa"/>
            <w:tcBorders>
              <w:bottom w:val="double" w:sz="4" w:space="0" w:color="auto"/>
            </w:tcBorders>
            <w:vAlign w:val="bottom"/>
          </w:tcPr>
          <w:p w14:paraId="1718E1F4" w14:textId="35F91880" w:rsidR="00356A09" w:rsidRPr="00C15D2C" w:rsidRDefault="007D4954"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20,000</w:t>
            </w:r>
          </w:p>
        </w:tc>
        <w:tc>
          <w:tcPr>
            <w:tcW w:w="284" w:type="dxa"/>
          </w:tcPr>
          <w:p w14:paraId="30A10ADC"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bottom w:val="double" w:sz="4" w:space="0" w:color="auto"/>
            </w:tcBorders>
            <w:vAlign w:val="bottom"/>
          </w:tcPr>
          <w:p w14:paraId="2D2A5CC2" w14:textId="232F1885" w:rsidR="00356A09" w:rsidRPr="00C15D2C" w:rsidRDefault="007D4954"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20,000</w:t>
            </w:r>
          </w:p>
        </w:tc>
        <w:tc>
          <w:tcPr>
            <w:tcW w:w="284" w:type="dxa"/>
            <w:vAlign w:val="bottom"/>
          </w:tcPr>
          <w:p w14:paraId="4D355937"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bottom w:val="double" w:sz="4" w:space="0" w:color="auto"/>
            </w:tcBorders>
            <w:vAlign w:val="bottom"/>
          </w:tcPr>
          <w:p w14:paraId="12AC6B8C" w14:textId="60CC6807" w:rsidR="00356A09" w:rsidRPr="00C15D2C" w:rsidRDefault="007D4954" w:rsidP="007D4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3" w:type="dxa"/>
            <w:vAlign w:val="bottom"/>
          </w:tcPr>
          <w:p w14:paraId="7BA6A828" w14:textId="77777777" w:rsidR="00356A09" w:rsidRPr="00C15D2C" w:rsidRDefault="00356A09" w:rsidP="007D4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276" w:type="dxa"/>
            <w:tcBorders>
              <w:bottom w:val="double" w:sz="4" w:space="0" w:color="auto"/>
            </w:tcBorders>
            <w:vAlign w:val="bottom"/>
          </w:tcPr>
          <w:p w14:paraId="438DFF9E" w14:textId="1CBFB9D9" w:rsidR="00356A09" w:rsidRPr="00C15D2C" w:rsidRDefault="007D4954" w:rsidP="007D4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r>
      <w:tr w:rsidR="00356A09" w:rsidRPr="00C15D2C" w14:paraId="7EF8770B" w14:textId="77777777" w:rsidTr="00A93BF1">
        <w:tc>
          <w:tcPr>
            <w:tcW w:w="3652" w:type="dxa"/>
            <w:vAlign w:val="bottom"/>
          </w:tcPr>
          <w:p w14:paraId="017356E0"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C15D2C">
              <w:rPr>
                <w:rFonts w:ascii="Times New Roman" w:hAnsi="Times New Roman" w:cs="Times New Roman"/>
                <w:b/>
                <w:bCs/>
                <w:color w:val="000000"/>
                <w:sz w:val="20"/>
                <w:szCs w:val="20"/>
              </w:rPr>
              <w:t>Trade payables</w:t>
            </w:r>
          </w:p>
        </w:tc>
        <w:tc>
          <w:tcPr>
            <w:tcW w:w="1277" w:type="dxa"/>
            <w:tcBorders>
              <w:top w:val="double" w:sz="4" w:space="0" w:color="auto"/>
            </w:tcBorders>
            <w:vAlign w:val="bottom"/>
          </w:tcPr>
          <w:p w14:paraId="40D87A02"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tcPr>
          <w:p w14:paraId="4BCD8621"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double" w:sz="4" w:space="0" w:color="auto"/>
            </w:tcBorders>
            <w:vAlign w:val="bottom"/>
          </w:tcPr>
          <w:p w14:paraId="269F7868"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vAlign w:val="bottom"/>
          </w:tcPr>
          <w:p w14:paraId="4EDAEE25"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top w:val="double" w:sz="4" w:space="0" w:color="auto"/>
            </w:tcBorders>
            <w:vAlign w:val="bottom"/>
          </w:tcPr>
          <w:p w14:paraId="3FEEDC68"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3" w:type="dxa"/>
            <w:vAlign w:val="bottom"/>
          </w:tcPr>
          <w:p w14:paraId="498A48E3"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top w:val="double" w:sz="4" w:space="0" w:color="auto"/>
            </w:tcBorders>
            <w:vAlign w:val="bottom"/>
          </w:tcPr>
          <w:p w14:paraId="591B14C4"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r>
      <w:tr w:rsidR="00356A09" w:rsidRPr="00C15D2C" w14:paraId="3A7B363B" w14:textId="77777777" w:rsidTr="00A93BF1">
        <w:tc>
          <w:tcPr>
            <w:tcW w:w="3652" w:type="dxa"/>
            <w:vAlign w:val="bottom"/>
          </w:tcPr>
          <w:p w14:paraId="1CFBEB04"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Subsidiaries</w:t>
            </w:r>
          </w:p>
        </w:tc>
        <w:tc>
          <w:tcPr>
            <w:tcW w:w="1277" w:type="dxa"/>
            <w:vAlign w:val="bottom"/>
          </w:tcPr>
          <w:p w14:paraId="0773C269" w14:textId="64375C3A" w:rsidR="00356A09" w:rsidRPr="00C15D2C" w:rsidRDefault="00B34DDD" w:rsidP="00CA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tcPr>
          <w:p w14:paraId="7EF5F455" w14:textId="77777777" w:rsidR="00356A09" w:rsidRPr="00C15D2C" w:rsidRDefault="00356A09" w:rsidP="00CA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280" w:type="dxa"/>
            <w:vAlign w:val="bottom"/>
          </w:tcPr>
          <w:p w14:paraId="3CAB57F1" w14:textId="3ADA16AE" w:rsidR="00356A09" w:rsidRPr="00C15D2C" w:rsidRDefault="00B34DDD" w:rsidP="00CA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vAlign w:val="bottom"/>
          </w:tcPr>
          <w:p w14:paraId="14598428"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492FB092" w14:textId="54BD32D4" w:rsidR="00356A09" w:rsidRPr="00C15D2C" w:rsidRDefault="00B34DDD"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1,234</w:t>
            </w:r>
          </w:p>
        </w:tc>
        <w:tc>
          <w:tcPr>
            <w:tcW w:w="283" w:type="dxa"/>
            <w:vAlign w:val="bottom"/>
          </w:tcPr>
          <w:p w14:paraId="4595BA2A"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1C13B108" w14:textId="3F358E2B" w:rsidR="00356A09" w:rsidRPr="00C15D2C" w:rsidRDefault="00B34DDD" w:rsidP="00CA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994</w:t>
            </w:r>
          </w:p>
        </w:tc>
      </w:tr>
      <w:tr w:rsidR="00356A09" w:rsidRPr="00C15D2C" w14:paraId="461EF598" w14:textId="77777777" w:rsidTr="00A93BF1">
        <w:tc>
          <w:tcPr>
            <w:tcW w:w="3652" w:type="dxa"/>
            <w:vAlign w:val="bottom"/>
          </w:tcPr>
          <w:p w14:paraId="23DC435C"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Related companies</w:t>
            </w:r>
          </w:p>
        </w:tc>
        <w:tc>
          <w:tcPr>
            <w:tcW w:w="1277" w:type="dxa"/>
            <w:tcBorders>
              <w:bottom w:val="single" w:sz="4" w:space="0" w:color="auto"/>
            </w:tcBorders>
            <w:vAlign w:val="bottom"/>
          </w:tcPr>
          <w:p w14:paraId="5410F6AA" w14:textId="4876BBED" w:rsidR="00356A09" w:rsidRPr="00C15D2C" w:rsidRDefault="00CA6B5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1,643</w:t>
            </w:r>
          </w:p>
        </w:tc>
        <w:tc>
          <w:tcPr>
            <w:tcW w:w="284" w:type="dxa"/>
          </w:tcPr>
          <w:p w14:paraId="29D3B439"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bottom w:val="single" w:sz="4" w:space="0" w:color="auto"/>
            </w:tcBorders>
            <w:vAlign w:val="bottom"/>
          </w:tcPr>
          <w:p w14:paraId="39B5A7BA" w14:textId="7B0F2137" w:rsidR="00356A09" w:rsidRPr="00C15D2C" w:rsidRDefault="00CA6B5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1,319</w:t>
            </w:r>
          </w:p>
        </w:tc>
        <w:tc>
          <w:tcPr>
            <w:tcW w:w="284" w:type="dxa"/>
            <w:vAlign w:val="bottom"/>
          </w:tcPr>
          <w:p w14:paraId="08F06D2E"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bottom w:val="single" w:sz="4" w:space="0" w:color="auto"/>
            </w:tcBorders>
            <w:vAlign w:val="bottom"/>
          </w:tcPr>
          <w:p w14:paraId="0A9932B0" w14:textId="3E654162" w:rsidR="00356A09" w:rsidRPr="00C15D2C" w:rsidRDefault="00CA6B5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1,250</w:t>
            </w:r>
          </w:p>
        </w:tc>
        <w:tc>
          <w:tcPr>
            <w:tcW w:w="283" w:type="dxa"/>
            <w:vAlign w:val="bottom"/>
          </w:tcPr>
          <w:p w14:paraId="323A4D86"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bottom w:val="single" w:sz="4" w:space="0" w:color="auto"/>
            </w:tcBorders>
            <w:vAlign w:val="bottom"/>
          </w:tcPr>
          <w:p w14:paraId="01BCE161" w14:textId="5DE8D909" w:rsidR="00356A09" w:rsidRPr="00C15D2C" w:rsidRDefault="00CA6B59" w:rsidP="00CA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175</w:t>
            </w:r>
          </w:p>
        </w:tc>
      </w:tr>
      <w:tr w:rsidR="00356A09" w:rsidRPr="00C15D2C" w14:paraId="62335C46" w14:textId="77777777" w:rsidTr="00A93BF1">
        <w:tc>
          <w:tcPr>
            <w:tcW w:w="3652" w:type="dxa"/>
            <w:vAlign w:val="bottom"/>
          </w:tcPr>
          <w:p w14:paraId="2CC09A45"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Total</w:t>
            </w:r>
          </w:p>
        </w:tc>
        <w:tc>
          <w:tcPr>
            <w:tcW w:w="1277" w:type="dxa"/>
            <w:tcBorders>
              <w:top w:val="single" w:sz="4" w:space="0" w:color="auto"/>
              <w:bottom w:val="double" w:sz="4" w:space="0" w:color="auto"/>
            </w:tcBorders>
            <w:vAlign w:val="bottom"/>
          </w:tcPr>
          <w:p w14:paraId="73EB0F92" w14:textId="0380B2E0" w:rsidR="00356A09" w:rsidRPr="00C15D2C" w:rsidRDefault="00CA6B5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1,643</w:t>
            </w:r>
          </w:p>
        </w:tc>
        <w:tc>
          <w:tcPr>
            <w:tcW w:w="284" w:type="dxa"/>
          </w:tcPr>
          <w:p w14:paraId="1BC15152"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single" w:sz="4" w:space="0" w:color="auto"/>
              <w:bottom w:val="double" w:sz="4" w:space="0" w:color="auto"/>
            </w:tcBorders>
            <w:vAlign w:val="bottom"/>
          </w:tcPr>
          <w:p w14:paraId="6259853D" w14:textId="14EA9AF5" w:rsidR="00356A09" w:rsidRPr="00C15D2C" w:rsidRDefault="00CA6B5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1,319</w:t>
            </w:r>
          </w:p>
        </w:tc>
        <w:tc>
          <w:tcPr>
            <w:tcW w:w="284" w:type="dxa"/>
            <w:vAlign w:val="bottom"/>
          </w:tcPr>
          <w:p w14:paraId="1F5955D2"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top w:val="single" w:sz="4" w:space="0" w:color="auto"/>
              <w:bottom w:val="double" w:sz="4" w:space="0" w:color="auto"/>
            </w:tcBorders>
            <w:vAlign w:val="bottom"/>
          </w:tcPr>
          <w:p w14:paraId="413E18E7" w14:textId="6351D3FC" w:rsidR="00356A09" w:rsidRPr="00C15D2C" w:rsidRDefault="00CA6B5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2,484</w:t>
            </w:r>
          </w:p>
        </w:tc>
        <w:tc>
          <w:tcPr>
            <w:tcW w:w="283" w:type="dxa"/>
            <w:vAlign w:val="bottom"/>
          </w:tcPr>
          <w:p w14:paraId="064E37EE"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top w:val="single" w:sz="4" w:space="0" w:color="auto"/>
              <w:bottom w:val="double" w:sz="4" w:space="0" w:color="auto"/>
            </w:tcBorders>
            <w:vAlign w:val="bottom"/>
          </w:tcPr>
          <w:p w14:paraId="01C4490E" w14:textId="5B877AD7" w:rsidR="00356A09" w:rsidRPr="00C15D2C" w:rsidRDefault="00CA6B59" w:rsidP="00CA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1,169</w:t>
            </w:r>
          </w:p>
        </w:tc>
      </w:tr>
      <w:tr w:rsidR="00356A09" w:rsidRPr="00C15D2C" w14:paraId="625E3F5D" w14:textId="77777777" w:rsidTr="00A93BF1">
        <w:tc>
          <w:tcPr>
            <w:tcW w:w="3652" w:type="dxa"/>
            <w:vAlign w:val="bottom"/>
          </w:tcPr>
          <w:p w14:paraId="6767E07E"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C15D2C">
              <w:rPr>
                <w:rFonts w:ascii="Times New Roman" w:hAnsi="Times New Roman" w:cs="Times New Roman"/>
                <w:b/>
                <w:bCs/>
                <w:color w:val="000000"/>
                <w:sz w:val="20"/>
                <w:szCs w:val="20"/>
              </w:rPr>
              <w:t>Other payables</w:t>
            </w:r>
          </w:p>
        </w:tc>
        <w:tc>
          <w:tcPr>
            <w:tcW w:w="1277" w:type="dxa"/>
            <w:tcBorders>
              <w:top w:val="double" w:sz="4" w:space="0" w:color="auto"/>
            </w:tcBorders>
            <w:vAlign w:val="bottom"/>
          </w:tcPr>
          <w:p w14:paraId="171C244F"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tcPr>
          <w:p w14:paraId="2DA998B5"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double" w:sz="4" w:space="0" w:color="auto"/>
            </w:tcBorders>
            <w:vAlign w:val="bottom"/>
          </w:tcPr>
          <w:p w14:paraId="5E541F75"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vAlign w:val="bottom"/>
          </w:tcPr>
          <w:p w14:paraId="5C47C530" w14:textId="77777777" w:rsidR="00356A09" w:rsidRPr="00C15D2C" w:rsidRDefault="00356A09"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top w:val="double" w:sz="4" w:space="0" w:color="auto"/>
            </w:tcBorders>
            <w:vAlign w:val="bottom"/>
          </w:tcPr>
          <w:p w14:paraId="48649BAD"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3" w:type="dxa"/>
            <w:vAlign w:val="bottom"/>
          </w:tcPr>
          <w:p w14:paraId="56B52280"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top w:val="double" w:sz="4" w:space="0" w:color="auto"/>
            </w:tcBorders>
            <w:vAlign w:val="bottom"/>
          </w:tcPr>
          <w:p w14:paraId="7DF95C7E" w14:textId="77777777" w:rsidR="00356A09" w:rsidRPr="00C15D2C" w:rsidRDefault="00356A09" w:rsidP="003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r>
      <w:tr w:rsidR="00401E03" w:rsidRPr="00C15D2C" w14:paraId="7B9D1499" w14:textId="77777777" w:rsidTr="00A93BF1">
        <w:tc>
          <w:tcPr>
            <w:tcW w:w="3652" w:type="dxa"/>
            <w:vAlign w:val="bottom"/>
          </w:tcPr>
          <w:p w14:paraId="54B1BAB6"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Subsidiary</w:t>
            </w:r>
          </w:p>
        </w:tc>
        <w:tc>
          <w:tcPr>
            <w:tcW w:w="1277" w:type="dxa"/>
            <w:vAlign w:val="bottom"/>
          </w:tcPr>
          <w:p w14:paraId="4154AF7C" w14:textId="2DE5C519"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tcPr>
          <w:p w14:paraId="68DCF9F1"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280" w:type="dxa"/>
            <w:vAlign w:val="bottom"/>
          </w:tcPr>
          <w:p w14:paraId="006D80D9" w14:textId="5A260604"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vAlign w:val="bottom"/>
          </w:tcPr>
          <w:p w14:paraId="03F4C6B3"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274" w:type="dxa"/>
            <w:vAlign w:val="bottom"/>
          </w:tcPr>
          <w:p w14:paraId="6077678A" w14:textId="01C7A31A"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3" w:type="dxa"/>
            <w:vAlign w:val="bottom"/>
          </w:tcPr>
          <w:p w14:paraId="5FCC0C67"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3204C241" w14:textId="56691BEC"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5</w:t>
            </w:r>
          </w:p>
        </w:tc>
      </w:tr>
      <w:tr w:rsidR="00401E03" w:rsidRPr="00C15D2C" w14:paraId="59384648" w14:textId="77777777" w:rsidTr="00A93BF1">
        <w:tc>
          <w:tcPr>
            <w:tcW w:w="3652" w:type="dxa"/>
            <w:vAlign w:val="bottom"/>
          </w:tcPr>
          <w:p w14:paraId="542C1B61"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Associate</w:t>
            </w:r>
          </w:p>
        </w:tc>
        <w:tc>
          <w:tcPr>
            <w:tcW w:w="1277" w:type="dxa"/>
            <w:vAlign w:val="bottom"/>
          </w:tcPr>
          <w:p w14:paraId="3B23445C" w14:textId="543EDBAE" w:rsidR="00401E03" w:rsidRPr="00C15D2C" w:rsidRDefault="00405038"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780</w:t>
            </w:r>
          </w:p>
        </w:tc>
        <w:tc>
          <w:tcPr>
            <w:tcW w:w="284" w:type="dxa"/>
          </w:tcPr>
          <w:p w14:paraId="53025B62"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14:paraId="1C788FE7" w14:textId="74D7F2E0" w:rsidR="00401E03" w:rsidRPr="00C15D2C" w:rsidRDefault="00405038"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780</w:t>
            </w:r>
          </w:p>
        </w:tc>
        <w:tc>
          <w:tcPr>
            <w:tcW w:w="284" w:type="dxa"/>
            <w:vAlign w:val="bottom"/>
          </w:tcPr>
          <w:p w14:paraId="58354777"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0F038310" w14:textId="6F2D00CB" w:rsidR="00401E03" w:rsidRPr="00C15D2C" w:rsidRDefault="00964AA5" w:rsidP="00964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cs/>
              </w:rPr>
            </w:pPr>
            <w:r w:rsidRPr="00C15D2C">
              <w:rPr>
                <w:rFonts w:ascii="Times New Roman" w:hAnsi="Times New Roman" w:cs="Times New Roman"/>
                <w:color w:val="000000"/>
                <w:sz w:val="20"/>
                <w:szCs w:val="20"/>
              </w:rPr>
              <w:t>-</w:t>
            </w:r>
          </w:p>
        </w:tc>
        <w:tc>
          <w:tcPr>
            <w:tcW w:w="283" w:type="dxa"/>
            <w:vAlign w:val="bottom"/>
          </w:tcPr>
          <w:p w14:paraId="14C7C6B2"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4F1E51E3" w14:textId="4125E92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r>
      <w:tr w:rsidR="00401E03" w:rsidRPr="00C15D2C" w14:paraId="5DA4E5E8" w14:textId="77777777" w:rsidTr="00A93BF1">
        <w:tc>
          <w:tcPr>
            <w:tcW w:w="3652" w:type="dxa"/>
            <w:vAlign w:val="bottom"/>
          </w:tcPr>
          <w:p w14:paraId="5EED29AC"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Related company</w:t>
            </w:r>
          </w:p>
        </w:tc>
        <w:tc>
          <w:tcPr>
            <w:tcW w:w="1277" w:type="dxa"/>
            <w:vAlign w:val="bottom"/>
          </w:tcPr>
          <w:p w14:paraId="4B648C71" w14:textId="2AA927EC" w:rsidR="00401E03" w:rsidRPr="00C15D2C" w:rsidRDefault="00405038"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21,409</w:t>
            </w:r>
          </w:p>
        </w:tc>
        <w:tc>
          <w:tcPr>
            <w:tcW w:w="284" w:type="dxa"/>
          </w:tcPr>
          <w:p w14:paraId="6B6CA689"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14:paraId="423DCDA8" w14:textId="4FDB0849" w:rsidR="00401E03" w:rsidRPr="00C15D2C" w:rsidRDefault="00405038"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1</w:t>
            </w:r>
          </w:p>
        </w:tc>
        <w:tc>
          <w:tcPr>
            <w:tcW w:w="284" w:type="dxa"/>
            <w:vAlign w:val="bottom"/>
          </w:tcPr>
          <w:p w14:paraId="5807717C"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30997884" w14:textId="169096CD" w:rsidR="00401E03" w:rsidRPr="00C15D2C" w:rsidRDefault="00964AA5"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21,409</w:t>
            </w:r>
          </w:p>
        </w:tc>
        <w:tc>
          <w:tcPr>
            <w:tcW w:w="283" w:type="dxa"/>
            <w:vAlign w:val="bottom"/>
          </w:tcPr>
          <w:p w14:paraId="0AB12AF6"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49C9CC06" w14:textId="666E44F2"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w:t>
            </w:r>
          </w:p>
        </w:tc>
      </w:tr>
      <w:tr w:rsidR="00401E03" w:rsidRPr="00C15D2C" w14:paraId="5C8D29F2" w14:textId="77777777" w:rsidTr="00A93BF1">
        <w:tc>
          <w:tcPr>
            <w:tcW w:w="3652" w:type="dxa"/>
            <w:vAlign w:val="bottom"/>
          </w:tcPr>
          <w:p w14:paraId="1A14EC6B"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Related persons</w:t>
            </w:r>
          </w:p>
        </w:tc>
        <w:tc>
          <w:tcPr>
            <w:tcW w:w="1277" w:type="dxa"/>
            <w:tcBorders>
              <w:bottom w:val="single" w:sz="4" w:space="0" w:color="auto"/>
            </w:tcBorders>
            <w:vAlign w:val="bottom"/>
          </w:tcPr>
          <w:p w14:paraId="2FBE975E" w14:textId="5DB0C046" w:rsidR="00401E03" w:rsidRPr="00C15D2C" w:rsidRDefault="00405038"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327</w:t>
            </w:r>
          </w:p>
        </w:tc>
        <w:tc>
          <w:tcPr>
            <w:tcW w:w="284" w:type="dxa"/>
          </w:tcPr>
          <w:p w14:paraId="3DC1CA77"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bottom w:val="single" w:sz="4" w:space="0" w:color="auto"/>
            </w:tcBorders>
            <w:vAlign w:val="bottom"/>
          </w:tcPr>
          <w:p w14:paraId="4E80FE7D" w14:textId="4D1E6CEB" w:rsidR="00401E03" w:rsidRPr="00C15D2C" w:rsidRDefault="00405038"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311</w:t>
            </w:r>
          </w:p>
        </w:tc>
        <w:tc>
          <w:tcPr>
            <w:tcW w:w="284" w:type="dxa"/>
            <w:vAlign w:val="bottom"/>
          </w:tcPr>
          <w:p w14:paraId="45AFD149"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bottom w:val="single" w:sz="4" w:space="0" w:color="auto"/>
            </w:tcBorders>
            <w:vAlign w:val="bottom"/>
          </w:tcPr>
          <w:p w14:paraId="04FCA920" w14:textId="4AE66EEB" w:rsidR="00401E03" w:rsidRPr="00C15D2C" w:rsidRDefault="00964AA5"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21</w:t>
            </w:r>
          </w:p>
        </w:tc>
        <w:tc>
          <w:tcPr>
            <w:tcW w:w="283" w:type="dxa"/>
            <w:vAlign w:val="bottom"/>
          </w:tcPr>
          <w:p w14:paraId="6BF0EEAA"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bottom w:val="single" w:sz="4" w:space="0" w:color="auto"/>
            </w:tcBorders>
            <w:vAlign w:val="bottom"/>
          </w:tcPr>
          <w:p w14:paraId="1500D8E3" w14:textId="2F57F891"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5</w:t>
            </w:r>
          </w:p>
        </w:tc>
      </w:tr>
      <w:tr w:rsidR="00401E03" w:rsidRPr="00C15D2C" w14:paraId="32898FBA" w14:textId="77777777" w:rsidTr="00A93BF1">
        <w:tc>
          <w:tcPr>
            <w:tcW w:w="3652" w:type="dxa"/>
            <w:vAlign w:val="bottom"/>
          </w:tcPr>
          <w:p w14:paraId="2E8F0C92"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Total</w:t>
            </w:r>
          </w:p>
        </w:tc>
        <w:tc>
          <w:tcPr>
            <w:tcW w:w="1277" w:type="dxa"/>
            <w:tcBorders>
              <w:top w:val="single" w:sz="4" w:space="0" w:color="auto"/>
              <w:bottom w:val="double" w:sz="4" w:space="0" w:color="auto"/>
            </w:tcBorders>
            <w:vAlign w:val="bottom"/>
          </w:tcPr>
          <w:p w14:paraId="40E206D8" w14:textId="2AD8B6B2" w:rsidR="00401E03" w:rsidRPr="00C15D2C" w:rsidRDefault="00405038"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22,516</w:t>
            </w:r>
          </w:p>
        </w:tc>
        <w:tc>
          <w:tcPr>
            <w:tcW w:w="284" w:type="dxa"/>
          </w:tcPr>
          <w:p w14:paraId="3A2D6316"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single" w:sz="4" w:space="0" w:color="auto"/>
              <w:bottom w:val="double" w:sz="4" w:space="0" w:color="auto"/>
            </w:tcBorders>
            <w:vAlign w:val="bottom"/>
          </w:tcPr>
          <w:p w14:paraId="7A3F1BEE" w14:textId="311AC880" w:rsidR="00401E03" w:rsidRPr="00C15D2C" w:rsidRDefault="00405038"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1,092</w:t>
            </w:r>
          </w:p>
        </w:tc>
        <w:tc>
          <w:tcPr>
            <w:tcW w:w="284" w:type="dxa"/>
            <w:vAlign w:val="bottom"/>
          </w:tcPr>
          <w:p w14:paraId="621F6A9A"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top w:val="single" w:sz="4" w:space="0" w:color="auto"/>
              <w:bottom w:val="double" w:sz="4" w:space="0" w:color="auto"/>
            </w:tcBorders>
            <w:vAlign w:val="bottom"/>
          </w:tcPr>
          <w:p w14:paraId="6A497A92" w14:textId="0A3167A6" w:rsidR="00401E03" w:rsidRPr="00C15D2C" w:rsidRDefault="00964AA5"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21,430</w:t>
            </w:r>
          </w:p>
        </w:tc>
        <w:tc>
          <w:tcPr>
            <w:tcW w:w="283" w:type="dxa"/>
            <w:vAlign w:val="bottom"/>
          </w:tcPr>
          <w:p w14:paraId="1FF03112" w14:textId="77777777"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top w:val="single" w:sz="4" w:space="0" w:color="auto"/>
              <w:bottom w:val="double" w:sz="4" w:space="0" w:color="auto"/>
            </w:tcBorders>
            <w:vAlign w:val="bottom"/>
          </w:tcPr>
          <w:p w14:paraId="5C9746F2" w14:textId="3E1CFDC6" w:rsidR="00401E03" w:rsidRPr="00C15D2C" w:rsidRDefault="00401E03" w:rsidP="0040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11</w:t>
            </w:r>
          </w:p>
        </w:tc>
      </w:tr>
      <w:tr w:rsidR="00721DF4" w:rsidRPr="00C15D2C" w14:paraId="2E0C626C" w14:textId="77777777" w:rsidTr="00A93BF1">
        <w:tc>
          <w:tcPr>
            <w:tcW w:w="3652" w:type="dxa"/>
            <w:vAlign w:val="bottom"/>
          </w:tcPr>
          <w:p w14:paraId="724D9DCF" w14:textId="77777777" w:rsidR="00721DF4" w:rsidRPr="00C15D2C" w:rsidRDefault="00721DF4" w:rsidP="00C05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2"/>
              <w:rPr>
                <w:rFonts w:ascii="Times New Roman" w:hAnsi="Times New Roman" w:cs="Times New Roman"/>
                <w:b/>
                <w:bCs/>
                <w:color w:val="000000"/>
                <w:spacing w:val="-2"/>
                <w:sz w:val="20"/>
                <w:szCs w:val="20"/>
              </w:rPr>
            </w:pPr>
            <w:r w:rsidRPr="00C15D2C">
              <w:rPr>
                <w:rFonts w:ascii="Times New Roman" w:hAnsi="Times New Roman" w:cs="Times New Roman"/>
                <w:b/>
                <w:bCs/>
                <w:color w:val="000000"/>
                <w:spacing w:val="-2"/>
                <w:sz w:val="20"/>
                <w:szCs w:val="20"/>
              </w:rPr>
              <w:t>Short-term loan and interest payables</w:t>
            </w:r>
          </w:p>
        </w:tc>
        <w:tc>
          <w:tcPr>
            <w:tcW w:w="1277" w:type="dxa"/>
            <w:tcBorders>
              <w:top w:val="single" w:sz="4" w:space="0" w:color="auto"/>
            </w:tcBorders>
            <w:vAlign w:val="bottom"/>
          </w:tcPr>
          <w:p w14:paraId="26AC10CD"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tcPr>
          <w:p w14:paraId="320D5307" w14:textId="77777777" w:rsidR="00721DF4" w:rsidRPr="00C15D2C" w:rsidRDefault="00721DF4"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single" w:sz="4" w:space="0" w:color="auto"/>
            </w:tcBorders>
            <w:vAlign w:val="bottom"/>
          </w:tcPr>
          <w:p w14:paraId="4437031E"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vAlign w:val="bottom"/>
          </w:tcPr>
          <w:p w14:paraId="0D7F6BFF" w14:textId="77777777" w:rsidR="00721DF4" w:rsidRPr="00C15D2C" w:rsidRDefault="00721DF4"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top w:val="single" w:sz="4" w:space="0" w:color="auto"/>
            </w:tcBorders>
            <w:vAlign w:val="bottom"/>
          </w:tcPr>
          <w:p w14:paraId="6C5EBDCC"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p>
        </w:tc>
        <w:tc>
          <w:tcPr>
            <w:tcW w:w="283" w:type="dxa"/>
            <w:vAlign w:val="bottom"/>
          </w:tcPr>
          <w:p w14:paraId="09A422BD"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top w:val="single" w:sz="4" w:space="0" w:color="auto"/>
            </w:tcBorders>
            <w:vAlign w:val="bottom"/>
          </w:tcPr>
          <w:p w14:paraId="78D5683A"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p>
        </w:tc>
      </w:tr>
      <w:tr w:rsidR="00721DF4" w:rsidRPr="00C15D2C" w14:paraId="4A944A73" w14:textId="77777777" w:rsidTr="00A93BF1">
        <w:tc>
          <w:tcPr>
            <w:tcW w:w="3652" w:type="dxa"/>
            <w:vAlign w:val="bottom"/>
          </w:tcPr>
          <w:p w14:paraId="2C288BB3" w14:textId="77777777" w:rsidR="00721DF4" w:rsidRPr="00C15D2C" w:rsidRDefault="00721DF4"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C15D2C">
              <w:rPr>
                <w:rFonts w:ascii="Times New Roman" w:hAnsi="Times New Roman" w:cs="Times New Roman"/>
                <w:b/>
                <w:bCs/>
                <w:color w:val="000000"/>
                <w:sz w:val="20"/>
                <w:szCs w:val="20"/>
              </w:rPr>
              <w:t>Interest payables</w:t>
            </w:r>
          </w:p>
        </w:tc>
        <w:tc>
          <w:tcPr>
            <w:tcW w:w="1277" w:type="dxa"/>
            <w:vAlign w:val="bottom"/>
          </w:tcPr>
          <w:p w14:paraId="2A8409ED"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tcPr>
          <w:p w14:paraId="267D8FE8" w14:textId="77777777" w:rsidR="00721DF4" w:rsidRPr="00C15D2C" w:rsidRDefault="00721DF4"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14:paraId="3A0683B5"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vAlign w:val="bottom"/>
          </w:tcPr>
          <w:p w14:paraId="26F79B16" w14:textId="77777777" w:rsidR="00721DF4" w:rsidRPr="00C15D2C" w:rsidRDefault="00721DF4"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040556CA"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p>
        </w:tc>
        <w:tc>
          <w:tcPr>
            <w:tcW w:w="283" w:type="dxa"/>
            <w:vAlign w:val="bottom"/>
          </w:tcPr>
          <w:p w14:paraId="5BDF34E9"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1CFDAAF5"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p>
        </w:tc>
      </w:tr>
      <w:tr w:rsidR="00721DF4" w:rsidRPr="00C15D2C" w14:paraId="42D992F9" w14:textId="77777777" w:rsidTr="00A93BF1">
        <w:tc>
          <w:tcPr>
            <w:tcW w:w="3652" w:type="dxa"/>
            <w:vAlign w:val="bottom"/>
          </w:tcPr>
          <w:p w14:paraId="35F908A0" w14:textId="284C06C4"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cs/>
              </w:rPr>
            </w:pPr>
            <w:r w:rsidRPr="00C15D2C">
              <w:rPr>
                <w:rFonts w:ascii="Times New Roman" w:hAnsi="Times New Roman" w:cs="Times New Roman"/>
                <w:color w:val="000000"/>
                <w:sz w:val="20"/>
                <w:szCs w:val="20"/>
              </w:rPr>
              <w:t>Subsidiar</w:t>
            </w:r>
            <w:r w:rsidR="00260838" w:rsidRPr="00C15D2C">
              <w:rPr>
                <w:rFonts w:ascii="Times New Roman" w:hAnsi="Times New Roman" w:cs="Times New Roman"/>
                <w:color w:val="000000"/>
                <w:sz w:val="20"/>
                <w:szCs w:val="20"/>
              </w:rPr>
              <w:t>ies</w:t>
            </w:r>
          </w:p>
        </w:tc>
        <w:tc>
          <w:tcPr>
            <w:tcW w:w="1277" w:type="dxa"/>
            <w:vAlign w:val="bottom"/>
          </w:tcPr>
          <w:p w14:paraId="2DCCBCB7" w14:textId="07AC658C" w:rsidR="00721DF4" w:rsidRPr="00C15D2C" w:rsidRDefault="00260838" w:rsidP="005F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tcPr>
          <w:p w14:paraId="2270831C" w14:textId="77777777" w:rsidR="00721DF4" w:rsidRPr="00C15D2C" w:rsidRDefault="00721DF4"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14:paraId="51629FB7" w14:textId="5115E623" w:rsidR="00721DF4" w:rsidRPr="00C15D2C" w:rsidRDefault="005F2B68" w:rsidP="005F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vAlign w:val="bottom"/>
          </w:tcPr>
          <w:p w14:paraId="4F960174" w14:textId="77777777" w:rsidR="00721DF4" w:rsidRPr="00C15D2C" w:rsidRDefault="00721DF4"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48C28E0A" w14:textId="48A4174B" w:rsidR="00721DF4" w:rsidRPr="00C15D2C" w:rsidRDefault="009F379C"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24,327</w:t>
            </w:r>
          </w:p>
        </w:tc>
        <w:tc>
          <w:tcPr>
            <w:tcW w:w="283" w:type="dxa"/>
            <w:vAlign w:val="bottom"/>
          </w:tcPr>
          <w:p w14:paraId="6ACFF9BC"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47AC94E9" w14:textId="2E6F3633" w:rsidR="00721DF4" w:rsidRPr="00C15D2C" w:rsidRDefault="009F379C"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18,889</w:t>
            </w:r>
          </w:p>
        </w:tc>
      </w:tr>
      <w:tr w:rsidR="00721DF4" w:rsidRPr="00C15D2C" w14:paraId="6DE76BC7" w14:textId="77777777" w:rsidTr="00A93BF1">
        <w:tc>
          <w:tcPr>
            <w:tcW w:w="3652" w:type="dxa"/>
            <w:vAlign w:val="bottom"/>
          </w:tcPr>
          <w:p w14:paraId="2FE83C9D" w14:textId="104F6F05" w:rsidR="00721DF4" w:rsidRPr="00C15D2C" w:rsidRDefault="004709E5"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Pr>
                <w:rFonts w:ascii="Times New Roman" w:hAnsi="Times New Roman" w:cs="Times New Roman"/>
                <w:sz w:val="20"/>
                <w:szCs w:val="20"/>
                <w:lang w:eastAsia="en-GB"/>
              </w:rPr>
              <w:t>Joint venture</w:t>
            </w:r>
          </w:p>
        </w:tc>
        <w:tc>
          <w:tcPr>
            <w:tcW w:w="1277" w:type="dxa"/>
            <w:vAlign w:val="bottom"/>
          </w:tcPr>
          <w:p w14:paraId="7B6A2AEC" w14:textId="056F8A16" w:rsidR="00721DF4" w:rsidRPr="00C15D2C" w:rsidRDefault="005F2B68"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5</w:t>
            </w:r>
          </w:p>
        </w:tc>
        <w:tc>
          <w:tcPr>
            <w:tcW w:w="284" w:type="dxa"/>
          </w:tcPr>
          <w:p w14:paraId="32FDA269" w14:textId="77777777" w:rsidR="00721DF4" w:rsidRPr="00C15D2C" w:rsidRDefault="00721DF4"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14:paraId="474C6797" w14:textId="502AAAD3" w:rsidR="00721DF4" w:rsidRPr="00C15D2C" w:rsidRDefault="005F2B68" w:rsidP="005F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vAlign w:val="bottom"/>
          </w:tcPr>
          <w:p w14:paraId="592EF6B4" w14:textId="77777777" w:rsidR="00721DF4" w:rsidRPr="00C15D2C" w:rsidRDefault="00721DF4"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79BB31FA" w14:textId="5A1E723C" w:rsidR="00721DF4" w:rsidRPr="00C15D2C" w:rsidRDefault="009F379C"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5</w:t>
            </w:r>
          </w:p>
        </w:tc>
        <w:tc>
          <w:tcPr>
            <w:tcW w:w="283" w:type="dxa"/>
            <w:vAlign w:val="bottom"/>
          </w:tcPr>
          <w:p w14:paraId="1D7934D1"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4DEBE61B" w14:textId="7B7EFED7" w:rsidR="00721DF4" w:rsidRPr="00C15D2C" w:rsidRDefault="009F379C" w:rsidP="009F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cs/>
              </w:rPr>
            </w:pPr>
            <w:r w:rsidRPr="00C15D2C">
              <w:rPr>
                <w:rFonts w:ascii="Times New Roman" w:hAnsi="Times New Roman" w:cs="Times New Roman"/>
                <w:color w:val="000000"/>
                <w:sz w:val="20"/>
                <w:szCs w:val="20"/>
              </w:rPr>
              <w:t>-</w:t>
            </w:r>
          </w:p>
        </w:tc>
      </w:tr>
      <w:tr w:rsidR="005F2B68" w:rsidRPr="00C15D2C" w14:paraId="400D614A" w14:textId="77777777" w:rsidTr="00A93BF1">
        <w:tc>
          <w:tcPr>
            <w:tcW w:w="3652" w:type="dxa"/>
            <w:vAlign w:val="bottom"/>
          </w:tcPr>
          <w:p w14:paraId="2437EE8D" w14:textId="5B97CA74" w:rsidR="005F2B68" w:rsidRPr="00C15D2C" w:rsidRDefault="005F2B68"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Related persons</w:t>
            </w:r>
          </w:p>
        </w:tc>
        <w:tc>
          <w:tcPr>
            <w:tcW w:w="1277" w:type="dxa"/>
            <w:vAlign w:val="bottom"/>
          </w:tcPr>
          <w:p w14:paraId="10C74E4C" w14:textId="46449BB2" w:rsidR="005F2B68" w:rsidRPr="00C15D2C" w:rsidRDefault="005F2B68"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3,660</w:t>
            </w:r>
          </w:p>
        </w:tc>
        <w:tc>
          <w:tcPr>
            <w:tcW w:w="284" w:type="dxa"/>
          </w:tcPr>
          <w:p w14:paraId="4913807E" w14:textId="77777777" w:rsidR="005F2B68" w:rsidRPr="00C15D2C" w:rsidRDefault="005F2B68"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14:paraId="0C35352C" w14:textId="642947EE" w:rsidR="005F2B68" w:rsidRPr="00C15D2C" w:rsidRDefault="005F2B68"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263</w:t>
            </w:r>
          </w:p>
        </w:tc>
        <w:tc>
          <w:tcPr>
            <w:tcW w:w="284" w:type="dxa"/>
            <w:vAlign w:val="bottom"/>
          </w:tcPr>
          <w:p w14:paraId="704592D4" w14:textId="77777777" w:rsidR="005F2B68" w:rsidRPr="00C15D2C" w:rsidRDefault="005F2B68"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381EB18C" w14:textId="5A9D73F9" w:rsidR="009F379C" w:rsidRPr="00C15D2C" w:rsidRDefault="009F379C" w:rsidP="009F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3,554</w:t>
            </w:r>
          </w:p>
        </w:tc>
        <w:tc>
          <w:tcPr>
            <w:tcW w:w="283" w:type="dxa"/>
            <w:vAlign w:val="bottom"/>
          </w:tcPr>
          <w:p w14:paraId="0C8E1C4F" w14:textId="77777777" w:rsidR="005F2B68" w:rsidRPr="00C15D2C" w:rsidRDefault="005F2B68"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42E0AB03" w14:textId="43D8C98C" w:rsidR="005F2B68" w:rsidRPr="00C15D2C" w:rsidRDefault="009F379C"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262</w:t>
            </w:r>
          </w:p>
        </w:tc>
      </w:tr>
      <w:tr w:rsidR="00721DF4" w:rsidRPr="00C15D2C" w14:paraId="05572BBD" w14:textId="77777777" w:rsidTr="00A93BF1">
        <w:tc>
          <w:tcPr>
            <w:tcW w:w="3652" w:type="dxa"/>
            <w:vAlign w:val="bottom"/>
          </w:tcPr>
          <w:p w14:paraId="621EA68E" w14:textId="77777777" w:rsidR="00721DF4" w:rsidRPr="00C15D2C" w:rsidRDefault="00721DF4"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C15D2C">
              <w:rPr>
                <w:rFonts w:ascii="Times New Roman" w:hAnsi="Times New Roman" w:cs="Times New Roman"/>
                <w:b/>
                <w:bCs/>
                <w:color w:val="000000"/>
                <w:sz w:val="20"/>
                <w:szCs w:val="20"/>
              </w:rPr>
              <w:t>Short-term loans</w:t>
            </w:r>
          </w:p>
        </w:tc>
        <w:tc>
          <w:tcPr>
            <w:tcW w:w="1277" w:type="dxa"/>
            <w:vAlign w:val="bottom"/>
          </w:tcPr>
          <w:p w14:paraId="4CE879C4" w14:textId="7F7EE80E"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tcPr>
          <w:p w14:paraId="0D94286D" w14:textId="77777777" w:rsidR="00721DF4" w:rsidRPr="00C15D2C" w:rsidRDefault="00721DF4"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14:paraId="07DF975F"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vAlign w:val="bottom"/>
          </w:tcPr>
          <w:p w14:paraId="27BECCB6" w14:textId="77777777" w:rsidR="00721DF4" w:rsidRPr="00C15D2C" w:rsidRDefault="00721DF4"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5DC03A9B"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p>
        </w:tc>
        <w:tc>
          <w:tcPr>
            <w:tcW w:w="283" w:type="dxa"/>
            <w:vAlign w:val="bottom"/>
          </w:tcPr>
          <w:p w14:paraId="32953A01"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21DF0F35"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p>
        </w:tc>
      </w:tr>
      <w:tr w:rsidR="00721DF4" w:rsidRPr="00C15D2C" w14:paraId="5F785C2D" w14:textId="77777777" w:rsidTr="00A93BF1">
        <w:tc>
          <w:tcPr>
            <w:tcW w:w="3652" w:type="dxa"/>
            <w:vAlign w:val="bottom"/>
          </w:tcPr>
          <w:p w14:paraId="7C35B012" w14:textId="2BC88468"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Subsidiar</w:t>
            </w:r>
            <w:r w:rsidR="00080010" w:rsidRPr="00C15D2C">
              <w:rPr>
                <w:rFonts w:ascii="Times New Roman" w:hAnsi="Times New Roman" w:cs="Times New Roman"/>
                <w:color w:val="000000"/>
                <w:sz w:val="20"/>
                <w:szCs w:val="20"/>
              </w:rPr>
              <w:t>ies</w:t>
            </w:r>
            <w:r w:rsidRPr="00C15D2C">
              <w:rPr>
                <w:rFonts w:ascii="Times New Roman" w:hAnsi="Times New Roman" w:cs="Times New Roman"/>
                <w:color w:val="000000"/>
                <w:sz w:val="20"/>
                <w:szCs w:val="20"/>
                <w:cs/>
              </w:rPr>
              <w:t xml:space="preserve"> </w:t>
            </w:r>
            <w:r w:rsidRPr="00C15D2C">
              <w:rPr>
                <w:rFonts w:ascii="Times New Roman" w:hAnsi="Times New Roman" w:cs="Times New Roman"/>
                <w:color w:val="000000"/>
                <w:sz w:val="20"/>
                <w:szCs w:val="20"/>
              </w:rPr>
              <w:t xml:space="preserve">(interest rate at 5.5% p.a. </w:t>
            </w:r>
          </w:p>
          <w:p w14:paraId="32B0AE82" w14:textId="457D4969" w:rsidR="00721DF4" w:rsidRPr="00C15D2C" w:rsidRDefault="003C2AF8"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cs/>
              </w:rPr>
            </w:pPr>
            <w:r w:rsidRPr="00C15D2C">
              <w:rPr>
                <w:rFonts w:ascii="Times New Roman" w:hAnsi="Times New Roman" w:cs="Times New Roman"/>
                <w:color w:val="000000"/>
                <w:sz w:val="20"/>
                <w:szCs w:val="20"/>
              </w:rPr>
              <w:t xml:space="preserve">and 5.8% p.a. </w:t>
            </w:r>
            <w:r w:rsidR="00721DF4" w:rsidRPr="00C15D2C">
              <w:rPr>
                <w:rFonts w:ascii="Times New Roman" w:hAnsi="Times New Roman" w:cs="Times New Roman"/>
                <w:color w:val="000000"/>
                <w:sz w:val="20"/>
                <w:szCs w:val="20"/>
              </w:rPr>
              <w:t>and due at call)</w:t>
            </w:r>
          </w:p>
        </w:tc>
        <w:tc>
          <w:tcPr>
            <w:tcW w:w="1277" w:type="dxa"/>
            <w:vAlign w:val="bottom"/>
          </w:tcPr>
          <w:p w14:paraId="3F237064" w14:textId="6CA6DEF4" w:rsidR="00721DF4" w:rsidRPr="00C15D2C" w:rsidRDefault="002B2F2D" w:rsidP="002B2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tcPr>
          <w:p w14:paraId="4D9B8AE3" w14:textId="77777777" w:rsidR="00721DF4" w:rsidRPr="00C15D2C" w:rsidRDefault="00721DF4" w:rsidP="002B2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280" w:type="dxa"/>
            <w:vAlign w:val="bottom"/>
          </w:tcPr>
          <w:p w14:paraId="632C0925" w14:textId="58C43711" w:rsidR="00721DF4" w:rsidRPr="00C15D2C" w:rsidRDefault="002B2F2D" w:rsidP="002B2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vAlign w:val="bottom"/>
          </w:tcPr>
          <w:p w14:paraId="2B67B2C0" w14:textId="77777777" w:rsidR="00721DF4" w:rsidRPr="00C15D2C" w:rsidRDefault="00721DF4"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44412F37" w14:textId="178F8AF2" w:rsidR="00721DF4" w:rsidRPr="00C15D2C" w:rsidRDefault="002B2F2D"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109,526</w:t>
            </w:r>
          </w:p>
        </w:tc>
        <w:tc>
          <w:tcPr>
            <w:tcW w:w="283" w:type="dxa"/>
            <w:vAlign w:val="bottom"/>
          </w:tcPr>
          <w:p w14:paraId="13BD250E" w14:textId="77777777" w:rsidR="00721DF4" w:rsidRPr="00C15D2C" w:rsidRDefault="00721DF4"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5A4335EB" w14:textId="436C0B5D" w:rsidR="00721DF4" w:rsidRPr="00C15D2C" w:rsidRDefault="002B2F2D" w:rsidP="0072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86,551</w:t>
            </w:r>
          </w:p>
        </w:tc>
      </w:tr>
      <w:tr w:rsidR="007F3FAE" w:rsidRPr="00C15D2C" w14:paraId="2A5CB4D3" w14:textId="77777777" w:rsidTr="00A93BF1">
        <w:tc>
          <w:tcPr>
            <w:tcW w:w="3652" w:type="dxa"/>
            <w:vAlign w:val="bottom"/>
          </w:tcPr>
          <w:p w14:paraId="169DCF3B" w14:textId="48E80683" w:rsidR="007F3FAE" w:rsidRPr="00C15D2C" w:rsidRDefault="004709E5"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Pr>
                <w:rFonts w:ascii="Times New Roman" w:hAnsi="Times New Roman" w:cs="Times New Roman"/>
                <w:sz w:val="20"/>
                <w:szCs w:val="20"/>
                <w:lang w:eastAsia="en-GB"/>
              </w:rPr>
              <w:t>Joint venture</w:t>
            </w:r>
            <w:r w:rsidR="007F3FAE" w:rsidRPr="00C15D2C">
              <w:rPr>
                <w:rFonts w:ascii="Times New Roman" w:hAnsi="Times New Roman" w:cs="Times New Roman"/>
                <w:color w:val="000000"/>
                <w:sz w:val="20"/>
                <w:szCs w:val="20"/>
              </w:rPr>
              <w:t xml:space="preserve"> (interest rate at 5.8% p.a. and due at call)</w:t>
            </w:r>
          </w:p>
        </w:tc>
        <w:tc>
          <w:tcPr>
            <w:tcW w:w="1277" w:type="dxa"/>
            <w:vAlign w:val="bottom"/>
          </w:tcPr>
          <w:p w14:paraId="3F23B5D1" w14:textId="1EBF366D"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4,500</w:t>
            </w:r>
          </w:p>
        </w:tc>
        <w:tc>
          <w:tcPr>
            <w:tcW w:w="284" w:type="dxa"/>
          </w:tcPr>
          <w:p w14:paraId="5802F348"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280" w:type="dxa"/>
            <w:vAlign w:val="bottom"/>
          </w:tcPr>
          <w:p w14:paraId="043C01A1" w14:textId="59395249"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c>
          <w:tcPr>
            <w:tcW w:w="284" w:type="dxa"/>
            <w:vAlign w:val="bottom"/>
          </w:tcPr>
          <w:p w14:paraId="0D172341"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4BB03D12" w14:textId="5626CC09"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4,500</w:t>
            </w:r>
          </w:p>
        </w:tc>
        <w:tc>
          <w:tcPr>
            <w:tcW w:w="283" w:type="dxa"/>
            <w:vAlign w:val="bottom"/>
          </w:tcPr>
          <w:p w14:paraId="4323A7D1"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49E9D351" w14:textId="296E466B"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15D2C">
              <w:rPr>
                <w:rFonts w:ascii="Times New Roman" w:hAnsi="Times New Roman" w:cs="Times New Roman"/>
                <w:color w:val="000000"/>
                <w:sz w:val="20"/>
                <w:szCs w:val="20"/>
              </w:rPr>
              <w:t>-</w:t>
            </w:r>
          </w:p>
        </w:tc>
      </w:tr>
      <w:tr w:rsidR="007F3FAE" w:rsidRPr="00C15D2C" w14:paraId="14B4A425" w14:textId="77777777" w:rsidTr="00A93BF1">
        <w:tc>
          <w:tcPr>
            <w:tcW w:w="3652" w:type="dxa"/>
            <w:vAlign w:val="bottom"/>
          </w:tcPr>
          <w:p w14:paraId="27750217" w14:textId="7763CA22"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 xml:space="preserve">Related </w:t>
            </w:r>
            <w:proofErr w:type="gramStart"/>
            <w:r w:rsidRPr="00C15D2C">
              <w:rPr>
                <w:rFonts w:ascii="Times New Roman" w:hAnsi="Times New Roman" w:cs="Times New Roman"/>
                <w:color w:val="000000"/>
                <w:sz w:val="20"/>
                <w:szCs w:val="20"/>
              </w:rPr>
              <w:t>persons</w:t>
            </w:r>
            <w:proofErr w:type="gramEnd"/>
            <w:r w:rsidRPr="00C15D2C">
              <w:rPr>
                <w:rFonts w:ascii="Times New Roman" w:hAnsi="Times New Roman" w:cs="Times New Roman"/>
                <w:color w:val="000000"/>
                <w:sz w:val="20"/>
                <w:szCs w:val="20"/>
              </w:rPr>
              <w:t xml:space="preserve"> (interest rate at 5.</w:t>
            </w:r>
            <w:r w:rsidR="00630AF9" w:rsidRPr="00C15D2C">
              <w:rPr>
                <w:rFonts w:ascii="Times New Roman" w:hAnsi="Times New Roman" w:cs="Times New Roman"/>
                <w:color w:val="000000"/>
                <w:sz w:val="20"/>
                <w:szCs w:val="20"/>
              </w:rPr>
              <w:t>8</w:t>
            </w:r>
            <w:r w:rsidRPr="00C15D2C">
              <w:rPr>
                <w:rFonts w:ascii="Times New Roman" w:hAnsi="Times New Roman" w:cs="Times New Roman"/>
                <w:color w:val="000000"/>
                <w:sz w:val="20"/>
                <w:szCs w:val="20"/>
              </w:rPr>
              <w:t xml:space="preserve">% p.a. </w:t>
            </w:r>
            <w:r w:rsidR="00630AF9" w:rsidRPr="00C15D2C">
              <w:rPr>
                <w:rFonts w:ascii="Times New Roman" w:hAnsi="Times New Roman" w:cs="Times New Roman"/>
                <w:color w:val="000000"/>
                <w:sz w:val="20"/>
                <w:szCs w:val="20"/>
              </w:rPr>
              <w:t xml:space="preserve">and 7.0% p.a. </w:t>
            </w:r>
            <w:r w:rsidRPr="00C15D2C">
              <w:rPr>
                <w:rFonts w:ascii="Times New Roman" w:hAnsi="Times New Roman" w:cs="Times New Roman"/>
                <w:color w:val="000000"/>
                <w:sz w:val="20"/>
                <w:szCs w:val="20"/>
              </w:rPr>
              <w:t>and due at call)</w:t>
            </w:r>
          </w:p>
        </w:tc>
        <w:tc>
          <w:tcPr>
            <w:tcW w:w="1277" w:type="dxa"/>
            <w:tcBorders>
              <w:bottom w:val="single" w:sz="4" w:space="0" w:color="auto"/>
            </w:tcBorders>
            <w:vAlign w:val="bottom"/>
          </w:tcPr>
          <w:p w14:paraId="4EDDFABB" w14:textId="2F385223" w:rsidR="007F3FAE" w:rsidRPr="00C15D2C" w:rsidRDefault="00AD5AC8"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46,961</w:t>
            </w:r>
          </w:p>
        </w:tc>
        <w:tc>
          <w:tcPr>
            <w:tcW w:w="284" w:type="dxa"/>
          </w:tcPr>
          <w:p w14:paraId="34E8B1A0"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bottom w:val="single" w:sz="4" w:space="0" w:color="auto"/>
            </w:tcBorders>
            <w:vAlign w:val="bottom"/>
          </w:tcPr>
          <w:p w14:paraId="5DF30ADC" w14:textId="385D5052" w:rsidR="007F3FAE" w:rsidRPr="00C15D2C" w:rsidRDefault="00AD5AC8"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65,100</w:t>
            </w:r>
          </w:p>
        </w:tc>
        <w:tc>
          <w:tcPr>
            <w:tcW w:w="284" w:type="dxa"/>
            <w:vAlign w:val="bottom"/>
          </w:tcPr>
          <w:p w14:paraId="4FF47B8E"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bottom w:val="single" w:sz="4" w:space="0" w:color="auto"/>
            </w:tcBorders>
            <w:vAlign w:val="bottom"/>
          </w:tcPr>
          <w:p w14:paraId="7134C40F" w14:textId="2E7844BB" w:rsidR="007F3FAE" w:rsidRPr="00C15D2C" w:rsidRDefault="00AD5AC8"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44,061</w:t>
            </w:r>
          </w:p>
        </w:tc>
        <w:tc>
          <w:tcPr>
            <w:tcW w:w="283" w:type="dxa"/>
            <w:vAlign w:val="bottom"/>
          </w:tcPr>
          <w:p w14:paraId="10526C9D"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bottom w:val="single" w:sz="4" w:space="0" w:color="auto"/>
            </w:tcBorders>
            <w:vAlign w:val="bottom"/>
          </w:tcPr>
          <w:p w14:paraId="451D6B92" w14:textId="70535233" w:rsidR="007F3FAE" w:rsidRPr="00C15D2C" w:rsidRDefault="00AD5AC8"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65,000</w:t>
            </w:r>
          </w:p>
        </w:tc>
      </w:tr>
      <w:tr w:rsidR="007F3FAE" w:rsidRPr="00C15D2C" w14:paraId="04D9120C" w14:textId="77777777" w:rsidTr="00A93BF1">
        <w:tc>
          <w:tcPr>
            <w:tcW w:w="3652" w:type="dxa"/>
            <w:vAlign w:val="bottom"/>
          </w:tcPr>
          <w:p w14:paraId="7109ECB1"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Total</w:t>
            </w:r>
          </w:p>
        </w:tc>
        <w:tc>
          <w:tcPr>
            <w:tcW w:w="1277" w:type="dxa"/>
            <w:tcBorders>
              <w:top w:val="single" w:sz="4" w:space="0" w:color="auto"/>
              <w:bottom w:val="double" w:sz="4" w:space="0" w:color="auto"/>
            </w:tcBorders>
            <w:vAlign w:val="bottom"/>
          </w:tcPr>
          <w:p w14:paraId="24CA268F" w14:textId="6653D01F" w:rsidR="007F3FAE" w:rsidRPr="00C15D2C" w:rsidRDefault="00181851"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55,126</w:t>
            </w:r>
          </w:p>
        </w:tc>
        <w:tc>
          <w:tcPr>
            <w:tcW w:w="284" w:type="dxa"/>
          </w:tcPr>
          <w:p w14:paraId="7A35F0EC"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single" w:sz="4" w:space="0" w:color="auto"/>
              <w:bottom w:val="double" w:sz="4" w:space="0" w:color="auto"/>
            </w:tcBorders>
            <w:vAlign w:val="bottom"/>
          </w:tcPr>
          <w:p w14:paraId="026877B0" w14:textId="4CCCEF1C" w:rsidR="007F3FAE" w:rsidRPr="00C15D2C" w:rsidRDefault="00181851"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65,</w:t>
            </w:r>
            <w:r w:rsidR="001B578B" w:rsidRPr="00C15D2C">
              <w:rPr>
                <w:rFonts w:ascii="Times New Roman" w:hAnsi="Times New Roman" w:cs="Times New Roman"/>
                <w:color w:val="000000"/>
                <w:sz w:val="20"/>
                <w:szCs w:val="20"/>
              </w:rPr>
              <w:t>363</w:t>
            </w:r>
          </w:p>
        </w:tc>
        <w:tc>
          <w:tcPr>
            <w:tcW w:w="284" w:type="dxa"/>
            <w:vAlign w:val="bottom"/>
          </w:tcPr>
          <w:p w14:paraId="7CC4486A"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top w:val="single" w:sz="4" w:space="0" w:color="auto"/>
              <w:bottom w:val="double" w:sz="4" w:space="0" w:color="auto"/>
            </w:tcBorders>
            <w:vAlign w:val="bottom"/>
          </w:tcPr>
          <w:p w14:paraId="111B1488" w14:textId="1110DAB4" w:rsidR="007F3FAE" w:rsidRPr="00C15D2C" w:rsidRDefault="00181851"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185,973</w:t>
            </w:r>
          </w:p>
        </w:tc>
        <w:tc>
          <w:tcPr>
            <w:tcW w:w="283" w:type="dxa"/>
            <w:vAlign w:val="bottom"/>
          </w:tcPr>
          <w:p w14:paraId="56EF5FED"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top w:val="single" w:sz="4" w:space="0" w:color="auto"/>
              <w:bottom w:val="double" w:sz="4" w:space="0" w:color="auto"/>
            </w:tcBorders>
            <w:vAlign w:val="bottom"/>
          </w:tcPr>
          <w:p w14:paraId="383FDB9E" w14:textId="2EBDA570" w:rsidR="007F3FAE" w:rsidRPr="00C15D2C" w:rsidRDefault="00181851"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cs/>
              </w:rPr>
            </w:pPr>
            <w:r w:rsidRPr="00C15D2C">
              <w:rPr>
                <w:rFonts w:ascii="Times New Roman" w:hAnsi="Times New Roman" w:cs="Times New Roman"/>
                <w:color w:val="000000"/>
                <w:sz w:val="20"/>
                <w:szCs w:val="20"/>
              </w:rPr>
              <w:t>170,702</w:t>
            </w:r>
          </w:p>
        </w:tc>
      </w:tr>
      <w:tr w:rsidR="007F3FAE" w:rsidRPr="00C15D2C" w14:paraId="573D8535" w14:textId="77777777" w:rsidTr="00A93BF1">
        <w:tc>
          <w:tcPr>
            <w:tcW w:w="3652" w:type="dxa"/>
            <w:vAlign w:val="bottom"/>
          </w:tcPr>
          <w:p w14:paraId="1695FB14"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C15D2C">
              <w:rPr>
                <w:rFonts w:ascii="Times New Roman" w:hAnsi="Times New Roman" w:cs="Times New Roman"/>
                <w:b/>
                <w:bCs/>
                <w:color w:val="000000"/>
                <w:sz w:val="20"/>
                <w:szCs w:val="20"/>
              </w:rPr>
              <w:t>Lease liabilities - net</w:t>
            </w:r>
          </w:p>
        </w:tc>
        <w:tc>
          <w:tcPr>
            <w:tcW w:w="1277" w:type="dxa"/>
            <w:tcBorders>
              <w:top w:val="double" w:sz="4" w:space="0" w:color="auto"/>
            </w:tcBorders>
            <w:vAlign w:val="bottom"/>
          </w:tcPr>
          <w:p w14:paraId="12CDE1E5"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tcPr>
          <w:p w14:paraId="7F5FC76F"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double" w:sz="4" w:space="0" w:color="auto"/>
            </w:tcBorders>
            <w:vAlign w:val="bottom"/>
          </w:tcPr>
          <w:p w14:paraId="1872E4D6"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vAlign w:val="bottom"/>
          </w:tcPr>
          <w:p w14:paraId="0AC1B4CC"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top w:val="double" w:sz="4" w:space="0" w:color="auto"/>
            </w:tcBorders>
            <w:vAlign w:val="bottom"/>
          </w:tcPr>
          <w:p w14:paraId="44419B6C"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3" w:type="dxa"/>
            <w:vAlign w:val="bottom"/>
          </w:tcPr>
          <w:p w14:paraId="23F4699C"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top w:val="double" w:sz="4" w:space="0" w:color="auto"/>
            </w:tcBorders>
            <w:vAlign w:val="bottom"/>
          </w:tcPr>
          <w:p w14:paraId="7284444F"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r>
      <w:tr w:rsidR="007F3FAE" w:rsidRPr="00C15D2C" w14:paraId="4F170172" w14:textId="77777777" w:rsidTr="00A93BF1">
        <w:tc>
          <w:tcPr>
            <w:tcW w:w="3652" w:type="dxa"/>
            <w:vAlign w:val="bottom"/>
          </w:tcPr>
          <w:p w14:paraId="6E2C1B7E"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C15D2C">
              <w:rPr>
                <w:rFonts w:ascii="Times New Roman" w:hAnsi="Times New Roman" w:cs="Times New Roman"/>
                <w:b/>
                <w:bCs/>
                <w:color w:val="000000"/>
                <w:sz w:val="20"/>
                <w:szCs w:val="20"/>
              </w:rPr>
              <w:t>(land lease term of 20 years)</w:t>
            </w:r>
          </w:p>
        </w:tc>
        <w:tc>
          <w:tcPr>
            <w:tcW w:w="1277" w:type="dxa"/>
            <w:vAlign w:val="bottom"/>
          </w:tcPr>
          <w:p w14:paraId="2D27976D"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tcPr>
          <w:p w14:paraId="62E904BE"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14:paraId="2067C631"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4" w:type="dxa"/>
            <w:vAlign w:val="bottom"/>
          </w:tcPr>
          <w:p w14:paraId="482AFF1F"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14:paraId="348A2061"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c>
          <w:tcPr>
            <w:tcW w:w="283" w:type="dxa"/>
            <w:vAlign w:val="bottom"/>
          </w:tcPr>
          <w:p w14:paraId="3208F418"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14:paraId="1C8901CE"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p>
        </w:tc>
      </w:tr>
      <w:tr w:rsidR="007F3FAE" w:rsidRPr="00C15D2C" w14:paraId="64A5B987" w14:textId="77777777" w:rsidTr="00A93BF1">
        <w:tc>
          <w:tcPr>
            <w:tcW w:w="3652" w:type="dxa"/>
            <w:vAlign w:val="bottom"/>
          </w:tcPr>
          <w:p w14:paraId="409F4270"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15D2C">
              <w:rPr>
                <w:rFonts w:ascii="Times New Roman" w:hAnsi="Times New Roman" w:cs="Times New Roman"/>
                <w:color w:val="000000"/>
                <w:sz w:val="20"/>
                <w:szCs w:val="20"/>
              </w:rPr>
              <w:t>Related person</w:t>
            </w:r>
          </w:p>
        </w:tc>
        <w:tc>
          <w:tcPr>
            <w:tcW w:w="1277" w:type="dxa"/>
            <w:tcBorders>
              <w:bottom w:val="double" w:sz="4" w:space="0" w:color="auto"/>
            </w:tcBorders>
            <w:vAlign w:val="bottom"/>
          </w:tcPr>
          <w:p w14:paraId="38C49C3A" w14:textId="30749ECB" w:rsidR="007F3FAE" w:rsidRPr="00C15D2C" w:rsidRDefault="00AE4A95"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1,769</w:t>
            </w:r>
          </w:p>
        </w:tc>
        <w:tc>
          <w:tcPr>
            <w:tcW w:w="284" w:type="dxa"/>
          </w:tcPr>
          <w:p w14:paraId="69AA393B"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bottom w:val="double" w:sz="4" w:space="0" w:color="auto"/>
            </w:tcBorders>
            <w:vAlign w:val="bottom"/>
          </w:tcPr>
          <w:p w14:paraId="4262764F" w14:textId="4563D99A" w:rsidR="007F3FAE" w:rsidRPr="00C15D2C" w:rsidRDefault="00AE4A95"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1,782</w:t>
            </w:r>
          </w:p>
        </w:tc>
        <w:tc>
          <w:tcPr>
            <w:tcW w:w="284" w:type="dxa"/>
            <w:vAlign w:val="bottom"/>
          </w:tcPr>
          <w:p w14:paraId="5661816D"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bottom w:val="double" w:sz="4" w:space="0" w:color="auto"/>
            </w:tcBorders>
            <w:vAlign w:val="bottom"/>
          </w:tcPr>
          <w:p w14:paraId="75AF0C6F" w14:textId="6623D9D0" w:rsidR="007F3FAE" w:rsidRPr="00C15D2C" w:rsidRDefault="00AE4A95"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1,769</w:t>
            </w:r>
          </w:p>
        </w:tc>
        <w:tc>
          <w:tcPr>
            <w:tcW w:w="283" w:type="dxa"/>
            <w:vAlign w:val="bottom"/>
          </w:tcPr>
          <w:p w14:paraId="577CF65C" w14:textId="77777777" w:rsidR="007F3FAE" w:rsidRPr="00C15D2C" w:rsidRDefault="007F3FAE"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bottom w:val="double" w:sz="4" w:space="0" w:color="auto"/>
            </w:tcBorders>
            <w:vAlign w:val="bottom"/>
          </w:tcPr>
          <w:p w14:paraId="700400F5" w14:textId="493CC5FC" w:rsidR="007F3FAE" w:rsidRPr="00C15D2C" w:rsidRDefault="00AE4A95" w:rsidP="007F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0"/>
                <w:szCs w:val="20"/>
              </w:rPr>
            </w:pPr>
            <w:r w:rsidRPr="00C15D2C">
              <w:rPr>
                <w:rFonts w:ascii="Times New Roman" w:hAnsi="Times New Roman" w:cs="Times New Roman"/>
                <w:color w:val="000000"/>
                <w:sz w:val="20"/>
                <w:szCs w:val="20"/>
              </w:rPr>
              <w:t>1,782</w:t>
            </w:r>
          </w:p>
        </w:tc>
      </w:tr>
    </w:tbl>
    <w:p w14:paraId="2AC41454" w14:textId="77777777" w:rsidR="00C15D2C" w:rsidRDefault="00C15D2C" w:rsidP="00BF7097">
      <w:pPr>
        <w:tabs>
          <w:tab w:val="clear" w:pos="4678"/>
        </w:tabs>
        <w:spacing w:line="240" w:lineRule="auto"/>
        <w:rPr>
          <w:rFonts w:ascii="Times New Roman" w:hAnsi="Times New Roman" w:cs="Times New Roman"/>
          <w:sz w:val="22"/>
          <w:szCs w:val="22"/>
        </w:rPr>
      </w:pPr>
    </w:p>
    <w:p w14:paraId="7510618F" w14:textId="6BC61FEF" w:rsidR="00836BAE" w:rsidRPr="00225B72" w:rsidRDefault="005172F4" w:rsidP="00BF7097">
      <w:pPr>
        <w:tabs>
          <w:tab w:val="clear" w:pos="4678"/>
        </w:tabs>
        <w:spacing w:line="240" w:lineRule="auto"/>
        <w:rPr>
          <w:rFonts w:ascii="Times New Roman" w:hAnsi="Times New Roman" w:cs="Times New Roman"/>
          <w:sz w:val="22"/>
          <w:szCs w:val="22"/>
          <w:lang w:eastAsia="en-GB"/>
        </w:rPr>
      </w:pPr>
      <w:r w:rsidRPr="00225B72">
        <w:rPr>
          <w:rFonts w:ascii="Times New Roman" w:hAnsi="Times New Roman" w:cs="Times New Roman"/>
          <w:sz w:val="22"/>
          <w:szCs w:val="22"/>
        </w:rPr>
        <w:lastRenderedPageBreak/>
        <w:t>Movements of short-term loan</w:t>
      </w:r>
      <w:r w:rsidR="009227CE" w:rsidRPr="00225B72">
        <w:rPr>
          <w:rFonts w:ascii="Times New Roman" w:hAnsi="Times New Roman" w:cs="Times New Roman"/>
          <w:sz w:val="22"/>
          <w:szCs w:val="22"/>
        </w:rPr>
        <w:t xml:space="preserve">s to and </w:t>
      </w:r>
      <w:r w:rsidRPr="00225B72">
        <w:rPr>
          <w:rFonts w:ascii="Times New Roman" w:hAnsi="Times New Roman" w:cs="Times New Roman"/>
          <w:sz w:val="22"/>
          <w:szCs w:val="22"/>
        </w:rPr>
        <w:t xml:space="preserve">from related parties during the </w:t>
      </w:r>
      <w:r w:rsidR="0031252A" w:rsidRPr="00225B72">
        <w:rPr>
          <w:rFonts w:ascii="Times New Roman" w:hAnsi="Times New Roman" w:cs="Times New Roman"/>
          <w:sz w:val="22"/>
          <w:szCs w:val="22"/>
        </w:rPr>
        <w:t>year</w:t>
      </w:r>
      <w:r w:rsidRPr="00225B72">
        <w:rPr>
          <w:rFonts w:ascii="Times New Roman" w:hAnsi="Times New Roman" w:cs="Times New Roman"/>
          <w:sz w:val="22"/>
          <w:szCs w:val="22"/>
        </w:rPr>
        <w:t xml:space="preserve"> are as follows</w:t>
      </w:r>
      <w:r w:rsidRPr="00225B72">
        <w:rPr>
          <w:rFonts w:ascii="Times New Roman" w:hAnsi="Times New Roman" w:cs="Times New Roman"/>
          <w:sz w:val="22"/>
          <w:szCs w:val="22"/>
          <w:lang w:eastAsia="en-GB"/>
        </w:rPr>
        <w:t>:</w:t>
      </w:r>
    </w:p>
    <w:p w14:paraId="107B9221" w14:textId="77777777" w:rsidR="00B71814" w:rsidRPr="00225B72" w:rsidRDefault="00B71814" w:rsidP="007E732D">
      <w:pPr>
        <w:spacing w:line="240" w:lineRule="auto"/>
        <w:rPr>
          <w:rFonts w:ascii="Times New Roman" w:hAnsi="Times New Roman" w:cs="Times New Roman"/>
          <w:sz w:val="22"/>
          <w:szCs w:val="22"/>
          <w:lang w:eastAsia="en-GB"/>
        </w:rPr>
      </w:pPr>
    </w:p>
    <w:tbl>
      <w:tblPr>
        <w:tblW w:w="5265" w:type="pct"/>
        <w:tblLayout w:type="fixed"/>
        <w:tblLook w:val="01E0" w:firstRow="1" w:lastRow="1" w:firstColumn="1" w:lastColumn="1" w:noHBand="0" w:noVBand="0"/>
      </w:tblPr>
      <w:tblGrid>
        <w:gridCol w:w="3991"/>
        <w:gridCol w:w="1305"/>
        <w:gridCol w:w="282"/>
        <w:gridCol w:w="1303"/>
        <w:gridCol w:w="282"/>
        <w:gridCol w:w="1311"/>
        <w:gridCol w:w="278"/>
        <w:gridCol w:w="1305"/>
      </w:tblGrid>
      <w:tr w:rsidR="00B549AC" w:rsidRPr="00225B72" w14:paraId="4C28D187" w14:textId="77777777" w:rsidTr="00B549AC">
        <w:tc>
          <w:tcPr>
            <w:tcW w:w="1984" w:type="pct"/>
            <w:vAlign w:val="bottom"/>
          </w:tcPr>
          <w:p w14:paraId="6FA1B41B" w14:textId="77777777" w:rsidR="00DA19FE" w:rsidRPr="00225B72" w:rsidRDefault="00DA19FE" w:rsidP="007E732D">
            <w:pPr>
              <w:spacing w:line="240" w:lineRule="auto"/>
              <w:rPr>
                <w:rFonts w:ascii="Times New Roman" w:hAnsi="Times New Roman" w:cs="Times New Roman"/>
                <w:sz w:val="22"/>
                <w:szCs w:val="22"/>
                <w:lang w:eastAsia="en-GB"/>
              </w:rPr>
            </w:pPr>
          </w:p>
        </w:tc>
        <w:tc>
          <w:tcPr>
            <w:tcW w:w="3016" w:type="pct"/>
            <w:gridSpan w:val="7"/>
            <w:tcBorders>
              <w:bottom w:val="single" w:sz="4" w:space="0" w:color="auto"/>
            </w:tcBorders>
          </w:tcPr>
          <w:p w14:paraId="298771E3" w14:textId="5B49355F" w:rsidR="00DA19FE" w:rsidRPr="00225B72" w:rsidRDefault="00DA19FE" w:rsidP="007E732D">
            <w:pPr>
              <w:spacing w:line="240" w:lineRule="auto"/>
              <w:jc w:val="center"/>
              <w:rPr>
                <w:rFonts w:ascii="Times New Roman" w:hAnsi="Times New Roman" w:cs="Times New Roman"/>
                <w:sz w:val="22"/>
                <w:szCs w:val="22"/>
                <w:cs/>
                <w:lang w:eastAsia="en-GB"/>
              </w:rPr>
            </w:pPr>
            <w:r w:rsidRPr="00225B72">
              <w:rPr>
                <w:rFonts w:ascii="Times New Roman" w:hAnsi="Times New Roman" w:cs="Times New Roman"/>
                <w:color w:val="000000"/>
                <w:sz w:val="22"/>
                <w:szCs w:val="22"/>
              </w:rPr>
              <w:t>Consolidated</w:t>
            </w:r>
            <w:r w:rsidRPr="00225B72">
              <w:rPr>
                <w:rFonts w:ascii="Times New Roman" w:hAnsi="Times New Roman" w:cs="Times New Roman"/>
                <w:sz w:val="22"/>
                <w:szCs w:val="22"/>
                <w:lang w:eastAsia="en-GB"/>
              </w:rPr>
              <w:t xml:space="preserve"> </w:t>
            </w:r>
            <w:r w:rsidR="00671480" w:rsidRPr="00225B72">
              <w:rPr>
                <w:rFonts w:ascii="Times New Roman" w:hAnsi="Times New Roman" w:cs="Times New Roman"/>
                <w:color w:val="000000"/>
                <w:sz w:val="22"/>
                <w:szCs w:val="22"/>
              </w:rPr>
              <w:t>Financial Statement</w:t>
            </w:r>
            <w:r w:rsidR="00671480">
              <w:rPr>
                <w:rFonts w:ascii="Times New Roman" w:hAnsi="Times New Roman" w:cs="Times New Roman"/>
                <w:color w:val="000000"/>
                <w:sz w:val="22"/>
                <w:szCs w:val="22"/>
              </w:rPr>
              <w:t>s</w:t>
            </w:r>
            <w:r w:rsidR="00671480" w:rsidRPr="00225B72">
              <w:rPr>
                <w:rFonts w:ascii="Times New Roman" w:hAnsi="Times New Roman" w:cs="Times New Roman"/>
                <w:sz w:val="22"/>
                <w:szCs w:val="22"/>
                <w:lang w:eastAsia="en-GB"/>
              </w:rPr>
              <w:t xml:space="preserve"> </w:t>
            </w:r>
            <w:r w:rsidRPr="00225B72">
              <w:rPr>
                <w:rFonts w:ascii="Times New Roman" w:hAnsi="Times New Roman" w:cs="Times New Roman"/>
                <w:sz w:val="22"/>
                <w:szCs w:val="22"/>
                <w:lang w:eastAsia="en-GB"/>
              </w:rPr>
              <w:t>(In Thousand Baht)</w:t>
            </w:r>
          </w:p>
        </w:tc>
      </w:tr>
      <w:tr w:rsidR="00B549AC" w:rsidRPr="00225B72" w14:paraId="701E9925" w14:textId="77777777" w:rsidTr="005262BA">
        <w:tc>
          <w:tcPr>
            <w:tcW w:w="1984" w:type="pct"/>
            <w:vAlign w:val="bottom"/>
          </w:tcPr>
          <w:p w14:paraId="54FB0D7F" w14:textId="77777777" w:rsidR="00190B8D" w:rsidRPr="00225B72" w:rsidRDefault="00190B8D" w:rsidP="007E732D">
            <w:pPr>
              <w:spacing w:line="240" w:lineRule="auto"/>
              <w:jc w:val="center"/>
              <w:rPr>
                <w:rFonts w:ascii="Times New Roman" w:hAnsi="Times New Roman" w:cs="Times New Roman"/>
                <w:sz w:val="22"/>
                <w:szCs w:val="22"/>
                <w:lang w:eastAsia="en-GB"/>
              </w:rPr>
            </w:pPr>
          </w:p>
        </w:tc>
        <w:tc>
          <w:tcPr>
            <w:tcW w:w="649" w:type="pct"/>
            <w:tcBorders>
              <w:top w:val="single" w:sz="4" w:space="0" w:color="auto"/>
            </w:tcBorders>
          </w:tcPr>
          <w:p w14:paraId="3E4198BA" w14:textId="6C93B3AD" w:rsidR="00190B8D" w:rsidRPr="00225B72" w:rsidRDefault="00B549AC"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225B72">
              <w:rPr>
                <w:rFonts w:ascii="Times New Roman" w:hAnsi="Times New Roman" w:cs="Times New Roman"/>
                <w:sz w:val="22"/>
                <w:szCs w:val="22"/>
              </w:rPr>
              <w:t>January</w:t>
            </w:r>
            <w:r w:rsidR="00190B8D" w:rsidRPr="00225B72">
              <w:rPr>
                <w:rFonts w:ascii="Times New Roman" w:hAnsi="Times New Roman" w:cs="Times New Roman"/>
                <w:sz w:val="22"/>
                <w:szCs w:val="22"/>
              </w:rPr>
              <w:t xml:space="preserve"> 31,</w:t>
            </w:r>
          </w:p>
        </w:tc>
        <w:tc>
          <w:tcPr>
            <w:tcW w:w="140" w:type="pct"/>
            <w:tcBorders>
              <w:top w:val="single" w:sz="4" w:space="0" w:color="auto"/>
            </w:tcBorders>
          </w:tcPr>
          <w:p w14:paraId="758CFE5E" w14:textId="77777777" w:rsidR="00190B8D" w:rsidRPr="00225B72" w:rsidRDefault="00190B8D" w:rsidP="007E732D">
            <w:pPr>
              <w:spacing w:line="240" w:lineRule="auto"/>
              <w:jc w:val="center"/>
              <w:rPr>
                <w:rFonts w:ascii="Times New Roman" w:hAnsi="Times New Roman" w:cs="Times New Roman"/>
                <w:sz w:val="22"/>
                <w:szCs w:val="22"/>
                <w:lang w:eastAsia="en-GB"/>
              </w:rPr>
            </w:pPr>
          </w:p>
        </w:tc>
        <w:tc>
          <w:tcPr>
            <w:tcW w:w="1440" w:type="pct"/>
            <w:gridSpan w:val="3"/>
            <w:tcBorders>
              <w:top w:val="single" w:sz="4" w:space="0" w:color="auto"/>
              <w:bottom w:val="single" w:sz="4" w:space="0" w:color="auto"/>
            </w:tcBorders>
            <w:vAlign w:val="bottom"/>
          </w:tcPr>
          <w:p w14:paraId="3D076472" w14:textId="77777777" w:rsidR="00190B8D" w:rsidRPr="00225B72" w:rsidRDefault="00190B8D" w:rsidP="007E732D">
            <w:pPr>
              <w:spacing w:line="240" w:lineRule="auto"/>
              <w:jc w:val="center"/>
              <w:rPr>
                <w:rFonts w:ascii="Times New Roman" w:hAnsi="Times New Roman" w:cs="Times New Roman"/>
                <w:sz w:val="22"/>
                <w:szCs w:val="22"/>
                <w:lang w:eastAsia="en-GB"/>
              </w:rPr>
            </w:pPr>
            <w:r w:rsidRPr="00225B72">
              <w:rPr>
                <w:rFonts w:ascii="Times New Roman" w:hAnsi="Times New Roman" w:cs="Times New Roman"/>
                <w:sz w:val="22"/>
                <w:szCs w:val="22"/>
                <w:lang w:eastAsia="en-GB"/>
              </w:rPr>
              <w:t>Movements during the year</w:t>
            </w:r>
          </w:p>
        </w:tc>
        <w:tc>
          <w:tcPr>
            <w:tcW w:w="138" w:type="pct"/>
            <w:tcBorders>
              <w:top w:val="single" w:sz="4" w:space="0" w:color="auto"/>
            </w:tcBorders>
          </w:tcPr>
          <w:p w14:paraId="5FA52C79" w14:textId="77777777" w:rsidR="00190B8D" w:rsidRPr="00225B72" w:rsidRDefault="00190B8D" w:rsidP="007E732D">
            <w:pPr>
              <w:spacing w:line="240" w:lineRule="auto"/>
              <w:jc w:val="center"/>
              <w:rPr>
                <w:rFonts w:ascii="Times New Roman" w:hAnsi="Times New Roman" w:cs="Times New Roman"/>
                <w:sz w:val="22"/>
                <w:szCs w:val="22"/>
                <w:lang w:eastAsia="en-GB"/>
              </w:rPr>
            </w:pPr>
          </w:p>
        </w:tc>
        <w:tc>
          <w:tcPr>
            <w:tcW w:w="649" w:type="pct"/>
            <w:tcBorders>
              <w:top w:val="single" w:sz="4" w:space="0" w:color="auto"/>
            </w:tcBorders>
          </w:tcPr>
          <w:p w14:paraId="5EA80D99" w14:textId="77777777" w:rsidR="00190B8D" w:rsidRPr="00225B72" w:rsidRDefault="00190B8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sidRPr="00225B72">
              <w:rPr>
                <w:rFonts w:ascii="Times New Roman" w:hAnsi="Times New Roman" w:cs="Times New Roman"/>
                <w:sz w:val="22"/>
                <w:szCs w:val="22"/>
              </w:rPr>
              <w:t>December 31,</w:t>
            </w:r>
          </w:p>
        </w:tc>
      </w:tr>
      <w:tr w:rsidR="00B549AC" w:rsidRPr="00225B72" w14:paraId="3509441C" w14:textId="77777777" w:rsidTr="005262BA">
        <w:tc>
          <w:tcPr>
            <w:tcW w:w="1984" w:type="pct"/>
            <w:vAlign w:val="bottom"/>
          </w:tcPr>
          <w:p w14:paraId="60E6163A" w14:textId="6E721F10" w:rsidR="002E45B3" w:rsidRPr="00225B72" w:rsidRDefault="002E45B3" w:rsidP="007E732D">
            <w:pPr>
              <w:spacing w:line="240" w:lineRule="auto"/>
              <w:rPr>
                <w:rFonts w:ascii="Times New Roman" w:hAnsi="Times New Roman" w:cs="Times New Roman"/>
                <w:b/>
                <w:bCs/>
                <w:spacing w:val="-2"/>
                <w:sz w:val="22"/>
                <w:szCs w:val="22"/>
              </w:rPr>
            </w:pPr>
          </w:p>
        </w:tc>
        <w:tc>
          <w:tcPr>
            <w:tcW w:w="649" w:type="pct"/>
            <w:tcBorders>
              <w:bottom w:val="single" w:sz="4" w:space="0" w:color="auto"/>
            </w:tcBorders>
          </w:tcPr>
          <w:p w14:paraId="75EF9D96" w14:textId="14F005F5" w:rsidR="002E45B3" w:rsidRPr="00225B72" w:rsidRDefault="002E45B3" w:rsidP="007E732D">
            <w:pPr>
              <w:spacing w:line="240" w:lineRule="auto"/>
              <w:jc w:val="center"/>
              <w:rPr>
                <w:rFonts w:ascii="Times New Roman" w:hAnsi="Times New Roman" w:cs="Times New Roman"/>
                <w:sz w:val="22"/>
                <w:szCs w:val="22"/>
                <w:lang w:eastAsia="en-GB"/>
              </w:rPr>
            </w:pPr>
            <w:r w:rsidRPr="00225B72">
              <w:rPr>
                <w:rFonts w:ascii="Times New Roman" w:hAnsi="Times New Roman" w:cs="Times New Roman"/>
                <w:sz w:val="22"/>
                <w:szCs w:val="22"/>
              </w:rPr>
              <w:t>202</w:t>
            </w:r>
            <w:r w:rsidR="00B549AC" w:rsidRPr="00225B72">
              <w:rPr>
                <w:rFonts w:ascii="Times New Roman" w:hAnsi="Times New Roman" w:cs="Times New Roman"/>
                <w:sz w:val="22"/>
                <w:szCs w:val="22"/>
              </w:rPr>
              <w:t>4</w:t>
            </w:r>
          </w:p>
        </w:tc>
        <w:tc>
          <w:tcPr>
            <w:tcW w:w="140" w:type="pct"/>
            <w:vMerge w:val="restart"/>
          </w:tcPr>
          <w:p w14:paraId="047D80A0" w14:textId="77777777" w:rsidR="002E45B3" w:rsidRPr="00225B72" w:rsidRDefault="002E45B3" w:rsidP="007E732D">
            <w:pPr>
              <w:spacing w:line="240" w:lineRule="auto"/>
              <w:jc w:val="center"/>
              <w:rPr>
                <w:rFonts w:ascii="Times New Roman" w:hAnsi="Times New Roman" w:cs="Times New Roman"/>
                <w:sz w:val="22"/>
                <w:szCs w:val="22"/>
                <w:lang w:eastAsia="en-GB"/>
              </w:rPr>
            </w:pPr>
          </w:p>
        </w:tc>
        <w:tc>
          <w:tcPr>
            <w:tcW w:w="648" w:type="pct"/>
            <w:tcBorders>
              <w:top w:val="single" w:sz="4" w:space="0" w:color="auto"/>
              <w:bottom w:val="single" w:sz="4" w:space="0" w:color="auto"/>
            </w:tcBorders>
            <w:vAlign w:val="bottom"/>
          </w:tcPr>
          <w:p w14:paraId="5DBC3AC9" w14:textId="77777777" w:rsidR="002E45B3" w:rsidRPr="00225B72" w:rsidRDefault="002E45B3" w:rsidP="007E732D">
            <w:pPr>
              <w:spacing w:line="240" w:lineRule="auto"/>
              <w:jc w:val="center"/>
              <w:rPr>
                <w:rFonts w:ascii="Times New Roman" w:hAnsi="Times New Roman" w:cs="Times New Roman"/>
                <w:sz w:val="22"/>
                <w:szCs w:val="22"/>
                <w:cs/>
                <w:lang w:eastAsia="en-GB"/>
              </w:rPr>
            </w:pPr>
            <w:r w:rsidRPr="00225B72">
              <w:rPr>
                <w:rFonts w:ascii="Times New Roman" w:hAnsi="Times New Roman" w:cs="Times New Roman"/>
                <w:sz w:val="22"/>
                <w:szCs w:val="22"/>
                <w:lang w:eastAsia="en-GB"/>
              </w:rPr>
              <w:t>Increase</w:t>
            </w:r>
          </w:p>
        </w:tc>
        <w:tc>
          <w:tcPr>
            <w:tcW w:w="140" w:type="pct"/>
            <w:vMerge w:val="restart"/>
            <w:tcBorders>
              <w:top w:val="single" w:sz="4" w:space="0" w:color="auto"/>
            </w:tcBorders>
            <w:vAlign w:val="bottom"/>
          </w:tcPr>
          <w:p w14:paraId="192827DC" w14:textId="77777777" w:rsidR="002E45B3" w:rsidRPr="00225B72" w:rsidRDefault="002E45B3" w:rsidP="007E732D">
            <w:pPr>
              <w:spacing w:line="240" w:lineRule="auto"/>
              <w:jc w:val="center"/>
              <w:rPr>
                <w:rFonts w:ascii="Times New Roman" w:hAnsi="Times New Roman" w:cs="Times New Roman"/>
                <w:sz w:val="22"/>
                <w:szCs w:val="22"/>
                <w:lang w:eastAsia="en-GB"/>
              </w:rPr>
            </w:pPr>
          </w:p>
        </w:tc>
        <w:tc>
          <w:tcPr>
            <w:tcW w:w="652" w:type="pct"/>
            <w:tcBorders>
              <w:top w:val="single" w:sz="4" w:space="0" w:color="auto"/>
              <w:bottom w:val="single" w:sz="4" w:space="0" w:color="auto"/>
            </w:tcBorders>
            <w:vAlign w:val="bottom"/>
          </w:tcPr>
          <w:p w14:paraId="348DD98C" w14:textId="77777777" w:rsidR="002E45B3" w:rsidRPr="00225B72" w:rsidRDefault="002E45B3" w:rsidP="007E732D">
            <w:pPr>
              <w:spacing w:line="240" w:lineRule="auto"/>
              <w:jc w:val="center"/>
              <w:rPr>
                <w:rFonts w:ascii="Times New Roman" w:hAnsi="Times New Roman" w:cs="Times New Roman"/>
                <w:sz w:val="22"/>
                <w:szCs w:val="22"/>
                <w:lang w:eastAsia="en-GB"/>
              </w:rPr>
            </w:pPr>
            <w:r w:rsidRPr="00225B72">
              <w:rPr>
                <w:rFonts w:ascii="Times New Roman" w:hAnsi="Times New Roman" w:cs="Times New Roman"/>
                <w:sz w:val="22"/>
                <w:szCs w:val="22"/>
                <w:lang w:eastAsia="en-GB"/>
              </w:rPr>
              <w:t>Decrease</w:t>
            </w:r>
          </w:p>
        </w:tc>
        <w:tc>
          <w:tcPr>
            <w:tcW w:w="138" w:type="pct"/>
            <w:vMerge w:val="restart"/>
          </w:tcPr>
          <w:p w14:paraId="40DF934C" w14:textId="77777777" w:rsidR="002E45B3" w:rsidRPr="00225B72" w:rsidRDefault="002E45B3" w:rsidP="007E732D">
            <w:pPr>
              <w:spacing w:line="240" w:lineRule="auto"/>
              <w:jc w:val="center"/>
              <w:rPr>
                <w:rFonts w:ascii="Times New Roman" w:hAnsi="Times New Roman" w:cs="Times New Roman"/>
                <w:sz w:val="22"/>
                <w:szCs w:val="22"/>
                <w:lang w:eastAsia="en-GB"/>
              </w:rPr>
            </w:pPr>
          </w:p>
        </w:tc>
        <w:tc>
          <w:tcPr>
            <w:tcW w:w="649" w:type="pct"/>
            <w:tcBorders>
              <w:bottom w:val="single" w:sz="4" w:space="0" w:color="auto"/>
            </w:tcBorders>
          </w:tcPr>
          <w:p w14:paraId="5C22905E" w14:textId="34C50363" w:rsidR="002E45B3" w:rsidRPr="00225B72" w:rsidRDefault="002E45B3" w:rsidP="007E732D">
            <w:pPr>
              <w:spacing w:line="240" w:lineRule="auto"/>
              <w:jc w:val="center"/>
              <w:rPr>
                <w:rFonts w:ascii="Times New Roman" w:hAnsi="Times New Roman" w:cs="Times New Roman"/>
                <w:sz w:val="22"/>
                <w:szCs w:val="22"/>
                <w:lang w:eastAsia="en-GB"/>
              </w:rPr>
            </w:pPr>
            <w:r w:rsidRPr="00225B72">
              <w:rPr>
                <w:rFonts w:ascii="Times New Roman" w:hAnsi="Times New Roman" w:cs="Times New Roman"/>
                <w:sz w:val="22"/>
                <w:szCs w:val="22"/>
              </w:rPr>
              <w:t>202</w:t>
            </w:r>
            <w:r w:rsidR="00B549AC" w:rsidRPr="00225B72">
              <w:rPr>
                <w:rFonts w:ascii="Times New Roman" w:hAnsi="Times New Roman" w:cs="Times New Roman"/>
                <w:sz w:val="22"/>
                <w:szCs w:val="22"/>
              </w:rPr>
              <w:t>4</w:t>
            </w:r>
          </w:p>
        </w:tc>
      </w:tr>
      <w:tr w:rsidR="00B549AC" w:rsidRPr="00225B72" w14:paraId="5878B95B" w14:textId="77777777" w:rsidTr="005262BA">
        <w:tc>
          <w:tcPr>
            <w:tcW w:w="1984" w:type="pct"/>
            <w:vAlign w:val="bottom"/>
          </w:tcPr>
          <w:p w14:paraId="3F86B778" w14:textId="10C803E0" w:rsidR="00B549AC" w:rsidRPr="00225B72" w:rsidRDefault="00B549AC" w:rsidP="00B549AC">
            <w:pPr>
              <w:spacing w:line="240" w:lineRule="auto"/>
              <w:rPr>
                <w:rFonts w:ascii="Times New Roman" w:hAnsi="Times New Roman" w:cs="Times New Roman"/>
                <w:sz w:val="22"/>
                <w:szCs w:val="22"/>
                <w:lang w:eastAsia="en-GB"/>
              </w:rPr>
            </w:pPr>
            <w:r w:rsidRPr="00225B72">
              <w:rPr>
                <w:rFonts w:ascii="Times New Roman" w:hAnsi="Times New Roman" w:cs="Times New Roman"/>
                <w:b/>
                <w:bCs/>
                <w:spacing w:val="-2"/>
                <w:sz w:val="22"/>
                <w:szCs w:val="22"/>
              </w:rPr>
              <w:t>Short-term loans to</w:t>
            </w:r>
          </w:p>
        </w:tc>
        <w:tc>
          <w:tcPr>
            <w:tcW w:w="649" w:type="pct"/>
            <w:tcBorders>
              <w:top w:val="single" w:sz="4" w:space="0" w:color="auto"/>
            </w:tcBorders>
            <w:vAlign w:val="bottom"/>
          </w:tcPr>
          <w:p w14:paraId="2E395382" w14:textId="7BBFE7AC" w:rsidR="00B549AC" w:rsidRPr="00225B72" w:rsidRDefault="00B549AC" w:rsidP="00B5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0" w:type="pct"/>
            <w:vMerge/>
            <w:vAlign w:val="bottom"/>
          </w:tcPr>
          <w:p w14:paraId="68455EB1" w14:textId="77777777" w:rsidR="00B549AC" w:rsidRPr="00225B72" w:rsidRDefault="00B549AC" w:rsidP="00B549AC">
            <w:pPr>
              <w:spacing w:line="240" w:lineRule="auto"/>
              <w:jc w:val="center"/>
              <w:rPr>
                <w:rFonts w:ascii="Times New Roman" w:hAnsi="Times New Roman" w:cs="Times New Roman"/>
                <w:sz w:val="22"/>
                <w:szCs w:val="22"/>
                <w:lang w:eastAsia="en-GB"/>
              </w:rPr>
            </w:pPr>
          </w:p>
        </w:tc>
        <w:tc>
          <w:tcPr>
            <w:tcW w:w="648" w:type="pct"/>
            <w:tcBorders>
              <w:top w:val="single" w:sz="4" w:space="0" w:color="auto"/>
            </w:tcBorders>
            <w:vAlign w:val="bottom"/>
          </w:tcPr>
          <w:p w14:paraId="484E9C8B" w14:textId="49D7ED85" w:rsidR="00B549AC" w:rsidRPr="00225B72" w:rsidRDefault="00B549AC" w:rsidP="00B549AC">
            <w:pPr>
              <w:spacing w:line="240" w:lineRule="auto"/>
              <w:jc w:val="center"/>
              <w:rPr>
                <w:rFonts w:ascii="Times New Roman" w:hAnsi="Times New Roman" w:cs="Times New Roman"/>
                <w:sz w:val="22"/>
                <w:szCs w:val="22"/>
                <w:lang w:eastAsia="en-GB"/>
              </w:rPr>
            </w:pPr>
          </w:p>
        </w:tc>
        <w:tc>
          <w:tcPr>
            <w:tcW w:w="140" w:type="pct"/>
            <w:vMerge/>
            <w:vAlign w:val="bottom"/>
          </w:tcPr>
          <w:p w14:paraId="0AD85E16" w14:textId="77777777" w:rsidR="00B549AC" w:rsidRPr="00225B72" w:rsidRDefault="00B549AC" w:rsidP="00B549AC">
            <w:pPr>
              <w:spacing w:line="240" w:lineRule="auto"/>
              <w:jc w:val="center"/>
              <w:rPr>
                <w:rFonts w:ascii="Times New Roman" w:hAnsi="Times New Roman" w:cs="Times New Roman"/>
                <w:sz w:val="22"/>
                <w:szCs w:val="22"/>
                <w:lang w:eastAsia="en-GB"/>
              </w:rPr>
            </w:pPr>
          </w:p>
        </w:tc>
        <w:tc>
          <w:tcPr>
            <w:tcW w:w="652" w:type="pct"/>
            <w:tcBorders>
              <w:top w:val="single" w:sz="4" w:space="0" w:color="auto"/>
            </w:tcBorders>
            <w:vAlign w:val="bottom"/>
          </w:tcPr>
          <w:p w14:paraId="299E2073" w14:textId="3A61827E" w:rsidR="00B549AC" w:rsidRPr="00225B72" w:rsidRDefault="00B549AC" w:rsidP="00B549AC">
            <w:pPr>
              <w:spacing w:line="240" w:lineRule="auto"/>
              <w:jc w:val="center"/>
              <w:rPr>
                <w:rFonts w:ascii="Times New Roman" w:hAnsi="Times New Roman" w:cs="Times New Roman"/>
                <w:sz w:val="22"/>
                <w:szCs w:val="22"/>
                <w:lang w:eastAsia="en-GB"/>
              </w:rPr>
            </w:pPr>
          </w:p>
        </w:tc>
        <w:tc>
          <w:tcPr>
            <w:tcW w:w="138" w:type="pct"/>
            <w:vMerge/>
            <w:vAlign w:val="bottom"/>
          </w:tcPr>
          <w:p w14:paraId="324FA6EE" w14:textId="77777777" w:rsidR="00B549AC" w:rsidRPr="00225B72" w:rsidRDefault="00B549AC" w:rsidP="00B549AC">
            <w:pPr>
              <w:spacing w:line="240" w:lineRule="auto"/>
              <w:jc w:val="center"/>
              <w:rPr>
                <w:rFonts w:ascii="Times New Roman" w:hAnsi="Times New Roman" w:cs="Times New Roman"/>
                <w:sz w:val="22"/>
                <w:szCs w:val="22"/>
                <w:lang w:eastAsia="en-GB"/>
              </w:rPr>
            </w:pPr>
          </w:p>
        </w:tc>
        <w:tc>
          <w:tcPr>
            <w:tcW w:w="649" w:type="pct"/>
            <w:tcBorders>
              <w:top w:val="single" w:sz="4" w:space="0" w:color="auto"/>
            </w:tcBorders>
            <w:vAlign w:val="bottom"/>
          </w:tcPr>
          <w:p w14:paraId="34C3D96B" w14:textId="716492D2" w:rsidR="00B549AC" w:rsidRPr="00225B72" w:rsidRDefault="00B549AC" w:rsidP="00B5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B549AC" w:rsidRPr="00225B72" w14:paraId="7977D7F4" w14:textId="77777777" w:rsidTr="005262BA">
        <w:tc>
          <w:tcPr>
            <w:tcW w:w="1984" w:type="pct"/>
            <w:vAlign w:val="bottom"/>
          </w:tcPr>
          <w:p w14:paraId="2B3D556C" w14:textId="64496344" w:rsidR="00B549AC" w:rsidRPr="00225B72" w:rsidRDefault="00B549AC" w:rsidP="00B549AC">
            <w:pPr>
              <w:spacing w:line="240" w:lineRule="auto"/>
              <w:rPr>
                <w:rFonts w:ascii="Times New Roman" w:hAnsi="Times New Roman" w:cs="Times New Roman"/>
                <w:sz w:val="22"/>
                <w:szCs w:val="22"/>
              </w:rPr>
            </w:pPr>
            <w:r w:rsidRPr="00225B72">
              <w:rPr>
                <w:rFonts w:ascii="Times New Roman" w:hAnsi="Times New Roman" w:cs="Times New Roman"/>
                <w:sz w:val="22"/>
                <w:szCs w:val="22"/>
              </w:rPr>
              <w:t>Green Earth Power (Thailand) Co., Ltd.</w:t>
            </w:r>
          </w:p>
        </w:tc>
        <w:tc>
          <w:tcPr>
            <w:tcW w:w="649" w:type="pct"/>
            <w:tcBorders>
              <w:bottom w:val="double" w:sz="4" w:space="0" w:color="auto"/>
            </w:tcBorders>
            <w:vAlign w:val="bottom"/>
          </w:tcPr>
          <w:p w14:paraId="6B02E653" w14:textId="5CF6A9F5" w:rsidR="00B549AC" w:rsidRPr="00225B72" w:rsidRDefault="00B549AC" w:rsidP="00B5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98,500</w:t>
            </w:r>
          </w:p>
        </w:tc>
        <w:tc>
          <w:tcPr>
            <w:tcW w:w="140" w:type="pct"/>
            <w:vAlign w:val="bottom"/>
          </w:tcPr>
          <w:p w14:paraId="694AF30A" w14:textId="77777777" w:rsidR="00B549AC" w:rsidRPr="00225B72" w:rsidRDefault="00B549AC" w:rsidP="00B549AC">
            <w:pPr>
              <w:spacing w:line="240" w:lineRule="auto"/>
              <w:jc w:val="center"/>
              <w:rPr>
                <w:rFonts w:ascii="Times New Roman" w:hAnsi="Times New Roman" w:cs="Times New Roman"/>
                <w:sz w:val="22"/>
                <w:szCs w:val="22"/>
                <w:lang w:eastAsia="en-GB"/>
              </w:rPr>
            </w:pPr>
          </w:p>
        </w:tc>
        <w:tc>
          <w:tcPr>
            <w:tcW w:w="648" w:type="pct"/>
            <w:tcBorders>
              <w:bottom w:val="double" w:sz="4" w:space="0" w:color="auto"/>
            </w:tcBorders>
            <w:vAlign w:val="bottom"/>
          </w:tcPr>
          <w:p w14:paraId="7B5AAE41" w14:textId="7DE304E6" w:rsidR="00B549AC" w:rsidRPr="00225B72" w:rsidRDefault="00B549AC" w:rsidP="007D609A">
            <w:pPr>
              <w:spacing w:line="240" w:lineRule="auto"/>
              <w:ind w:right="-168"/>
              <w:jc w:val="center"/>
              <w:rPr>
                <w:rFonts w:ascii="Times New Roman" w:hAnsi="Times New Roman" w:cs="Times New Roman"/>
                <w:color w:val="000000"/>
                <w:sz w:val="22"/>
                <w:szCs w:val="22"/>
              </w:rPr>
            </w:pPr>
            <w:r w:rsidRPr="00225B72">
              <w:rPr>
                <w:rFonts w:ascii="Times New Roman" w:hAnsi="Times New Roman" w:cs="Times New Roman"/>
                <w:color w:val="000000"/>
                <w:sz w:val="22"/>
                <w:szCs w:val="22"/>
              </w:rPr>
              <w:t>-</w:t>
            </w:r>
          </w:p>
        </w:tc>
        <w:tc>
          <w:tcPr>
            <w:tcW w:w="140" w:type="pct"/>
            <w:vAlign w:val="bottom"/>
          </w:tcPr>
          <w:p w14:paraId="60DBFBD5" w14:textId="77777777" w:rsidR="00B549AC" w:rsidRPr="00225B72" w:rsidRDefault="00B549AC" w:rsidP="00B549AC">
            <w:pPr>
              <w:spacing w:line="240" w:lineRule="auto"/>
              <w:jc w:val="center"/>
              <w:rPr>
                <w:rFonts w:ascii="Times New Roman" w:hAnsi="Times New Roman" w:cs="Times New Roman"/>
                <w:sz w:val="22"/>
                <w:szCs w:val="22"/>
                <w:lang w:eastAsia="en-GB"/>
              </w:rPr>
            </w:pPr>
          </w:p>
        </w:tc>
        <w:tc>
          <w:tcPr>
            <w:tcW w:w="652" w:type="pct"/>
            <w:tcBorders>
              <w:bottom w:val="double" w:sz="4" w:space="0" w:color="auto"/>
            </w:tcBorders>
            <w:vAlign w:val="bottom"/>
          </w:tcPr>
          <w:p w14:paraId="7258FCE8" w14:textId="49284E4E" w:rsidR="00B549AC" w:rsidRPr="00225B72" w:rsidRDefault="00B549AC"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proofErr w:type="gramStart"/>
            <w:r w:rsidRPr="00225B72">
              <w:rPr>
                <w:rFonts w:ascii="Times New Roman" w:hAnsi="Times New Roman" w:cs="Times New Roman"/>
                <w:color w:val="000000"/>
                <w:sz w:val="22"/>
                <w:szCs w:val="22"/>
              </w:rPr>
              <w:t>(</w:t>
            </w:r>
            <w:r w:rsidR="007D609A" w:rsidRPr="00225B72">
              <w:rPr>
                <w:rFonts w:ascii="Times New Roman" w:hAnsi="Times New Roman" w:cs="Times New Roman"/>
                <w:color w:val="000000"/>
                <w:sz w:val="22"/>
                <w:szCs w:val="22"/>
              </w:rPr>
              <w:t xml:space="preserve">  </w:t>
            </w:r>
            <w:r w:rsidRPr="00225B72">
              <w:rPr>
                <w:rFonts w:ascii="Times New Roman" w:hAnsi="Times New Roman" w:cs="Times New Roman"/>
                <w:color w:val="000000"/>
                <w:sz w:val="22"/>
                <w:szCs w:val="22"/>
              </w:rPr>
              <w:t>33,700</w:t>
            </w:r>
            <w:proofErr w:type="gramEnd"/>
            <w:r w:rsidRPr="00225B72">
              <w:rPr>
                <w:rFonts w:ascii="Times New Roman" w:hAnsi="Times New Roman" w:cs="Times New Roman"/>
                <w:color w:val="000000"/>
                <w:sz w:val="22"/>
                <w:szCs w:val="22"/>
              </w:rPr>
              <w:t>)</w:t>
            </w:r>
          </w:p>
        </w:tc>
        <w:tc>
          <w:tcPr>
            <w:tcW w:w="138" w:type="pct"/>
            <w:vAlign w:val="bottom"/>
          </w:tcPr>
          <w:p w14:paraId="5AEB4B03" w14:textId="77777777" w:rsidR="00B549AC" w:rsidRPr="00225B72" w:rsidRDefault="00B549AC" w:rsidP="00B549AC">
            <w:pPr>
              <w:spacing w:line="240" w:lineRule="auto"/>
              <w:jc w:val="center"/>
              <w:rPr>
                <w:rFonts w:ascii="Times New Roman" w:hAnsi="Times New Roman" w:cs="Times New Roman"/>
                <w:sz w:val="22"/>
                <w:szCs w:val="22"/>
                <w:lang w:eastAsia="en-GB"/>
              </w:rPr>
            </w:pPr>
          </w:p>
        </w:tc>
        <w:tc>
          <w:tcPr>
            <w:tcW w:w="649" w:type="pct"/>
            <w:tcBorders>
              <w:bottom w:val="double" w:sz="4" w:space="0" w:color="auto"/>
            </w:tcBorders>
            <w:vAlign w:val="bottom"/>
          </w:tcPr>
          <w:p w14:paraId="0FA9A050" w14:textId="7CDAABDC" w:rsidR="00B549AC" w:rsidRPr="00225B72" w:rsidRDefault="00B549AC" w:rsidP="00B5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64,800</w:t>
            </w:r>
          </w:p>
        </w:tc>
      </w:tr>
      <w:tr w:rsidR="00B549AC" w:rsidRPr="00225B72" w14:paraId="4B930535" w14:textId="77777777" w:rsidTr="005262BA">
        <w:tc>
          <w:tcPr>
            <w:tcW w:w="1984" w:type="pct"/>
            <w:vAlign w:val="bottom"/>
          </w:tcPr>
          <w:p w14:paraId="3770D2FE" w14:textId="36520BC3" w:rsidR="00B549AC" w:rsidRPr="00225B72" w:rsidRDefault="005262BA" w:rsidP="00B549AC">
            <w:pPr>
              <w:spacing w:line="240" w:lineRule="auto"/>
              <w:rPr>
                <w:rFonts w:ascii="Times New Roman" w:hAnsi="Times New Roman" w:cs="Times New Roman"/>
                <w:sz w:val="22"/>
                <w:szCs w:val="22"/>
              </w:rPr>
            </w:pPr>
            <w:r w:rsidRPr="00225B72">
              <w:rPr>
                <w:rFonts w:ascii="Times New Roman" w:hAnsi="Times New Roman" w:cs="Times New Roman"/>
                <w:b/>
                <w:bCs/>
                <w:spacing w:val="-2"/>
                <w:sz w:val="22"/>
                <w:szCs w:val="22"/>
              </w:rPr>
              <w:t>Short-term loans from</w:t>
            </w:r>
          </w:p>
        </w:tc>
        <w:tc>
          <w:tcPr>
            <w:tcW w:w="649" w:type="pct"/>
            <w:tcBorders>
              <w:top w:val="double" w:sz="4" w:space="0" w:color="auto"/>
            </w:tcBorders>
            <w:vAlign w:val="bottom"/>
          </w:tcPr>
          <w:p w14:paraId="7E5B23ED" w14:textId="77777777" w:rsidR="00B549AC" w:rsidRPr="00225B72" w:rsidRDefault="00B549AC" w:rsidP="00B5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40" w:type="pct"/>
            <w:vAlign w:val="bottom"/>
          </w:tcPr>
          <w:p w14:paraId="097E2A25" w14:textId="77777777" w:rsidR="00B549AC" w:rsidRPr="00225B72" w:rsidRDefault="00B549AC" w:rsidP="00B549AC">
            <w:pPr>
              <w:spacing w:line="240" w:lineRule="auto"/>
              <w:jc w:val="center"/>
              <w:rPr>
                <w:rFonts w:ascii="Times New Roman" w:hAnsi="Times New Roman" w:cs="Times New Roman"/>
                <w:sz w:val="22"/>
                <w:szCs w:val="22"/>
                <w:lang w:eastAsia="en-GB"/>
              </w:rPr>
            </w:pPr>
          </w:p>
        </w:tc>
        <w:tc>
          <w:tcPr>
            <w:tcW w:w="648" w:type="pct"/>
            <w:tcBorders>
              <w:top w:val="double" w:sz="4" w:space="0" w:color="auto"/>
            </w:tcBorders>
            <w:vAlign w:val="bottom"/>
          </w:tcPr>
          <w:p w14:paraId="48238869" w14:textId="77777777" w:rsidR="00B549AC" w:rsidRPr="00225B72" w:rsidRDefault="00B549AC" w:rsidP="00B549AC">
            <w:pPr>
              <w:spacing w:line="240" w:lineRule="auto"/>
              <w:jc w:val="center"/>
              <w:rPr>
                <w:rFonts w:ascii="Times New Roman" w:hAnsi="Times New Roman" w:cs="Times New Roman"/>
                <w:color w:val="000000"/>
                <w:sz w:val="22"/>
                <w:szCs w:val="22"/>
              </w:rPr>
            </w:pPr>
          </w:p>
        </w:tc>
        <w:tc>
          <w:tcPr>
            <w:tcW w:w="140" w:type="pct"/>
            <w:vAlign w:val="bottom"/>
          </w:tcPr>
          <w:p w14:paraId="1634FC1D" w14:textId="77777777" w:rsidR="00B549AC" w:rsidRPr="00225B72" w:rsidRDefault="00B549AC" w:rsidP="00B549AC">
            <w:pPr>
              <w:spacing w:line="240" w:lineRule="auto"/>
              <w:jc w:val="center"/>
              <w:rPr>
                <w:rFonts w:ascii="Times New Roman" w:hAnsi="Times New Roman" w:cs="Times New Roman"/>
                <w:sz w:val="22"/>
                <w:szCs w:val="22"/>
                <w:lang w:eastAsia="en-GB"/>
              </w:rPr>
            </w:pPr>
          </w:p>
        </w:tc>
        <w:tc>
          <w:tcPr>
            <w:tcW w:w="652" w:type="pct"/>
            <w:tcBorders>
              <w:top w:val="double" w:sz="4" w:space="0" w:color="auto"/>
            </w:tcBorders>
            <w:vAlign w:val="bottom"/>
          </w:tcPr>
          <w:p w14:paraId="09B8A175" w14:textId="77777777" w:rsidR="00B549AC" w:rsidRPr="00225B72" w:rsidRDefault="00B549AC" w:rsidP="00B5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color w:val="000000"/>
                <w:sz w:val="22"/>
                <w:szCs w:val="22"/>
              </w:rPr>
            </w:pPr>
          </w:p>
        </w:tc>
        <w:tc>
          <w:tcPr>
            <w:tcW w:w="138" w:type="pct"/>
            <w:vAlign w:val="bottom"/>
          </w:tcPr>
          <w:p w14:paraId="0B16AC78" w14:textId="77777777" w:rsidR="00B549AC" w:rsidRPr="00225B72" w:rsidRDefault="00B549AC" w:rsidP="00B549AC">
            <w:pPr>
              <w:spacing w:line="240" w:lineRule="auto"/>
              <w:jc w:val="center"/>
              <w:rPr>
                <w:rFonts w:ascii="Times New Roman" w:hAnsi="Times New Roman" w:cs="Times New Roman"/>
                <w:sz w:val="22"/>
                <w:szCs w:val="22"/>
                <w:lang w:eastAsia="en-GB"/>
              </w:rPr>
            </w:pPr>
          </w:p>
        </w:tc>
        <w:tc>
          <w:tcPr>
            <w:tcW w:w="649" w:type="pct"/>
            <w:tcBorders>
              <w:top w:val="double" w:sz="4" w:space="0" w:color="auto"/>
            </w:tcBorders>
            <w:vAlign w:val="bottom"/>
          </w:tcPr>
          <w:p w14:paraId="7FE33C73" w14:textId="77777777" w:rsidR="00B549AC" w:rsidRPr="00225B72" w:rsidRDefault="00B549AC" w:rsidP="00B5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r>
      <w:tr w:rsidR="007D609A" w:rsidRPr="00225B72" w14:paraId="38E76EBB" w14:textId="77777777" w:rsidTr="005262BA">
        <w:tc>
          <w:tcPr>
            <w:tcW w:w="1984" w:type="pct"/>
            <w:vAlign w:val="bottom"/>
          </w:tcPr>
          <w:p w14:paraId="02B96EDB" w14:textId="48FA72E2" w:rsidR="007D609A" w:rsidRPr="00B63B36" w:rsidRDefault="00216CC4" w:rsidP="007D609A">
            <w:pPr>
              <w:spacing w:line="240" w:lineRule="auto"/>
              <w:rPr>
                <w:rFonts w:ascii="Times New Roman" w:hAnsi="Times New Roman" w:cstheme="minorBidi"/>
                <w:sz w:val="22"/>
                <w:szCs w:val="22"/>
                <w:cs/>
              </w:rPr>
            </w:pPr>
            <w:r w:rsidRPr="00216CC4">
              <w:rPr>
                <w:rFonts w:ascii="Times New Roman" w:hAnsi="Times New Roman" w:cs="Times New Roman"/>
                <w:color w:val="000000"/>
                <w:sz w:val="22"/>
                <w:szCs w:val="22"/>
              </w:rPr>
              <w:t>Joint venture</w:t>
            </w:r>
          </w:p>
        </w:tc>
        <w:tc>
          <w:tcPr>
            <w:tcW w:w="649" w:type="pct"/>
            <w:vAlign w:val="bottom"/>
          </w:tcPr>
          <w:p w14:paraId="1EDE8A79" w14:textId="12AF2CA6" w:rsidR="007D609A" w:rsidRPr="00225B72" w:rsidRDefault="007D609A" w:rsidP="007D609A">
            <w:pPr>
              <w:spacing w:line="240" w:lineRule="auto"/>
              <w:ind w:right="-168"/>
              <w:jc w:val="center"/>
              <w:rPr>
                <w:rFonts w:ascii="Times New Roman" w:hAnsi="Times New Roman" w:cs="Times New Roman"/>
                <w:color w:val="000000"/>
                <w:sz w:val="22"/>
                <w:szCs w:val="22"/>
              </w:rPr>
            </w:pPr>
            <w:r w:rsidRPr="00225B72">
              <w:rPr>
                <w:rFonts w:ascii="Times New Roman" w:hAnsi="Times New Roman" w:cs="Times New Roman"/>
                <w:color w:val="000000"/>
                <w:sz w:val="22"/>
                <w:szCs w:val="22"/>
              </w:rPr>
              <w:t>-</w:t>
            </w:r>
          </w:p>
        </w:tc>
        <w:tc>
          <w:tcPr>
            <w:tcW w:w="140" w:type="pct"/>
            <w:vAlign w:val="bottom"/>
          </w:tcPr>
          <w:p w14:paraId="5A72FF4D" w14:textId="77777777" w:rsidR="007D609A" w:rsidRPr="00225B72" w:rsidRDefault="007D609A" w:rsidP="007D609A">
            <w:pPr>
              <w:spacing w:line="240" w:lineRule="auto"/>
              <w:jc w:val="center"/>
              <w:rPr>
                <w:rFonts w:ascii="Times New Roman" w:hAnsi="Times New Roman" w:cs="Times New Roman"/>
                <w:sz w:val="22"/>
                <w:szCs w:val="22"/>
                <w:lang w:eastAsia="en-GB"/>
              </w:rPr>
            </w:pPr>
          </w:p>
        </w:tc>
        <w:tc>
          <w:tcPr>
            <w:tcW w:w="648" w:type="pct"/>
            <w:vAlign w:val="bottom"/>
          </w:tcPr>
          <w:p w14:paraId="08B9186C" w14:textId="27CD7739"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4,500</w:t>
            </w:r>
          </w:p>
        </w:tc>
        <w:tc>
          <w:tcPr>
            <w:tcW w:w="140" w:type="pct"/>
            <w:vAlign w:val="bottom"/>
          </w:tcPr>
          <w:p w14:paraId="3FEAACD8" w14:textId="77777777" w:rsidR="007D609A" w:rsidRPr="00225B72" w:rsidRDefault="007D609A" w:rsidP="007D609A">
            <w:pPr>
              <w:spacing w:line="240" w:lineRule="auto"/>
              <w:jc w:val="center"/>
              <w:rPr>
                <w:rFonts w:ascii="Times New Roman" w:hAnsi="Times New Roman" w:cs="Times New Roman"/>
                <w:sz w:val="22"/>
                <w:szCs w:val="22"/>
                <w:lang w:eastAsia="en-GB"/>
              </w:rPr>
            </w:pPr>
          </w:p>
        </w:tc>
        <w:tc>
          <w:tcPr>
            <w:tcW w:w="652" w:type="pct"/>
            <w:vAlign w:val="bottom"/>
          </w:tcPr>
          <w:p w14:paraId="28F5AA7E" w14:textId="584E4E93" w:rsidR="007D609A" w:rsidRPr="00225B72" w:rsidRDefault="007D609A" w:rsidP="007D609A">
            <w:pPr>
              <w:spacing w:line="240" w:lineRule="auto"/>
              <w:ind w:right="-168"/>
              <w:jc w:val="center"/>
              <w:rPr>
                <w:rFonts w:ascii="Times New Roman" w:hAnsi="Times New Roman" w:cs="Times New Roman"/>
                <w:color w:val="000000"/>
                <w:sz w:val="22"/>
                <w:szCs w:val="22"/>
              </w:rPr>
            </w:pPr>
            <w:r w:rsidRPr="00225B72">
              <w:rPr>
                <w:rFonts w:ascii="Times New Roman" w:hAnsi="Times New Roman" w:cs="Times New Roman"/>
                <w:color w:val="000000"/>
                <w:sz w:val="22"/>
                <w:szCs w:val="22"/>
              </w:rPr>
              <w:t>-</w:t>
            </w:r>
          </w:p>
        </w:tc>
        <w:tc>
          <w:tcPr>
            <w:tcW w:w="138" w:type="pct"/>
            <w:vAlign w:val="bottom"/>
          </w:tcPr>
          <w:p w14:paraId="739A7D4F" w14:textId="77777777" w:rsidR="007D609A" w:rsidRPr="00225B72" w:rsidRDefault="007D609A" w:rsidP="007D609A">
            <w:pPr>
              <w:spacing w:line="240" w:lineRule="auto"/>
              <w:jc w:val="center"/>
              <w:rPr>
                <w:rFonts w:ascii="Times New Roman" w:hAnsi="Times New Roman" w:cs="Times New Roman"/>
                <w:sz w:val="22"/>
                <w:szCs w:val="22"/>
                <w:lang w:eastAsia="en-GB"/>
              </w:rPr>
            </w:pPr>
          </w:p>
        </w:tc>
        <w:tc>
          <w:tcPr>
            <w:tcW w:w="649" w:type="pct"/>
            <w:vAlign w:val="bottom"/>
          </w:tcPr>
          <w:p w14:paraId="08C6423A" w14:textId="60EB97DA"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4,500</w:t>
            </w:r>
          </w:p>
        </w:tc>
      </w:tr>
      <w:tr w:rsidR="007D609A" w:rsidRPr="00225B72" w14:paraId="3F1D22F7" w14:textId="77777777" w:rsidTr="005262BA">
        <w:tc>
          <w:tcPr>
            <w:tcW w:w="1984" w:type="pct"/>
            <w:vAlign w:val="bottom"/>
          </w:tcPr>
          <w:p w14:paraId="1AA7601D" w14:textId="4CF23883" w:rsidR="007D609A" w:rsidRPr="00225B72" w:rsidRDefault="007D609A" w:rsidP="007D609A">
            <w:pPr>
              <w:spacing w:line="240" w:lineRule="auto"/>
              <w:rPr>
                <w:rFonts w:ascii="Times New Roman" w:hAnsi="Times New Roman" w:cs="Times New Roman"/>
                <w:sz w:val="22"/>
                <w:szCs w:val="22"/>
              </w:rPr>
            </w:pPr>
            <w:r w:rsidRPr="00225B72">
              <w:rPr>
                <w:rFonts w:ascii="Times New Roman" w:hAnsi="Times New Roman" w:cs="Times New Roman"/>
                <w:sz w:val="22"/>
                <w:szCs w:val="22"/>
              </w:rPr>
              <w:t>Director</w:t>
            </w:r>
          </w:p>
        </w:tc>
        <w:tc>
          <w:tcPr>
            <w:tcW w:w="649" w:type="pct"/>
            <w:vAlign w:val="bottom"/>
          </w:tcPr>
          <w:p w14:paraId="221EF767" w14:textId="665DE756"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29,000</w:t>
            </w:r>
          </w:p>
        </w:tc>
        <w:tc>
          <w:tcPr>
            <w:tcW w:w="140" w:type="pct"/>
            <w:vAlign w:val="bottom"/>
          </w:tcPr>
          <w:p w14:paraId="1905ED1B" w14:textId="77777777" w:rsidR="007D609A" w:rsidRPr="00225B72" w:rsidRDefault="007D609A" w:rsidP="007D609A">
            <w:pPr>
              <w:spacing w:line="240" w:lineRule="auto"/>
              <w:jc w:val="center"/>
              <w:rPr>
                <w:rFonts w:ascii="Times New Roman" w:hAnsi="Times New Roman" w:cs="Times New Roman"/>
                <w:sz w:val="22"/>
                <w:szCs w:val="22"/>
                <w:lang w:eastAsia="en-GB"/>
              </w:rPr>
            </w:pPr>
          </w:p>
        </w:tc>
        <w:tc>
          <w:tcPr>
            <w:tcW w:w="648" w:type="pct"/>
            <w:vAlign w:val="bottom"/>
          </w:tcPr>
          <w:p w14:paraId="1365F19D" w14:textId="43D7B069"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40,144</w:t>
            </w:r>
          </w:p>
        </w:tc>
        <w:tc>
          <w:tcPr>
            <w:tcW w:w="140" w:type="pct"/>
            <w:vAlign w:val="bottom"/>
          </w:tcPr>
          <w:p w14:paraId="48F2CE7B" w14:textId="77777777" w:rsidR="007D609A" w:rsidRPr="00225B72" w:rsidRDefault="007D609A" w:rsidP="007D609A">
            <w:pPr>
              <w:spacing w:line="240" w:lineRule="auto"/>
              <w:jc w:val="center"/>
              <w:rPr>
                <w:rFonts w:ascii="Times New Roman" w:hAnsi="Times New Roman" w:cs="Times New Roman"/>
                <w:sz w:val="22"/>
                <w:szCs w:val="22"/>
                <w:lang w:eastAsia="en-GB"/>
              </w:rPr>
            </w:pPr>
          </w:p>
        </w:tc>
        <w:tc>
          <w:tcPr>
            <w:tcW w:w="652" w:type="pct"/>
            <w:vAlign w:val="bottom"/>
          </w:tcPr>
          <w:p w14:paraId="25E8123C" w14:textId="023F660D"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proofErr w:type="gramStart"/>
            <w:r w:rsidRPr="00225B72">
              <w:rPr>
                <w:rFonts w:ascii="Times New Roman" w:hAnsi="Times New Roman" w:cs="Times New Roman"/>
                <w:color w:val="000000"/>
                <w:sz w:val="22"/>
                <w:szCs w:val="22"/>
              </w:rPr>
              <w:t>(  54,644</w:t>
            </w:r>
            <w:proofErr w:type="gramEnd"/>
            <w:r w:rsidRPr="00225B72">
              <w:rPr>
                <w:rFonts w:ascii="Times New Roman" w:hAnsi="Times New Roman" w:cs="Times New Roman"/>
                <w:color w:val="000000"/>
                <w:sz w:val="22"/>
                <w:szCs w:val="22"/>
              </w:rPr>
              <w:t>)</w:t>
            </w:r>
          </w:p>
        </w:tc>
        <w:tc>
          <w:tcPr>
            <w:tcW w:w="138" w:type="pct"/>
            <w:vAlign w:val="bottom"/>
          </w:tcPr>
          <w:p w14:paraId="5310618F" w14:textId="77777777" w:rsidR="007D609A" w:rsidRPr="00225B72" w:rsidRDefault="007D609A" w:rsidP="007D609A">
            <w:pPr>
              <w:spacing w:line="240" w:lineRule="auto"/>
              <w:jc w:val="center"/>
              <w:rPr>
                <w:rFonts w:ascii="Times New Roman" w:hAnsi="Times New Roman" w:cs="Times New Roman"/>
                <w:sz w:val="22"/>
                <w:szCs w:val="22"/>
                <w:lang w:eastAsia="en-GB"/>
              </w:rPr>
            </w:pPr>
          </w:p>
        </w:tc>
        <w:tc>
          <w:tcPr>
            <w:tcW w:w="649" w:type="pct"/>
            <w:vAlign w:val="bottom"/>
          </w:tcPr>
          <w:p w14:paraId="367B9C04" w14:textId="4CE37F82"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14,500</w:t>
            </w:r>
          </w:p>
        </w:tc>
      </w:tr>
      <w:tr w:rsidR="007D609A" w:rsidRPr="00225B72" w14:paraId="0B54FC40" w14:textId="77777777" w:rsidTr="007D609A">
        <w:tc>
          <w:tcPr>
            <w:tcW w:w="1984" w:type="pct"/>
            <w:vAlign w:val="bottom"/>
          </w:tcPr>
          <w:p w14:paraId="2A764798" w14:textId="036EDBE6" w:rsidR="007D609A" w:rsidRPr="00225B72" w:rsidRDefault="007D609A" w:rsidP="007D609A">
            <w:pPr>
              <w:spacing w:line="240" w:lineRule="auto"/>
              <w:rPr>
                <w:rFonts w:ascii="Times New Roman" w:hAnsi="Times New Roman" w:cs="Times New Roman"/>
                <w:sz w:val="22"/>
                <w:szCs w:val="22"/>
              </w:rPr>
            </w:pPr>
            <w:r w:rsidRPr="00225B72">
              <w:rPr>
                <w:rFonts w:ascii="Times New Roman" w:hAnsi="Times New Roman" w:cs="Times New Roman"/>
                <w:sz w:val="22"/>
                <w:szCs w:val="22"/>
              </w:rPr>
              <w:t>Relatives of directors</w:t>
            </w:r>
          </w:p>
        </w:tc>
        <w:tc>
          <w:tcPr>
            <w:tcW w:w="649" w:type="pct"/>
            <w:tcBorders>
              <w:bottom w:val="single" w:sz="4" w:space="0" w:color="auto"/>
            </w:tcBorders>
            <w:vAlign w:val="bottom"/>
          </w:tcPr>
          <w:p w14:paraId="16A55AE7" w14:textId="6308E505"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36,100</w:t>
            </w:r>
          </w:p>
        </w:tc>
        <w:tc>
          <w:tcPr>
            <w:tcW w:w="140" w:type="pct"/>
            <w:vAlign w:val="bottom"/>
          </w:tcPr>
          <w:p w14:paraId="609D0ABC" w14:textId="77777777" w:rsidR="007D609A" w:rsidRPr="00225B72" w:rsidRDefault="007D609A" w:rsidP="007D609A">
            <w:pPr>
              <w:spacing w:line="240" w:lineRule="auto"/>
              <w:jc w:val="center"/>
              <w:rPr>
                <w:rFonts w:ascii="Times New Roman" w:hAnsi="Times New Roman" w:cs="Times New Roman"/>
                <w:sz w:val="22"/>
                <w:szCs w:val="22"/>
                <w:lang w:eastAsia="en-GB"/>
              </w:rPr>
            </w:pPr>
          </w:p>
        </w:tc>
        <w:tc>
          <w:tcPr>
            <w:tcW w:w="648" w:type="pct"/>
            <w:tcBorders>
              <w:bottom w:val="single" w:sz="4" w:space="0" w:color="auto"/>
            </w:tcBorders>
            <w:vAlign w:val="bottom"/>
          </w:tcPr>
          <w:p w14:paraId="03B1BEB1" w14:textId="4EEB22A4"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115,311</w:t>
            </w:r>
          </w:p>
        </w:tc>
        <w:tc>
          <w:tcPr>
            <w:tcW w:w="140" w:type="pct"/>
            <w:vAlign w:val="bottom"/>
          </w:tcPr>
          <w:p w14:paraId="54ED5175" w14:textId="77777777" w:rsidR="007D609A" w:rsidRPr="00225B72" w:rsidRDefault="007D609A" w:rsidP="007D609A">
            <w:pPr>
              <w:spacing w:line="240" w:lineRule="auto"/>
              <w:jc w:val="center"/>
              <w:rPr>
                <w:rFonts w:ascii="Times New Roman" w:hAnsi="Times New Roman" w:cs="Times New Roman"/>
                <w:sz w:val="22"/>
                <w:szCs w:val="22"/>
                <w:lang w:eastAsia="en-GB"/>
              </w:rPr>
            </w:pPr>
          </w:p>
        </w:tc>
        <w:tc>
          <w:tcPr>
            <w:tcW w:w="652" w:type="pct"/>
            <w:tcBorders>
              <w:bottom w:val="single" w:sz="4" w:space="0" w:color="auto"/>
            </w:tcBorders>
            <w:vAlign w:val="bottom"/>
          </w:tcPr>
          <w:p w14:paraId="2F5AE872" w14:textId="4EC12B5E"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(118,950)</w:t>
            </w:r>
          </w:p>
        </w:tc>
        <w:tc>
          <w:tcPr>
            <w:tcW w:w="138" w:type="pct"/>
            <w:vAlign w:val="bottom"/>
          </w:tcPr>
          <w:p w14:paraId="4D942951" w14:textId="77777777" w:rsidR="007D609A" w:rsidRPr="00225B72" w:rsidRDefault="007D609A" w:rsidP="007D609A">
            <w:pPr>
              <w:spacing w:line="240" w:lineRule="auto"/>
              <w:jc w:val="center"/>
              <w:rPr>
                <w:rFonts w:ascii="Times New Roman" w:hAnsi="Times New Roman" w:cs="Times New Roman"/>
                <w:sz w:val="22"/>
                <w:szCs w:val="22"/>
                <w:lang w:eastAsia="en-GB"/>
              </w:rPr>
            </w:pPr>
          </w:p>
        </w:tc>
        <w:tc>
          <w:tcPr>
            <w:tcW w:w="649" w:type="pct"/>
            <w:tcBorders>
              <w:bottom w:val="single" w:sz="4" w:space="0" w:color="auto"/>
            </w:tcBorders>
            <w:vAlign w:val="bottom"/>
          </w:tcPr>
          <w:p w14:paraId="4801E257" w14:textId="5744927B"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32,461</w:t>
            </w:r>
          </w:p>
        </w:tc>
      </w:tr>
      <w:tr w:rsidR="007D609A" w:rsidRPr="00225B72" w14:paraId="1B729105" w14:textId="77777777" w:rsidTr="007D609A">
        <w:tc>
          <w:tcPr>
            <w:tcW w:w="1984" w:type="pct"/>
            <w:vAlign w:val="bottom"/>
          </w:tcPr>
          <w:p w14:paraId="2DF0A8E3" w14:textId="7C60A8B5" w:rsidR="007D609A" w:rsidRPr="00225B72" w:rsidRDefault="007D609A" w:rsidP="007D609A">
            <w:pPr>
              <w:spacing w:line="240" w:lineRule="auto"/>
              <w:rPr>
                <w:rFonts w:ascii="Times New Roman" w:hAnsi="Times New Roman" w:cs="Times New Roman"/>
                <w:sz w:val="22"/>
                <w:szCs w:val="22"/>
              </w:rPr>
            </w:pPr>
            <w:r w:rsidRPr="00225B72">
              <w:rPr>
                <w:rFonts w:ascii="Times New Roman" w:hAnsi="Times New Roman" w:cs="Times New Roman"/>
                <w:sz w:val="22"/>
                <w:szCs w:val="22"/>
              </w:rPr>
              <w:t>Total</w:t>
            </w:r>
          </w:p>
        </w:tc>
        <w:tc>
          <w:tcPr>
            <w:tcW w:w="649" w:type="pct"/>
            <w:tcBorders>
              <w:top w:val="single" w:sz="4" w:space="0" w:color="auto"/>
              <w:bottom w:val="double" w:sz="4" w:space="0" w:color="auto"/>
            </w:tcBorders>
            <w:vAlign w:val="bottom"/>
          </w:tcPr>
          <w:p w14:paraId="048BC7D0" w14:textId="6F132DE2"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65,100</w:t>
            </w:r>
          </w:p>
        </w:tc>
        <w:tc>
          <w:tcPr>
            <w:tcW w:w="140" w:type="pct"/>
            <w:vAlign w:val="bottom"/>
          </w:tcPr>
          <w:p w14:paraId="017D24A6" w14:textId="77777777" w:rsidR="007D609A" w:rsidRPr="00225B72" w:rsidRDefault="007D609A" w:rsidP="007D609A">
            <w:pPr>
              <w:spacing w:line="240" w:lineRule="auto"/>
              <w:jc w:val="center"/>
              <w:rPr>
                <w:rFonts w:ascii="Times New Roman" w:hAnsi="Times New Roman" w:cs="Times New Roman"/>
                <w:sz w:val="22"/>
                <w:szCs w:val="22"/>
                <w:lang w:eastAsia="en-GB"/>
              </w:rPr>
            </w:pPr>
          </w:p>
        </w:tc>
        <w:tc>
          <w:tcPr>
            <w:tcW w:w="648" w:type="pct"/>
            <w:tcBorders>
              <w:top w:val="single" w:sz="4" w:space="0" w:color="auto"/>
              <w:bottom w:val="double" w:sz="4" w:space="0" w:color="auto"/>
            </w:tcBorders>
            <w:vAlign w:val="bottom"/>
          </w:tcPr>
          <w:p w14:paraId="38F39C9E" w14:textId="2A4FF3F2"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159,955</w:t>
            </w:r>
          </w:p>
        </w:tc>
        <w:tc>
          <w:tcPr>
            <w:tcW w:w="140" w:type="pct"/>
            <w:vAlign w:val="bottom"/>
          </w:tcPr>
          <w:p w14:paraId="74CC2899" w14:textId="77777777" w:rsidR="007D609A" w:rsidRPr="00225B72" w:rsidRDefault="007D609A" w:rsidP="007D609A">
            <w:pPr>
              <w:spacing w:line="240" w:lineRule="auto"/>
              <w:jc w:val="center"/>
              <w:rPr>
                <w:rFonts w:ascii="Times New Roman" w:hAnsi="Times New Roman" w:cs="Times New Roman"/>
                <w:sz w:val="22"/>
                <w:szCs w:val="22"/>
                <w:lang w:eastAsia="en-GB"/>
              </w:rPr>
            </w:pPr>
          </w:p>
        </w:tc>
        <w:tc>
          <w:tcPr>
            <w:tcW w:w="652" w:type="pct"/>
            <w:tcBorders>
              <w:top w:val="single" w:sz="4" w:space="0" w:color="auto"/>
              <w:bottom w:val="double" w:sz="4" w:space="0" w:color="auto"/>
            </w:tcBorders>
            <w:vAlign w:val="bottom"/>
          </w:tcPr>
          <w:p w14:paraId="573E5AA9" w14:textId="471ED58B"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(173,594)</w:t>
            </w:r>
          </w:p>
        </w:tc>
        <w:tc>
          <w:tcPr>
            <w:tcW w:w="138" w:type="pct"/>
            <w:vAlign w:val="bottom"/>
          </w:tcPr>
          <w:p w14:paraId="0E28E096" w14:textId="77777777" w:rsidR="007D609A" w:rsidRPr="00225B72" w:rsidRDefault="007D609A" w:rsidP="007D609A">
            <w:pPr>
              <w:spacing w:line="240" w:lineRule="auto"/>
              <w:jc w:val="center"/>
              <w:rPr>
                <w:rFonts w:ascii="Times New Roman" w:hAnsi="Times New Roman" w:cs="Times New Roman"/>
                <w:sz w:val="22"/>
                <w:szCs w:val="22"/>
                <w:lang w:eastAsia="en-GB"/>
              </w:rPr>
            </w:pPr>
          </w:p>
        </w:tc>
        <w:tc>
          <w:tcPr>
            <w:tcW w:w="649" w:type="pct"/>
            <w:tcBorders>
              <w:top w:val="single" w:sz="4" w:space="0" w:color="auto"/>
              <w:bottom w:val="double" w:sz="4" w:space="0" w:color="auto"/>
            </w:tcBorders>
            <w:vAlign w:val="bottom"/>
          </w:tcPr>
          <w:p w14:paraId="513C9024" w14:textId="72CF9A7C" w:rsidR="007D609A" w:rsidRPr="00225B72" w:rsidRDefault="007D609A" w:rsidP="007D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51,461</w:t>
            </w:r>
          </w:p>
        </w:tc>
      </w:tr>
    </w:tbl>
    <w:p w14:paraId="6F803F5C" w14:textId="77777777" w:rsidR="00A40C4C" w:rsidRPr="00225B72" w:rsidRDefault="00A40C4C">
      <w:pPr>
        <w:rPr>
          <w:sz w:val="22"/>
          <w:szCs w:val="22"/>
        </w:rPr>
      </w:pPr>
    </w:p>
    <w:tbl>
      <w:tblPr>
        <w:tblW w:w="5265" w:type="pct"/>
        <w:tblLayout w:type="fixed"/>
        <w:tblLook w:val="01E0" w:firstRow="1" w:lastRow="1" w:firstColumn="1" w:lastColumn="1" w:noHBand="0" w:noVBand="0"/>
      </w:tblPr>
      <w:tblGrid>
        <w:gridCol w:w="3991"/>
        <w:gridCol w:w="1305"/>
        <w:gridCol w:w="282"/>
        <w:gridCol w:w="1303"/>
        <w:gridCol w:w="282"/>
        <w:gridCol w:w="1311"/>
        <w:gridCol w:w="278"/>
        <w:gridCol w:w="1305"/>
      </w:tblGrid>
      <w:tr w:rsidR="00A40C4C" w:rsidRPr="00225B72" w14:paraId="1101A32D" w14:textId="77777777" w:rsidTr="002553A4">
        <w:tc>
          <w:tcPr>
            <w:tcW w:w="1984" w:type="pct"/>
            <w:vAlign w:val="bottom"/>
          </w:tcPr>
          <w:p w14:paraId="2AEA7D34" w14:textId="77777777" w:rsidR="00A40C4C" w:rsidRPr="00225B72" w:rsidRDefault="00A40C4C" w:rsidP="002553A4">
            <w:pPr>
              <w:spacing w:line="240" w:lineRule="auto"/>
              <w:rPr>
                <w:rFonts w:ascii="Times New Roman" w:hAnsi="Times New Roman" w:cs="Times New Roman"/>
                <w:sz w:val="22"/>
                <w:szCs w:val="22"/>
                <w:lang w:eastAsia="en-GB"/>
              </w:rPr>
            </w:pPr>
          </w:p>
        </w:tc>
        <w:tc>
          <w:tcPr>
            <w:tcW w:w="3016" w:type="pct"/>
            <w:gridSpan w:val="7"/>
            <w:tcBorders>
              <w:bottom w:val="single" w:sz="4" w:space="0" w:color="auto"/>
            </w:tcBorders>
          </w:tcPr>
          <w:p w14:paraId="00D1F070" w14:textId="2291612B" w:rsidR="00A40C4C" w:rsidRPr="00225B72" w:rsidRDefault="00A40C4C" w:rsidP="002553A4">
            <w:pPr>
              <w:spacing w:line="240" w:lineRule="auto"/>
              <w:jc w:val="center"/>
              <w:rPr>
                <w:rFonts w:ascii="Times New Roman" w:hAnsi="Times New Roman" w:cs="Times New Roman"/>
                <w:sz w:val="22"/>
                <w:szCs w:val="22"/>
                <w:cs/>
                <w:lang w:eastAsia="en-GB"/>
              </w:rPr>
            </w:pPr>
            <w:r w:rsidRPr="00225B72">
              <w:rPr>
                <w:rFonts w:ascii="Times New Roman" w:hAnsi="Times New Roman" w:cs="Times New Roman"/>
                <w:color w:val="000000"/>
                <w:sz w:val="22"/>
                <w:szCs w:val="22"/>
              </w:rPr>
              <w:t>Separate Financial Statement</w:t>
            </w:r>
            <w:r w:rsidR="00671480">
              <w:rPr>
                <w:rFonts w:ascii="Times New Roman" w:hAnsi="Times New Roman" w:cs="Times New Roman"/>
                <w:color w:val="000000"/>
                <w:sz w:val="22"/>
                <w:szCs w:val="22"/>
              </w:rPr>
              <w:t>s</w:t>
            </w:r>
            <w:r w:rsidRPr="00225B72">
              <w:rPr>
                <w:rFonts w:ascii="Times New Roman" w:hAnsi="Times New Roman" w:cs="Times New Roman"/>
                <w:sz w:val="22"/>
                <w:szCs w:val="22"/>
                <w:lang w:eastAsia="en-GB"/>
              </w:rPr>
              <w:t xml:space="preserve"> (In Thousand Baht)</w:t>
            </w:r>
          </w:p>
        </w:tc>
      </w:tr>
      <w:tr w:rsidR="00A40C4C" w:rsidRPr="00225B72" w14:paraId="6B64D06F" w14:textId="77777777" w:rsidTr="002553A4">
        <w:tc>
          <w:tcPr>
            <w:tcW w:w="1984" w:type="pct"/>
            <w:vAlign w:val="bottom"/>
          </w:tcPr>
          <w:p w14:paraId="06DDA874"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649" w:type="pct"/>
            <w:tcBorders>
              <w:top w:val="single" w:sz="4" w:space="0" w:color="auto"/>
            </w:tcBorders>
          </w:tcPr>
          <w:p w14:paraId="0094247A" w14:textId="77777777" w:rsidR="00A40C4C" w:rsidRPr="00225B72" w:rsidRDefault="00A40C4C"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225B72">
              <w:rPr>
                <w:rFonts w:ascii="Times New Roman" w:hAnsi="Times New Roman" w:cs="Times New Roman"/>
                <w:sz w:val="22"/>
                <w:szCs w:val="22"/>
              </w:rPr>
              <w:t>January 31,</w:t>
            </w:r>
          </w:p>
        </w:tc>
        <w:tc>
          <w:tcPr>
            <w:tcW w:w="140" w:type="pct"/>
            <w:tcBorders>
              <w:top w:val="single" w:sz="4" w:space="0" w:color="auto"/>
            </w:tcBorders>
          </w:tcPr>
          <w:p w14:paraId="4E480C3D"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1440" w:type="pct"/>
            <w:gridSpan w:val="3"/>
            <w:tcBorders>
              <w:top w:val="single" w:sz="4" w:space="0" w:color="auto"/>
              <w:bottom w:val="single" w:sz="4" w:space="0" w:color="auto"/>
            </w:tcBorders>
            <w:vAlign w:val="bottom"/>
          </w:tcPr>
          <w:p w14:paraId="3D0A4CED" w14:textId="77777777" w:rsidR="00A40C4C" w:rsidRPr="00225B72" w:rsidRDefault="00A40C4C" w:rsidP="002553A4">
            <w:pPr>
              <w:spacing w:line="240" w:lineRule="auto"/>
              <w:jc w:val="center"/>
              <w:rPr>
                <w:rFonts w:ascii="Times New Roman" w:hAnsi="Times New Roman" w:cs="Times New Roman"/>
                <w:sz w:val="22"/>
                <w:szCs w:val="22"/>
                <w:lang w:eastAsia="en-GB"/>
              </w:rPr>
            </w:pPr>
            <w:r w:rsidRPr="00225B72">
              <w:rPr>
                <w:rFonts w:ascii="Times New Roman" w:hAnsi="Times New Roman" w:cs="Times New Roman"/>
                <w:sz w:val="22"/>
                <w:szCs w:val="22"/>
                <w:lang w:eastAsia="en-GB"/>
              </w:rPr>
              <w:t>Movements during the year</w:t>
            </w:r>
          </w:p>
        </w:tc>
        <w:tc>
          <w:tcPr>
            <w:tcW w:w="138" w:type="pct"/>
            <w:tcBorders>
              <w:top w:val="single" w:sz="4" w:space="0" w:color="auto"/>
            </w:tcBorders>
          </w:tcPr>
          <w:p w14:paraId="4F35F5BD"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649" w:type="pct"/>
            <w:tcBorders>
              <w:top w:val="single" w:sz="4" w:space="0" w:color="auto"/>
            </w:tcBorders>
          </w:tcPr>
          <w:p w14:paraId="6421451A" w14:textId="77777777" w:rsidR="00A40C4C" w:rsidRPr="00225B72" w:rsidRDefault="00A40C4C"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sidRPr="00225B72">
              <w:rPr>
                <w:rFonts w:ascii="Times New Roman" w:hAnsi="Times New Roman" w:cs="Times New Roman"/>
                <w:sz w:val="22"/>
                <w:szCs w:val="22"/>
              </w:rPr>
              <w:t>December 31,</w:t>
            </w:r>
          </w:p>
        </w:tc>
      </w:tr>
      <w:tr w:rsidR="00A40C4C" w:rsidRPr="00225B72" w14:paraId="65E0A82A" w14:textId="77777777" w:rsidTr="002553A4">
        <w:tc>
          <w:tcPr>
            <w:tcW w:w="1984" w:type="pct"/>
            <w:vAlign w:val="bottom"/>
          </w:tcPr>
          <w:p w14:paraId="377FE7A5" w14:textId="77777777" w:rsidR="00A40C4C" w:rsidRPr="00225B72" w:rsidRDefault="00A40C4C" w:rsidP="002553A4">
            <w:pPr>
              <w:spacing w:line="240" w:lineRule="auto"/>
              <w:rPr>
                <w:rFonts w:ascii="Times New Roman" w:hAnsi="Times New Roman" w:cs="Times New Roman"/>
                <w:b/>
                <w:bCs/>
                <w:spacing w:val="-2"/>
                <w:sz w:val="22"/>
                <w:szCs w:val="22"/>
              </w:rPr>
            </w:pPr>
          </w:p>
        </w:tc>
        <w:tc>
          <w:tcPr>
            <w:tcW w:w="649" w:type="pct"/>
            <w:tcBorders>
              <w:bottom w:val="single" w:sz="4" w:space="0" w:color="auto"/>
            </w:tcBorders>
          </w:tcPr>
          <w:p w14:paraId="40E67E55" w14:textId="77777777" w:rsidR="00A40C4C" w:rsidRPr="00225B72" w:rsidRDefault="00A40C4C" w:rsidP="002553A4">
            <w:pPr>
              <w:spacing w:line="240" w:lineRule="auto"/>
              <w:jc w:val="center"/>
              <w:rPr>
                <w:rFonts w:ascii="Times New Roman" w:hAnsi="Times New Roman" w:cs="Times New Roman"/>
                <w:sz w:val="22"/>
                <w:szCs w:val="22"/>
                <w:lang w:eastAsia="en-GB"/>
              </w:rPr>
            </w:pPr>
            <w:r w:rsidRPr="00225B72">
              <w:rPr>
                <w:rFonts w:ascii="Times New Roman" w:hAnsi="Times New Roman" w:cs="Times New Roman"/>
                <w:sz w:val="22"/>
                <w:szCs w:val="22"/>
              </w:rPr>
              <w:t>2024</w:t>
            </w:r>
          </w:p>
        </w:tc>
        <w:tc>
          <w:tcPr>
            <w:tcW w:w="140" w:type="pct"/>
            <w:vMerge w:val="restart"/>
          </w:tcPr>
          <w:p w14:paraId="6589511A"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648" w:type="pct"/>
            <w:tcBorders>
              <w:top w:val="single" w:sz="4" w:space="0" w:color="auto"/>
              <w:bottom w:val="single" w:sz="4" w:space="0" w:color="auto"/>
            </w:tcBorders>
            <w:vAlign w:val="bottom"/>
          </w:tcPr>
          <w:p w14:paraId="5FF9448F" w14:textId="77777777" w:rsidR="00A40C4C" w:rsidRPr="00225B72" w:rsidRDefault="00A40C4C" w:rsidP="002553A4">
            <w:pPr>
              <w:spacing w:line="240" w:lineRule="auto"/>
              <w:jc w:val="center"/>
              <w:rPr>
                <w:rFonts w:ascii="Times New Roman" w:hAnsi="Times New Roman" w:cs="Times New Roman"/>
                <w:sz w:val="22"/>
                <w:szCs w:val="22"/>
                <w:cs/>
                <w:lang w:eastAsia="en-GB"/>
              </w:rPr>
            </w:pPr>
            <w:r w:rsidRPr="00225B72">
              <w:rPr>
                <w:rFonts w:ascii="Times New Roman" w:hAnsi="Times New Roman" w:cs="Times New Roman"/>
                <w:sz w:val="22"/>
                <w:szCs w:val="22"/>
                <w:lang w:eastAsia="en-GB"/>
              </w:rPr>
              <w:t>Increase</w:t>
            </w:r>
          </w:p>
        </w:tc>
        <w:tc>
          <w:tcPr>
            <w:tcW w:w="140" w:type="pct"/>
            <w:vMerge w:val="restart"/>
            <w:tcBorders>
              <w:top w:val="single" w:sz="4" w:space="0" w:color="auto"/>
            </w:tcBorders>
            <w:vAlign w:val="bottom"/>
          </w:tcPr>
          <w:p w14:paraId="78C81449"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652" w:type="pct"/>
            <w:tcBorders>
              <w:top w:val="single" w:sz="4" w:space="0" w:color="auto"/>
              <w:bottom w:val="single" w:sz="4" w:space="0" w:color="auto"/>
            </w:tcBorders>
            <w:vAlign w:val="bottom"/>
          </w:tcPr>
          <w:p w14:paraId="2EBF3BC4" w14:textId="77777777" w:rsidR="00A40C4C" w:rsidRPr="00225B72" w:rsidRDefault="00A40C4C" w:rsidP="002553A4">
            <w:pPr>
              <w:spacing w:line="240" w:lineRule="auto"/>
              <w:jc w:val="center"/>
              <w:rPr>
                <w:rFonts w:ascii="Times New Roman" w:hAnsi="Times New Roman" w:cs="Times New Roman"/>
                <w:sz w:val="22"/>
                <w:szCs w:val="22"/>
                <w:lang w:eastAsia="en-GB"/>
              </w:rPr>
            </w:pPr>
            <w:r w:rsidRPr="00225B72">
              <w:rPr>
                <w:rFonts w:ascii="Times New Roman" w:hAnsi="Times New Roman" w:cs="Times New Roman"/>
                <w:sz w:val="22"/>
                <w:szCs w:val="22"/>
                <w:lang w:eastAsia="en-GB"/>
              </w:rPr>
              <w:t>Decrease</w:t>
            </w:r>
          </w:p>
        </w:tc>
        <w:tc>
          <w:tcPr>
            <w:tcW w:w="138" w:type="pct"/>
            <w:vMerge w:val="restart"/>
          </w:tcPr>
          <w:p w14:paraId="7964A2CB"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649" w:type="pct"/>
            <w:tcBorders>
              <w:bottom w:val="single" w:sz="4" w:space="0" w:color="auto"/>
            </w:tcBorders>
          </w:tcPr>
          <w:p w14:paraId="24C648B9" w14:textId="77777777" w:rsidR="00A40C4C" w:rsidRPr="00225B72" w:rsidRDefault="00A40C4C" w:rsidP="002553A4">
            <w:pPr>
              <w:spacing w:line="240" w:lineRule="auto"/>
              <w:jc w:val="center"/>
              <w:rPr>
                <w:rFonts w:ascii="Times New Roman" w:hAnsi="Times New Roman" w:cs="Times New Roman"/>
                <w:sz w:val="22"/>
                <w:szCs w:val="22"/>
                <w:lang w:eastAsia="en-GB"/>
              </w:rPr>
            </w:pPr>
            <w:r w:rsidRPr="00225B72">
              <w:rPr>
                <w:rFonts w:ascii="Times New Roman" w:hAnsi="Times New Roman" w:cs="Times New Roman"/>
                <w:sz w:val="22"/>
                <w:szCs w:val="22"/>
              </w:rPr>
              <w:t>2024</w:t>
            </w:r>
          </w:p>
        </w:tc>
      </w:tr>
      <w:tr w:rsidR="00A40C4C" w:rsidRPr="00225B72" w14:paraId="518A84CB" w14:textId="77777777" w:rsidTr="002553A4">
        <w:tc>
          <w:tcPr>
            <w:tcW w:w="1984" w:type="pct"/>
            <w:vAlign w:val="bottom"/>
          </w:tcPr>
          <w:p w14:paraId="76A02D9E" w14:textId="77777777" w:rsidR="00A40C4C" w:rsidRPr="00225B72" w:rsidRDefault="00A40C4C" w:rsidP="002553A4">
            <w:pPr>
              <w:spacing w:line="240" w:lineRule="auto"/>
              <w:rPr>
                <w:rFonts w:ascii="Times New Roman" w:hAnsi="Times New Roman" w:cs="Times New Roman"/>
                <w:sz w:val="22"/>
                <w:szCs w:val="22"/>
                <w:lang w:eastAsia="en-GB"/>
              </w:rPr>
            </w:pPr>
            <w:r w:rsidRPr="00225B72">
              <w:rPr>
                <w:rFonts w:ascii="Times New Roman" w:hAnsi="Times New Roman" w:cs="Times New Roman"/>
                <w:b/>
                <w:bCs/>
                <w:spacing w:val="-2"/>
                <w:sz w:val="22"/>
                <w:szCs w:val="22"/>
              </w:rPr>
              <w:t>Short-term loans to</w:t>
            </w:r>
          </w:p>
        </w:tc>
        <w:tc>
          <w:tcPr>
            <w:tcW w:w="649" w:type="pct"/>
            <w:tcBorders>
              <w:top w:val="single" w:sz="4" w:space="0" w:color="auto"/>
            </w:tcBorders>
            <w:vAlign w:val="bottom"/>
          </w:tcPr>
          <w:p w14:paraId="7A0308D8" w14:textId="77777777" w:rsidR="00A40C4C" w:rsidRPr="00225B72" w:rsidRDefault="00A40C4C"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0" w:type="pct"/>
            <w:vMerge/>
            <w:vAlign w:val="bottom"/>
          </w:tcPr>
          <w:p w14:paraId="61774FD0"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648" w:type="pct"/>
            <w:tcBorders>
              <w:top w:val="single" w:sz="4" w:space="0" w:color="auto"/>
            </w:tcBorders>
            <w:vAlign w:val="bottom"/>
          </w:tcPr>
          <w:p w14:paraId="393DB674"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140" w:type="pct"/>
            <w:vMerge/>
            <w:vAlign w:val="bottom"/>
          </w:tcPr>
          <w:p w14:paraId="0F8D5C75"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652" w:type="pct"/>
            <w:tcBorders>
              <w:top w:val="single" w:sz="4" w:space="0" w:color="auto"/>
            </w:tcBorders>
            <w:vAlign w:val="bottom"/>
          </w:tcPr>
          <w:p w14:paraId="3D209F97"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138" w:type="pct"/>
            <w:vMerge/>
            <w:vAlign w:val="bottom"/>
          </w:tcPr>
          <w:p w14:paraId="27972857"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649" w:type="pct"/>
            <w:tcBorders>
              <w:top w:val="single" w:sz="4" w:space="0" w:color="auto"/>
            </w:tcBorders>
            <w:vAlign w:val="bottom"/>
          </w:tcPr>
          <w:p w14:paraId="6CF36C31" w14:textId="77777777" w:rsidR="00A40C4C" w:rsidRPr="00225B72" w:rsidRDefault="00A40C4C"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A40C4C" w:rsidRPr="00225B72" w14:paraId="6D290CA7" w14:textId="77777777" w:rsidTr="00E36B2F">
        <w:tc>
          <w:tcPr>
            <w:tcW w:w="1984" w:type="pct"/>
            <w:vAlign w:val="bottom"/>
          </w:tcPr>
          <w:p w14:paraId="4A15364A" w14:textId="48788FB1" w:rsidR="00A40C4C" w:rsidRPr="00225B72" w:rsidRDefault="00E36B2F" w:rsidP="002553A4">
            <w:pPr>
              <w:spacing w:line="240" w:lineRule="auto"/>
              <w:rPr>
                <w:rFonts w:ascii="Times New Roman" w:hAnsi="Times New Roman" w:cs="Times New Roman"/>
                <w:b/>
                <w:bCs/>
                <w:sz w:val="22"/>
                <w:szCs w:val="22"/>
              </w:rPr>
            </w:pPr>
            <w:r w:rsidRPr="00225B72">
              <w:rPr>
                <w:rFonts w:ascii="Times New Roman" w:hAnsi="Times New Roman" w:cs="Times New Roman"/>
                <w:b/>
                <w:bCs/>
                <w:color w:val="000000"/>
                <w:sz w:val="22"/>
                <w:szCs w:val="22"/>
              </w:rPr>
              <w:t>Subsidiaries</w:t>
            </w:r>
          </w:p>
        </w:tc>
        <w:tc>
          <w:tcPr>
            <w:tcW w:w="649" w:type="pct"/>
            <w:vAlign w:val="bottom"/>
          </w:tcPr>
          <w:p w14:paraId="2AD086DB" w14:textId="5999D88E" w:rsidR="00A40C4C" w:rsidRPr="00225B72" w:rsidRDefault="00A40C4C"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40" w:type="pct"/>
            <w:vAlign w:val="bottom"/>
          </w:tcPr>
          <w:p w14:paraId="1CD24E76"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648" w:type="pct"/>
            <w:vAlign w:val="bottom"/>
          </w:tcPr>
          <w:p w14:paraId="4B18C29C" w14:textId="4C75ADD0" w:rsidR="00A40C4C" w:rsidRPr="00225B72" w:rsidRDefault="00A40C4C" w:rsidP="002553A4">
            <w:pPr>
              <w:spacing w:line="240" w:lineRule="auto"/>
              <w:ind w:right="-168"/>
              <w:jc w:val="center"/>
              <w:rPr>
                <w:rFonts w:ascii="Times New Roman" w:hAnsi="Times New Roman" w:cs="Times New Roman"/>
                <w:color w:val="000000"/>
                <w:sz w:val="22"/>
                <w:szCs w:val="22"/>
              </w:rPr>
            </w:pPr>
          </w:p>
        </w:tc>
        <w:tc>
          <w:tcPr>
            <w:tcW w:w="140" w:type="pct"/>
            <w:vAlign w:val="bottom"/>
          </w:tcPr>
          <w:p w14:paraId="0FEEA7ED"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652" w:type="pct"/>
            <w:vAlign w:val="bottom"/>
          </w:tcPr>
          <w:p w14:paraId="51ACECFD" w14:textId="133DFF3E" w:rsidR="00A40C4C" w:rsidRPr="00225B72" w:rsidRDefault="00A40C4C"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p>
        </w:tc>
        <w:tc>
          <w:tcPr>
            <w:tcW w:w="138" w:type="pct"/>
            <w:vAlign w:val="bottom"/>
          </w:tcPr>
          <w:p w14:paraId="720C8118" w14:textId="77777777" w:rsidR="00A40C4C" w:rsidRPr="00225B72" w:rsidRDefault="00A40C4C" w:rsidP="002553A4">
            <w:pPr>
              <w:spacing w:line="240" w:lineRule="auto"/>
              <w:jc w:val="center"/>
              <w:rPr>
                <w:rFonts w:ascii="Times New Roman" w:hAnsi="Times New Roman" w:cs="Times New Roman"/>
                <w:sz w:val="22"/>
                <w:szCs w:val="22"/>
                <w:lang w:eastAsia="en-GB"/>
              </w:rPr>
            </w:pPr>
          </w:p>
        </w:tc>
        <w:tc>
          <w:tcPr>
            <w:tcW w:w="649" w:type="pct"/>
            <w:vAlign w:val="bottom"/>
          </w:tcPr>
          <w:p w14:paraId="64C17818" w14:textId="5AD75E00" w:rsidR="00A40C4C" w:rsidRPr="00225B72" w:rsidRDefault="00A40C4C"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r>
      <w:tr w:rsidR="0023578A" w:rsidRPr="00225B72" w14:paraId="77570479" w14:textId="77777777" w:rsidTr="00E36B2F">
        <w:tc>
          <w:tcPr>
            <w:tcW w:w="1984" w:type="pct"/>
            <w:vAlign w:val="bottom"/>
          </w:tcPr>
          <w:p w14:paraId="60A7FB91" w14:textId="6080CDB3" w:rsidR="0023578A" w:rsidRPr="00225B72" w:rsidRDefault="0023578A" w:rsidP="0023578A">
            <w:pPr>
              <w:spacing w:line="240" w:lineRule="auto"/>
              <w:rPr>
                <w:rFonts w:ascii="Times New Roman" w:hAnsi="Times New Roman" w:cs="Times New Roman"/>
                <w:sz w:val="22"/>
                <w:szCs w:val="22"/>
              </w:rPr>
            </w:pPr>
            <w:r w:rsidRPr="00225B72">
              <w:rPr>
                <w:rFonts w:ascii="Times New Roman" w:hAnsi="Times New Roman" w:cs="Times New Roman"/>
                <w:sz w:val="22"/>
                <w:szCs w:val="22"/>
              </w:rPr>
              <w:t>VVD</w:t>
            </w:r>
          </w:p>
        </w:tc>
        <w:tc>
          <w:tcPr>
            <w:tcW w:w="649" w:type="pct"/>
            <w:vAlign w:val="bottom"/>
          </w:tcPr>
          <w:p w14:paraId="276ADD97" w14:textId="1E9C58A3" w:rsidR="0023578A" w:rsidRPr="00225B72" w:rsidRDefault="0023578A" w:rsidP="0023578A">
            <w:pPr>
              <w:spacing w:line="240" w:lineRule="auto"/>
              <w:ind w:right="-168"/>
              <w:jc w:val="center"/>
              <w:rPr>
                <w:rFonts w:ascii="Times New Roman" w:hAnsi="Times New Roman" w:cs="Times New Roman"/>
                <w:color w:val="000000"/>
                <w:sz w:val="22"/>
                <w:szCs w:val="22"/>
              </w:rPr>
            </w:pPr>
            <w:r w:rsidRPr="00225B72">
              <w:rPr>
                <w:rFonts w:ascii="Times New Roman" w:hAnsi="Times New Roman" w:cs="Times New Roman"/>
                <w:color w:val="000000"/>
                <w:sz w:val="22"/>
                <w:szCs w:val="22"/>
              </w:rPr>
              <w:t>-</w:t>
            </w:r>
          </w:p>
        </w:tc>
        <w:tc>
          <w:tcPr>
            <w:tcW w:w="140" w:type="pct"/>
            <w:vAlign w:val="bottom"/>
          </w:tcPr>
          <w:p w14:paraId="49C3C39F" w14:textId="77777777" w:rsidR="0023578A" w:rsidRPr="00225B72" w:rsidRDefault="0023578A" w:rsidP="0023578A">
            <w:pPr>
              <w:spacing w:line="240" w:lineRule="auto"/>
              <w:jc w:val="center"/>
              <w:rPr>
                <w:rFonts w:ascii="Times New Roman" w:hAnsi="Times New Roman" w:cs="Times New Roman"/>
                <w:sz w:val="22"/>
                <w:szCs w:val="22"/>
                <w:lang w:eastAsia="en-GB"/>
              </w:rPr>
            </w:pPr>
          </w:p>
        </w:tc>
        <w:tc>
          <w:tcPr>
            <w:tcW w:w="648" w:type="pct"/>
            <w:vAlign w:val="bottom"/>
          </w:tcPr>
          <w:p w14:paraId="76347576" w14:textId="6E4CE102" w:rsidR="0023578A" w:rsidRPr="00225B72" w:rsidRDefault="0023578A" w:rsidP="002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1,000</w:t>
            </w:r>
          </w:p>
        </w:tc>
        <w:tc>
          <w:tcPr>
            <w:tcW w:w="140" w:type="pct"/>
            <w:vAlign w:val="bottom"/>
          </w:tcPr>
          <w:p w14:paraId="558B33BD" w14:textId="77777777" w:rsidR="0023578A" w:rsidRPr="00225B72" w:rsidRDefault="0023578A" w:rsidP="0023578A">
            <w:pPr>
              <w:spacing w:line="240" w:lineRule="auto"/>
              <w:jc w:val="center"/>
              <w:rPr>
                <w:rFonts w:ascii="Times New Roman" w:hAnsi="Times New Roman" w:cs="Times New Roman"/>
                <w:sz w:val="22"/>
                <w:szCs w:val="22"/>
                <w:lang w:eastAsia="en-GB"/>
              </w:rPr>
            </w:pPr>
          </w:p>
        </w:tc>
        <w:tc>
          <w:tcPr>
            <w:tcW w:w="652" w:type="pct"/>
            <w:vAlign w:val="bottom"/>
          </w:tcPr>
          <w:p w14:paraId="584CCDDF" w14:textId="40B8F7B4" w:rsidR="0023578A" w:rsidRPr="00225B72" w:rsidRDefault="0023578A" w:rsidP="002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proofErr w:type="gramStart"/>
            <w:r w:rsidRPr="00225B72">
              <w:rPr>
                <w:rFonts w:ascii="Times New Roman" w:hAnsi="Times New Roman" w:cs="Times New Roman"/>
                <w:color w:val="000000"/>
                <w:sz w:val="22"/>
                <w:szCs w:val="22"/>
              </w:rPr>
              <w:t xml:space="preserve">(  </w:t>
            </w:r>
            <w:proofErr w:type="gramEnd"/>
            <w:r w:rsidRPr="00225B72">
              <w:rPr>
                <w:rFonts w:ascii="Times New Roman" w:hAnsi="Times New Roman" w:cs="Times New Roman"/>
                <w:color w:val="000000"/>
                <w:sz w:val="22"/>
                <w:szCs w:val="22"/>
              </w:rPr>
              <w:t xml:space="preserve"> </w:t>
            </w:r>
            <w:r w:rsidR="00667DE7">
              <w:rPr>
                <w:rFonts w:ascii="Times New Roman" w:hAnsi="Times New Roman" w:cs="Times New Roman"/>
                <w:color w:val="000000"/>
                <w:sz w:val="22"/>
                <w:szCs w:val="22"/>
              </w:rPr>
              <w:t xml:space="preserve"> </w:t>
            </w:r>
            <w:r w:rsidRPr="00225B72">
              <w:rPr>
                <w:rFonts w:ascii="Times New Roman" w:hAnsi="Times New Roman" w:cs="Times New Roman"/>
                <w:color w:val="000000"/>
                <w:sz w:val="22"/>
                <w:szCs w:val="22"/>
              </w:rPr>
              <w:t>1,000)</w:t>
            </w:r>
          </w:p>
        </w:tc>
        <w:tc>
          <w:tcPr>
            <w:tcW w:w="138" w:type="pct"/>
            <w:vAlign w:val="bottom"/>
          </w:tcPr>
          <w:p w14:paraId="1582D9A7" w14:textId="77777777" w:rsidR="0023578A" w:rsidRPr="00225B72" w:rsidRDefault="0023578A" w:rsidP="0023578A">
            <w:pPr>
              <w:spacing w:line="240" w:lineRule="auto"/>
              <w:jc w:val="center"/>
              <w:rPr>
                <w:rFonts w:ascii="Times New Roman" w:hAnsi="Times New Roman" w:cs="Times New Roman"/>
                <w:sz w:val="22"/>
                <w:szCs w:val="22"/>
                <w:lang w:eastAsia="en-GB"/>
              </w:rPr>
            </w:pPr>
          </w:p>
        </w:tc>
        <w:tc>
          <w:tcPr>
            <w:tcW w:w="649" w:type="pct"/>
            <w:vAlign w:val="bottom"/>
          </w:tcPr>
          <w:p w14:paraId="57E495E3" w14:textId="6A87ECE1" w:rsidR="0023578A" w:rsidRPr="00225B72" w:rsidRDefault="0023578A" w:rsidP="0023578A">
            <w:pPr>
              <w:spacing w:line="240" w:lineRule="auto"/>
              <w:ind w:right="-168"/>
              <w:jc w:val="center"/>
              <w:rPr>
                <w:rFonts w:ascii="Times New Roman" w:hAnsi="Times New Roman" w:cs="Times New Roman"/>
                <w:color w:val="000000"/>
                <w:sz w:val="22"/>
                <w:szCs w:val="22"/>
              </w:rPr>
            </w:pPr>
            <w:r w:rsidRPr="00225B72">
              <w:rPr>
                <w:rFonts w:ascii="Times New Roman" w:hAnsi="Times New Roman" w:cs="Times New Roman"/>
                <w:color w:val="000000"/>
                <w:sz w:val="22"/>
                <w:szCs w:val="22"/>
              </w:rPr>
              <w:t>-</w:t>
            </w:r>
          </w:p>
        </w:tc>
      </w:tr>
      <w:tr w:rsidR="0023578A" w:rsidRPr="00225B72" w14:paraId="0B51D5CB" w14:textId="77777777" w:rsidTr="003A170C">
        <w:tc>
          <w:tcPr>
            <w:tcW w:w="1984" w:type="pct"/>
            <w:vAlign w:val="bottom"/>
          </w:tcPr>
          <w:p w14:paraId="72239D4C" w14:textId="501D57D0" w:rsidR="0023578A" w:rsidRPr="00225B72" w:rsidRDefault="0023578A" w:rsidP="0023578A">
            <w:pPr>
              <w:spacing w:line="240" w:lineRule="auto"/>
              <w:rPr>
                <w:rFonts w:ascii="Times New Roman" w:hAnsi="Times New Roman" w:cs="Times New Roman"/>
                <w:sz w:val="22"/>
                <w:szCs w:val="22"/>
              </w:rPr>
            </w:pPr>
            <w:r w:rsidRPr="00225B72">
              <w:rPr>
                <w:rFonts w:ascii="Times New Roman" w:hAnsi="Times New Roman" w:cs="Times New Roman"/>
                <w:sz w:val="22"/>
                <w:szCs w:val="22"/>
              </w:rPr>
              <w:t>ECF-H</w:t>
            </w:r>
          </w:p>
        </w:tc>
        <w:tc>
          <w:tcPr>
            <w:tcW w:w="649" w:type="pct"/>
            <w:tcBorders>
              <w:bottom w:val="single" w:sz="4" w:space="0" w:color="auto"/>
            </w:tcBorders>
            <w:vAlign w:val="bottom"/>
          </w:tcPr>
          <w:p w14:paraId="5B566F5C" w14:textId="6F011D42" w:rsidR="0023578A" w:rsidRPr="00225B72" w:rsidRDefault="0023578A" w:rsidP="0023578A">
            <w:pPr>
              <w:spacing w:line="240" w:lineRule="auto"/>
              <w:ind w:right="-168"/>
              <w:jc w:val="center"/>
              <w:rPr>
                <w:rFonts w:ascii="Times New Roman" w:hAnsi="Times New Roman" w:cs="Times New Roman"/>
                <w:color w:val="000000"/>
                <w:sz w:val="22"/>
                <w:szCs w:val="22"/>
              </w:rPr>
            </w:pPr>
            <w:r w:rsidRPr="00225B72">
              <w:rPr>
                <w:rFonts w:ascii="Times New Roman" w:hAnsi="Times New Roman" w:cs="Times New Roman"/>
                <w:color w:val="000000"/>
                <w:sz w:val="22"/>
                <w:szCs w:val="22"/>
              </w:rPr>
              <w:t>-</w:t>
            </w:r>
          </w:p>
        </w:tc>
        <w:tc>
          <w:tcPr>
            <w:tcW w:w="140" w:type="pct"/>
            <w:vAlign w:val="bottom"/>
          </w:tcPr>
          <w:p w14:paraId="1DFAF4EA" w14:textId="77777777" w:rsidR="0023578A" w:rsidRPr="00225B72" w:rsidRDefault="0023578A" w:rsidP="0023578A">
            <w:pPr>
              <w:spacing w:line="240" w:lineRule="auto"/>
              <w:jc w:val="center"/>
              <w:rPr>
                <w:rFonts w:ascii="Times New Roman" w:hAnsi="Times New Roman" w:cs="Times New Roman"/>
                <w:sz w:val="22"/>
                <w:szCs w:val="22"/>
                <w:lang w:eastAsia="en-GB"/>
              </w:rPr>
            </w:pPr>
          </w:p>
        </w:tc>
        <w:tc>
          <w:tcPr>
            <w:tcW w:w="648" w:type="pct"/>
            <w:tcBorders>
              <w:bottom w:val="single" w:sz="4" w:space="0" w:color="auto"/>
            </w:tcBorders>
            <w:vAlign w:val="bottom"/>
          </w:tcPr>
          <w:p w14:paraId="3F927C57" w14:textId="45D7E397" w:rsidR="0023578A" w:rsidRPr="00225B72" w:rsidRDefault="0023578A" w:rsidP="002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22,312</w:t>
            </w:r>
          </w:p>
        </w:tc>
        <w:tc>
          <w:tcPr>
            <w:tcW w:w="140" w:type="pct"/>
            <w:vAlign w:val="bottom"/>
          </w:tcPr>
          <w:p w14:paraId="71B8EC72" w14:textId="77777777" w:rsidR="0023578A" w:rsidRPr="00225B72" w:rsidRDefault="0023578A" w:rsidP="0023578A">
            <w:pPr>
              <w:spacing w:line="240" w:lineRule="auto"/>
              <w:jc w:val="center"/>
              <w:rPr>
                <w:rFonts w:ascii="Times New Roman" w:hAnsi="Times New Roman" w:cs="Times New Roman"/>
                <w:sz w:val="22"/>
                <w:szCs w:val="22"/>
                <w:lang w:eastAsia="en-GB"/>
              </w:rPr>
            </w:pPr>
          </w:p>
        </w:tc>
        <w:tc>
          <w:tcPr>
            <w:tcW w:w="652" w:type="pct"/>
            <w:tcBorders>
              <w:bottom w:val="single" w:sz="4" w:space="0" w:color="auto"/>
            </w:tcBorders>
            <w:vAlign w:val="bottom"/>
          </w:tcPr>
          <w:p w14:paraId="5E53BF42" w14:textId="4A36C33A" w:rsidR="0023578A" w:rsidRPr="00225B72" w:rsidRDefault="0023578A" w:rsidP="0023578A">
            <w:pPr>
              <w:spacing w:line="240" w:lineRule="auto"/>
              <w:ind w:right="-168"/>
              <w:jc w:val="center"/>
              <w:rPr>
                <w:rFonts w:ascii="Times New Roman" w:hAnsi="Times New Roman" w:cs="Times New Roman"/>
                <w:color w:val="000000"/>
                <w:sz w:val="22"/>
                <w:szCs w:val="22"/>
              </w:rPr>
            </w:pPr>
            <w:r w:rsidRPr="00225B72">
              <w:rPr>
                <w:rFonts w:ascii="Times New Roman" w:hAnsi="Times New Roman" w:cs="Times New Roman"/>
                <w:color w:val="000000"/>
                <w:sz w:val="22"/>
                <w:szCs w:val="22"/>
              </w:rPr>
              <w:t>-</w:t>
            </w:r>
          </w:p>
        </w:tc>
        <w:tc>
          <w:tcPr>
            <w:tcW w:w="138" w:type="pct"/>
            <w:vAlign w:val="bottom"/>
          </w:tcPr>
          <w:p w14:paraId="4DDD2BE8" w14:textId="77777777" w:rsidR="0023578A" w:rsidRPr="00225B72" w:rsidRDefault="0023578A" w:rsidP="0023578A">
            <w:pPr>
              <w:spacing w:line="240" w:lineRule="auto"/>
              <w:jc w:val="center"/>
              <w:rPr>
                <w:rFonts w:ascii="Times New Roman" w:hAnsi="Times New Roman" w:cs="Times New Roman"/>
                <w:sz w:val="22"/>
                <w:szCs w:val="22"/>
                <w:lang w:eastAsia="en-GB"/>
              </w:rPr>
            </w:pPr>
          </w:p>
        </w:tc>
        <w:tc>
          <w:tcPr>
            <w:tcW w:w="649" w:type="pct"/>
            <w:tcBorders>
              <w:bottom w:val="single" w:sz="4" w:space="0" w:color="auto"/>
            </w:tcBorders>
            <w:vAlign w:val="bottom"/>
          </w:tcPr>
          <w:p w14:paraId="38EA3075" w14:textId="0B60F8E7" w:rsidR="0023578A" w:rsidRPr="00225B72" w:rsidRDefault="0023578A" w:rsidP="002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22,312</w:t>
            </w:r>
          </w:p>
        </w:tc>
      </w:tr>
      <w:tr w:rsidR="0023578A" w:rsidRPr="00225B72" w14:paraId="1CF85F19" w14:textId="77777777" w:rsidTr="003A170C">
        <w:tc>
          <w:tcPr>
            <w:tcW w:w="1984" w:type="pct"/>
            <w:vAlign w:val="bottom"/>
          </w:tcPr>
          <w:p w14:paraId="1F3D0784" w14:textId="5AF24733" w:rsidR="0023578A" w:rsidRPr="00225B72" w:rsidRDefault="0023578A" w:rsidP="0023578A">
            <w:pPr>
              <w:spacing w:line="240" w:lineRule="auto"/>
              <w:rPr>
                <w:rFonts w:ascii="Times New Roman" w:hAnsi="Times New Roman" w:cs="Times New Roman"/>
                <w:sz w:val="22"/>
                <w:szCs w:val="22"/>
              </w:rPr>
            </w:pPr>
            <w:r w:rsidRPr="00225B72">
              <w:rPr>
                <w:rFonts w:ascii="Times New Roman" w:hAnsi="Times New Roman" w:cs="Times New Roman"/>
                <w:sz w:val="22"/>
                <w:szCs w:val="22"/>
              </w:rPr>
              <w:t>Total</w:t>
            </w:r>
          </w:p>
        </w:tc>
        <w:tc>
          <w:tcPr>
            <w:tcW w:w="649" w:type="pct"/>
            <w:tcBorders>
              <w:top w:val="single" w:sz="4" w:space="0" w:color="auto"/>
              <w:bottom w:val="double" w:sz="4" w:space="0" w:color="auto"/>
            </w:tcBorders>
            <w:vAlign w:val="bottom"/>
          </w:tcPr>
          <w:p w14:paraId="03561738" w14:textId="18CC6816" w:rsidR="0023578A" w:rsidRPr="00225B72" w:rsidRDefault="0023578A" w:rsidP="0023578A">
            <w:pPr>
              <w:spacing w:line="240" w:lineRule="auto"/>
              <w:ind w:right="-168"/>
              <w:jc w:val="center"/>
              <w:rPr>
                <w:rFonts w:ascii="Times New Roman" w:hAnsi="Times New Roman" w:cs="Times New Roman"/>
                <w:color w:val="000000"/>
                <w:sz w:val="22"/>
                <w:szCs w:val="22"/>
              </w:rPr>
            </w:pPr>
            <w:r w:rsidRPr="00225B72">
              <w:rPr>
                <w:rFonts w:ascii="Times New Roman" w:hAnsi="Times New Roman" w:cs="Times New Roman"/>
                <w:color w:val="000000"/>
                <w:sz w:val="22"/>
                <w:szCs w:val="22"/>
              </w:rPr>
              <w:t>-</w:t>
            </w:r>
          </w:p>
        </w:tc>
        <w:tc>
          <w:tcPr>
            <w:tcW w:w="140" w:type="pct"/>
            <w:vAlign w:val="bottom"/>
          </w:tcPr>
          <w:p w14:paraId="18C55EAB" w14:textId="77777777" w:rsidR="0023578A" w:rsidRPr="00225B72" w:rsidRDefault="0023578A" w:rsidP="0023578A">
            <w:pPr>
              <w:spacing w:line="240" w:lineRule="auto"/>
              <w:jc w:val="center"/>
              <w:rPr>
                <w:rFonts w:ascii="Times New Roman" w:hAnsi="Times New Roman" w:cs="Times New Roman"/>
                <w:sz w:val="22"/>
                <w:szCs w:val="22"/>
                <w:lang w:eastAsia="en-GB"/>
              </w:rPr>
            </w:pPr>
          </w:p>
        </w:tc>
        <w:tc>
          <w:tcPr>
            <w:tcW w:w="648" w:type="pct"/>
            <w:tcBorders>
              <w:top w:val="single" w:sz="4" w:space="0" w:color="auto"/>
              <w:bottom w:val="double" w:sz="4" w:space="0" w:color="auto"/>
            </w:tcBorders>
            <w:vAlign w:val="bottom"/>
          </w:tcPr>
          <w:p w14:paraId="66CD76BF" w14:textId="27633D36" w:rsidR="0023578A" w:rsidRPr="00225B72" w:rsidRDefault="0023578A" w:rsidP="002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23,312</w:t>
            </w:r>
          </w:p>
        </w:tc>
        <w:tc>
          <w:tcPr>
            <w:tcW w:w="140" w:type="pct"/>
            <w:vAlign w:val="bottom"/>
          </w:tcPr>
          <w:p w14:paraId="7351792A" w14:textId="77777777" w:rsidR="0023578A" w:rsidRPr="00225B72" w:rsidRDefault="0023578A" w:rsidP="0023578A">
            <w:pPr>
              <w:spacing w:line="240" w:lineRule="auto"/>
              <w:jc w:val="center"/>
              <w:rPr>
                <w:rFonts w:ascii="Times New Roman" w:hAnsi="Times New Roman" w:cs="Times New Roman"/>
                <w:sz w:val="22"/>
                <w:szCs w:val="22"/>
                <w:lang w:eastAsia="en-GB"/>
              </w:rPr>
            </w:pPr>
          </w:p>
        </w:tc>
        <w:tc>
          <w:tcPr>
            <w:tcW w:w="652" w:type="pct"/>
            <w:tcBorders>
              <w:top w:val="single" w:sz="4" w:space="0" w:color="auto"/>
              <w:bottom w:val="double" w:sz="4" w:space="0" w:color="auto"/>
            </w:tcBorders>
            <w:vAlign w:val="bottom"/>
          </w:tcPr>
          <w:p w14:paraId="17A24329" w14:textId="13039E6B" w:rsidR="0023578A" w:rsidRPr="00225B72" w:rsidRDefault="0023578A" w:rsidP="002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proofErr w:type="gramStart"/>
            <w:r w:rsidRPr="00225B72">
              <w:rPr>
                <w:rFonts w:ascii="Times New Roman" w:hAnsi="Times New Roman" w:cs="Times New Roman"/>
                <w:color w:val="000000"/>
                <w:sz w:val="22"/>
                <w:szCs w:val="22"/>
              </w:rPr>
              <w:t xml:space="preserve">( </w:t>
            </w:r>
            <w:r w:rsidR="00667DE7">
              <w:rPr>
                <w:rFonts w:ascii="Times New Roman" w:hAnsi="Times New Roman" w:cs="Times New Roman"/>
                <w:color w:val="000000"/>
                <w:sz w:val="22"/>
                <w:szCs w:val="22"/>
              </w:rPr>
              <w:t xml:space="preserve"> </w:t>
            </w:r>
            <w:proofErr w:type="gramEnd"/>
            <w:r w:rsidRPr="00225B72">
              <w:rPr>
                <w:rFonts w:ascii="Times New Roman" w:hAnsi="Times New Roman" w:cs="Times New Roman"/>
                <w:color w:val="000000"/>
                <w:sz w:val="22"/>
                <w:szCs w:val="22"/>
              </w:rPr>
              <w:t xml:space="preserve">  1,000)</w:t>
            </w:r>
          </w:p>
        </w:tc>
        <w:tc>
          <w:tcPr>
            <w:tcW w:w="138" w:type="pct"/>
            <w:vAlign w:val="bottom"/>
          </w:tcPr>
          <w:p w14:paraId="46F73BF5" w14:textId="77777777" w:rsidR="0023578A" w:rsidRPr="00225B72" w:rsidRDefault="0023578A" w:rsidP="0023578A">
            <w:pPr>
              <w:spacing w:line="240" w:lineRule="auto"/>
              <w:jc w:val="center"/>
              <w:rPr>
                <w:rFonts w:ascii="Times New Roman" w:hAnsi="Times New Roman" w:cs="Times New Roman"/>
                <w:sz w:val="22"/>
                <w:szCs w:val="22"/>
                <w:lang w:eastAsia="en-GB"/>
              </w:rPr>
            </w:pPr>
          </w:p>
        </w:tc>
        <w:tc>
          <w:tcPr>
            <w:tcW w:w="649" w:type="pct"/>
            <w:tcBorders>
              <w:top w:val="single" w:sz="4" w:space="0" w:color="auto"/>
              <w:bottom w:val="double" w:sz="4" w:space="0" w:color="auto"/>
            </w:tcBorders>
            <w:vAlign w:val="bottom"/>
          </w:tcPr>
          <w:p w14:paraId="15C40B76" w14:textId="0EA2FBA6" w:rsidR="0023578A" w:rsidRPr="00225B72" w:rsidRDefault="0023578A" w:rsidP="002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22,312</w:t>
            </w:r>
          </w:p>
        </w:tc>
      </w:tr>
      <w:tr w:rsidR="00E36B2F" w:rsidRPr="00225B72" w14:paraId="2813732E" w14:textId="77777777" w:rsidTr="003A170C">
        <w:tc>
          <w:tcPr>
            <w:tcW w:w="1984" w:type="pct"/>
            <w:vAlign w:val="bottom"/>
          </w:tcPr>
          <w:p w14:paraId="6A8E9546" w14:textId="14E47D62" w:rsidR="00E36B2F" w:rsidRPr="00225B72" w:rsidRDefault="00C443AA" w:rsidP="002553A4">
            <w:pPr>
              <w:spacing w:line="240" w:lineRule="auto"/>
              <w:rPr>
                <w:rFonts w:ascii="Times New Roman" w:hAnsi="Times New Roman" w:cs="Times New Roman"/>
                <w:sz w:val="22"/>
                <w:szCs w:val="22"/>
              </w:rPr>
            </w:pPr>
            <w:r w:rsidRPr="00225B72">
              <w:rPr>
                <w:rFonts w:ascii="Times New Roman" w:hAnsi="Times New Roman" w:cs="Times New Roman"/>
                <w:b/>
                <w:bCs/>
                <w:spacing w:val="-2"/>
                <w:sz w:val="22"/>
                <w:szCs w:val="22"/>
              </w:rPr>
              <w:t>Short-term loans from</w:t>
            </w:r>
          </w:p>
        </w:tc>
        <w:tc>
          <w:tcPr>
            <w:tcW w:w="649" w:type="pct"/>
            <w:tcBorders>
              <w:top w:val="double" w:sz="4" w:space="0" w:color="auto"/>
            </w:tcBorders>
            <w:vAlign w:val="bottom"/>
          </w:tcPr>
          <w:p w14:paraId="7B01847B" w14:textId="77777777" w:rsidR="00E36B2F" w:rsidRPr="00225B72" w:rsidRDefault="00E36B2F"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40" w:type="pct"/>
            <w:vAlign w:val="bottom"/>
          </w:tcPr>
          <w:p w14:paraId="04444BA9" w14:textId="77777777" w:rsidR="00E36B2F" w:rsidRPr="00225B72" w:rsidRDefault="00E36B2F" w:rsidP="002553A4">
            <w:pPr>
              <w:spacing w:line="240" w:lineRule="auto"/>
              <w:jc w:val="center"/>
              <w:rPr>
                <w:rFonts w:ascii="Times New Roman" w:hAnsi="Times New Roman" w:cs="Times New Roman"/>
                <w:sz w:val="22"/>
                <w:szCs w:val="22"/>
                <w:lang w:eastAsia="en-GB"/>
              </w:rPr>
            </w:pPr>
          </w:p>
        </w:tc>
        <w:tc>
          <w:tcPr>
            <w:tcW w:w="648" w:type="pct"/>
            <w:tcBorders>
              <w:top w:val="double" w:sz="4" w:space="0" w:color="auto"/>
            </w:tcBorders>
            <w:vAlign w:val="bottom"/>
          </w:tcPr>
          <w:p w14:paraId="4B17584D" w14:textId="77777777" w:rsidR="00E36B2F" w:rsidRPr="00225B72" w:rsidRDefault="00E36B2F" w:rsidP="002553A4">
            <w:pPr>
              <w:spacing w:line="240" w:lineRule="auto"/>
              <w:ind w:right="-168"/>
              <w:jc w:val="center"/>
              <w:rPr>
                <w:rFonts w:ascii="Times New Roman" w:hAnsi="Times New Roman" w:cs="Times New Roman"/>
                <w:color w:val="000000"/>
                <w:sz w:val="22"/>
                <w:szCs w:val="22"/>
              </w:rPr>
            </w:pPr>
          </w:p>
        </w:tc>
        <w:tc>
          <w:tcPr>
            <w:tcW w:w="140" w:type="pct"/>
            <w:vAlign w:val="bottom"/>
          </w:tcPr>
          <w:p w14:paraId="59A36DDE" w14:textId="77777777" w:rsidR="00E36B2F" w:rsidRPr="00225B72" w:rsidRDefault="00E36B2F" w:rsidP="002553A4">
            <w:pPr>
              <w:spacing w:line="240" w:lineRule="auto"/>
              <w:jc w:val="center"/>
              <w:rPr>
                <w:rFonts w:ascii="Times New Roman" w:hAnsi="Times New Roman" w:cs="Times New Roman"/>
                <w:sz w:val="22"/>
                <w:szCs w:val="22"/>
                <w:lang w:eastAsia="en-GB"/>
              </w:rPr>
            </w:pPr>
          </w:p>
        </w:tc>
        <w:tc>
          <w:tcPr>
            <w:tcW w:w="652" w:type="pct"/>
            <w:tcBorders>
              <w:top w:val="double" w:sz="4" w:space="0" w:color="auto"/>
            </w:tcBorders>
            <w:vAlign w:val="bottom"/>
          </w:tcPr>
          <w:p w14:paraId="6DBACD10" w14:textId="77777777" w:rsidR="00E36B2F" w:rsidRPr="00225B72" w:rsidRDefault="00E36B2F"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p>
        </w:tc>
        <w:tc>
          <w:tcPr>
            <w:tcW w:w="138" w:type="pct"/>
            <w:vAlign w:val="bottom"/>
          </w:tcPr>
          <w:p w14:paraId="3259E2D6" w14:textId="77777777" w:rsidR="00E36B2F" w:rsidRPr="00225B72" w:rsidRDefault="00E36B2F" w:rsidP="002553A4">
            <w:pPr>
              <w:spacing w:line="240" w:lineRule="auto"/>
              <w:jc w:val="center"/>
              <w:rPr>
                <w:rFonts w:ascii="Times New Roman" w:hAnsi="Times New Roman" w:cs="Times New Roman"/>
                <w:sz w:val="22"/>
                <w:szCs w:val="22"/>
                <w:lang w:eastAsia="en-GB"/>
              </w:rPr>
            </w:pPr>
          </w:p>
        </w:tc>
        <w:tc>
          <w:tcPr>
            <w:tcW w:w="649" w:type="pct"/>
            <w:tcBorders>
              <w:top w:val="double" w:sz="4" w:space="0" w:color="auto"/>
            </w:tcBorders>
            <w:vAlign w:val="bottom"/>
          </w:tcPr>
          <w:p w14:paraId="3D6007AE" w14:textId="77777777" w:rsidR="00E36B2F" w:rsidRPr="00225B72" w:rsidRDefault="00E36B2F"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r>
      <w:tr w:rsidR="00E36B2F" w:rsidRPr="00225B72" w14:paraId="4850B2FD" w14:textId="77777777" w:rsidTr="00E36B2F">
        <w:tc>
          <w:tcPr>
            <w:tcW w:w="1984" w:type="pct"/>
            <w:vAlign w:val="bottom"/>
          </w:tcPr>
          <w:p w14:paraId="13D2169E" w14:textId="03481D58" w:rsidR="00E36B2F" w:rsidRPr="00225B72" w:rsidRDefault="00C443AA" w:rsidP="002553A4">
            <w:pPr>
              <w:spacing w:line="240" w:lineRule="auto"/>
              <w:rPr>
                <w:rFonts w:ascii="Times New Roman" w:hAnsi="Times New Roman" w:cs="Times New Roman"/>
                <w:sz w:val="22"/>
                <w:szCs w:val="22"/>
              </w:rPr>
            </w:pPr>
            <w:r w:rsidRPr="00225B72">
              <w:rPr>
                <w:rFonts w:ascii="Times New Roman" w:hAnsi="Times New Roman" w:cs="Times New Roman"/>
                <w:b/>
                <w:bCs/>
                <w:color w:val="000000"/>
                <w:sz w:val="22"/>
                <w:szCs w:val="22"/>
              </w:rPr>
              <w:t>Subsidiaries</w:t>
            </w:r>
          </w:p>
        </w:tc>
        <w:tc>
          <w:tcPr>
            <w:tcW w:w="649" w:type="pct"/>
            <w:vAlign w:val="bottom"/>
          </w:tcPr>
          <w:p w14:paraId="7DBA671D" w14:textId="77777777" w:rsidR="00E36B2F" w:rsidRPr="00225B72" w:rsidRDefault="00E36B2F"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40" w:type="pct"/>
            <w:vAlign w:val="bottom"/>
          </w:tcPr>
          <w:p w14:paraId="7312BAD1" w14:textId="77777777" w:rsidR="00E36B2F" w:rsidRPr="00225B72" w:rsidRDefault="00E36B2F" w:rsidP="002553A4">
            <w:pPr>
              <w:spacing w:line="240" w:lineRule="auto"/>
              <w:jc w:val="center"/>
              <w:rPr>
                <w:rFonts w:ascii="Times New Roman" w:hAnsi="Times New Roman" w:cs="Times New Roman"/>
                <w:sz w:val="22"/>
                <w:szCs w:val="22"/>
                <w:lang w:eastAsia="en-GB"/>
              </w:rPr>
            </w:pPr>
          </w:p>
        </w:tc>
        <w:tc>
          <w:tcPr>
            <w:tcW w:w="648" w:type="pct"/>
            <w:vAlign w:val="bottom"/>
          </w:tcPr>
          <w:p w14:paraId="3095EAB9" w14:textId="77777777" w:rsidR="00E36B2F" w:rsidRPr="00225B72" w:rsidRDefault="00E36B2F" w:rsidP="002553A4">
            <w:pPr>
              <w:spacing w:line="240" w:lineRule="auto"/>
              <w:ind w:right="-168"/>
              <w:jc w:val="center"/>
              <w:rPr>
                <w:rFonts w:ascii="Times New Roman" w:hAnsi="Times New Roman" w:cs="Times New Roman"/>
                <w:color w:val="000000"/>
                <w:sz w:val="22"/>
                <w:szCs w:val="22"/>
              </w:rPr>
            </w:pPr>
          </w:p>
        </w:tc>
        <w:tc>
          <w:tcPr>
            <w:tcW w:w="140" w:type="pct"/>
            <w:vAlign w:val="bottom"/>
          </w:tcPr>
          <w:p w14:paraId="025A8C5C" w14:textId="77777777" w:rsidR="00E36B2F" w:rsidRPr="00225B72" w:rsidRDefault="00E36B2F" w:rsidP="002553A4">
            <w:pPr>
              <w:spacing w:line="240" w:lineRule="auto"/>
              <w:jc w:val="center"/>
              <w:rPr>
                <w:rFonts w:ascii="Times New Roman" w:hAnsi="Times New Roman" w:cs="Times New Roman"/>
                <w:sz w:val="22"/>
                <w:szCs w:val="22"/>
                <w:lang w:eastAsia="en-GB"/>
              </w:rPr>
            </w:pPr>
          </w:p>
        </w:tc>
        <w:tc>
          <w:tcPr>
            <w:tcW w:w="652" w:type="pct"/>
            <w:vAlign w:val="bottom"/>
          </w:tcPr>
          <w:p w14:paraId="66C74E08" w14:textId="77777777" w:rsidR="00E36B2F" w:rsidRPr="00225B72" w:rsidRDefault="00E36B2F"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p>
        </w:tc>
        <w:tc>
          <w:tcPr>
            <w:tcW w:w="138" w:type="pct"/>
            <w:vAlign w:val="bottom"/>
          </w:tcPr>
          <w:p w14:paraId="070973FC" w14:textId="77777777" w:rsidR="00E36B2F" w:rsidRPr="00225B72" w:rsidRDefault="00E36B2F" w:rsidP="002553A4">
            <w:pPr>
              <w:spacing w:line="240" w:lineRule="auto"/>
              <w:jc w:val="center"/>
              <w:rPr>
                <w:rFonts w:ascii="Times New Roman" w:hAnsi="Times New Roman" w:cs="Times New Roman"/>
                <w:sz w:val="22"/>
                <w:szCs w:val="22"/>
                <w:lang w:eastAsia="en-GB"/>
              </w:rPr>
            </w:pPr>
          </w:p>
        </w:tc>
        <w:tc>
          <w:tcPr>
            <w:tcW w:w="649" w:type="pct"/>
            <w:vAlign w:val="bottom"/>
          </w:tcPr>
          <w:p w14:paraId="10B34452" w14:textId="77777777" w:rsidR="00E36B2F" w:rsidRPr="00225B72" w:rsidRDefault="00E36B2F"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r>
      <w:tr w:rsidR="00C443AA" w:rsidRPr="00225B72" w14:paraId="0D55020A" w14:textId="77777777" w:rsidTr="00E36B2F">
        <w:tc>
          <w:tcPr>
            <w:tcW w:w="1984" w:type="pct"/>
            <w:vAlign w:val="bottom"/>
          </w:tcPr>
          <w:p w14:paraId="14249C45" w14:textId="25B00AB0" w:rsidR="00C443AA" w:rsidRPr="00225B72" w:rsidRDefault="00C443AA" w:rsidP="002553A4">
            <w:pPr>
              <w:spacing w:line="240" w:lineRule="auto"/>
              <w:rPr>
                <w:rFonts w:ascii="Times New Roman" w:hAnsi="Times New Roman" w:cs="Times New Roman"/>
                <w:sz w:val="22"/>
                <w:szCs w:val="22"/>
              </w:rPr>
            </w:pPr>
            <w:r w:rsidRPr="00225B72">
              <w:rPr>
                <w:rFonts w:ascii="Times New Roman" w:hAnsi="Times New Roman" w:cs="Times New Roman"/>
                <w:sz w:val="22"/>
                <w:szCs w:val="22"/>
              </w:rPr>
              <w:t>VVD</w:t>
            </w:r>
          </w:p>
        </w:tc>
        <w:tc>
          <w:tcPr>
            <w:tcW w:w="649" w:type="pct"/>
            <w:vAlign w:val="bottom"/>
          </w:tcPr>
          <w:p w14:paraId="5B8BB08C" w14:textId="202CBD63" w:rsidR="00C443AA" w:rsidRPr="00225B72" w:rsidRDefault="00C443AA" w:rsidP="00C443AA">
            <w:pPr>
              <w:spacing w:line="240" w:lineRule="auto"/>
              <w:ind w:right="-168"/>
              <w:jc w:val="center"/>
              <w:rPr>
                <w:rFonts w:ascii="Times New Roman" w:hAnsi="Times New Roman" w:cs="Times New Roman"/>
                <w:color w:val="000000"/>
                <w:sz w:val="22"/>
                <w:szCs w:val="22"/>
              </w:rPr>
            </w:pPr>
            <w:r w:rsidRPr="00225B72">
              <w:rPr>
                <w:rFonts w:ascii="Times New Roman" w:hAnsi="Times New Roman" w:cs="Times New Roman"/>
                <w:color w:val="000000"/>
                <w:sz w:val="22"/>
                <w:szCs w:val="22"/>
              </w:rPr>
              <w:t>-</w:t>
            </w:r>
          </w:p>
        </w:tc>
        <w:tc>
          <w:tcPr>
            <w:tcW w:w="140" w:type="pct"/>
            <w:vAlign w:val="bottom"/>
          </w:tcPr>
          <w:p w14:paraId="1900CE84"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48" w:type="pct"/>
            <w:vAlign w:val="bottom"/>
          </w:tcPr>
          <w:p w14:paraId="4EFF67C2" w14:textId="6B2F7BD7" w:rsidR="00C443AA" w:rsidRPr="00225B72" w:rsidRDefault="00C443AA" w:rsidP="00C4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10,175</w:t>
            </w:r>
          </w:p>
        </w:tc>
        <w:tc>
          <w:tcPr>
            <w:tcW w:w="140" w:type="pct"/>
            <w:vAlign w:val="bottom"/>
          </w:tcPr>
          <w:p w14:paraId="373C5418"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52" w:type="pct"/>
            <w:vAlign w:val="bottom"/>
          </w:tcPr>
          <w:p w14:paraId="2072F5A9" w14:textId="4C4F3882" w:rsidR="00C443AA" w:rsidRPr="00225B72" w:rsidRDefault="00C443AA" w:rsidP="00C443AA">
            <w:pPr>
              <w:spacing w:line="240" w:lineRule="auto"/>
              <w:ind w:right="-168"/>
              <w:jc w:val="center"/>
              <w:rPr>
                <w:rFonts w:ascii="Times New Roman" w:hAnsi="Times New Roman" w:cs="Times New Roman"/>
                <w:color w:val="000000"/>
                <w:sz w:val="22"/>
                <w:szCs w:val="22"/>
              </w:rPr>
            </w:pPr>
            <w:r w:rsidRPr="00225B72">
              <w:rPr>
                <w:rFonts w:ascii="Times New Roman" w:hAnsi="Times New Roman" w:cs="Times New Roman"/>
                <w:color w:val="000000"/>
                <w:sz w:val="22"/>
                <w:szCs w:val="22"/>
              </w:rPr>
              <w:t>-</w:t>
            </w:r>
          </w:p>
        </w:tc>
        <w:tc>
          <w:tcPr>
            <w:tcW w:w="138" w:type="pct"/>
            <w:vAlign w:val="bottom"/>
          </w:tcPr>
          <w:p w14:paraId="75471F2C"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49" w:type="pct"/>
            <w:vAlign w:val="bottom"/>
          </w:tcPr>
          <w:p w14:paraId="4483BF77" w14:textId="4B50DC2E" w:rsidR="00C443AA"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10,175</w:t>
            </w:r>
          </w:p>
        </w:tc>
      </w:tr>
      <w:tr w:rsidR="00C443AA" w:rsidRPr="00225B72" w14:paraId="7EB3B432" w14:textId="77777777" w:rsidTr="00E36B2F">
        <w:tc>
          <w:tcPr>
            <w:tcW w:w="1984" w:type="pct"/>
            <w:vAlign w:val="bottom"/>
          </w:tcPr>
          <w:p w14:paraId="136141E6" w14:textId="618311D2" w:rsidR="00C443AA" w:rsidRPr="00225B72" w:rsidRDefault="00C443AA" w:rsidP="002553A4">
            <w:pPr>
              <w:spacing w:line="240" w:lineRule="auto"/>
              <w:rPr>
                <w:rFonts w:ascii="Times New Roman" w:hAnsi="Times New Roman" w:cs="Times New Roman"/>
                <w:sz w:val="22"/>
                <w:szCs w:val="22"/>
              </w:rPr>
            </w:pPr>
            <w:r w:rsidRPr="00225B72">
              <w:rPr>
                <w:rFonts w:ascii="Times New Roman" w:hAnsi="Times New Roman" w:cs="Times New Roman"/>
                <w:sz w:val="22"/>
                <w:szCs w:val="22"/>
              </w:rPr>
              <w:t>ECF-P</w:t>
            </w:r>
          </w:p>
        </w:tc>
        <w:tc>
          <w:tcPr>
            <w:tcW w:w="649" w:type="pct"/>
            <w:vAlign w:val="bottom"/>
          </w:tcPr>
          <w:p w14:paraId="1529C93B" w14:textId="51293633" w:rsidR="00C443AA"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74,351</w:t>
            </w:r>
          </w:p>
        </w:tc>
        <w:tc>
          <w:tcPr>
            <w:tcW w:w="140" w:type="pct"/>
            <w:vAlign w:val="bottom"/>
          </w:tcPr>
          <w:p w14:paraId="7F19AA81"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48" w:type="pct"/>
            <w:vAlign w:val="bottom"/>
          </w:tcPr>
          <w:p w14:paraId="16AF2169" w14:textId="5E2B3A92" w:rsidR="00C443AA" w:rsidRPr="00225B72" w:rsidRDefault="00C443AA" w:rsidP="00C4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36,300</w:t>
            </w:r>
          </w:p>
        </w:tc>
        <w:tc>
          <w:tcPr>
            <w:tcW w:w="140" w:type="pct"/>
            <w:vAlign w:val="bottom"/>
          </w:tcPr>
          <w:p w14:paraId="57A16713"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52" w:type="pct"/>
            <w:vAlign w:val="bottom"/>
          </w:tcPr>
          <w:p w14:paraId="65FC2B00" w14:textId="6531C0A9" w:rsidR="00C443AA"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proofErr w:type="gramStart"/>
            <w:r w:rsidRPr="00225B72">
              <w:rPr>
                <w:rFonts w:ascii="Times New Roman" w:hAnsi="Times New Roman" w:cs="Times New Roman"/>
                <w:color w:val="000000"/>
                <w:sz w:val="22"/>
                <w:szCs w:val="22"/>
              </w:rPr>
              <w:t xml:space="preserve">( </w:t>
            </w:r>
            <w:r w:rsidR="00667DE7">
              <w:rPr>
                <w:rFonts w:ascii="Times New Roman" w:hAnsi="Times New Roman" w:cs="Times New Roman"/>
                <w:color w:val="000000"/>
                <w:sz w:val="22"/>
                <w:szCs w:val="22"/>
              </w:rPr>
              <w:t xml:space="preserve"> </w:t>
            </w:r>
            <w:r w:rsidRPr="00225B72">
              <w:rPr>
                <w:rFonts w:ascii="Times New Roman" w:hAnsi="Times New Roman" w:cs="Times New Roman"/>
                <w:color w:val="000000"/>
                <w:sz w:val="22"/>
                <w:szCs w:val="22"/>
              </w:rPr>
              <w:t>25,200</w:t>
            </w:r>
            <w:proofErr w:type="gramEnd"/>
            <w:r w:rsidRPr="00225B72">
              <w:rPr>
                <w:rFonts w:ascii="Times New Roman" w:hAnsi="Times New Roman" w:cs="Times New Roman"/>
                <w:color w:val="000000"/>
                <w:sz w:val="22"/>
                <w:szCs w:val="22"/>
              </w:rPr>
              <w:t>)</w:t>
            </w:r>
          </w:p>
        </w:tc>
        <w:tc>
          <w:tcPr>
            <w:tcW w:w="138" w:type="pct"/>
            <w:vAlign w:val="bottom"/>
          </w:tcPr>
          <w:p w14:paraId="160A9CCF"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49" w:type="pct"/>
            <w:vAlign w:val="bottom"/>
          </w:tcPr>
          <w:p w14:paraId="302E63B4" w14:textId="0CBE32C8" w:rsidR="00C443AA"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85,451</w:t>
            </w:r>
          </w:p>
        </w:tc>
      </w:tr>
      <w:tr w:rsidR="00C443AA" w:rsidRPr="00225B72" w14:paraId="0CFEA2CD" w14:textId="77777777" w:rsidTr="00C443AA">
        <w:tc>
          <w:tcPr>
            <w:tcW w:w="1984" w:type="pct"/>
            <w:vAlign w:val="bottom"/>
          </w:tcPr>
          <w:p w14:paraId="115178AE" w14:textId="44F4AE09" w:rsidR="00C443AA" w:rsidRPr="00225B72" w:rsidRDefault="00C443AA" w:rsidP="002553A4">
            <w:pPr>
              <w:spacing w:line="240" w:lineRule="auto"/>
              <w:rPr>
                <w:rFonts w:ascii="Times New Roman" w:hAnsi="Times New Roman" w:cs="Times New Roman"/>
                <w:sz w:val="22"/>
                <w:szCs w:val="22"/>
              </w:rPr>
            </w:pPr>
            <w:r w:rsidRPr="00225B72">
              <w:rPr>
                <w:rFonts w:ascii="Times New Roman" w:hAnsi="Times New Roman" w:cs="Times New Roman"/>
                <w:sz w:val="22"/>
                <w:szCs w:val="22"/>
              </w:rPr>
              <w:t>PNB</w:t>
            </w:r>
          </w:p>
        </w:tc>
        <w:tc>
          <w:tcPr>
            <w:tcW w:w="649" w:type="pct"/>
            <w:tcBorders>
              <w:bottom w:val="single" w:sz="4" w:space="0" w:color="auto"/>
            </w:tcBorders>
            <w:vAlign w:val="bottom"/>
          </w:tcPr>
          <w:p w14:paraId="7D8F69D9" w14:textId="169B7AA0" w:rsidR="00C443AA"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12,200</w:t>
            </w:r>
          </w:p>
        </w:tc>
        <w:tc>
          <w:tcPr>
            <w:tcW w:w="140" w:type="pct"/>
            <w:vAlign w:val="bottom"/>
          </w:tcPr>
          <w:p w14:paraId="01DCA458"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48" w:type="pct"/>
            <w:tcBorders>
              <w:bottom w:val="single" w:sz="4" w:space="0" w:color="auto"/>
            </w:tcBorders>
            <w:vAlign w:val="bottom"/>
          </w:tcPr>
          <w:p w14:paraId="089976D9" w14:textId="1794FEB4" w:rsidR="00C443AA" w:rsidRPr="00225B72" w:rsidRDefault="00C443AA" w:rsidP="00C4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2,300</w:t>
            </w:r>
          </w:p>
        </w:tc>
        <w:tc>
          <w:tcPr>
            <w:tcW w:w="140" w:type="pct"/>
            <w:vAlign w:val="bottom"/>
          </w:tcPr>
          <w:p w14:paraId="02712320"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52" w:type="pct"/>
            <w:tcBorders>
              <w:bottom w:val="single" w:sz="4" w:space="0" w:color="auto"/>
            </w:tcBorders>
            <w:vAlign w:val="bottom"/>
          </w:tcPr>
          <w:p w14:paraId="495D4740" w14:textId="197CD630" w:rsidR="00C443AA"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proofErr w:type="gramStart"/>
            <w:r w:rsidRPr="00225B72">
              <w:rPr>
                <w:rFonts w:ascii="Times New Roman" w:hAnsi="Times New Roman" w:cs="Times New Roman"/>
                <w:color w:val="000000"/>
                <w:sz w:val="22"/>
                <w:szCs w:val="22"/>
              </w:rPr>
              <w:t xml:space="preserve">( </w:t>
            </w:r>
            <w:r w:rsidR="00667DE7">
              <w:rPr>
                <w:rFonts w:ascii="Times New Roman" w:hAnsi="Times New Roman" w:cs="Times New Roman"/>
                <w:color w:val="000000"/>
                <w:sz w:val="22"/>
                <w:szCs w:val="22"/>
              </w:rPr>
              <w:t xml:space="preserve"> </w:t>
            </w:r>
            <w:proofErr w:type="gramEnd"/>
            <w:r w:rsidRPr="00225B72">
              <w:rPr>
                <w:rFonts w:ascii="Times New Roman" w:hAnsi="Times New Roman" w:cs="Times New Roman"/>
                <w:color w:val="000000"/>
                <w:sz w:val="22"/>
                <w:szCs w:val="22"/>
              </w:rPr>
              <w:t xml:space="preserve">     600)</w:t>
            </w:r>
          </w:p>
        </w:tc>
        <w:tc>
          <w:tcPr>
            <w:tcW w:w="138" w:type="pct"/>
            <w:vAlign w:val="bottom"/>
          </w:tcPr>
          <w:p w14:paraId="1A833B86"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49" w:type="pct"/>
            <w:tcBorders>
              <w:bottom w:val="single" w:sz="4" w:space="0" w:color="auto"/>
            </w:tcBorders>
            <w:vAlign w:val="bottom"/>
          </w:tcPr>
          <w:p w14:paraId="378F3C07" w14:textId="3B257946" w:rsidR="00C443AA"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13,900</w:t>
            </w:r>
          </w:p>
        </w:tc>
      </w:tr>
      <w:tr w:rsidR="00E36B2F" w:rsidRPr="00225B72" w14:paraId="1BE64366" w14:textId="77777777" w:rsidTr="00C443AA">
        <w:tc>
          <w:tcPr>
            <w:tcW w:w="1984" w:type="pct"/>
            <w:vAlign w:val="bottom"/>
          </w:tcPr>
          <w:p w14:paraId="5470A1F6" w14:textId="38F7A2C6" w:rsidR="00E36B2F" w:rsidRPr="00225B72" w:rsidRDefault="00C443AA" w:rsidP="002553A4">
            <w:pPr>
              <w:spacing w:line="240" w:lineRule="auto"/>
              <w:rPr>
                <w:rFonts w:ascii="Times New Roman" w:hAnsi="Times New Roman" w:cs="Times New Roman"/>
                <w:sz w:val="22"/>
                <w:szCs w:val="22"/>
              </w:rPr>
            </w:pPr>
            <w:r w:rsidRPr="00225B72">
              <w:rPr>
                <w:rFonts w:ascii="Times New Roman" w:hAnsi="Times New Roman" w:cs="Times New Roman"/>
                <w:sz w:val="22"/>
                <w:szCs w:val="22"/>
              </w:rPr>
              <w:t>Total</w:t>
            </w:r>
          </w:p>
        </w:tc>
        <w:tc>
          <w:tcPr>
            <w:tcW w:w="649" w:type="pct"/>
            <w:tcBorders>
              <w:top w:val="single" w:sz="4" w:space="0" w:color="auto"/>
              <w:bottom w:val="double" w:sz="4" w:space="0" w:color="auto"/>
            </w:tcBorders>
            <w:vAlign w:val="bottom"/>
          </w:tcPr>
          <w:p w14:paraId="00024A9D" w14:textId="62E6E355" w:rsidR="00E36B2F"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86,551</w:t>
            </w:r>
          </w:p>
        </w:tc>
        <w:tc>
          <w:tcPr>
            <w:tcW w:w="140" w:type="pct"/>
            <w:vAlign w:val="bottom"/>
          </w:tcPr>
          <w:p w14:paraId="72F52041" w14:textId="77777777" w:rsidR="00E36B2F" w:rsidRPr="00225B72" w:rsidRDefault="00E36B2F" w:rsidP="002553A4">
            <w:pPr>
              <w:spacing w:line="240" w:lineRule="auto"/>
              <w:jc w:val="center"/>
              <w:rPr>
                <w:rFonts w:ascii="Times New Roman" w:hAnsi="Times New Roman" w:cs="Times New Roman"/>
                <w:sz w:val="22"/>
                <w:szCs w:val="22"/>
                <w:lang w:eastAsia="en-GB"/>
              </w:rPr>
            </w:pPr>
          </w:p>
        </w:tc>
        <w:tc>
          <w:tcPr>
            <w:tcW w:w="648" w:type="pct"/>
            <w:tcBorders>
              <w:top w:val="single" w:sz="4" w:space="0" w:color="auto"/>
              <w:bottom w:val="double" w:sz="4" w:space="0" w:color="auto"/>
            </w:tcBorders>
            <w:vAlign w:val="bottom"/>
          </w:tcPr>
          <w:p w14:paraId="40E358CC" w14:textId="1A58D6EA" w:rsidR="00E36B2F" w:rsidRPr="00225B72" w:rsidRDefault="00C443AA" w:rsidP="00C4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48,775</w:t>
            </w:r>
          </w:p>
        </w:tc>
        <w:tc>
          <w:tcPr>
            <w:tcW w:w="140" w:type="pct"/>
            <w:vAlign w:val="bottom"/>
          </w:tcPr>
          <w:p w14:paraId="6CD26332" w14:textId="77777777" w:rsidR="00E36B2F" w:rsidRPr="00225B72" w:rsidRDefault="00E36B2F" w:rsidP="002553A4">
            <w:pPr>
              <w:spacing w:line="240" w:lineRule="auto"/>
              <w:jc w:val="center"/>
              <w:rPr>
                <w:rFonts w:ascii="Times New Roman" w:hAnsi="Times New Roman" w:cs="Times New Roman"/>
                <w:sz w:val="22"/>
                <w:szCs w:val="22"/>
                <w:lang w:eastAsia="en-GB"/>
              </w:rPr>
            </w:pPr>
          </w:p>
        </w:tc>
        <w:tc>
          <w:tcPr>
            <w:tcW w:w="652" w:type="pct"/>
            <w:tcBorders>
              <w:top w:val="single" w:sz="4" w:space="0" w:color="auto"/>
              <w:bottom w:val="double" w:sz="4" w:space="0" w:color="auto"/>
            </w:tcBorders>
            <w:vAlign w:val="bottom"/>
          </w:tcPr>
          <w:p w14:paraId="5E34743E" w14:textId="0042B094" w:rsidR="00E36B2F"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proofErr w:type="gramStart"/>
            <w:r w:rsidRPr="00225B72">
              <w:rPr>
                <w:rFonts w:ascii="Times New Roman" w:hAnsi="Times New Roman" w:cs="Times New Roman"/>
                <w:color w:val="000000"/>
                <w:sz w:val="22"/>
                <w:szCs w:val="22"/>
              </w:rPr>
              <w:t xml:space="preserve">( </w:t>
            </w:r>
            <w:r w:rsidR="00667DE7">
              <w:rPr>
                <w:rFonts w:ascii="Times New Roman" w:hAnsi="Times New Roman" w:cs="Times New Roman"/>
                <w:color w:val="000000"/>
                <w:sz w:val="22"/>
                <w:szCs w:val="22"/>
              </w:rPr>
              <w:t xml:space="preserve"> </w:t>
            </w:r>
            <w:r w:rsidRPr="00225B72">
              <w:rPr>
                <w:rFonts w:ascii="Times New Roman" w:hAnsi="Times New Roman" w:cs="Times New Roman"/>
                <w:color w:val="000000"/>
                <w:sz w:val="22"/>
                <w:szCs w:val="22"/>
              </w:rPr>
              <w:t>25,800</w:t>
            </w:r>
            <w:proofErr w:type="gramEnd"/>
            <w:r w:rsidRPr="00225B72">
              <w:rPr>
                <w:rFonts w:ascii="Times New Roman" w:hAnsi="Times New Roman" w:cs="Times New Roman"/>
                <w:color w:val="000000"/>
                <w:sz w:val="22"/>
                <w:szCs w:val="22"/>
              </w:rPr>
              <w:t>)</w:t>
            </w:r>
          </w:p>
        </w:tc>
        <w:tc>
          <w:tcPr>
            <w:tcW w:w="138" w:type="pct"/>
            <w:vAlign w:val="bottom"/>
          </w:tcPr>
          <w:p w14:paraId="1D5C4AC3" w14:textId="77777777" w:rsidR="00E36B2F" w:rsidRPr="00225B72" w:rsidRDefault="00E36B2F" w:rsidP="002553A4">
            <w:pPr>
              <w:spacing w:line="240" w:lineRule="auto"/>
              <w:jc w:val="center"/>
              <w:rPr>
                <w:rFonts w:ascii="Times New Roman" w:hAnsi="Times New Roman" w:cs="Times New Roman"/>
                <w:sz w:val="22"/>
                <w:szCs w:val="22"/>
                <w:lang w:eastAsia="en-GB"/>
              </w:rPr>
            </w:pPr>
          </w:p>
        </w:tc>
        <w:tc>
          <w:tcPr>
            <w:tcW w:w="649" w:type="pct"/>
            <w:tcBorders>
              <w:top w:val="single" w:sz="4" w:space="0" w:color="auto"/>
              <w:bottom w:val="double" w:sz="4" w:space="0" w:color="auto"/>
            </w:tcBorders>
            <w:vAlign w:val="bottom"/>
          </w:tcPr>
          <w:p w14:paraId="78ACE551" w14:textId="365A856D" w:rsidR="00E36B2F"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225B72">
              <w:rPr>
                <w:rFonts w:ascii="Times New Roman" w:hAnsi="Times New Roman" w:cs="Times New Roman"/>
                <w:color w:val="000000"/>
                <w:sz w:val="22"/>
                <w:szCs w:val="22"/>
              </w:rPr>
              <w:t>109,526</w:t>
            </w:r>
          </w:p>
        </w:tc>
      </w:tr>
      <w:tr w:rsidR="00C443AA" w:rsidRPr="00225B72" w14:paraId="7F02052B" w14:textId="77777777" w:rsidTr="00A51222">
        <w:tc>
          <w:tcPr>
            <w:tcW w:w="1984" w:type="pct"/>
            <w:vAlign w:val="bottom"/>
          </w:tcPr>
          <w:p w14:paraId="7907554E" w14:textId="792087E0" w:rsidR="00C443AA" w:rsidRPr="00A51222" w:rsidRDefault="00DE388A" w:rsidP="002553A4">
            <w:pPr>
              <w:spacing w:line="240" w:lineRule="auto"/>
              <w:rPr>
                <w:rFonts w:ascii="Times New Roman" w:hAnsi="Times New Roman" w:cs="Times New Roman"/>
                <w:b/>
                <w:bCs/>
                <w:sz w:val="22"/>
                <w:szCs w:val="22"/>
              </w:rPr>
            </w:pPr>
            <w:r w:rsidRPr="00DE388A">
              <w:rPr>
                <w:rFonts w:ascii="Times New Roman" w:hAnsi="Times New Roman" w:cs="Times New Roman"/>
                <w:b/>
                <w:bCs/>
                <w:color w:val="000000"/>
                <w:sz w:val="22"/>
                <w:szCs w:val="22"/>
              </w:rPr>
              <w:t>Joint venture</w:t>
            </w:r>
          </w:p>
        </w:tc>
        <w:tc>
          <w:tcPr>
            <w:tcW w:w="649" w:type="pct"/>
            <w:tcBorders>
              <w:top w:val="double" w:sz="4" w:space="0" w:color="auto"/>
            </w:tcBorders>
            <w:vAlign w:val="bottom"/>
          </w:tcPr>
          <w:p w14:paraId="29609A88" w14:textId="77777777" w:rsidR="00C443AA"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40" w:type="pct"/>
            <w:vAlign w:val="bottom"/>
          </w:tcPr>
          <w:p w14:paraId="7A151D5B"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48" w:type="pct"/>
            <w:tcBorders>
              <w:top w:val="double" w:sz="4" w:space="0" w:color="auto"/>
            </w:tcBorders>
            <w:vAlign w:val="bottom"/>
          </w:tcPr>
          <w:p w14:paraId="171436FA" w14:textId="77777777" w:rsidR="00C443AA" w:rsidRPr="00225B72" w:rsidRDefault="00C443AA" w:rsidP="002553A4">
            <w:pPr>
              <w:spacing w:line="240" w:lineRule="auto"/>
              <w:ind w:right="-168"/>
              <w:jc w:val="center"/>
              <w:rPr>
                <w:rFonts w:ascii="Times New Roman" w:hAnsi="Times New Roman" w:cs="Times New Roman"/>
                <w:color w:val="000000"/>
                <w:sz w:val="22"/>
                <w:szCs w:val="22"/>
              </w:rPr>
            </w:pPr>
          </w:p>
        </w:tc>
        <w:tc>
          <w:tcPr>
            <w:tcW w:w="140" w:type="pct"/>
            <w:vAlign w:val="bottom"/>
          </w:tcPr>
          <w:p w14:paraId="7D8DE5AA"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52" w:type="pct"/>
            <w:tcBorders>
              <w:top w:val="double" w:sz="4" w:space="0" w:color="auto"/>
            </w:tcBorders>
            <w:vAlign w:val="bottom"/>
          </w:tcPr>
          <w:p w14:paraId="47B0AA96" w14:textId="77777777" w:rsidR="00C443AA"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p>
        </w:tc>
        <w:tc>
          <w:tcPr>
            <w:tcW w:w="138" w:type="pct"/>
            <w:vAlign w:val="bottom"/>
          </w:tcPr>
          <w:p w14:paraId="5F8D11D5"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49" w:type="pct"/>
            <w:tcBorders>
              <w:top w:val="double" w:sz="4" w:space="0" w:color="auto"/>
            </w:tcBorders>
            <w:vAlign w:val="bottom"/>
          </w:tcPr>
          <w:p w14:paraId="41F2144F" w14:textId="77777777" w:rsidR="00C443AA"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r>
      <w:tr w:rsidR="000B5EFD" w:rsidRPr="00225B72" w14:paraId="52368CB8" w14:textId="77777777" w:rsidTr="00A51222">
        <w:tc>
          <w:tcPr>
            <w:tcW w:w="1984" w:type="pct"/>
            <w:vAlign w:val="bottom"/>
          </w:tcPr>
          <w:p w14:paraId="174DFD9A" w14:textId="6C8C737D" w:rsidR="000B5EFD" w:rsidRPr="00225B72" w:rsidRDefault="000B5EFD" w:rsidP="000B5EFD">
            <w:pPr>
              <w:spacing w:line="240" w:lineRule="auto"/>
              <w:rPr>
                <w:rFonts w:ascii="Times New Roman" w:hAnsi="Times New Roman" w:cs="Times New Roman"/>
                <w:sz w:val="22"/>
                <w:szCs w:val="22"/>
              </w:rPr>
            </w:pPr>
            <w:r w:rsidRPr="00225B72">
              <w:rPr>
                <w:rFonts w:ascii="Times New Roman" w:hAnsi="Times New Roman" w:cs="Times New Roman"/>
                <w:sz w:val="22"/>
                <w:szCs w:val="22"/>
              </w:rPr>
              <w:t>ECFD</w:t>
            </w:r>
          </w:p>
        </w:tc>
        <w:tc>
          <w:tcPr>
            <w:tcW w:w="649" w:type="pct"/>
            <w:tcBorders>
              <w:bottom w:val="double" w:sz="4" w:space="0" w:color="auto"/>
            </w:tcBorders>
            <w:vAlign w:val="bottom"/>
          </w:tcPr>
          <w:p w14:paraId="2606C4CE" w14:textId="35BF8421" w:rsidR="000B5EFD" w:rsidRPr="00225B72" w:rsidRDefault="000B5EFD" w:rsidP="000B5EFD">
            <w:pPr>
              <w:spacing w:line="240" w:lineRule="auto"/>
              <w:ind w:right="-168"/>
              <w:jc w:val="center"/>
              <w:rPr>
                <w:rFonts w:ascii="Times New Roman" w:hAnsi="Times New Roman" w:cs="Times New Roman"/>
                <w:color w:val="000000"/>
                <w:sz w:val="22"/>
                <w:szCs w:val="22"/>
              </w:rPr>
            </w:pPr>
            <w:r w:rsidRPr="00225B72">
              <w:rPr>
                <w:rFonts w:ascii="Times New Roman" w:hAnsi="Times New Roman" w:cs="Times New Roman"/>
                <w:color w:val="000000"/>
                <w:sz w:val="22"/>
                <w:szCs w:val="22"/>
              </w:rPr>
              <w:t>-</w:t>
            </w:r>
          </w:p>
        </w:tc>
        <w:tc>
          <w:tcPr>
            <w:tcW w:w="140" w:type="pct"/>
            <w:vAlign w:val="bottom"/>
          </w:tcPr>
          <w:p w14:paraId="6CB8CDBA" w14:textId="77777777" w:rsidR="000B5EFD" w:rsidRPr="00225B72" w:rsidRDefault="000B5EFD" w:rsidP="000B5EFD">
            <w:pPr>
              <w:spacing w:line="240" w:lineRule="auto"/>
              <w:jc w:val="center"/>
              <w:rPr>
                <w:rFonts w:ascii="Times New Roman" w:hAnsi="Times New Roman" w:cs="Times New Roman"/>
                <w:sz w:val="22"/>
                <w:szCs w:val="22"/>
                <w:lang w:eastAsia="en-GB"/>
              </w:rPr>
            </w:pPr>
          </w:p>
        </w:tc>
        <w:tc>
          <w:tcPr>
            <w:tcW w:w="648" w:type="pct"/>
            <w:tcBorders>
              <w:bottom w:val="double" w:sz="4" w:space="0" w:color="auto"/>
            </w:tcBorders>
            <w:vAlign w:val="bottom"/>
          </w:tcPr>
          <w:p w14:paraId="08B94FEF" w14:textId="0F076CE7" w:rsidR="000B5EFD" w:rsidRPr="00225B72" w:rsidRDefault="000B5EFD" w:rsidP="000B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4,500</w:t>
            </w:r>
          </w:p>
        </w:tc>
        <w:tc>
          <w:tcPr>
            <w:tcW w:w="140" w:type="pct"/>
            <w:vAlign w:val="bottom"/>
          </w:tcPr>
          <w:p w14:paraId="483C44F0" w14:textId="5DC82304" w:rsidR="000B5EFD" w:rsidRPr="00225B72" w:rsidRDefault="000B5EFD" w:rsidP="000B5EFD">
            <w:pPr>
              <w:spacing w:line="240" w:lineRule="auto"/>
              <w:jc w:val="center"/>
              <w:rPr>
                <w:rFonts w:ascii="Times New Roman" w:hAnsi="Times New Roman" w:cs="Times New Roman"/>
                <w:sz w:val="22"/>
                <w:szCs w:val="22"/>
                <w:lang w:eastAsia="en-GB"/>
              </w:rPr>
            </w:pPr>
          </w:p>
        </w:tc>
        <w:tc>
          <w:tcPr>
            <w:tcW w:w="652" w:type="pct"/>
            <w:tcBorders>
              <w:bottom w:val="double" w:sz="4" w:space="0" w:color="auto"/>
            </w:tcBorders>
            <w:vAlign w:val="bottom"/>
          </w:tcPr>
          <w:p w14:paraId="4B2D7F1B" w14:textId="61F4396D" w:rsidR="000B5EFD" w:rsidRPr="00225B72" w:rsidRDefault="000B5EFD" w:rsidP="00667DE7">
            <w:pPr>
              <w:spacing w:line="240" w:lineRule="auto"/>
              <w:ind w:right="-16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38" w:type="pct"/>
            <w:vAlign w:val="bottom"/>
          </w:tcPr>
          <w:p w14:paraId="2B72196F" w14:textId="77777777" w:rsidR="000B5EFD" w:rsidRPr="00225B72" w:rsidRDefault="000B5EFD" w:rsidP="000B5EFD">
            <w:pPr>
              <w:spacing w:line="240" w:lineRule="auto"/>
              <w:jc w:val="center"/>
              <w:rPr>
                <w:rFonts w:ascii="Times New Roman" w:hAnsi="Times New Roman" w:cs="Times New Roman"/>
                <w:sz w:val="22"/>
                <w:szCs w:val="22"/>
                <w:lang w:eastAsia="en-GB"/>
              </w:rPr>
            </w:pPr>
          </w:p>
        </w:tc>
        <w:tc>
          <w:tcPr>
            <w:tcW w:w="649" w:type="pct"/>
            <w:tcBorders>
              <w:bottom w:val="double" w:sz="4" w:space="0" w:color="auto"/>
            </w:tcBorders>
            <w:vAlign w:val="bottom"/>
          </w:tcPr>
          <w:p w14:paraId="53467D02" w14:textId="34676595" w:rsidR="000B5EFD" w:rsidRPr="00225B72" w:rsidRDefault="000B5EFD" w:rsidP="000B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4,500</w:t>
            </w:r>
          </w:p>
        </w:tc>
      </w:tr>
      <w:tr w:rsidR="00C443AA" w:rsidRPr="00225B72" w14:paraId="33716497" w14:textId="77777777" w:rsidTr="00A51222">
        <w:tc>
          <w:tcPr>
            <w:tcW w:w="1984" w:type="pct"/>
            <w:vAlign w:val="bottom"/>
          </w:tcPr>
          <w:p w14:paraId="065B2C6A" w14:textId="63D27C54" w:rsidR="00C443AA" w:rsidRPr="002F5BB5" w:rsidRDefault="002F5BB5" w:rsidP="002553A4">
            <w:pPr>
              <w:spacing w:line="240" w:lineRule="auto"/>
              <w:rPr>
                <w:rFonts w:ascii="Times New Roman" w:hAnsi="Times New Roman" w:cs="Times New Roman"/>
                <w:b/>
                <w:bCs/>
                <w:sz w:val="22"/>
                <w:szCs w:val="22"/>
              </w:rPr>
            </w:pPr>
            <w:r w:rsidRPr="002F5BB5">
              <w:rPr>
                <w:rFonts w:ascii="Times New Roman" w:hAnsi="Times New Roman" w:cs="Times New Roman"/>
                <w:b/>
                <w:bCs/>
                <w:color w:val="000000"/>
                <w:sz w:val="22"/>
                <w:szCs w:val="22"/>
              </w:rPr>
              <w:t>Related persons</w:t>
            </w:r>
          </w:p>
        </w:tc>
        <w:tc>
          <w:tcPr>
            <w:tcW w:w="649" w:type="pct"/>
            <w:tcBorders>
              <w:top w:val="double" w:sz="4" w:space="0" w:color="auto"/>
            </w:tcBorders>
            <w:vAlign w:val="bottom"/>
          </w:tcPr>
          <w:p w14:paraId="72C39A13" w14:textId="77777777" w:rsidR="00C443AA"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40" w:type="pct"/>
            <w:vAlign w:val="bottom"/>
          </w:tcPr>
          <w:p w14:paraId="54FAB440"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48" w:type="pct"/>
            <w:tcBorders>
              <w:top w:val="double" w:sz="4" w:space="0" w:color="auto"/>
            </w:tcBorders>
            <w:vAlign w:val="bottom"/>
          </w:tcPr>
          <w:p w14:paraId="30E1E413" w14:textId="77777777" w:rsidR="00C443AA" w:rsidRPr="00225B72" w:rsidRDefault="00C443AA" w:rsidP="002553A4">
            <w:pPr>
              <w:spacing w:line="240" w:lineRule="auto"/>
              <w:ind w:right="-168"/>
              <w:jc w:val="center"/>
              <w:rPr>
                <w:rFonts w:ascii="Times New Roman" w:hAnsi="Times New Roman" w:cs="Times New Roman"/>
                <w:color w:val="000000"/>
                <w:sz w:val="22"/>
                <w:szCs w:val="22"/>
              </w:rPr>
            </w:pPr>
          </w:p>
        </w:tc>
        <w:tc>
          <w:tcPr>
            <w:tcW w:w="140" w:type="pct"/>
            <w:vAlign w:val="bottom"/>
          </w:tcPr>
          <w:p w14:paraId="64F78B29"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52" w:type="pct"/>
            <w:tcBorders>
              <w:top w:val="double" w:sz="4" w:space="0" w:color="auto"/>
            </w:tcBorders>
            <w:vAlign w:val="bottom"/>
          </w:tcPr>
          <w:p w14:paraId="07A29112" w14:textId="77777777" w:rsidR="00C443AA"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p>
        </w:tc>
        <w:tc>
          <w:tcPr>
            <w:tcW w:w="138" w:type="pct"/>
            <w:vAlign w:val="bottom"/>
          </w:tcPr>
          <w:p w14:paraId="02A4059B" w14:textId="77777777" w:rsidR="00C443AA" w:rsidRPr="00225B72" w:rsidRDefault="00C443AA" w:rsidP="002553A4">
            <w:pPr>
              <w:spacing w:line="240" w:lineRule="auto"/>
              <w:jc w:val="center"/>
              <w:rPr>
                <w:rFonts w:ascii="Times New Roman" w:hAnsi="Times New Roman" w:cs="Times New Roman"/>
                <w:sz w:val="22"/>
                <w:szCs w:val="22"/>
                <w:lang w:eastAsia="en-GB"/>
              </w:rPr>
            </w:pPr>
          </w:p>
        </w:tc>
        <w:tc>
          <w:tcPr>
            <w:tcW w:w="649" w:type="pct"/>
            <w:tcBorders>
              <w:top w:val="double" w:sz="4" w:space="0" w:color="auto"/>
            </w:tcBorders>
            <w:vAlign w:val="bottom"/>
          </w:tcPr>
          <w:p w14:paraId="6977C946" w14:textId="77777777" w:rsidR="00C443AA" w:rsidRPr="00225B72" w:rsidRDefault="00C443AA"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r>
      <w:tr w:rsidR="002F5BB5" w:rsidRPr="00225B72" w14:paraId="59942952" w14:textId="77777777" w:rsidTr="00E36B2F">
        <w:tc>
          <w:tcPr>
            <w:tcW w:w="1984" w:type="pct"/>
            <w:vAlign w:val="bottom"/>
          </w:tcPr>
          <w:p w14:paraId="3C91AEB1" w14:textId="15BDCD41" w:rsidR="002F5BB5" w:rsidRPr="00225B72" w:rsidRDefault="002F5BB5" w:rsidP="002F5BB5">
            <w:pPr>
              <w:spacing w:line="240" w:lineRule="auto"/>
              <w:rPr>
                <w:rFonts w:ascii="Times New Roman" w:hAnsi="Times New Roman" w:cs="Times New Roman"/>
                <w:sz w:val="22"/>
                <w:szCs w:val="22"/>
              </w:rPr>
            </w:pPr>
            <w:r w:rsidRPr="002F5BB5">
              <w:rPr>
                <w:rFonts w:ascii="Times New Roman" w:hAnsi="Times New Roman" w:cs="Times New Roman"/>
                <w:sz w:val="22"/>
                <w:szCs w:val="22"/>
              </w:rPr>
              <w:t>Director</w:t>
            </w:r>
          </w:p>
        </w:tc>
        <w:tc>
          <w:tcPr>
            <w:tcW w:w="649" w:type="pct"/>
            <w:vAlign w:val="bottom"/>
          </w:tcPr>
          <w:p w14:paraId="3BE794CB" w14:textId="00281C19" w:rsidR="002F5BB5" w:rsidRPr="00225B72" w:rsidRDefault="002F5BB5" w:rsidP="002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29,000</w:t>
            </w:r>
          </w:p>
        </w:tc>
        <w:tc>
          <w:tcPr>
            <w:tcW w:w="140" w:type="pct"/>
            <w:vAlign w:val="bottom"/>
          </w:tcPr>
          <w:p w14:paraId="3E44028B" w14:textId="77777777" w:rsidR="002F5BB5" w:rsidRPr="00225B72" w:rsidRDefault="002F5BB5" w:rsidP="002F5BB5">
            <w:pPr>
              <w:spacing w:line="240" w:lineRule="auto"/>
              <w:jc w:val="center"/>
              <w:rPr>
                <w:rFonts w:ascii="Times New Roman" w:hAnsi="Times New Roman" w:cs="Times New Roman"/>
                <w:sz w:val="22"/>
                <w:szCs w:val="22"/>
                <w:lang w:eastAsia="en-GB"/>
              </w:rPr>
            </w:pPr>
          </w:p>
        </w:tc>
        <w:tc>
          <w:tcPr>
            <w:tcW w:w="648" w:type="pct"/>
            <w:vAlign w:val="bottom"/>
          </w:tcPr>
          <w:p w14:paraId="52225D52" w14:textId="622E76B5" w:rsidR="002F5BB5" w:rsidRPr="00225B72" w:rsidRDefault="00667DE7" w:rsidP="00667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20,144</w:t>
            </w:r>
          </w:p>
        </w:tc>
        <w:tc>
          <w:tcPr>
            <w:tcW w:w="140" w:type="pct"/>
            <w:vAlign w:val="bottom"/>
          </w:tcPr>
          <w:p w14:paraId="0B62EFEE" w14:textId="77777777" w:rsidR="002F5BB5" w:rsidRPr="00225B72" w:rsidRDefault="002F5BB5" w:rsidP="002F5BB5">
            <w:pPr>
              <w:spacing w:line="240" w:lineRule="auto"/>
              <w:jc w:val="center"/>
              <w:rPr>
                <w:rFonts w:ascii="Times New Roman" w:hAnsi="Times New Roman" w:cs="Times New Roman"/>
                <w:sz w:val="22"/>
                <w:szCs w:val="22"/>
                <w:lang w:eastAsia="en-GB"/>
              </w:rPr>
            </w:pPr>
          </w:p>
        </w:tc>
        <w:tc>
          <w:tcPr>
            <w:tcW w:w="652" w:type="pct"/>
            <w:vAlign w:val="bottom"/>
          </w:tcPr>
          <w:p w14:paraId="6D9B2878" w14:textId="0FCE814A" w:rsidR="002F5BB5" w:rsidRPr="00225B72" w:rsidRDefault="00667DE7" w:rsidP="002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34,644</w:t>
            </w:r>
            <w:proofErr w:type="gramEnd"/>
            <w:r>
              <w:rPr>
                <w:rFonts w:ascii="Times New Roman" w:hAnsi="Times New Roman" w:cs="Times New Roman"/>
                <w:color w:val="000000"/>
                <w:sz w:val="22"/>
                <w:szCs w:val="22"/>
              </w:rPr>
              <w:t>)</w:t>
            </w:r>
          </w:p>
        </w:tc>
        <w:tc>
          <w:tcPr>
            <w:tcW w:w="138" w:type="pct"/>
            <w:vAlign w:val="bottom"/>
          </w:tcPr>
          <w:p w14:paraId="746C6778" w14:textId="77777777" w:rsidR="002F5BB5" w:rsidRPr="00225B72" w:rsidRDefault="002F5BB5" w:rsidP="002F5BB5">
            <w:pPr>
              <w:spacing w:line="240" w:lineRule="auto"/>
              <w:jc w:val="center"/>
              <w:rPr>
                <w:rFonts w:ascii="Times New Roman" w:hAnsi="Times New Roman" w:cs="Times New Roman"/>
                <w:sz w:val="22"/>
                <w:szCs w:val="22"/>
                <w:lang w:eastAsia="en-GB"/>
              </w:rPr>
            </w:pPr>
          </w:p>
        </w:tc>
        <w:tc>
          <w:tcPr>
            <w:tcW w:w="649" w:type="pct"/>
            <w:vAlign w:val="bottom"/>
          </w:tcPr>
          <w:p w14:paraId="7DCA6BBD" w14:textId="2CE4FD5F" w:rsidR="002F5BB5" w:rsidRPr="00225B72" w:rsidRDefault="00667DE7" w:rsidP="002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14,500</w:t>
            </w:r>
          </w:p>
        </w:tc>
      </w:tr>
      <w:tr w:rsidR="002F5BB5" w:rsidRPr="00225B72" w14:paraId="12CB0EC7" w14:textId="77777777" w:rsidTr="002F5BB5">
        <w:tc>
          <w:tcPr>
            <w:tcW w:w="1984" w:type="pct"/>
            <w:vAlign w:val="bottom"/>
          </w:tcPr>
          <w:p w14:paraId="69E7D64C" w14:textId="2D77E718" w:rsidR="002F5BB5" w:rsidRPr="00225B72" w:rsidRDefault="002F5BB5" w:rsidP="002F5BB5">
            <w:pPr>
              <w:spacing w:line="240" w:lineRule="auto"/>
              <w:rPr>
                <w:rFonts w:ascii="Times New Roman" w:hAnsi="Times New Roman" w:cs="Times New Roman"/>
                <w:sz w:val="22"/>
                <w:szCs w:val="22"/>
              </w:rPr>
            </w:pPr>
            <w:r w:rsidRPr="002F5BB5">
              <w:rPr>
                <w:rFonts w:ascii="Times New Roman" w:hAnsi="Times New Roman" w:cs="Times New Roman"/>
                <w:sz w:val="22"/>
                <w:szCs w:val="22"/>
              </w:rPr>
              <w:t>Relatives of directors</w:t>
            </w:r>
          </w:p>
        </w:tc>
        <w:tc>
          <w:tcPr>
            <w:tcW w:w="649" w:type="pct"/>
            <w:tcBorders>
              <w:bottom w:val="single" w:sz="4" w:space="0" w:color="auto"/>
            </w:tcBorders>
            <w:vAlign w:val="bottom"/>
          </w:tcPr>
          <w:p w14:paraId="7E150B68" w14:textId="0A587F29" w:rsidR="002F5BB5" w:rsidRPr="00225B72" w:rsidRDefault="002F5BB5" w:rsidP="002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36,000</w:t>
            </w:r>
          </w:p>
        </w:tc>
        <w:tc>
          <w:tcPr>
            <w:tcW w:w="140" w:type="pct"/>
            <w:vAlign w:val="bottom"/>
          </w:tcPr>
          <w:p w14:paraId="086380E8" w14:textId="77777777" w:rsidR="002F5BB5" w:rsidRPr="00225B72" w:rsidRDefault="002F5BB5" w:rsidP="002F5BB5">
            <w:pPr>
              <w:spacing w:line="240" w:lineRule="auto"/>
              <w:jc w:val="center"/>
              <w:rPr>
                <w:rFonts w:ascii="Times New Roman" w:hAnsi="Times New Roman" w:cs="Times New Roman"/>
                <w:sz w:val="22"/>
                <w:szCs w:val="22"/>
                <w:lang w:eastAsia="en-GB"/>
              </w:rPr>
            </w:pPr>
          </w:p>
        </w:tc>
        <w:tc>
          <w:tcPr>
            <w:tcW w:w="648" w:type="pct"/>
            <w:tcBorders>
              <w:bottom w:val="single" w:sz="4" w:space="0" w:color="auto"/>
            </w:tcBorders>
            <w:vAlign w:val="bottom"/>
          </w:tcPr>
          <w:p w14:paraId="6C54FBF3" w14:textId="2CC5795B" w:rsidR="002F5BB5" w:rsidRPr="00225B72" w:rsidRDefault="00667DE7" w:rsidP="00667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111,344</w:t>
            </w:r>
          </w:p>
        </w:tc>
        <w:tc>
          <w:tcPr>
            <w:tcW w:w="140" w:type="pct"/>
            <w:vAlign w:val="bottom"/>
          </w:tcPr>
          <w:p w14:paraId="135297E9" w14:textId="77777777" w:rsidR="002F5BB5" w:rsidRPr="00225B72" w:rsidRDefault="002F5BB5" w:rsidP="002F5BB5">
            <w:pPr>
              <w:spacing w:line="240" w:lineRule="auto"/>
              <w:jc w:val="center"/>
              <w:rPr>
                <w:rFonts w:ascii="Times New Roman" w:hAnsi="Times New Roman" w:cs="Times New Roman"/>
                <w:sz w:val="22"/>
                <w:szCs w:val="22"/>
                <w:lang w:eastAsia="en-GB"/>
              </w:rPr>
            </w:pPr>
          </w:p>
        </w:tc>
        <w:tc>
          <w:tcPr>
            <w:tcW w:w="652" w:type="pct"/>
            <w:tcBorders>
              <w:bottom w:val="single" w:sz="4" w:space="0" w:color="auto"/>
            </w:tcBorders>
            <w:vAlign w:val="bottom"/>
          </w:tcPr>
          <w:p w14:paraId="629A7838" w14:textId="54325162" w:rsidR="002F5BB5" w:rsidRPr="00225B72" w:rsidRDefault="00667DE7" w:rsidP="002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(117,783)</w:t>
            </w:r>
          </w:p>
        </w:tc>
        <w:tc>
          <w:tcPr>
            <w:tcW w:w="138" w:type="pct"/>
            <w:vAlign w:val="bottom"/>
          </w:tcPr>
          <w:p w14:paraId="5B02ED7C" w14:textId="77777777" w:rsidR="002F5BB5" w:rsidRPr="00225B72" w:rsidRDefault="002F5BB5" w:rsidP="002F5BB5">
            <w:pPr>
              <w:spacing w:line="240" w:lineRule="auto"/>
              <w:jc w:val="center"/>
              <w:rPr>
                <w:rFonts w:ascii="Times New Roman" w:hAnsi="Times New Roman" w:cs="Times New Roman"/>
                <w:sz w:val="22"/>
                <w:szCs w:val="22"/>
                <w:lang w:eastAsia="en-GB"/>
              </w:rPr>
            </w:pPr>
          </w:p>
        </w:tc>
        <w:tc>
          <w:tcPr>
            <w:tcW w:w="649" w:type="pct"/>
            <w:tcBorders>
              <w:bottom w:val="single" w:sz="4" w:space="0" w:color="auto"/>
            </w:tcBorders>
            <w:vAlign w:val="bottom"/>
          </w:tcPr>
          <w:p w14:paraId="1A5D9287" w14:textId="54D313B4" w:rsidR="002F5BB5" w:rsidRPr="00225B72" w:rsidRDefault="00667DE7" w:rsidP="002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29,561</w:t>
            </w:r>
          </w:p>
        </w:tc>
      </w:tr>
      <w:tr w:rsidR="002F5BB5" w:rsidRPr="00225B72" w14:paraId="49843EA4" w14:textId="77777777" w:rsidTr="002F5BB5">
        <w:tc>
          <w:tcPr>
            <w:tcW w:w="1984" w:type="pct"/>
            <w:vAlign w:val="bottom"/>
          </w:tcPr>
          <w:p w14:paraId="03CCB299" w14:textId="708BD23A" w:rsidR="002F5BB5" w:rsidRPr="00225B72" w:rsidRDefault="002F5BB5" w:rsidP="002F5BB5">
            <w:pPr>
              <w:spacing w:line="240" w:lineRule="auto"/>
              <w:rPr>
                <w:rFonts w:ascii="Times New Roman" w:hAnsi="Times New Roman" w:cs="Times New Roman"/>
                <w:sz w:val="22"/>
                <w:szCs w:val="22"/>
              </w:rPr>
            </w:pPr>
            <w:r>
              <w:rPr>
                <w:rFonts w:ascii="Times New Roman" w:hAnsi="Times New Roman" w:cs="Times New Roman"/>
                <w:sz w:val="22"/>
                <w:szCs w:val="22"/>
              </w:rPr>
              <w:t>Total</w:t>
            </w:r>
          </w:p>
        </w:tc>
        <w:tc>
          <w:tcPr>
            <w:tcW w:w="649" w:type="pct"/>
            <w:tcBorders>
              <w:top w:val="single" w:sz="4" w:space="0" w:color="auto"/>
              <w:bottom w:val="double" w:sz="4" w:space="0" w:color="auto"/>
            </w:tcBorders>
            <w:vAlign w:val="bottom"/>
          </w:tcPr>
          <w:p w14:paraId="5EEC5B9E" w14:textId="7BC67317" w:rsidR="002F5BB5" w:rsidRPr="00225B72" w:rsidRDefault="002F5BB5" w:rsidP="002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65,000</w:t>
            </w:r>
          </w:p>
        </w:tc>
        <w:tc>
          <w:tcPr>
            <w:tcW w:w="140" w:type="pct"/>
            <w:vAlign w:val="bottom"/>
          </w:tcPr>
          <w:p w14:paraId="2C83938B" w14:textId="77777777" w:rsidR="002F5BB5" w:rsidRPr="00225B72" w:rsidRDefault="002F5BB5" w:rsidP="002F5BB5">
            <w:pPr>
              <w:spacing w:line="240" w:lineRule="auto"/>
              <w:jc w:val="center"/>
              <w:rPr>
                <w:rFonts w:ascii="Times New Roman" w:hAnsi="Times New Roman" w:cs="Times New Roman"/>
                <w:sz w:val="22"/>
                <w:szCs w:val="22"/>
                <w:lang w:eastAsia="en-GB"/>
              </w:rPr>
            </w:pPr>
          </w:p>
        </w:tc>
        <w:tc>
          <w:tcPr>
            <w:tcW w:w="648" w:type="pct"/>
            <w:tcBorders>
              <w:top w:val="single" w:sz="4" w:space="0" w:color="auto"/>
              <w:bottom w:val="double" w:sz="4" w:space="0" w:color="auto"/>
            </w:tcBorders>
            <w:vAlign w:val="bottom"/>
          </w:tcPr>
          <w:p w14:paraId="4EBFF87D" w14:textId="1992B7CD" w:rsidR="002F5BB5" w:rsidRPr="00225B72" w:rsidRDefault="00667DE7" w:rsidP="00667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131,488</w:t>
            </w:r>
          </w:p>
        </w:tc>
        <w:tc>
          <w:tcPr>
            <w:tcW w:w="140" w:type="pct"/>
            <w:vAlign w:val="bottom"/>
          </w:tcPr>
          <w:p w14:paraId="35ACA7B5" w14:textId="77777777" w:rsidR="002F5BB5" w:rsidRPr="00225B72" w:rsidRDefault="002F5BB5" w:rsidP="002F5BB5">
            <w:pPr>
              <w:spacing w:line="240" w:lineRule="auto"/>
              <w:jc w:val="center"/>
              <w:rPr>
                <w:rFonts w:ascii="Times New Roman" w:hAnsi="Times New Roman" w:cs="Times New Roman"/>
                <w:sz w:val="22"/>
                <w:szCs w:val="22"/>
                <w:lang w:eastAsia="en-GB"/>
              </w:rPr>
            </w:pPr>
          </w:p>
        </w:tc>
        <w:tc>
          <w:tcPr>
            <w:tcW w:w="652" w:type="pct"/>
            <w:tcBorders>
              <w:top w:val="single" w:sz="4" w:space="0" w:color="auto"/>
              <w:bottom w:val="double" w:sz="4" w:space="0" w:color="auto"/>
            </w:tcBorders>
            <w:vAlign w:val="bottom"/>
          </w:tcPr>
          <w:p w14:paraId="3BAA8B7E" w14:textId="6A1702AC" w:rsidR="002F5BB5" w:rsidRPr="00225B72" w:rsidRDefault="00667DE7" w:rsidP="002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(152,427)</w:t>
            </w:r>
          </w:p>
        </w:tc>
        <w:tc>
          <w:tcPr>
            <w:tcW w:w="138" w:type="pct"/>
            <w:vAlign w:val="bottom"/>
          </w:tcPr>
          <w:p w14:paraId="18B63838" w14:textId="77777777" w:rsidR="002F5BB5" w:rsidRPr="00225B72" w:rsidRDefault="002F5BB5" w:rsidP="002F5BB5">
            <w:pPr>
              <w:spacing w:line="240" w:lineRule="auto"/>
              <w:jc w:val="center"/>
              <w:rPr>
                <w:rFonts w:ascii="Times New Roman" w:hAnsi="Times New Roman" w:cs="Times New Roman"/>
                <w:sz w:val="22"/>
                <w:szCs w:val="22"/>
                <w:lang w:eastAsia="en-GB"/>
              </w:rPr>
            </w:pPr>
          </w:p>
        </w:tc>
        <w:tc>
          <w:tcPr>
            <w:tcW w:w="649" w:type="pct"/>
            <w:tcBorders>
              <w:top w:val="single" w:sz="4" w:space="0" w:color="auto"/>
              <w:bottom w:val="double" w:sz="4" w:space="0" w:color="auto"/>
            </w:tcBorders>
            <w:vAlign w:val="bottom"/>
          </w:tcPr>
          <w:p w14:paraId="21976ED9" w14:textId="15A59CFE" w:rsidR="002F5BB5" w:rsidRPr="00225B72" w:rsidRDefault="00667DE7" w:rsidP="002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44,061</w:t>
            </w:r>
          </w:p>
        </w:tc>
      </w:tr>
    </w:tbl>
    <w:p w14:paraId="0ADD2B69" w14:textId="77777777" w:rsidR="00CE2958" w:rsidRPr="00CE2958" w:rsidRDefault="00CE2958" w:rsidP="0071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90D333E" w14:textId="026A7521" w:rsidR="00902330" w:rsidRPr="00CE2958" w:rsidRDefault="00902330" w:rsidP="0090233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E2958">
        <w:rPr>
          <w:rFonts w:ascii="Times New Roman" w:hAnsi="Times New Roman" w:cs="Times New Roman"/>
          <w:b/>
          <w:bCs/>
          <w:color w:val="000000"/>
          <w:sz w:val="22"/>
          <w:szCs w:val="22"/>
        </w:rPr>
        <w:t>TRADE</w:t>
      </w:r>
      <w:r w:rsidR="007D3992" w:rsidRPr="00CE2958">
        <w:rPr>
          <w:rFonts w:ascii="Times New Roman" w:hAnsi="Times New Roman" w:cs="Times New Roman"/>
          <w:b/>
          <w:bCs/>
          <w:color w:val="000000"/>
          <w:sz w:val="22"/>
          <w:szCs w:val="22"/>
        </w:rPr>
        <w:t xml:space="preserve"> AND OTHER</w:t>
      </w:r>
      <w:r w:rsidRPr="00CE2958">
        <w:rPr>
          <w:rFonts w:ascii="Times New Roman" w:hAnsi="Times New Roman" w:cs="Times New Roman"/>
          <w:b/>
          <w:bCs/>
          <w:color w:val="000000"/>
          <w:sz w:val="22"/>
          <w:szCs w:val="22"/>
        </w:rPr>
        <w:t xml:space="preserve"> RECEIVABLES</w:t>
      </w:r>
    </w:p>
    <w:p w14:paraId="7A738A9E" w14:textId="77777777" w:rsidR="00902330" w:rsidRPr="00CE2958"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D99B8F9" w14:textId="3F441850" w:rsidR="00902330" w:rsidRPr="00CE2958"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CE2958">
        <w:rPr>
          <w:rFonts w:ascii="Times New Roman" w:hAnsi="Times New Roman" w:cs="Times New Roman"/>
          <w:sz w:val="22"/>
          <w:szCs w:val="22"/>
        </w:rPr>
        <w:t xml:space="preserve">As </w:t>
      </w:r>
      <w:proofErr w:type="gramStart"/>
      <w:r w:rsidRPr="00CE2958">
        <w:rPr>
          <w:rFonts w:ascii="Times New Roman" w:hAnsi="Times New Roman" w:cs="Times New Roman"/>
          <w:sz w:val="22"/>
          <w:szCs w:val="22"/>
        </w:rPr>
        <w:t>at</w:t>
      </w:r>
      <w:proofErr w:type="gramEnd"/>
      <w:r w:rsidRPr="00CE2958">
        <w:rPr>
          <w:rFonts w:ascii="Times New Roman" w:hAnsi="Times New Roman" w:cs="Times New Roman"/>
          <w:sz w:val="22"/>
          <w:szCs w:val="22"/>
        </w:rPr>
        <w:t xml:space="preserve"> December 31, </w:t>
      </w:r>
      <w:r w:rsidR="00FE299B" w:rsidRPr="00CE2958">
        <w:rPr>
          <w:rFonts w:ascii="Times New Roman" w:hAnsi="Times New Roman" w:cs="Times New Roman"/>
          <w:sz w:val="22"/>
          <w:szCs w:val="22"/>
        </w:rPr>
        <w:t>202</w:t>
      </w:r>
      <w:r w:rsidR="00CE2958">
        <w:rPr>
          <w:rFonts w:ascii="Times New Roman" w:hAnsi="Times New Roman" w:cs="Times New Roman"/>
          <w:sz w:val="22"/>
          <w:szCs w:val="22"/>
        </w:rPr>
        <w:t>4</w:t>
      </w:r>
      <w:r w:rsidR="00FE299B" w:rsidRPr="00CE2958">
        <w:rPr>
          <w:rFonts w:ascii="Times New Roman" w:hAnsi="Times New Roman" w:cs="Times New Roman"/>
          <w:sz w:val="22"/>
          <w:szCs w:val="22"/>
        </w:rPr>
        <w:t xml:space="preserve"> and 202</w:t>
      </w:r>
      <w:r w:rsidR="00CE2958">
        <w:rPr>
          <w:rFonts w:ascii="Times New Roman" w:hAnsi="Times New Roman" w:cs="Times New Roman"/>
          <w:sz w:val="22"/>
          <w:szCs w:val="22"/>
        </w:rPr>
        <w:t>3</w:t>
      </w:r>
      <w:r w:rsidRPr="00CE2958">
        <w:rPr>
          <w:rFonts w:ascii="Times New Roman" w:hAnsi="Times New Roman" w:cs="Times New Roman"/>
          <w:sz w:val="22"/>
          <w:szCs w:val="22"/>
        </w:rPr>
        <w:t>, trade receivables classified by outstanding period are as follows:</w:t>
      </w:r>
    </w:p>
    <w:p w14:paraId="4D59FFBF" w14:textId="77777777" w:rsidR="00902330" w:rsidRPr="00CE2958"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062" w:type="dxa"/>
        <w:tblLayout w:type="fixed"/>
        <w:tblLook w:val="04A0" w:firstRow="1" w:lastRow="0" w:firstColumn="1" w:lastColumn="0" w:noHBand="0" w:noVBand="1"/>
      </w:tblPr>
      <w:tblGrid>
        <w:gridCol w:w="3769"/>
        <w:gridCol w:w="1361"/>
        <w:gridCol w:w="283"/>
        <w:gridCol w:w="1360"/>
        <w:gridCol w:w="283"/>
        <w:gridCol w:w="1360"/>
        <w:gridCol w:w="283"/>
        <w:gridCol w:w="1363"/>
      </w:tblGrid>
      <w:tr w:rsidR="00902330" w:rsidRPr="00CE2958" w14:paraId="2F3C0031" w14:textId="77777777" w:rsidTr="00394DE6">
        <w:tc>
          <w:tcPr>
            <w:tcW w:w="3769" w:type="dxa"/>
            <w:vAlign w:val="bottom"/>
          </w:tcPr>
          <w:p w14:paraId="10B533AE" w14:textId="77777777"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CE2958">
              <w:rPr>
                <w:rFonts w:ascii="Times New Roman" w:hAnsi="Times New Roman" w:cs="Times New Roman"/>
                <w:sz w:val="22"/>
                <w:szCs w:val="22"/>
              </w:rPr>
              <w:br w:type="page"/>
            </w:r>
          </w:p>
        </w:tc>
        <w:tc>
          <w:tcPr>
            <w:tcW w:w="6293" w:type="dxa"/>
            <w:gridSpan w:val="7"/>
            <w:tcBorders>
              <w:bottom w:val="single" w:sz="4" w:space="0" w:color="auto"/>
            </w:tcBorders>
            <w:vAlign w:val="bottom"/>
          </w:tcPr>
          <w:p w14:paraId="128C6644" w14:textId="77777777"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CE2958">
              <w:rPr>
                <w:rFonts w:ascii="Times New Roman" w:hAnsi="Times New Roman" w:cs="Times New Roman"/>
                <w:color w:val="000000"/>
                <w:sz w:val="22"/>
                <w:szCs w:val="22"/>
              </w:rPr>
              <w:t>In Thousand Baht</w:t>
            </w:r>
          </w:p>
        </w:tc>
      </w:tr>
      <w:tr w:rsidR="00902330" w:rsidRPr="00CE2958" w14:paraId="49ABD118" w14:textId="77777777" w:rsidTr="00394DE6">
        <w:tc>
          <w:tcPr>
            <w:tcW w:w="3769" w:type="dxa"/>
            <w:vAlign w:val="bottom"/>
          </w:tcPr>
          <w:p w14:paraId="2BE02833" w14:textId="77777777"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04" w:type="dxa"/>
            <w:gridSpan w:val="3"/>
            <w:tcBorders>
              <w:top w:val="single" w:sz="4" w:space="0" w:color="auto"/>
              <w:bottom w:val="single" w:sz="4" w:space="0" w:color="auto"/>
            </w:tcBorders>
          </w:tcPr>
          <w:p w14:paraId="5173028B" w14:textId="3FB00A83"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CE2958">
              <w:rPr>
                <w:rFonts w:ascii="Times New Roman" w:hAnsi="Times New Roman" w:cs="Arial"/>
                <w:sz w:val="22"/>
                <w:szCs w:val="22"/>
              </w:rPr>
              <w:t>Consolidated</w:t>
            </w:r>
            <w:r w:rsidR="00671480">
              <w:rPr>
                <w:rFonts w:ascii="Times New Roman" w:hAnsi="Times New Roman" w:cs="Arial"/>
                <w:sz w:val="22"/>
                <w:szCs w:val="22"/>
              </w:rPr>
              <w:t xml:space="preserve"> </w:t>
            </w:r>
            <w:r w:rsidR="00671480" w:rsidRPr="00225B72">
              <w:rPr>
                <w:rFonts w:ascii="Times New Roman" w:hAnsi="Times New Roman" w:cs="Times New Roman"/>
                <w:color w:val="000000"/>
                <w:sz w:val="22"/>
                <w:szCs w:val="22"/>
              </w:rPr>
              <w:t>Financial Statement</w:t>
            </w:r>
            <w:r w:rsidR="00671480">
              <w:rPr>
                <w:rFonts w:ascii="Times New Roman" w:hAnsi="Times New Roman" w:cs="Times New Roman"/>
                <w:color w:val="000000"/>
                <w:sz w:val="22"/>
                <w:szCs w:val="22"/>
              </w:rPr>
              <w:t>s</w:t>
            </w:r>
          </w:p>
        </w:tc>
        <w:tc>
          <w:tcPr>
            <w:tcW w:w="283" w:type="dxa"/>
            <w:tcBorders>
              <w:top w:val="single" w:sz="4" w:space="0" w:color="auto"/>
            </w:tcBorders>
            <w:vAlign w:val="bottom"/>
          </w:tcPr>
          <w:p w14:paraId="44357C6A" w14:textId="77777777"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003" w:type="dxa"/>
            <w:gridSpan w:val="3"/>
            <w:tcBorders>
              <w:top w:val="single" w:sz="4" w:space="0" w:color="auto"/>
              <w:bottom w:val="single" w:sz="4" w:space="0" w:color="auto"/>
            </w:tcBorders>
            <w:vAlign w:val="bottom"/>
          </w:tcPr>
          <w:p w14:paraId="52F2DA41" w14:textId="77777777" w:rsidR="00902330" w:rsidRPr="00CE2958" w:rsidRDefault="00902330" w:rsidP="008C7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CE2958">
              <w:rPr>
                <w:rFonts w:ascii="Times New Roman" w:hAnsi="Times New Roman"/>
                <w:color w:val="000000"/>
                <w:sz w:val="22"/>
                <w:szCs w:val="22"/>
              </w:rPr>
              <w:t>Separate Financial Statements</w:t>
            </w:r>
          </w:p>
        </w:tc>
      </w:tr>
      <w:tr w:rsidR="00902330" w:rsidRPr="00CE2958" w14:paraId="529B24DF" w14:textId="77777777" w:rsidTr="00394DE6">
        <w:tc>
          <w:tcPr>
            <w:tcW w:w="3769" w:type="dxa"/>
            <w:vAlign w:val="bottom"/>
          </w:tcPr>
          <w:p w14:paraId="5F816B9F" w14:textId="1283A173" w:rsidR="00902330" w:rsidRPr="00CE2958" w:rsidRDefault="00252C93"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CE2958">
              <w:rPr>
                <w:rFonts w:ascii="Times New Roman" w:hAnsi="Times New Roman" w:cs="Times New Roman"/>
                <w:b/>
                <w:bCs/>
                <w:sz w:val="22"/>
                <w:szCs w:val="22"/>
              </w:rPr>
              <w:t>Trade receivables</w:t>
            </w:r>
          </w:p>
        </w:tc>
        <w:tc>
          <w:tcPr>
            <w:tcW w:w="1361" w:type="dxa"/>
            <w:tcBorders>
              <w:top w:val="single" w:sz="4" w:space="0" w:color="auto"/>
              <w:bottom w:val="single" w:sz="4" w:space="0" w:color="auto"/>
            </w:tcBorders>
            <w:vAlign w:val="bottom"/>
          </w:tcPr>
          <w:p w14:paraId="030A8DCE" w14:textId="0817348A"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w:t>
            </w:r>
            <w:r w:rsidR="004C0261" w:rsidRPr="00CE2958">
              <w:rPr>
                <w:rFonts w:ascii="Times New Roman" w:hAnsi="Times New Roman" w:cs="Cordia New"/>
                <w:color w:val="000000"/>
                <w:sz w:val="22"/>
                <w:szCs w:val="22"/>
              </w:rPr>
              <w:t>2</w:t>
            </w:r>
            <w:r w:rsidR="00CE2958">
              <w:rPr>
                <w:rFonts w:ascii="Times New Roman" w:hAnsi="Times New Roman" w:cs="Cordia New"/>
                <w:color w:val="000000"/>
                <w:sz w:val="22"/>
                <w:szCs w:val="22"/>
              </w:rPr>
              <w:t>4</w:t>
            </w:r>
          </w:p>
        </w:tc>
        <w:tc>
          <w:tcPr>
            <w:tcW w:w="283" w:type="dxa"/>
            <w:tcBorders>
              <w:top w:val="single" w:sz="4" w:space="0" w:color="auto"/>
            </w:tcBorders>
            <w:vAlign w:val="bottom"/>
          </w:tcPr>
          <w:p w14:paraId="46EEBF8C" w14:textId="77777777"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0" w:type="dxa"/>
            <w:tcBorders>
              <w:top w:val="single" w:sz="4" w:space="0" w:color="auto"/>
            </w:tcBorders>
            <w:vAlign w:val="bottom"/>
          </w:tcPr>
          <w:p w14:paraId="5037420A" w14:textId="33B632CB"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w:t>
            </w:r>
            <w:r w:rsidR="004C0261" w:rsidRPr="00CE2958">
              <w:rPr>
                <w:rFonts w:ascii="Times New Roman" w:hAnsi="Times New Roman" w:cs="Cordia New"/>
                <w:color w:val="000000"/>
                <w:sz w:val="22"/>
                <w:szCs w:val="22"/>
              </w:rPr>
              <w:t>2</w:t>
            </w:r>
            <w:r w:rsidR="00CE2958">
              <w:rPr>
                <w:rFonts w:ascii="Times New Roman" w:hAnsi="Times New Roman" w:cs="Cordia New"/>
                <w:color w:val="000000"/>
                <w:sz w:val="22"/>
                <w:szCs w:val="22"/>
              </w:rPr>
              <w:t>3</w:t>
            </w:r>
          </w:p>
        </w:tc>
        <w:tc>
          <w:tcPr>
            <w:tcW w:w="283" w:type="dxa"/>
            <w:vAlign w:val="bottom"/>
          </w:tcPr>
          <w:p w14:paraId="72ED64DA" w14:textId="77777777"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0" w:type="dxa"/>
            <w:tcBorders>
              <w:bottom w:val="single" w:sz="4" w:space="0" w:color="auto"/>
            </w:tcBorders>
            <w:vAlign w:val="bottom"/>
          </w:tcPr>
          <w:p w14:paraId="1842FCA1" w14:textId="4CB55158"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w:t>
            </w:r>
            <w:r w:rsidR="004C0261" w:rsidRPr="00CE2958">
              <w:rPr>
                <w:rFonts w:ascii="Times New Roman" w:hAnsi="Times New Roman" w:cs="Cordia New"/>
                <w:color w:val="000000"/>
                <w:sz w:val="22"/>
                <w:szCs w:val="22"/>
              </w:rPr>
              <w:t>2</w:t>
            </w:r>
            <w:r w:rsidR="00CE2958">
              <w:rPr>
                <w:rFonts w:ascii="Times New Roman" w:hAnsi="Times New Roman" w:cs="Cordia New"/>
                <w:color w:val="000000"/>
                <w:sz w:val="22"/>
                <w:szCs w:val="22"/>
              </w:rPr>
              <w:t>4</w:t>
            </w:r>
          </w:p>
        </w:tc>
        <w:tc>
          <w:tcPr>
            <w:tcW w:w="283" w:type="dxa"/>
            <w:vAlign w:val="bottom"/>
          </w:tcPr>
          <w:p w14:paraId="5CE262A9" w14:textId="77777777"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0" w:type="dxa"/>
            <w:tcBorders>
              <w:top w:val="single" w:sz="4" w:space="0" w:color="auto"/>
              <w:bottom w:val="single" w:sz="4" w:space="0" w:color="auto"/>
            </w:tcBorders>
            <w:vAlign w:val="bottom"/>
          </w:tcPr>
          <w:p w14:paraId="73EFD3BE" w14:textId="553DCA99"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w:t>
            </w:r>
            <w:r w:rsidR="004C0261" w:rsidRPr="00CE2958">
              <w:rPr>
                <w:rFonts w:ascii="Times New Roman" w:hAnsi="Times New Roman" w:cs="Cordia New"/>
                <w:color w:val="000000"/>
                <w:sz w:val="22"/>
                <w:szCs w:val="22"/>
              </w:rPr>
              <w:t>2</w:t>
            </w:r>
            <w:r w:rsidR="00CE2958">
              <w:rPr>
                <w:rFonts w:ascii="Times New Roman" w:hAnsi="Times New Roman" w:cs="Cordia New"/>
                <w:color w:val="000000"/>
                <w:sz w:val="22"/>
                <w:szCs w:val="22"/>
              </w:rPr>
              <w:t>3</w:t>
            </w:r>
          </w:p>
        </w:tc>
      </w:tr>
      <w:tr w:rsidR="00902330" w:rsidRPr="00CE2958" w14:paraId="5E95EC45" w14:textId="77777777" w:rsidTr="00394DE6">
        <w:tc>
          <w:tcPr>
            <w:tcW w:w="3769" w:type="dxa"/>
            <w:vAlign w:val="bottom"/>
          </w:tcPr>
          <w:p w14:paraId="24E25ACD" w14:textId="77777777"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CE2958">
              <w:rPr>
                <w:rFonts w:ascii="Times New Roman" w:hAnsi="Times New Roman" w:cs="Times New Roman"/>
                <w:i/>
                <w:iCs/>
                <w:sz w:val="22"/>
                <w:szCs w:val="22"/>
                <w:u w:val="single"/>
              </w:rPr>
              <w:t>Related companies</w:t>
            </w:r>
          </w:p>
        </w:tc>
        <w:tc>
          <w:tcPr>
            <w:tcW w:w="1361" w:type="dxa"/>
            <w:tcBorders>
              <w:top w:val="single" w:sz="4" w:space="0" w:color="auto"/>
            </w:tcBorders>
          </w:tcPr>
          <w:p w14:paraId="1AC23182" w14:textId="77777777" w:rsidR="00902330" w:rsidRPr="00CE2958" w:rsidRDefault="00902330" w:rsidP="00E655E0">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14:paraId="26F20332" w14:textId="77777777"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0" w:type="dxa"/>
            <w:tcBorders>
              <w:top w:val="single" w:sz="4" w:space="0" w:color="auto"/>
            </w:tcBorders>
          </w:tcPr>
          <w:p w14:paraId="2D716D22" w14:textId="77777777" w:rsidR="00902330" w:rsidRPr="00CE2958" w:rsidRDefault="00902330" w:rsidP="00E655E0">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14:paraId="73746E44" w14:textId="77777777"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0" w:type="dxa"/>
            <w:tcBorders>
              <w:top w:val="single" w:sz="4" w:space="0" w:color="auto"/>
            </w:tcBorders>
            <w:vAlign w:val="bottom"/>
          </w:tcPr>
          <w:p w14:paraId="54B71A64" w14:textId="77777777"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14:paraId="0F7C598E" w14:textId="77777777"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0" w:type="dxa"/>
            <w:tcBorders>
              <w:top w:val="single" w:sz="4" w:space="0" w:color="auto"/>
            </w:tcBorders>
            <w:vAlign w:val="bottom"/>
          </w:tcPr>
          <w:p w14:paraId="30844D4A" w14:textId="77777777" w:rsidR="00902330" w:rsidRPr="00CE295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252C93" w:rsidRPr="00CE2958" w14:paraId="1841DE11" w14:textId="77777777" w:rsidTr="00394DE6">
        <w:tc>
          <w:tcPr>
            <w:tcW w:w="3769" w:type="dxa"/>
            <w:vAlign w:val="bottom"/>
          </w:tcPr>
          <w:p w14:paraId="3895EB7C"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Current</w:t>
            </w:r>
          </w:p>
        </w:tc>
        <w:tc>
          <w:tcPr>
            <w:tcW w:w="1361" w:type="dxa"/>
            <w:shd w:val="clear" w:color="auto" w:fill="auto"/>
            <w:vAlign w:val="bottom"/>
          </w:tcPr>
          <w:p w14:paraId="6A77B468" w14:textId="33029AAD" w:rsidR="00252C93" w:rsidRPr="009514B8" w:rsidRDefault="00394DE6"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sidRPr="009514B8">
              <w:rPr>
                <w:rFonts w:ascii="Times New Roman" w:hAnsi="Times New Roman" w:cs="Times New Roman"/>
                <w:color w:val="000000"/>
                <w:sz w:val="22"/>
                <w:szCs w:val="22"/>
              </w:rPr>
              <w:t>4,486</w:t>
            </w:r>
          </w:p>
        </w:tc>
        <w:tc>
          <w:tcPr>
            <w:tcW w:w="283" w:type="dxa"/>
            <w:vAlign w:val="bottom"/>
          </w:tcPr>
          <w:p w14:paraId="0D50FB1C"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0" w:type="dxa"/>
            <w:vAlign w:val="bottom"/>
          </w:tcPr>
          <w:p w14:paraId="76BE2847" w14:textId="230B9584" w:rsidR="00252C93" w:rsidRPr="00C2431B" w:rsidRDefault="00C2431B"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sidRPr="00C2431B">
              <w:rPr>
                <w:rFonts w:ascii="Times New Roman" w:hAnsi="Times New Roman" w:cs="Times New Roman"/>
                <w:color w:val="000000"/>
                <w:sz w:val="22"/>
                <w:szCs w:val="22"/>
              </w:rPr>
              <w:t>45,984</w:t>
            </w:r>
          </w:p>
        </w:tc>
        <w:tc>
          <w:tcPr>
            <w:tcW w:w="283" w:type="dxa"/>
            <w:vAlign w:val="bottom"/>
          </w:tcPr>
          <w:p w14:paraId="781C1417"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0" w:type="dxa"/>
            <w:vAlign w:val="bottom"/>
          </w:tcPr>
          <w:p w14:paraId="683BB090" w14:textId="0ABD2693" w:rsidR="00252C93" w:rsidRPr="00C2431B" w:rsidRDefault="00C2431B"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sidRPr="00C2431B">
              <w:rPr>
                <w:rFonts w:ascii="Times New Roman" w:hAnsi="Times New Roman" w:cs="Times New Roman"/>
                <w:color w:val="000000"/>
                <w:sz w:val="22"/>
                <w:szCs w:val="22"/>
              </w:rPr>
              <w:t>10,816</w:t>
            </w:r>
          </w:p>
        </w:tc>
        <w:tc>
          <w:tcPr>
            <w:tcW w:w="283" w:type="dxa"/>
            <w:vAlign w:val="bottom"/>
          </w:tcPr>
          <w:p w14:paraId="54F1680B"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0" w:type="dxa"/>
            <w:vAlign w:val="bottom"/>
          </w:tcPr>
          <w:p w14:paraId="4C313EC5" w14:textId="7E0C6D41" w:rsidR="00252C93" w:rsidRPr="00C2431B" w:rsidRDefault="00C2431B"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sidRPr="00C2431B">
              <w:rPr>
                <w:rFonts w:ascii="Times New Roman" w:hAnsi="Times New Roman" w:cs="Times New Roman"/>
                <w:color w:val="000000"/>
                <w:sz w:val="22"/>
                <w:szCs w:val="22"/>
              </w:rPr>
              <w:t>87,508</w:t>
            </w:r>
          </w:p>
        </w:tc>
      </w:tr>
      <w:tr w:rsidR="00252C93" w:rsidRPr="00CE2958" w14:paraId="01373811" w14:textId="77777777" w:rsidTr="00394DE6">
        <w:tc>
          <w:tcPr>
            <w:tcW w:w="3769" w:type="dxa"/>
            <w:vAlign w:val="bottom"/>
          </w:tcPr>
          <w:p w14:paraId="31F0E521"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roofErr w:type="gramStart"/>
            <w:r w:rsidRPr="00CE2958">
              <w:rPr>
                <w:rFonts w:ascii="Times New Roman" w:hAnsi="Times New Roman"/>
                <w:sz w:val="22"/>
                <w:szCs w:val="22"/>
              </w:rPr>
              <w:t>Overdue :</w:t>
            </w:r>
            <w:proofErr w:type="gramEnd"/>
          </w:p>
        </w:tc>
        <w:tc>
          <w:tcPr>
            <w:tcW w:w="1361" w:type="dxa"/>
            <w:shd w:val="clear" w:color="auto" w:fill="auto"/>
            <w:vAlign w:val="bottom"/>
          </w:tcPr>
          <w:p w14:paraId="0192EA40"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14:paraId="7C3142C2"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0" w:type="dxa"/>
            <w:vAlign w:val="bottom"/>
          </w:tcPr>
          <w:p w14:paraId="08DAFE73" w14:textId="77777777" w:rsidR="00252C93" w:rsidRPr="00CE2958" w:rsidRDefault="00252C93"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283" w:type="dxa"/>
            <w:vAlign w:val="bottom"/>
          </w:tcPr>
          <w:p w14:paraId="54602511"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0" w:type="dxa"/>
            <w:vAlign w:val="bottom"/>
          </w:tcPr>
          <w:p w14:paraId="077AEC39"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14:paraId="11C50187"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0" w:type="dxa"/>
            <w:vAlign w:val="bottom"/>
          </w:tcPr>
          <w:p w14:paraId="4DD86212" w14:textId="77777777" w:rsidR="00252C93" w:rsidRPr="00CE2958" w:rsidRDefault="00252C93"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r>
      <w:tr w:rsidR="00252C93" w:rsidRPr="00CE2958" w14:paraId="12DD4B24" w14:textId="77777777" w:rsidTr="00394DE6">
        <w:tc>
          <w:tcPr>
            <w:tcW w:w="3769" w:type="dxa"/>
            <w:vAlign w:val="bottom"/>
          </w:tcPr>
          <w:p w14:paraId="3E6E8A64" w14:textId="651EFC82"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sz w:val="22"/>
                <w:szCs w:val="22"/>
              </w:rPr>
              <w:t>Not exceeding</w:t>
            </w:r>
            <w:r w:rsidR="00B172CA">
              <w:rPr>
                <w:rFonts w:ascii="Times New Roman" w:hAnsi="Times New Roman"/>
                <w:sz w:val="22"/>
                <w:szCs w:val="22"/>
              </w:rPr>
              <w:t xml:space="preserve"> </w:t>
            </w:r>
            <w:r w:rsidRPr="00CE2958">
              <w:rPr>
                <w:rFonts w:ascii="Times New Roman" w:hAnsi="Times New Roman" w:cs="Times New Roman"/>
                <w:sz w:val="22"/>
                <w:szCs w:val="22"/>
              </w:rPr>
              <w:t>3 months</w:t>
            </w:r>
          </w:p>
        </w:tc>
        <w:tc>
          <w:tcPr>
            <w:tcW w:w="1361" w:type="dxa"/>
            <w:shd w:val="clear" w:color="auto" w:fill="auto"/>
            <w:vAlign w:val="bottom"/>
          </w:tcPr>
          <w:p w14:paraId="31BFEA3C" w14:textId="05F4A8BB" w:rsidR="00252C93" w:rsidRPr="00CE2958" w:rsidRDefault="00394DE6" w:rsidP="00C2431B">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2A89BED0"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0" w:type="dxa"/>
            <w:vAlign w:val="bottom"/>
          </w:tcPr>
          <w:p w14:paraId="016A0231" w14:textId="14F97C1F" w:rsidR="00252C93" w:rsidRPr="00CE2958" w:rsidRDefault="00C2431B"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19,933</w:t>
            </w:r>
          </w:p>
        </w:tc>
        <w:tc>
          <w:tcPr>
            <w:tcW w:w="283" w:type="dxa"/>
            <w:vAlign w:val="bottom"/>
          </w:tcPr>
          <w:p w14:paraId="5AE2AFFF"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0" w:type="dxa"/>
            <w:vAlign w:val="bottom"/>
          </w:tcPr>
          <w:p w14:paraId="4586AB32" w14:textId="157D99AA" w:rsidR="00252C93" w:rsidRPr="00CE2958" w:rsidRDefault="00C2431B" w:rsidP="00C2431B">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5A626F22"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0" w:type="dxa"/>
            <w:vAlign w:val="bottom"/>
          </w:tcPr>
          <w:p w14:paraId="0D4E609E" w14:textId="731D7C7F" w:rsidR="00252C93" w:rsidRPr="00CE2958" w:rsidRDefault="00C2431B"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19,196</w:t>
            </w:r>
          </w:p>
        </w:tc>
      </w:tr>
      <w:tr w:rsidR="00252C93" w:rsidRPr="00CE2958" w14:paraId="44EC6F2F" w14:textId="77777777" w:rsidTr="00394DE6">
        <w:tc>
          <w:tcPr>
            <w:tcW w:w="3769" w:type="dxa"/>
            <w:vAlign w:val="bottom"/>
          </w:tcPr>
          <w:p w14:paraId="4E987154"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CE2958">
              <w:rPr>
                <w:rFonts w:ascii="Times New Roman" w:hAnsi="Times New Roman" w:cs="Times New Roman"/>
                <w:sz w:val="22"/>
                <w:szCs w:val="22"/>
              </w:rPr>
              <w:t>Between 3 months - 6 months</w:t>
            </w:r>
          </w:p>
        </w:tc>
        <w:tc>
          <w:tcPr>
            <w:tcW w:w="1361" w:type="dxa"/>
            <w:shd w:val="clear" w:color="auto" w:fill="auto"/>
            <w:vAlign w:val="bottom"/>
          </w:tcPr>
          <w:p w14:paraId="494087C5" w14:textId="2B73ECEA" w:rsidR="00252C93" w:rsidRPr="009514B8" w:rsidRDefault="00C2431B" w:rsidP="00C2431B">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4BA56BC1"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0" w:type="dxa"/>
            <w:vAlign w:val="bottom"/>
          </w:tcPr>
          <w:p w14:paraId="2423A721" w14:textId="421B78D2" w:rsidR="00252C93" w:rsidRPr="00C2431B" w:rsidRDefault="00C2431B" w:rsidP="00C2431B">
            <w:pPr>
              <w:spacing w:line="240" w:lineRule="auto"/>
              <w:ind w:left="-49" w:right="-74"/>
              <w:jc w:val="center"/>
              <w:rPr>
                <w:rFonts w:ascii="Times New Roman" w:hAnsi="Times New Roman" w:cs="Times New Roman"/>
                <w:color w:val="000000"/>
                <w:sz w:val="22"/>
                <w:szCs w:val="22"/>
              </w:rPr>
            </w:pPr>
            <w:r w:rsidRPr="00C2431B">
              <w:rPr>
                <w:rFonts w:ascii="Times New Roman" w:hAnsi="Times New Roman" w:cs="Times New Roman"/>
                <w:color w:val="000000"/>
                <w:sz w:val="22"/>
                <w:szCs w:val="22"/>
              </w:rPr>
              <w:t>-</w:t>
            </w:r>
          </w:p>
        </w:tc>
        <w:tc>
          <w:tcPr>
            <w:tcW w:w="283" w:type="dxa"/>
            <w:vAlign w:val="bottom"/>
          </w:tcPr>
          <w:p w14:paraId="06CF5291"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0" w:type="dxa"/>
            <w:vAlign w:val="bottom"/>
          </w:tcPr>
          <w:p w14:paraId="5A9F3348" w14:textId="0E7CD472" w:rsidR="00252C93" w:rsidRPr="00C2431B" w:rsidRDefault="00C2431B" w:rsidP="00C2431B">
            <w:pPr>
              <w:spacing w:line="240" w:lineRule="auto"/>
              <w:ind w:left="-49" w:right="-74"/>
              <w:jc w:val="center"/>
              <w:rPr>
                <w:rFonts w:ascii="Times New Roman" w:hAnsi="Times New Roman" w:cs="Times New Roman"/>
                <w:color w:val="000000"/>
                <w:sz w:val="22"/>
                <w:szCs w:val="22"/>
                <w:cs/>
              </w:rPr>
            </w:pPr>
            <w:r w:rsidRPr="00C2431B">
              <w:rPr>
                <w:rFonts w:ascii="Times New Roman" w:hAnsi="Times New Roman" w:cs="Times New Roman"/>
                <w:color w:val="000000"/>
                <w:sz w:val="22"/>
                <w:szCs w:val="22"/>
              </w:rPr>
              <w:t>-</w:t>
            </w:r>
          </w:p>
        </w:tc>
        <w:tc>
          <w:tcPr>
            <w:tcW w:w="283" w:type="dxa"/>
            <w:vAlign w:val="bottom"/>
          </w:tcPr>
          <w:p w14:paraId="287F2A3F"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0" w:type="dxa"/>
            <w:vAlign w:val="bottom"/>
          </w:tcPr>
          <w:p w14:paraId="31848B9A" w14:textId="4D3DFD43" w:rsidR="00252C93" w:rsidRPr="00CE2958" w:rsidRDefault="00C2431B" w:rsidP="00C2431B">
            <w:pPr>
              <w:spacing w:line="240" w:lineRule="auto"/>
              <w:ind w:left="-49" w:right="-74"/>
              <w:jc w:val="center"/>
              <w:rPr>
                <w:rFonts w:ascii="Times New Roman" w:hAnsi="Times New Roman" w:cs="Times New Roman"/>
                <w:color w:val="000000"/>
                <w:sz w:val="22"/>
                <w:szCs w:val="22"/>
                <w:cs/>
              </w:rPr>
            </w:pPr>
            <w:r>
              <w:rPr>
                <w:rFonts w:ascii="Times New Roman" w:hAnsi="Times New Roman" w:cs="Times New Roman"/>
                <w:color w:val="000000"/>
                <w:sz w:val="22"/>
                <w:szCs w:val="22"/>
              </w:rPr>
              <w:t>-</w:t>
            </w:r>
          </w:p>
        </w:tc>
      </w:tr>
      <w:tr w:rsidR="00252C93" w:rsidRPr="00CE2958" w14:paraId="36035A1C" w14:textId="77777777" w:rsidTr="00394DE6">
        <w:tc>
          <w:tcPr>
            <w:tcW w:w="3769" w:type="dxa"/>
            <w:vAlign w:val="bottom"/>
          </w:tcPr>
          <w:p w14:paraId="3D72288E" w14:textId="0F9D6EE1"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Between</w:t>
            </w:r>
            <w:r w:rsidR="00B172CA">
              <w:rPr>
                <w:rFonts w:ascii="Times New Roman" w:hAnsi="Times New Roman" w:cs="Times New Roman"/>
                <w:sz w:val="22"/>
                <w:szCs w:val="22"/>
              </w:rPr>
              <w:t xml:space="preserve"> </w:t>
            </w:r>
            <w:r w:rsidRPr="00CE2958">
              <w:rPr>
                <w:rFonts w:ascii="Times New Roman" w:hAnsi="Times New Roman" w:cs="Times New Roman"/>
                <w:sz w:val="22"/>
                <w:szCs w:val="22"/>
              </w:rPr>
              <w:t>6 months - 12 months</w:t>
            </w:r>
          </w:p>
        </w:tc>
        <w:tc>
          <w:tcPr>
            <w:tcW w:w="1361" w:type="dxa"/>
            <w:shd w:val="clear" w:color="auto" w:fill="auto"/>
            <w:vAlign w:val="bottom"/>
          </w:tcPr>
          <w:p w14:paraId="5F8A9831" w14:textId="15F9C529" w:rsidR="00252C93" w:rsidRPr="009514B8" w:rsidRDefault="00394DE6" w:rsidP="00C2431B">
            <w:pPr>
              <w:spacing w:line="240" w:lineRule="auto"/>
              <w:ind w:left="-49" w:right="-74"/>
              <w:jc w:val="center"/>
              <w:rPr>
                <w:rFonts w:ascii="Times New Roman" w:hAnsi="Times New Roman" w:cs="Times New Roman"/>
                <w:color w:val="000000"/>
                <w:sz w:val="22"/>
                <w:szCs w:val="22"/>
              </w:rPr>
            </w:pPr>
            <w:r w:rsidRPr="009514B8">
              <w:rPr>
                <w:rFonts w:ascii="Times New Roman" w:hAnsi="Times New Roman" w:cs="Times New Roman"/>
                <w:color w:val="000000"/>
                <w:sz w:val="22"/>
                <w:szCs w:val="22"/>
              </w:rPr>
              <w:t>-</w:t>
            </w:r>
          </w:p>
        </w:tc>
        <w:tc>
          <w:tcPr>
            <w:tcW w:w="283" w:type="dxa"/>
            <w:vAlign w:val="bottom"/>
          </w:tcPr>
          <w:p w14:paraId="62FD6A03"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0" w:type="dxa"/>
            <w:vAlign w:val="bottom"/>
          </w:tcPr>
          <w:p w14:paraId="2ED8E99B" w14:textId="32F6D5AC" w:rsidR="00252C93" w:rsidRPr="00C2431B" w:rsidRDefault="00C2431B" w:rsidP="00C2431B">
            <w:pPr>
              <w:spacing w:line="240" w:lineRule="auto"/>
              <w:ind w:left="-49" w:right="-74"/>
              <w:jc w:val="center"/>
              <w:rPr>
                <w:rFonts w:ascii="Times New Roman" w:hAnsi="Times New Roman" w:cs="Times New Roman"/>
                <w:color w:val="000000"/>
                <w:sz w:val="22"/>
                <w:szCs w:val="22"/>
              </w:rPr>
            </w:pPr>
            <w:r w:rsidRPr="00C2431B">
              <w:rPr>
                <w:rFonts w:ascii="Times New Roman" w:hAnsi="Times New Roman" w:cs="Times New Roman"/>
                <w:color w:val="000000"/>
                <w:sz w:val="22"/>
                <w:szCs w:val="22"/>
              </w:rPr>
              <w:t>-</w:t>
            </w:r>
          </w:p>
        </w:tc>
        <w:tc>
          <w:tcPr>
            <w:tcW w:w="283" w:type="dxa"/>
            <w:vAlign w:val="bottom"/>
          </w:tcPr>
          <w:p w14:paraId="5286A418"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0" w:type="dxa"/>
            <w:vAlign w:val="bottom"/>
          </w:tcPr>
          <w:p w14:paraId="1251FCD2" w14:textId="65EECA0A" w:rsidR="00252C93" w:rsidRPr="00C2431B" w:rsidRDefault="00C2431B" w:rsidP="00C2431B">
            <w:pPr>
              <w:spacing w:line="240" w:lineRule="auto"/>
              <w:ind w:left="-49" w:right="-74"/>
              <w:jc w:val="center"/>
              <w:rPr>
                <w:rFonts w:ascii="Times New Roman" w:hAnsi="Times New Roman" w:cs="Times New Roman"/>
                <w:color w:val="000000"/>
                <w:sz w:val="22"/>
                <w:szCs w:val="22"/>
              </w:rPr>
            </w:pPr>
            <w:r w:rsidRPr="00C2431B">
              <w:rPr>
                <w:rFonts w:ascii="Times New Roman" w:hAnsi="Times New Roman" w:cs="Times New Roman"/>
                <w:color w:val="000000"/>
                <w:sz w:val="22"/>
                <w:szCs w:val="22"/>
              </w:rPr>
              <w:t>-</w:t>
            </w:r>
          </w:p>
        </w:tc>
        <w:tc>
          <w:tcPr>
            <w:tcW w:w="283" w:type="dxa"/>
            <w:vAlign w:val="bottom"/>
          </w:tcPr>
          <w:p w14:paraId="6E5CBE6E"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0" w:type="dxa"/>
            <w:vAlign w:val="bottom"/>
          </w:tcPr>
          <w:p w14:paraId="7702805D" w14:textId="03CB39BC" w:rsidR="00252C93" w:rsidRPr="00C2431B" w:rsidRDefault="00C2431B"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sidRPr="00C2431B">
              <w:rPr>
                <w:rFonts w:ascii="Times New Roman" w:hAnsi="Times New Roman" w:cs="Times New Roman"/>
                <w:color w:val="000000"/>
                <w:sz w:val="22"/>
                <w:szCs w:val="22"/>
              </w:rPr>
              <w:t>80</w:t>
            </w:r>
          </w:p>
        </w:tc>
      </w:tr>
      <w:tr w:rsidR="00252C93" w:rsidRPr="00CE2958" w14:paraId="34F72919" w14:textId="77777777" w:rsidTr="00394DE6">
        <w:tc>
          <w:tcPr>
            <w:tcW w:w="3769" w:type="dxa"/>
            <w:vAlign w:val="bottom"/>
          </w:tcPr>
          <w:p w14:paraId="39A4B46C"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Over 12 months</w:t>
            </w:r>
          </w:p>
        </w:tc>
        <w:tc>
          <w:tcPr>
            <w:tcW w:w="1361" w:type="dxa"/>
            <w:tcBorders>
              <w:bottom w:val="single" w:sz="4" w:space="0" w:color="auto"/>
            </w:tcBorders>
            <w:shd w:val="clear" w:color="auto" w:fill="auto"/>
            <w:vAlign w:val="bottom"/>
          </w:tcPr>
          <w:p w14:paraId="7EAA5B50" w14:textId="2A0D645A" w:rsidR="00252C93" w:rsidRPr="009514B8" w:rsidRDefault="00394DE6" w:rsidP="00C2431B">
            <w:pPr>
              <w:spacing w:line="240" w:lineRule="auto"/>
              <w:ind w:left="-49" w:right="-74"/>
              <w:jc w:val="center"/>
              <w:rPr>
                <w:rFonts w:ascii="Times New Roman" w:hAnsi="Times New Roman" w:cs="Times New Roman"/>
                <w:color w:val="000000"/>
                <w:sz w:val="22"/>
                <w:szCs w:val="22"/>
              </w:rPr>
            </w:pPr>
            <w:r w:rsidRPr="009514B8">
              <w:rPr>
                <w:rFonts w:ascii="Times New Roman" w:hAnsi="Times New Roman" w:cs="Times New Roman"/>
                <w:color w:val="000000"/>
                <w:sz w:val="22"/>
                <w:szCs w:val="22"/>
              </w:rPr>
              <w:t>-</w:t>
            </w:r>
          </w:p>
        </w:tc>
        <w:tc>
          <w:tcPr>
            <w:tcW w:w="283" w:type="dxa"/>
            <w:vAlign w:val="bottom"/>
          </w:tcPr>
          <w:p w14:paraId="687E0239"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0" w:type="dxa"/>
            <w:tcBorders>
              <w:bottom w:val="single" w:sz="4" w:space="0" w:color="auto"/>
            </w:tcBorders>
            <w:vAlign w:val="bottom"/>
          </w:tcPr>
          <w:p w14:paraId="45282FC8" w14:textId="427008F7" w:rsidR="00252C93" w:rsidRPr="00C2431B" w:rsidRDefault="00C2431B" w:rsidP="00C2431B">
            <w:pPr>
              <w:spacing w:line="240" w:lineRule="auto"/>
              <w:ind w:left="-49" w:right="-74"/>
              <w:jc w:val="center"/>
              <w:rPr>
                <w:rFonts w:ascii="Times New Roman" w:hAnsi="Times New Roman" w:cs="Times New Roman"/>
                <w:color w:val="000000"/>
                <w:sz w:val="22"/>
                <w:szCs w:val="22"/>
              </w:rPr>
            </w:pPr>
            <w:r w:rsidRPr="00C2431B">
              <w:rPr>
                <w:rFonts w:ascii="Times New Roman" w:hAnsi="Times New Roman" w:cs="Times New Roman"/>
                <w:color w:val="000000"/>
                <w:sz w:val="22"/>
                <w:szCs w:val="22"/>
              </w:rPr>
              <w:t>-</w:t>
            </w:r>
          </w:p>
        </w:tc>
        <w:tc>
          <w:tcPr>
            <w:tcW w:w="283" w:type="dxa"/>
            <w:vAlign w:val="bottom"/>
          </w:tcPr>
          <w:p w14:paraId="31BDD4CA"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0" w:type="dxa"/>
            <w:tcBorders>
              <w:bottom w:val="single" w:sz="4" w:space="0" w:color="auto"/>
            </w:tcBorders>
            <w:vAlign w:val="bottom"/>
          </w:tcPr>
          <w:p w14:paraId="5A9907A6" w14:textId="01B125B8" w:rsidR="00252C93" w:rsidRPr="00CE2958" w:rsidRDefault="00C2431B"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6,996</w:t>
            </w:r>
          </w:p>
        </w:tc>
        <w:tc>
          <w:tcPr>
            <w:tcW w:w="283" w:type="dxa"/>
            <w:vAlign w:val="bottom"/>
          </w:tcPr>
          <w:p w14:paraId="3BC742F9"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0" w:type="dxa"/>
            <w:tcBorders>
              <w:bottom w:val="single" w:sz="4" w:space="0" w:color="auto"/>
            </w:tcBorders>
            <w:vAlign w:val="bottom"/>
          </w:tcPr>
          <w:p w14:paraId="666111DD" w14:textId="79C92A54" w:rsidR="00252C93" w:rsidRPr="00CE2958" w:rsidRDefault="00C2431B"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13,538</w:t>
            </w:r>
          </w:p>
        </w:tc>
      </w:tr>
      <w:tr w:rsidR="00252C93" w:rsidRPr="00CE2958" w14:paraId="45BAAA5E" w14:textId="77777777" w:rsidTr="00394DE6">
        <w:tc>
          <w:tcPr>
            <w:tcW w:w="3769" w:type="dxa"/>
            <w:vAlign w:val="bottom"/>
          </w:tcPr>
          <w:p w14:paraId="08F06772"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Total</w:t>
            </w:r>
          </w:p>
        </w:tc>
        <w:tc>
          <w:tcPr>
            <w:tcW w:w="1361" w:type="dxa"/>
            <w:tcBorders>
              <w:top w:val="single" w:sz="4" w:space="0" w:color="auto"/>
              <w:bottom w:val="double" w:sz="4" w:space="0" w:color="auto"/>
            </w:tcBorders>
            <w:shd w:val="clear" w:color="auto" w:fill="auto"/>
            <w:vAlign w:val="bottom"/>
          </w:tcPr>
          <w:p w14:paraId="09BD3F35" w14:textId="6FF6C338" w:rsidR="00252C93" w:rsidRPr="00CE2958" w:rsidRDefault="00394DE6"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4,486</w:t>
            </w:r>
          </w:p>
        </w:tc>
        <w:tc>
          <w:tcPr>
            <w:tcW w:w="283" w:type="dxa"/>
            <w:vAlign w:val="bottom"/>
          </w:tcPr>
          <w:p w14:paraId="3C2E8FF9"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0" w:type="dxa"/>
            <w:tcBorders>
              <w:top w:val="single" w:sz="4" w:space="0" w:color="auto"/>
              <w:bottom w:val="double" w:sz="4" w:space="0" w:color="auto"/>
            </w:tcBorders>
            <w:vAlign w:val="bottom"/>
          </w:tcPr>
          <w:p w14:paraId="61561461" w14:textId="083D08FB" w:rsidR="00252C93" w:rsidRPr="00CE2958" w:rsidRDefault="00C2431B"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65,917</w:t>
            </w:r>
          </w:p>
        </w:tc>
        <w:tc>
          <w:tcPr>
            <w:tcW w:w="283" w:type="dxa"/>
            <w:vAlign w:val="bottom"/>
          </w:tcPr>
          <w:p w14:paraId="3E58ADAC"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0" w:type="dxa"/>
            <w:tcBorders>
              <w:top w:val="single" w:sz="4" w:space="0" w:color="auto"/>
              <w:bottom w:val="double" w:sz="4" w:space="0" w:color="auto"/>
            </w:tcBorders>
            <w:vAlign w:val="bottom"/>
          </w:tcPr>
          <w:p w14:paraId="6B0B708E" w14:textId="3A032BCC" w:rsidR="00252C93" w:rsidRPr="00CE2958" w:rsidRDefault="00C2431B"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17,812</w:t>
            </w:r>
          </w:p>
        </w:tc>
        <w:tc>
          <w:tcPr>
            <w:tcW w:w="283" w:type="dxa"/>
            <w:vAlign w:val="bottom"/>
          </w:tcPr>
          <w:p w14:paraId="30E9E5F5" w14:textId="77777777" w:rsidR="00252C93" w:rsidRPr="00CE2958"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0" w:type="dxa"/>
            <w:tcBorders>
              <w:top w:val="single" w:sz="4" w:space="0" w:color="auto"/>
              <w:bottom w:val="double" w:sz="4" w:space="0" w:color="auto"/>
            </w:tcBorders>
            <w:vAlign w:val="bottom"/>
          </w:tcPr>
          <w:p w14:paraId="1827B0E9" w14:textId="0036E01F" w:rsidR="00252C93" w:rsidRPr="00CE2958" w:rsidRDefault="00C2431B" w:rsidP="00C2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120,322</w:t>
            </w:r>
          </w:p>
        </w:tc>
      </w:tr>
    </w:tbl>
    <w:p w14:paraId="35A18667" w14:textId="77777777" w:rsidR="00813510" w:rsidRDefault="00813510"/>
    <w:tbl>
      <w:tblPr>
        <w:tblW w:w="10063" w:type="dxa"/>
        <w:tblLayout w:type="fixed"/>
        <w:tblLook w:val="04A0" w:firstRow="1" w:lastRow="0" w:firstColumn="1" w:lastColumn="0" w:noHBand="0" w:noVBand="1"/>
      </w:tblPr>
      <w:tblGrid>
        <w:gridCol w:w="3770"/>
        <w:gridCol w:w="1361"/>
        <w:gridCol w:w="283"/>
        <w:gridCol w:w="1361"/>
        <w:gridCol w:w="283"/>
        <w:gridCol w:w="1361"/>
        <w:gridCol w:w="283"/>
        <w:gridCol w:w="1361"/>
      </w:tblGrid>
      <w:tr w:rsidR="00813510" w:rsidRPr="00CE2958" w14:paraId="69537F7E" w14:textId="77777777" w:rsidTr="00515329">
        <w:tc>
          <w:tcPr>
            <w:tcW w:w="3770" w:type="dxa"/>
            <w:vAlign w:val="bottom"/>
          </w:tcPr>
          <w:p w14:paraId="7EA6C759" w14:textId="77777777"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CE2958">
              <w:rPr>
                <w:rFonts w:ascii="Times New Roman" w:hAnsi="Times New Roman" w:cs="Times New Roman"/>
                <w:sz w:val="22"/>
                <w:szCs w:val="22"/>
              </w:rPr>
              <w:lastRenderedPageBreak/>
              <w:br w:type="page"/>
            </w:r>
          </w:p>
        </w:tc>
        <w:tc>
          <w:tcPr>
            <w:tcW w:w="6293" w:type="dxa"/>
            <w:gridSpan w:val="7"/>
            <w:tcBorders>
              <w:bottom w:val="single" w:sz="4" w:space="0" w:color="auto"/>
            </w:tcBorders>
            <w:vAlign w:val="bottom"/>
          </w:tcPr>
          <w:p w14:paraId="5F3AAEDF" w14:textId="77777777"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CE2958">
              <w:rPr>
                <w:rFonts w:ascii="Times New Roman" w:hAnsi="Times New Roman" w:cs="Times New Roman"/>
                <w:color w:val="000000"/>
                <w:sz w:val="22"/>
                <w:szCs w:val="22"/>
              </w:rPr>
              <w:t>In Thousand Baht</w:t>
            </w:r>
          </w:p>
        </w:tc>
      </w:tr>
      <w:tr w:rsidR="00813510" w:rsidRPr="00CE2958" w14:paraId="10CCFD07" w14:textId="77777777" w:rsidTr="00515329">
        <w:tc>
          <w:tcPr>
            <w:tcW w:w="3770" w:type="dxa"/>
            <w:vAlign w:val="bottom"/>
          </w:tcPr>
          <w:p w14:paraId="434F06D9" w14:textId="77777777"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05" w:type="dxa"/>
            <w:gridSpan w:val="3"/>
            <w:tcBorders>
              <w:top w:val="single" w:sz="4" w:space="0" w:color="auto"/>
              <w:bottom w:val="single" w:sz="4" w:space="0" w:color="auto"/>
            </w:tcBorders>
          </w:tcPr>
          <w:p w14:paraId="49C69942" w14:textId="17D3A605"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CE2958">
              <w:rPr>
                <w:rFonts w:ascii="Times New Roman" w:hAnsi="Times New Roman" w:cs="Arial"/>
                <w:sz w:val="22"/>
                <w:szCs w:val="22"/>
              </w:rPr>
              <w:t>Consolidated</w:t>
            </w:r>
            <w:r w:rsidR="0092100C">
              <w:rPr>
                <w:rFonts w:ascii="Times New Roman" w:hAnsi="Times New Roman" w:cs="Arial"/>
                <w:sz w:val="22"/>
                <w:szCs w:val="22"/>
              </w:rPr>
              <w:t xml:space="preserve"> </w:t>
            </w:r>
            <w:r w:rsidR="0092100C" w:rsidRPr="00CE2958">
              <w:rPr>
                <w:rFonts w:ascii="Times New Roman" w:hAnsi="Times New Roman"/>
                <w:color w:val="000000"/>
                <w:sz w:val="22"/>
                <w:szCs w:val="22"/>
              </w:rPr>
              <w:t>Financial Statements</w:t>
            </w:r>
          </w:p>
        </w:tc>
        <w:tc>
          <w:tcPr>
            <w:tcW w:w="283" w:type="dxa"/>
            <w:tcBorders>
              <w:top w:val="single" w:sz="4" w:space="0" w:color="auto"/>
            </w:tcBorders>
            <w:vAlign w:val="bottom"/>
          </w:tcPr>
          <w:p w14:paraId="62F25E6D" w14:textId="77777777"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005" w:type="dxa"/>
            <w:gridSpan w:val="3"/>
            <w:tcBorders>
              <w:top w:val="single" w:sz="4" w:space="0" w:color="auto"/>
              <w:bottom w:val="single" w:sz="4" w:space="0" w:color="auto"/>
            </w:tcBorders>
            <w:vAlign w:val="bottom"/>
          </w:tcPr>
          <w:p w14:paraId="071D798E" w14:textId="77777777"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CE2958">
              <w:rPr>
                <w:rFonts w:ascii="Times New Roman" w:hAnsi="Times New Roman"/>
                <w:color w:val="000000"/>
                <w:sz w:val="22"/>
                <w:szCs w:val="22"/>
              </w:rPr>
              <w:t>Separate Financial Statements</w:t>
            </w:r>
          </w:p>
        </w:tc>
      </w:tr>
      <w:tr w:rsidR="00813510" w:rsidRPr="00CE2958" w14:paraId="38F51A9B" w14:textId="77777777" w:rsidTr="00515329">
        <w:tc>
          <w:tcPr>
            <w:tcW w:w="3770" w:type="dxa"/>
            <w:vAlign w:val="bottom"/>
          </w:tcPr>
          <w:p w14:paraId="2313B11D" w14:textId="254D3980"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61" w:type="dxa"/>
            <w:tcBorders>
              <w:top w:val="single" w:sz="4" w:space="0" w:color="auto"/>
              <w:bottom w:val="single" w:sz="4" w:space="0" w:color="auto"/>
            </w:tcBorders>
            <w:vAlign w:val="bottom"/>
          </w:tcPr>
          <w:p w14:paraId="457E6885" w14:textId="77777777"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4</w:t>
            </w:r>
          </w:p>
        </w:tc>
        <w:tc>
          <w:tcPr>
            <w:tcW w:w="283" w:type="dxa"/>
            <w:tcBorders>
              <w:top w:val="single" w:sz="4" w:space="0" w:color="auto"/>
            </w:tcBorders>
            <w:vAlign w:val="bottom"/>
          </w:tcPr>
          <w:p w14:paraId="1D7C9EFE" w14:textId="77777777"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50EC4699" w14:textId="77777777"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3</w:t>
            </w:r>
          </w:p>
        </w:tc>
        <w:tc>
          <w:tcPr>
            <w:tcW w:w="283" w:type="dxa"/>
            <w:vAlign w:val="bottom"/>
          </w:tcPr>
          <w:p w14:paraId="135D2AA2" w14:textId="77777777"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78395487" w14:textId="77777777"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4</w:t>
            </w:r>
          </w:p>
        </w:tc>
        <w:tc>
          <w:tcPr>
            <w:tcW w:w="283" w:type="dxa"/>
            <w:vAlign w:val="bottom"/>
          </w:tcPr>
          <w:p w14:paraId="4A6CAA6A" w14:textId="77777777"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45D28996" w14:textId="77777777" w:rsidR="00813510" w:rsidRPr="00CE2958" w:rsidRDefault="00813510" w:rsidP="0025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3</w:t>
            </w:r>
          </w:p>
        </w:tc>
      </w:tr>
      <w:tr w:rsidR="008C639F" w:rsidRPr="00CE2958" w14:paraId="55E0B8B2" w14:textId="77777777" w:rsidTr="00515329">
        <w:tc>
          <w:tcPr>
            <w:tcW w:w="3770" w:type="dxa"/>
            <w:vAlign w:val="bottom"/>
          </w:tcPr>
          <w:p w14:paraId="0F86124E" w14:textId="77777777" w:rsidR="008C639F" w:rsidRPr="00CE2958" w:rsidRDefault="008C639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CE2958">
              <w:rPr>
                <w:rFonts w:ascii="Times New Roman" w:hAnsi="Times New Roman" w:cs="Times New Roman"/>
                <w:i/>
                <w:iCs/>
                <w:sz w:val="22"/>
                <w:szCs w:val="22"/>
                <w:u w:val="single"/>
              </w:rPr>
              <w:t>Other companies - net</w:t>
            </w:r>
          </w:p>
        </w:tc>
        <w:tc>
          <w:tcPr>
            <w:tcW w:w="1361" w:type="dxa"/>
          </w:tcPr>
          <w:p w14:paraId="2578E9B1" w14:textId="77777777" w:rsidR="008C639F" w:rsidRPr="00CE2958"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tcPr>
          <w:p w14:paraId="2AA9FD59" w14:textId="77777777" w:rsidR="008C639F" w:rsidRPr="00CE2958"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tcBorders>
              <w:top w:val="single" w:sz="4" w:space="0" w:color="auto"/>
            </w:tcBorders>
          </w:tcPr>
          <w:p w14:paraId="56691533" w14:textId="77777777" w:rsidR="008C639F" w:rsidRPr="00CE2958" w:rsidRDefault="008C639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vAlign w:val="bottom"/>
          </w:tcPr>
          <w:p w14:paraId="185F2583" w14:textId="77777777" w:rsidR="008C639F" w:rsidRPr="00CE2958"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361" w:type="dxa"/>
            <w:vAlign w:val="bottom"/>
          </w:tcPr>
          <w:p w14:paraId="152EE038" w14:textId="77777777" w:rsidR="008C639F" w:rsidRPr="00CE2958"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u w:val="single"/>
              </w:rPr>
            </w:pPr>
          </w:p>
        </w:tc>
        <w:tc>
          <w:tcPr>
            <w:tcW w:w="283" w:type="dxa"/>
            <w:vAlign w:val="bottom"/>
          </w:tcPr>
          <w:p w14:paraId="425C7EB7" w14:textId="77777777" w:rsidR="008C639F" w:rsidRPr="00CE2958"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361" w:type="dxa"/>
            <w:vAlign w:val="bottom"/>
          </w:tcPr>
          <w:p w14:paraId="7175F90F" w14:textId="77777777" w:rsidR="008C639F" w:rsidRPr="00CE2958" w:rsidRDefault="008C639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u w:val="single"/>
              </w:rPr>
            </w:pPr>
          </w:p>
        </w:tc>
      </w:tr>
      <w:tr w:rsidR="00F07C16" w:rsidRPr="00CE2958" w14:paraId="68A6FC98" w14:textId="77777777" w:rsidTr="00515329">
        <w:tc>
          <w:tcPr>
            <w:tcW w:w="3770" w:type="dxa"/>
            <w:vAlign w:val="bottom"/>
          </w:tcPr>
          <w:p w14:paraId="291A756F"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Current</w:t>
            </w:r>
          </w:p>
        </w:tc>
        <w:tc>
          <w:tcPr>
            <w:tcW w:w="1361" w:type="dxa"/>
            <w:vAlign w:val="bottom"/>
          </w:tcPr>
          <w:p w14:paraId="7717E4F5" w14:textId="41FE52D3" w:rsidR="00F07C16" w:rsidRPr="00CE2958" w:rsidRDefault="002E1169" w:rsidP="002E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cs/>
              </w:rPr>
            </w:pPr>
            <w:r>
              <w:rPr>
                <w:rFonts w:ascii="Times New Roman" w:hAnsi="Times New Roman" w:cs="Times New Roman"/>
                <w:color w:val="000000"/>
                <w:sz w:val="22"/>
                <w:szCs w:val="22"/>
              </w:rPr>
              <w:t>202,120</w:t>
            </w:r>
          </w:p>
        </w:tc>
        <w:tc>
          <w:tcPr>
            <w:tcW w:w="283" w:type="dxa"/>
            <w:vAlign w:val="bottom"/>
          </w:tcPr>
          <w:p w14:paraId="6AB78FB3"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F10BA3E" w14:textId="40033414"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cs/>
              </w:rPr>
            </w:pPr>
            <w:r>
              <w:rPr>
                <w:rFonts w:ascii="Times New Roman" w:hAnsi="Times New Roman" w:cs="Times New Roman"/>
                <w:color w:val="000000"/>
                <w:sz w:val="22"/>
                <w:szCs w:val="22"/>
              </w:rPr>
              <w:t>314,064</w:t>
            </w:r>
          </w:p>
        </w:tc>
        <w:tc>
          <w:tcPr>
            <w:tcW w:w="283" w:type="dxa"/>
            <w:vAlign w:val="bottom"/>
          </w:tcPr>
          <w:p w14:paraId="5FC5ABCC"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D5C91B1" w14:textId="17AF6EFF"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190,626</w:t>
            </w:r>
          </w:p>
        </w:tc>
        <w:tc>
          <w:tcPr>
            <w:tcW w:w="283" w:type="dxa"/>
            <w:vAlign w:val="bottom"/>
          </w:tcPr>
          <w:p w14:paraId="234E1250" w14:textId="77777777" w:rsidR="00F07C16" w:rsidRPr="00DE31A4" w:rsidRDefault="00F07C16"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1" w:type="dxa"/>
            <w:vAlign w:val="bottom"/>
          </w:tcPr>
          <w:p w14:paraId="052146D5" w14:textId="224DB3E2"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279,366</w:t>
            </w:r>
          </w:p>
        </w:tc>
      </w:tr>
      <w:tr w:rsidR="00F07C16" w:rsidRPr="00CE2958" w14:paraId="13EEDF0F" w14:textId="77777777" w:rsidTr="00515329">
        <w:tc>
          <w:tcPr>
            <w:tcW w:w="3770" w:type="dxa"/>
            <w:vAlign w:val="bottom"/>
          </w:tcPr>
          <w:p w14:paraId="69353B4B"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roofErr w:type="gramStart"/>
            <w:r w:rsidRPr="00CE2958">
              <w:rPr>
                <w:rFonts w:ascii="Times New Roman" w:hAnsi="Times New Roman"/>
                <w:sz w:val="22"/>
                <w:szCs w:val="22"/>
              </w:rPr>
              <w:t>Overdue :</w:t>
            </w:r>
            <w:proofErr w:type="gramEnd"/>
          </w:p>
        </w:tc>
        <w:tc>
          <w:tcPr>
            <w:tcW w:w="1361" w:type="dxa"/>
            <w:vAlign w:val="bottom"/>
          </w:tcPr>
          <w:p w14:paraId="3A30918D" w14:textId="77777777" w:rsidR="00F07C16" w:rsidRPr="00CE2958" w:rsidRDefault="00F07C16" w:rsidP="002E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283" w:type="dxa"/>
            <w:vAlign w:val="bottom"/>
          </w:tcPr>
          <w:p w14:paraId="744C97E0"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396B5B6B" w14:textId="77777777" w:rsidR="00F07C16" w:rsidRPr="00CE2958" w:rsidRDefault="00F07C16"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283" w:type="dxa"/>
            <w:vAlign w:val="bottom"/>
          </w:tcPr>
          <w:p w14:paraId="669EF933"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BCB17DA" w14:textId="77777777" w:rsidR="00F07C16" w:rsidRPr="00CE2958" w:rsidRDefault="00F07C16"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283" w:type="dxa"/>
            <w:vAlign w:val="bottom"/>
          </w:tcPr>
          <w:p w14:paraId="395F0FD7" w14:textId="77777777" w:rsidR="00F07C16" w:rsidRPr="00DE31A4" w:rsidRDefault="00F07C16"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1" w:type="dxa"/>
            <w:vAlign w:val="bottom"/>
          </w:tcPr>
          <w:p w14:paraId="0EEF7882" w14:textId="77777777" w:rsidR="00F07C16" w:rsidRPr="00CE2958" w:rsidRDefault="00F07C16"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r>
      <w:tr w:rsidR="00F07C16" w:rsidRPr="00CE2958" w14:paraId="5DC32147" w14:textId="77777777" w:rsidTr="00515329">
        <w:tc>
          <w:tcPr>
            <w:tcW w:w="3770" w:type="dxa"/>
            <w:vAlign w:val="bottom"/>
          </w:tcPr>
          <w:p w14:paraId="4DEFEF08" w14:textId="1CED10EB"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sz w:val="22"/>
                <w:szCs w:val="22"/>
              </w:rPr>
              <w:t>Not exceeding</w:t>
            </w:r>
            <w:r w:rsidR="007A1AE1">
              <w:rPr>
                <w:rFonts w:ascii="Times New Roman" w:hAnsi="Times New Roman"/>
                <w:sz w:val="22"/>
                <w:szCs w:val="22"/>
              </w:rPr>
              <w:t xml:space="preserve"> </w:t>
            </w:r>
            <w:r w:rsidRPr="00CE2958">
              <w:rPr>
                <w:rFonts w:ascii="Times New Roman" w:hAnsi="Times New Roman" w:cs="Times New Roman"/>
                <w:sz w:val="22"/>
                <w:szCs w:val="22"/>
              </w:rPr>
              <w:t>3 months</w:t>
            </w:r>
          </w:p>
        </w:tc>
        <w:tc>
          <w:tcPr>
            <w:tcW w:w="1361" w:type="dxa"/>
            <w:vAlign w:val="bottom"/>
          </w:tcPr>
          <w:p w14:paraId="08B1E2AC" w14:textId="44223FED" w:rsidR="00F07C16" w:rsidRPr="00CE2958" w:rsidRDefault="002E1169" w:rsidP="002E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84,853</w:t>
            </w:r>
          </w:p>
        </w:tc>
        <w:tc>
          <w:tcPr>
            <w:tcW w:w="283" w:type="dxa"/>
            <w:vAlign w:val="bottom"/>
          </w:tcPr>
          <w:p w14:paraId="2B518F04"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72E85E92" w14:textId="52456ED2"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50,587</w:t>
            </w:r>
          </w:p>
        </w:tc>
        <w:tc>
          <w:tcPr>
            <w:tcW w:w="283" w:type="dxa"/>
            <w:vAlign w:val="bottom"/>
          </w:tcPr>
          <w:p w14:paraId="57810A3D"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C72A21A" w14:textId="05887D89"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57,233</w:t>
            </w:r>
          </w:p>
        </w:tc>
        <w:tc>
          <w:tcPr>
            <w:tcW w:w="283" w:type="dxa"/>
            <w:vAlign w:val="bottom"/>
          </w:tcPr>
          <w:p w14:paraId="24C16E0D" w14:textId="77777777" w:rsidR="00F07C16" w:rsidRPr="00DE31A4" w:rsidRDefault="00F07C16"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1" w:type="dxa"/>
            <w:vAlign w:val="bottom"/>
          </w:tcPr>
          <w:p w14:paraId="2BA7C1D0" w14:textId="0A59DC15"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36,277</w:t>
            </w:r>
          </w:p>
        </w:tc>
      </w:tr>
      <w:tr w:rsidR="00F07C16" w:rsidRPr="00CE2958" w14:paraId="72EB9E0A" w14:textId="77777777" w:rsidTr="00515329">
        <w:tc>
          <w:tcPr>
            <w:tcW w:w="3770" w:type="dxa"/>
            <w:vAlign w:val="bottom"/>
          </w:tcPr>
          <w:p w14:paraId="21E07D08"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Between 3 months - 6 months</w:t>
            </w:r>
          </w:p>
        </w:tc>
        <w:tc>
          <w:tcPr>
            <w:tcW w:w="1361" w:type="dxa"/>
            <w:vAlign w:val="bottom"/>
          </w:tcPr>
          <w:p w14:paraId="3C296663" w14:textId="021673C6" w:rsidR="00F07C16" w:rsidRPr="00CE2958" w:rsidRDefault="002E1169" w:rsidP="002E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36,719</w:t>
            </w:r>
          </w:p>
        </w:tc>
        <w:tc>
          <w:tcPr>
            <w:tcW w:w="283" w:type="dxa"/>
            <w:vAlign w:val="bottom"/>
          </w:tcPr>
          <w:p w14:paraId="1B49AC93"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361" w:type="dxa"/>
            <w:vAlign w:val="bottom"/>
          </w:tcPr>
          <w:p w14:paraId="746E3740" w14:textId="0C70C240"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1,721</w:t>
            </w:r>
          </w:p>
        </w:tc>
        <w:tc>
          <w:tcPr>
            <w:tcW w:w="283" w:type="dxa"/>
            <w:vAlign w:val="bottom"/>
          </w:tcPr>
          <w:p w14:paraId="434A86C3"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D20D211" w14:textId="580E9E2C"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26,552</w:t>
            </w:r>
          </w:p>
        </w:tc>
        <w:tc>
          <w:tcPr>
            <w:tcW w:w="283" w:type="dxa"/>
            <w:vAlign w:val="bottom"/>
          </w:tcPr>
          <w:p w14:paraId="0F2786E2" w14:textId="77777777" w:rsidR="00F07C16" w:rsidRPr="00DE31A4" w:rsidRDefault="00F07C16"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1" w:type="dxa"/>
            <w:vAlign w:val="bottom"/>
          </w:tcPr>
          <w:p w14:paraId="7A6E421F" w14:textId="5B659EB4"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414</w:t>
            </w:r>
          </w:p>
        </w:tc>
      </w:tr>
      <w:tr w:rsidR="00F07C16" w:rsidRPr="00CE2958" w14:paraId="7D3E4C5C" w14:textId="77777777" w:rsidTr="00515329">
        <w:tc>
          <w:tcPr>
            <w:tcW w:w="3770" w:type="dxa"/>
            <w:vAlign w:val="bottom"/>
          </w:tcPr>
          <w:p w14:paraId="541ACC5C" w14:textId="443A1D62"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Between</w:t>
            </w:r>
            <w:r w:rsidR="007A1AE1">
              <w:rPr>
                <w:rFonts w:ascii="Times New Roman" w:hAnsi="Times New Roman" w:cs="Times New Roman"/>
                <w:sz w:val="22"/>
                <w:szCs w:val="22"/>
              </w:rPr>
              <w:t xml:space="preserve"> </w:t>
            </w:r>
            <w:r w:rsidRPr="00CE2958">
              <w:rPr>
                <w:rFonts w:ascii="Times New Roman" w:hAnsi="Times New Roman" w:cs="Times New Roman"/>
                <w:sz w:val="22"/>
                <w:szCs w:val="22"/>
              </w:rPr>
              <w:t>6 months - 12 months</w:t>
            </w:r>
          </w:p>
        </w:tc>
        <w:tc>
          <w:tcPr>
            <w:tcW w:w="1361" w:type="dxa"/>
            <w:vAlign w:val="bottom"/>
          </w:tcPr>
          <w:p w14:paraId="231EC076" w14:textId="78568EB3" w:rsidR="00F07C16" w:rsidRPr="00CE2958" w:rsidRDefault="002E1169" w:rsidP="002E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38,458</w:t>
            </w:r>
          </w:p>
        </w:tc>
        <w:tc>
          <w:tcPr>
            <w:tcW w:w="283" w:type="dxa"/>
            <w:vAlign w:val="bottom"/>
          </w:tcPr>
          <w:p w14:paraId="6DCA3CF1"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290CDBC" w14:textId="58FB8639"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9,469</w:t>
            </w:r>
          </w:p>
        </w:tc>
        <w:tc>
          <w:tcPr>
            <w:tcW w:w="283" w:type="dxa"/>
            <w:vAlign w:val="bottom"/>
          </w:tcPr>
          <w:p w14:paraId="0831533B"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752BF2C" w14:textId="495742DA"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32,591</w:t>
            </w:r>
          </w:p>
        </w:tc>
        <w:tc>
          <w:tcPr>
            <w:tcW w:w="283" w:type="dxa"/>
            <w:vAlign w:val="bottom"/>
          </w:tcPr>
          <w:p w14:paraId="6C7CE96B" w14:textId="77777777" w:rsidR="00F07C16" w:rsidRPr="00DE31A4" w:rsidRDefault="00F07C16"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1" w:type="dxa"/>
            <w:vAlign w:val="bottom"/>
          </w:tcPr>
          <w:p w14:paraId="0F1394C0" w14:textId="7532DA89"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7,143</w:t>
            </w:r>
          </w:p>
        </w:tc>
      </w:tr>
      <w:tr w:rsidR="00F07C16" w:rsidRPr="00CE2958" w14:paraId="0B5FD1AF" w14:textId="77777777" w:rsidTr="00515329">
        <w:tc>
          <w:tcPr>
            <w:tcW w:w="3770" w:type="dxa"/>
            <w:vAlign w:val="bottom"/>
          </w:tcPr>
          <w:p w14:paraId="5A04519E"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Over 12 months</w:t>
            </w:r>
          </w:p>
        </w:tc>
        <w:tc>
          <w:tcPr>
            <w:tcW w:w="1361" w:type="dxa"/>
            <w:vAlign w:val="bottom"/>
          </w:tcPr>
          <w:p w14:paraId="72BBFF53" w14:textId="1F7C0BE1" w:rsidR="00F07C16" w:rsidRPr="00CE2958" w:rsidRDefault="002E1169" w:rsidP="002E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36,386</w:t>
            </w:r>
          </w:p>
        </w:tc>
        <w:tc>
          <w:tcPr>
            <w:tcW w:w="283" w:type="dxa"/>
            <w:vAlign w:val="bottom"/>
          </w:tcPr>
          <w:p w14:paraId="313F06B1"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59F091BC" w14:textId="50D172A5"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28,882</w:t>
            </w:r>
          </w:p>
        </w:tc>
        <w:tc>
          <w:tcPr>
            <w:tcW w:w="283" w:type="dxa"/>
            <w:vAlign w:val="bottom"/>
          </w:tcPr>
          <w:p w14:paraId="7D13C68A"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AB495E3" w14:textId="4C9726F7"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28,744</w:t>
            </w:r>
          </w:p>
        </w:tc>
        <w:tc>
          <w:tcPr>
            <w:tcW w:w="283" w:type="dxa"/>
            <w:vAlign w:val="bottom"/>
          </w:tcPr>
          <w:p w14:paraId="7CE72C1C" w14:textId="77777777" w:rsidR="00F07C16" w:rsidRPr="00DE31A4" w:rsidRDefault="00F07C16"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1" w:type="dxa"/>
            <w:vAlign w:val="bottom"/>
          </w:tcPr>
          <w:p w14:paraId="4B9417BF" w14:textId="2372112A"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24,039</w:t>
            </w:r>
          </w:p>
        </w:tc>
      </w:tr>
      <w:tr w:rsidR="00F07C16" w:rsidRPr="00CE2958" w14:paraId="0DCCFCFD" w14:textId="77777777" w:rsidTr="00515329">
        <w:tc>
          <w:tcPr>
            <w:tcW w:w="3770" w:type="dxa"/>
            <w:vAlign w:val="bottom"/>
          </w:tcPr>
          <w:p w14:paraId="75FBCB23"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Total</w:t>
            </w:r>
          </w:p>
        </w:tc>
        <w:tc>
          <w:tcPr>
            <w:tcW w:w="1361" w:type="dxa"/>
            <w:tcBorders>
              <w:top w:val="single" w:sz="4" w:space="0" w:color="auto"/>
            </w:tcBorders>
            <w:vAlign w:val="bottom"/>
          </w:tcPr>
          <w:p w14:paraId="57ACF021" w14:textId="4BC9A68A" w:rsidR="00F07C16" w:rsidRPr="00CE2958" w:rsidRDefault="002E1169" w:rsidP="002E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398,536</w:t>
            </w:r>
          </w:p>
        </w:tc>
        <w:tc>
          <w:tcPr>
            <w:tcW w:w="283" w:type="dxa"/>
            <w:vAlign w:val="bottom"/>
          </w:tcPr>
          <w:p w14:paraId="208509EB"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2ADA2D60" w14:textId="4C749602"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404,723</w:t>
            </w:r>
          </w:p>
        </w:tc>
        <w:tc>
          <w:tcPr>
            <w:tcW w:w="283" w:type="dxa"/>
            <w:vAlign w:val="bottom"/>
          </w:tcPr>
          <w:p w14:paraId="0F0B8DC6"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494AACDC" w14:textId="02B857AD"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335,746</w:t>
            </w:r>
          </w:p>
        </w:tc>
        <w:tc>
          <w:tcPr>
            <w:tcW w:w="283" w:type="dxa"/>
            <w:vAlign w:val="bottom"/>
          </w:tcPr>
          <w:p w14:paraId="50D65C25" w14:textId="77777777" w:rsidR="00F07C16" w:rsidRPr="00DE31A4" w:rsidRDefault="00F07C16"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4A99EAAE" w14:textId="7CB56A29"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347,239</w:t>
            </w:r>
          </w:p>
        </w:tc>
      </w:tr>
      <w:tr w:rsidR="00F07C16" w:rsidRPr="00CE2958" w14:paraId="1B206D75" w14:textId="77777777" w:rsidTr="00515329">
        <w:tc>
          <w:tcPr>
            <w:tcW w:w="3770" w:type="dxa"/>
            <w:vAlign w:val="bottom"/>
          </w:tcPr>
          <w:p w14:paraId="0C123F58" w14:textId="590BCD08"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Less</w:t>
            </w:r>
            <w:r w:rsidR="007A1AE1">
              <w:rPr>
                <w:rFonts w:ascii="Times New Roman" w:hAnsi="Times New Roman" w:cs="Times New Roman"/>
                <w:sz w:val="22"/>
                <w:szCs w:val="22"/>
              </w:rPr>
              <w:t xml:space="preserve"> </w:t>
            </w:r>
            <w:r w:rsidRPr="00CE2958">
              <w:rPr>
                <w:rFonts w:ascii="Times New Roman" w:hAnsi="Times New Roman" w:cs="Times New Roman"/>
                <w:sz w:val="22"/>
                <w:szCs w:val="22"/>
              </w:rPr>
              <w:t>Allowance for impairment for expected credit loss</w:t>
            </w:r>
          </w:p>
        </w:tc>
        <w:tc>
          <w:tcPr>
            <w:tcW w:w="1361" w:type="dxa"/>
            <w:tcBorders>
              <w:bottom w:val="single" w:sz="4" w:space="0" w:color="auto"/>
            </w:tcBorders>
            <w:vAlign w:val="bottom"/>
          </w:tcPr>
          <w:p w14:paraId="3314C6BF" w14:textId="2D916DDB" w:rsidR="00F07C16" w:rsidRPr="00CE2958" w:rsidRDefault="002E1169" w:rsidP="002E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69,511</w:t>
            </w:r>
            <w:proofErr w:type="gramEnd"/>
            <w:r>
              <w:rPr>
                <w:rFonts w:ascii="Times New Roman" w:hAnsi="Times New Roman" w:cs="Times New Roman"/>
                <w:color w:val="000000"/>
                <w:sz w:val="22"/>
                <w:szCs w:val="22"/>
              </w:rPr>
              <w:t>)</w:t>
            </w:r>
          </w:p>
        </w:tc>
        <w:tc>
          <w:tcPr>
            <w:tcW w:w="283" w:type="dxa"/>
            <w:vAlign w:val="bottom"/>
          </w:tcPr>
          <w:p w14:paraId="3F195492"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49CE2DF2" w14:textId="38FBA9EA"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32,137</w:t>
            </w:r>
            <w:proofErr w:type="gramEnd"/>
            <w:r>
              <w:rPr>
                <w:rFonts w:ascii="Times New Roman" w:hAnsi="Times New Roman" w:cs="Times New Roman"/>
                <w:color w:val="000000"/>
                <w:sz w:val="22"/>
                <w:szCs w:val="22"/>
              </w:rPr>
              <w:t>)</w:t>
            </w:r>
          </w:p>
        </w:tc>
        <w:tc>
          <w:tcPr>
            <w:tcW w:w="283" w:type="dxa"/>
            <w:vAlign w:val="bottom"/>
          </w:tcPr>
          <w:p w14:paraId="05C56CA4"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1E58D40" w14:textId="5821BA6E"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54,932</w:t>
            </w:r>
            <w:proofErr w:type="gramEnd"/>
            <w:r>
              <w:rPr>
                <w:rFonts w:ascii="Times New Roman" w:hAnsi="Times New Roman" w:cs="Times New Roman"/>
                <w:color w:val="000000"/>
                <w:sz w:val="22"/>
                <w:szCs w:val="22"/>
              </w:rPr>
              <w:t>)</w:t>
            </w:r>
          </w:p>
        </w:tc>
        <w:tc>
          <w:tcPr>
            <w:tcW w:w="283" w:type="dxa"/>
            <w:vAlign w:val="bottom"/>
          </w:tcPr>
          <w:p w14:paraId="5E68702B" w14:textId="77777777" w:rsidR="00F07C16" w:rsidRPr="00DE31A4" w:rsidRDefault="00F07C16"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67A409FF" w14:textId="2E4714C2"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24,992</w:t>
            </w:r>
            <w:proofErr w:type="gramEnd"/>
            <w:r>
              <w:rPr>
                <w:rFonts w:ascii="Times New Roman" w:hAnsi="Times New Roman" w:cs="Times New Roman"/>
                <w:color w:val="000000"/>
                <w:sz w:val="22"/>
                <w:szCs w:val="22"/>
              </w:rPr>
              <w:t>)</w:t>
            </w:r>
          </w:p>
        </w:tc>
      </w:tr>
      <w:tr w:rsidR="00F07C16" w:rsidRPr="00CE2958" w14:paraId="6AD4CFD9" w14:textId="77777777" w:rsidTr="00515329">
        <w:tc>
          <w:tcPr>
            <w:tcW w:w="3770" w:type="dxa"/>
            <w:vAlign w:val="bottom"/>
          </w:tcPr>
          <w:p w14:paraId="4613D19C"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Net</w:t>
            </w:r>
          </w:p>
        </w:tc>
        <w:tc>
          <w:tcPr>
            <w:tcW w:w="1361" w:type="dxa"/>
            <w:tcBorders>
              <w:top w:val="single" w:sz="4" w:space="0" w:color="auto"/>
              <w:bottom w:val="double" w:sz="4" w:space="0" w:color="auto"/>
            </w:tcBorders>
            <w:vAlign w:val="bottom"/>
          </w:tcPr>
          <w:p w14:paraId="015D18AE" w14:textId="1BE50D9E" w:rsidR="00F07C16" w:rsidRPr="00CE2958" w:rsidRDefault="002E1169" w:rsidP="002E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329,025</w:t>
            </w:r>
          </w:p>
        </w:tc>
        <w:tc>
          <w:tcPr>
            <w:tcW w:w="283" w:type="dxa"/>
            <w:vAlign w:val="bottom"/>
          </w:tcPr>
          <w:p w14:paraId="6B8877DE"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6D6B6360" w14:textId="1689C452"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372,586</w:t>
            </w:r>
          </w:p>
        </w:tc>
        <w:tc>
          <w:tcPr>
            <w:tcW w:w="283" w:type="dxa"/>
            <w:vAlign w:val="bottom"/>
          </w:tcPr>
          <w:p w14:paraId="4BD05CA0"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137E3E9E" w14:textId="66ECEBB5"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280,814</w:t>
            </w:r>
          </w:p>
        </w:tc>
        <w:tc>
          <w:tcPr>
            <w:tcW w:w="283" w:type="dxa"/>
            <w:vAlign w:val="bottom"/>
          </w:tcPr>
          <w:p w14:paraId="6D34FABA" w14:textId="77777777" w:rsidR="00F07C16" w:rsidRPr="00DE31A4" w:rsidRDefault="00F07C16"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2483AEC7" w14:textId="06CD918F" w:rsidR="00F07C16" w:rsidRPr="00CE2958" w:rsidRDefault="00DE31A4" w:rsidP="00DE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322,247</w:t>
            </w:r>
          </w:p>
        </w:tc>
      </w:tr>
      <w:tr w:rsidR="00F07C16" w:rsidRPr="00CE2958" w14:paraId="2C6ECD80" w14:textId="77777777" w:rsidTr="00515329">
        <w:tc>
          <w:tcPr>
            <w:tcW w:w="3770" w:type="dxa"/>
            <w:vAlign w:val="bottom"/>
          </w:tcPr>
          <w:p w14:paraId="367C0B55" w14:textId="484829C9" w:rsidR="00F07C16" w:rsidRPr="00CE2958" w:rsidRDefault="00F07C1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CE2958">
              <w:rPr>
                <w:rFonts w:ascii="Times New Roman" w:hAnsi="Times New Roman" w:cs="Times New Roman"/>
                <w:b/>
                <w:bCs/>
                <w:sz w:val="22"/>
                <w:szCs w:val="22"/>
              </w:rPr>
              <w:t>Non-current portion of trade receivables</w:t>
            </w:r>
            <w:r w:rsidR="00BF1994">
              <w:rPr>
                <w:rFonts w:ascii="Times New Roman" w:hAnsi="Times New Roman" w:cs="Times New Roman"/>
                <w:b/>
                <w:bCs/>
                <w:sz w:val="22"/>
                <w:szCs w:val="22"/>
              </w:rPr>
              <w:t xml:space="preserve"> - net</w:t>
            </w:r>
          </w:p>
        </w:tc>
        <w:tc>
          <w:tcPr>
            <w:tcW w:w="1361" w:type="dxa"/>
            <w:vAlign w:val="bottom"/>
          </w:tcPr>
          <w:p w14:paraId="4FCB97AA"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p>
        </w:tc>
        <w:tc>
          <w:tcPr>
            <w:tcW w:w="283" w:type="dxa"/>
            <w:vAlign w:val="bottom"/>
          </w:tcPr>
          <w:p w14:paraId="50864227"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9A4B380"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p>
        </w:tc>
        <w:tc>
          <w:tcPr>
            <w:tcW w:w="283" w:type="dxa"/>
            <w:vAlign w:val="bottom"/>
          </w:tcPr>
          <w:p w14:paraId="4E870D77"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E1C7183"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p>
        </w:tc>
        <w:tc>
          <w:tcPr>
            <w:tcW w:w="283" w:type="dxa"/>
            <w:vAlign w:val="bottom"/>
          </w:tcPr>
          <w:p w14:paraId="143B7BEB"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490DAB3B"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p>
        </w:tc>
      </w:tr>
      <w:tr w:rsidR="00F07C16" w:rsidRPr="00CE2958" w14:paraId="3AA10944" w14:textId="77777777" w:rsidTr="00515329">
        <w:tc>
          <w:tcPr>
            <w:tcW w:w="3770" w:type="dxa"/>
            <w:vAlign w:val="bottom"/>
          </w:tcPr>
          <w:p w14:paraId="31CE83E3" w14:textId="77777777" w:rsidR="00F07C16" w:rsidRPr="00CE2958" w:rsidRDefault="00F07C1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Current</w:t>
            </w:r>
          </w:p>
        </w:tc>
        <w:tc>
          <w:tcPr>
            <w:tcW w:w="1361" w:type="dxa"/>
            <w:vAlign w:val="bottom"/>
          </w:tcPr>
          <w:p w14:paraId="5AA673E1" w14:textId="4947E7AB" w:rsidR="00F07C16" w:rsidRPr="00204156" w:rsidRDefault="00204156" w:rsidP="0020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28,273</w:t>
            </w:r>
          </w:p>
        </w:tc>
        <w:tc>
          <w:tcPr>
            <w:tcW w:w="283" w:type="dxa"/>
            <w:vAlign w:val="bottom"/>
          </w:tcPr>
          <w:p w14:paraId="3EB86577"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3196132" w14:textId="018FC96C" w:rsidR="00F07C16" w:rsidRPr="00012710" w:rsidRDefault="00D50457" w:rsidP="00D5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130,429</w:t>
            </w:r>
          </w:p>
        </w:tc>
        <w:tc>
          <w:tcPr>
            <w:tcW w:w="283" w:type="dxa"/>
            <w:vAlign w:val="bottom"/>
          </w:tcPr>
          <w:p w14:paraId="3FB28245"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E3C795E" w14:textId="080D1BB4" w:rsidR="00F07C16" w:rsidRPr="00D50457" w:rsidRDefault="00D50457" w:rsidP="00D5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sidRPr="00D50457">
              <w:rPr>
                <w:rFonts w:ascii="Times New Roman" w:hAnsi="Times New Roman" w:cs="Times New Roman"/>
                <w:color w:val="000000"/>
                <w:sz w:val="22"/>
                <w:szCs w:val="22"/>
              </w:rPr>
              <w:t>28,273</w:t>
            </w:r>
          </w:p>
        </w:tc>
        <w:tc>
          <w:tcPr>
            <w:tcW w:w="283" w:type="dxa"/>
            <w:vAlign w:val="bottom"/>
          </w:tcPr>
          <w:p w14:paraId="3108DEFF"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C5F99EE" w14:textId="1EB4131D" w:rsidR="00F07C16" w:rsidRPr="00012710" w:rsidRDefault="00D50457" w:rsidP="00D5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130,429</w:t>
            </w:r>
          </w:p>
        </w:tc>
      </w:tr>
      <w:tr w:rsidR="00F07C16" w:rsidRPr="00CE2958" w14:paraId="68EA7493" w14:textId="77777777" w:rsidTr="00515329">
        <w:tc>
          <w:tcPr>
            <w:tcW w:w="3770" w:type="dxa"/>
            <w:vAlign w:val="bottom"/>
          </w:tcPr>
          <w:p w14:paraId="4EED4C52" w14:textId="77777777" w:rsidR="00F07C16" w:rsidRPr="00CE2958" w:rsidRDefault="00F07C1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Less</w:t>
            </w:r>
            <w:r w:rsidRPr="00CE2958">
              <w:rPr>
                <w:rFonts w:ascii="Times New Roman" w:hAnsi="Times New Roman" w:cs="Times New Roman" w:hint="cs"/>
                <w:sz w:val="22"/>
                <w:szCs w:val="22"/>
                <w:cs/>
              </w:rPr>
              <w:t xml:space="preserve"> </w:t>
            </w:r>
            <w:r w:rsidRPr="00CE2958">
              <w:rPr>
                <w:rFonts w:ascii="Times New Roman" w:hAnsi="Times New Roman" w:cs="Times New Roman"/>
                <w:sz w:val="22"/>
                <w:szCs w:val="22"/>
              </w:rPr>
              <w:t>Allowance for impairment for expected credit loss</w:t>
            </w:r>
          </w:p>
        </w:tc>
        <w:tc>
          <w:tcPr>
            <w:tcW w:w="1361" w:type="dxa"/>
            <w:tcBorders>
              <w:bottom w:val="single" w:sz="4" w:space="0" w:color="auto"/>
            </w:tcBorders>
            <w:vAlign w:val="bottom"/>
          </w:tcPr>
          <w:p w14:paraId="0095BEBC" w14:textId="2EFD12E0" w:rsidR="00F07C16" w:rsidRPr="00204156" w:rsidRDefault="00D50457" w:rsidP="00D5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2,830)</w:t>
            </w:r>
          </w:p>
        </w:tc>
        <w:tc>
          <w:tcPr>
            <w:tcW w:w="283" w:type="dxa"/>
            <w:vAlign w:val="bottom"/>
          </w:tcPr>
          <w:p w14:paraId="0BC2D6B7"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4CB3E899" w14:textId="72A630AD" w:rsidR="00F07C16" w:rsidRPr="00012710" w:rsidRDefault="00D50457" w:rsidP="00D5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1,313)</w:t>
            </w:r>
          </w:p>
        </w:tc>
        <w:tc>
          <w:tcPr>
            <w:tcW w:w="283" w:type="dxa"/>
            <w:vAlign w:val="bottom"/>
          </w:tcPr>
          <w:p w14:paraId="2CEF0AD0"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697EABD2" w14:textId="66BF62CD" w:rsidR="00F07C16" w:rsidRPr="00D50457" w:rsidRDefault="00D50457" w:rsidP="00D5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proofErr w:type="gramStart"/>
            <w:r w:rsidRPr="00D50457">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w:t>
            </w:r>
            <w:r w:rsidRPr="00D50457">
              <w:rPr>
                <w:rFonts w:ascii="Times New Roman" w:hAnsi="Times New Roman" w:cs="Times New Roman"/>
                <w:color w:val="000000"/>
                <w:sz w:val="22"/>
                <w:szCs w:val="22"/>
              </w:rPr>
              <w:t>2,830)</w:t>
            </w:r>
          </w:p>
        </w:tc>
        <w:tc>
          <w:tcPr>
            <w:tcW w:w="283" w:type="dxa"/>
            <w:vAlign w:val="bottom"/>
          </w:tcPr>
          <w:p w14:paraId="3B928476"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7EF06F4A" w14:textId="0A6526D8" w:rsidR="00F07C16" w:rsidRPr="00012710" w:rsidRDefault="00D50457" w:rsidP="00D5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1,313)</w:t>
            </w:r>
          </w:p>
        </w:tc>
      </w:tr>
      <w:tr w:rsidR="00F07C16" w:rsidRPr="00CE2958" w14:paraId="2E20BD8E" w14:textId="77777777" w:rsidTr="00515329">
        <w:tc>
          <w:tcPr>
            <w:tcW w:w="3770" w:type="dxa"/>
            <w:vAlign w:val="bottom"/>
          </w:tcPr>
          <w:p w14:paraId="05870DA3" w14:textId="77777777" w:rsidR="00F07C16" w:rsidRPr="00CE2958" w:rsidRDefault="00F07C1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Net</w:t>
            </w:r>
          </w:p>
        </w:tc>
        <w:tc>
          <w:tcPr>
            <w:tcW w:w="1361" w:type="dxa"/>
            <w:tcBorders>
              <w:top w:val="single" w:sz="4" w:space="0" w:color="auto"/>
              <w:bottom w:val="double" w:sz="4" w:space="0" w:color="auto"/>
            </w:tcBorders>
            <w:vAlign w:val="bottom"/>
          </w:tcPr>
          <w:p w14:paraId="2922DEB6" w14:textId="26ACB7BE" w:rsidR="00F07C16" w:rsidRPr="00204156" w:rsidRDefault="00204156" w:rsidP="0020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25,443</w:t>
            </w:r>
          </w:p>
        </w:tc>
        <w:tc>
          <w:tcPr>
            <w:tcW w:w="283" w:type="dxa"/>
            <w:vAlign w:val="bottom"/>
          </w:tcPr>
          <w:p w14:paraId="39C6C44F"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1965DC86" w14:textId="504FCA65" w:rsidR="00F07C16" w:rsidRPr="00012710" w:rsidRDefault="00D50457" w:rsidP="00D5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129,116</w:t>
            </w:r>
          </w:p>
        </w:tc>
        <w:tc>
          <w:tcPr>
            <w:tcW w:w="283" w:type="dxa"/>
            <w:vAlign w:val="bottom"/>
          </w:tcPr>
          <w:p w14:paraId="73C9C1A4"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1E169CED" w14:textId="1C5DDF6E" w:rsidR="00F07C16" w:rsidRPr="00D50457" w:rsidRDefault="00D50457" w:rsidP="00D5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sidRPr="00D50457">
              <w:rPr>
                <w:rFonts w:ascii="Times New Roman" w:hAnsi="Times New Roman" w:cs="Times New Roman"/>
                <w:color w:val="000000"/>
                <w:sz w:val="22"/>
                <w:szCs w:val="22"/>
              </w:rPr>
              <w:t>25,443</w:t>
            </w:r>
          </w:p>
        </w:tc>
        <w:tc>
          <w:tcPr>
            <w:tcW w:w="283" w:type="dxa"/>
            <w:vAlign w:val="bottom"/>
          </w:tcPr>
          <w:p w14:paraId="648EFCBF" w14:textId="77777777" w:rsidR="00F07C16" w:rsidRPr="00CE2958"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5C83249F" w14:textId="5862BE7C" w:rsidR="00F07C16" w:rsidRPr="00012710" w:rsidRDefault="00D50457" w:rsidP="00D5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129,116</w:t>
            </w:r>
          </w:p>
        </w:tc>
      </w:tr>
    </w:tbl>
    <w:p w14:paraId="6838CDFA" w14:textId="77777777" w:rsidR="00BF7097" w:rsidRPr="00E36E49" w:rsidRDefault="00BF7097"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E594A61" w14:textId="0C749CE1" w:rsidR="00F07C16" w:rsidRPr="00C63D07" w:rsidRDefault="00D90A4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D90A46">
        <w:rPr>
          <w:rFonts w:ascii="Times New Roman" w:hAnsi="Times New Roman" w:cs="Times New Roman"/>
          <w:sz w:val="22"/>
          <w:szCs w:val="22"/>
        </w:rPr>
        <w:t xml:space="preserve">In 2023, the Company entered into the installment payment agreements with a portion of its trade debtors whereby such debtors were generally overdue between 1 month and 13 months as at the end of 2022. Such debtors have economically suffered from the COVID-19 situation for a while. </w:t>
      </w:r>
      <w:proofErr w:type="gramStart"/>
      <w:r w:rsidRPr="00D90A46">
        <w:rPr>
          <w:rFonts w:ascii="Times New Roman" w:hAnsi="Times New Roman" w:cs="Times New Roman"/>
          <w:sz w:val="22"/>
          <w:szCs w:val="22"/>
        </w:rPr>
        <w:t>In order to</w:t>
      </w:r>
      <w:proofErr w:type="gramEnd"/>
      <w:r w:rsidRPr="00D90A46">
        <w:rPr>
          <w:rFonts w:ascii="Times New Roman" w:hAnsi="Times New Roman" w:cs="Times New Roman"/>
          <w:sz w:val="22"/>
          <w:szCs w:val="22"/>
        </w:rPr>
        <w:t xml:space="preserve"> maintain the payment ability of the debtors as well as preventing the Company from the impact of bad debts, the Company and these debtors, therefore, entered into such agreements with different deals for each debtor. In overall, the monthly installment periods are between 12 months and 36 months with interest charge at 6.6% p.a. As </w:t>
      </w:r>
      <w:proofErr w:type="gramStart"/>
      <w:r w:rsidRPr="00D90A46">
        <w:rPr>
          <w:rFonts w:ascii="Times New Roman" w:hAnsi="Times New Roman" w:cs="Times New Roman"/>
          <w:sz w:val="22"/>
          <w:szCs w:val="22"/>
        </w:rPr>
        <w:t>at</w:t>
      </w:r>
      <w:proofErr w:type="gramEnd"/>
      <w:r w:rsidRPr="00D90A46">
        <w:rPr>
          <w:rFonts w:ascii="Times New Roman" w:hAnsi="Times New Roman" w:cs="Times New Roman"/>
          <w:sz w:val="22"/>
          <w:szCs w:val="22"/>
        </w:rPr>
        <w:t xml:space="preserve"> </w:t>
      </w:r>
      <w:r w:rsidR="00C467A0">
        <w:rPr>
          <w:rFonts w:ascii="Times New Roman" w:hAnsi="Times New Roman" w:cs="Times New Roman"/>
          <w:sz w:val="22"/>
          <w:szCs w:val="22"/>
        </w:rPr>
        <w:t>December 31</w:t>
      </w:r>
      <w:r w:rsidRPr="00D90A46">
        <w:rPr>
          <w:rFonts w:ascii="Times New Roman" w:hAnsi="Times New Roman" w:cs="Times New Roman"/>
          <w:sz w:val="22"/>
          <w:szCs w:val="22"/>
        </w:rPr>
        <w:t>, 2024</w:t>
      </w:r>
      <w:r w:rsidR="00C42429">
        <w:rPr>
          <w:rFonts w:ascii="Times New Roman" w:hAnsi="Times New Roman" w:cs="Times New Roman"/>
          <w:sz w:val="22"/>
          <w:szCs w:val="22"/>
        </w:rPr>
        <w:t xml:space="preserve"> and 2023</w:t>
      </w:r>
      <w:r w:rsidRPr="00D90A46">
        <w:rPr>
          <w:rFonts w:ascii="Times New Roman" w:hAnsi="Times New Roman" w:cs="Times New Roman"/>
          <w:sz w:val="22"/>
          <w:szCs w:val="22"/>
        </w:rPr>
        <w:t>, the balance with such debtors were summarized below:</w:t>
      </w:r>
    </w:p>
    <w:p w14:paraId="02875019" w14:textId="77777777" w:rsidR="00F07C16" w:rsidRPr="00C63D07"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411" w:type="dxa"/>
        <w:tblLook w:val="04A0" w:firstRow="1" w:lastRow="0" w:firstColumn="1" w:lastColumn="0" w:noHBand="0" w:noVBand="1"/>
      </w:tblPr>
      <w:tblGrid>
        <w:gridCol w:w="5046"/>
        <w:gridCol w:w="2041"/>
        <w:gridCol w:w="283"/>
        <w:gridCol w:w="2041"/>
      </w:tblGrid>
      <w:tr w:rsidR="00587085" w:rsidRPr="00C63D07" w14:paraId="35960196" w14:textId="77777777" w:rsidTr="00587085">
        <w:tc>
          <w:tcPr>
            <w:tcW w:w="5046" w:type="dxa"/>
          </w:tcPr>
          <w:p w14:paraId="00D44BAE" w14:textId="77777777" w:rsidR="00A51C03" w:rsidRPr="0014166F" w:rsidRDefault="00A51C03" w:rsidP="00103B6B">
            <w:pPr>
              <w:pStyle w:val="NoSpacing"/>
              <w:spacing w:line="240" w:lineRule="atLeast"/>
              <w:rPr>
                <w:rFonts w:cs="Times New Roman"/>
                <w:sz w:val="22"/>
                <w:szCs w:val="22"/>
              </w:rPr>
            </w:pPr>
          </w:p>
        </w:tc>
        <w:tc>
          <w:tcPr>
            <w:tcW w:w="4365" w:type="dxa"/>
            <w:gridSpan w:val="3"/>
            <w:tcBorders>
              <w:bottom w:val="single" w:sz="4" w:space="0" w:color="auto"/>
            </w:tcBorders>
          </w:tcPr>
          <w:p w14:paraId="5617C99A" w14:textId="77777777" w:rsidR="00587085" w:rsidRPr="0014166F" w:rsidRDefault="00587085" w:rsidP="00587085">
            <w:pPr>
              <w:pStyle w:val="NoSpacing"/>
              <w:spacing w:line="240" w:lineRule="atLeast"/>
              <w:ind w:left="-142" w:right="-156"/>
              <w:jc w:val="center"/>
              <w:rPr>
                <w:rFonts w:cs="Arial"/>
                <w:sz w:val="22"/>
                <w:szCs w:val="22"/>
              </w:rPr>
            </w:pPr>
            <w:r w:rsidRPr="0014166F">
              <w:rPr>
                <w:rFonts w:cs="Arial"/>
                <w:sz w:val="22"/>
                <w:szCs w:val="22"/>
              </w:rPr>
              <w:t>Consolidated and Separate Financial Statements</w:t>
            </w:r>
          </w:p>
          <w:p w14:paraId="3F0B750B" w14:textId="7C2943B7" w:rsidR="00A51C03" w:rsidRPr="0014166F" w:rsidRDefault="00587085" w:rsidP="00587085">
            <w:pPr>
              <w:pStyle w:val="NoSpacing"/>
              <w:spacing w:line="240" w:lineRule="atLeast"/>
              <w:ind w:left="-142" w:right="-156"/>
              <w:jc w:val="center"/>
              <w:rPr>
                <w:rFonts w:cs="Times New Roman"/>
                <w:sz w:val="22"/>
                <w:szCs w:val="22"/>
              </w:rPr>
            </w:pPr>
            <w:r w:rsidRPr="0014166F">
              <w:rPr>
                <w:rFonts w:cs="Arial"/>
                <w:sz w:val="22"/>
                <w:szCs w:val="22"/>
              </w:rPr>
              <w:t>(In Thousand Baht)</w:t>
            </w:r>
          </w:p>
        </w:tc>
      </w:tr>
      <w:tr w:rsidR="00587085" w:rsidRPr="00C63D07" w14:paraId="2B3730B6" w14:textId="77777777" w:rsidTr="00587085">
        <w:tc>
          <w:tcPr>
            <w:tcW w:w="5046" w:type="dxa"/>
          </w:tcPr>
          <w:p w14:paraId="55C25B1A" w14:textId="77777777" w:rsidR="00A51C03" w:rsidRPr="0014166F" w:rsidRDefault="00A51C03" w:rsidP="00103B6B">
            <w:pPr>
              <w:pStyle w:val="NoSpacing"/>
              <w:spacing w:line="240" w:lineRule="atLeast"/>
              <w:rPr>
                <w:rFonts w:cs="Times New Roman"/>
                <w:sz w:val="22"/>
                <w:szCs w:val="22"/>
              </w:rPr>
            </w:pPr>
          </w:p>
        </w:tc>
        <w:tc>
          <w:tcPr>
            <w:tcW w:w="2041" w:type="dxa"/>
            <w:tcBorders>
              <w:top w:val="single" w:sz="4" w:space="0" w:color="auto"/>
              <w:bottom w:val="single" w:sz="4" w:space="0" w:color="auto"/>
            </w:tcBorders>
          </w:tcPr>
          <w:p w14:paraId="2746760D" w14:textId="41119033" w:rsidR="00A51C03" w:rsidRPr="0014166F" w:rsidRDefault="00587085" w:rsidP="00587085">
            <w:pPr>
              <w:pStyle w:val="NoSpacing"/>
              <w:spacing w:line="240" w:lineRule="atLeast"/>
              <w:jc w:val="center"/>
              <w:rPr>
                <w:rFonts w:cs="Times New Roman"/>
                <w:sz w:val="22"/>
                <w:szCs w:val="22"/>
              </w:rPr>
            </w:pPr>
            <w:r w:rsidRPr="0014166F">
              <w:rPr>
                <w:rFonts w:cs="Times New Roman"/>
                <w:sz w:val="22"/>
                <w:szCs w:val="22"/>
              </w:rPr>
              <w:t>2024</w:t>
            </w:r>
          </w:p>
        </w:tc>
        <w:tc>
          <w:tcPr>
            <w:tcW w:w="283" w:type="dxa"/>
            <w:tcBorders>
              <w:top w:val="single" w:sz="4" w:space="0" w:color="auto"/>
            </w:tcBorders>
          </w:tcPr>
          <w:p w14:paraId="552B9C53" w14:textId="77777777" w:rsidR="00A51C03" w:rsidRPr="0014166F" w:rsidRDefault="00A51C03" w:rsidP="00587085">
            <w:pPr>
              <w:pStyle w:val="NoSpacing"/>
              <w:spacing w:line="240" w:lineRule="atLeast"/>
              <w:ind w:right="342"/>
              <w:jc w:val="center"/>
              <w:rPr>
                <w:rFonts w:cs="Times New Roman"/>
                <w:sz w:val="22"/>
                <w:szCs w:val="22"/>
              </w:rPr>
            </w:pPr>
          </w:p>
        </w:tc>
        <w:tc>
          <w:tcPr>
            <w:tcW w:w="2041" w:type="dxa"/>
            <w:tcBorders>
              <w:top w:val="single" w:sz="4" w:space="0" w:color="auto"/>
              <w:bottom w:val="single" w:sz="4" w:space="0" w:color="auto"/>
            </w:tcBorders>
          </w:tcPr>
          <w:p w14:paraId="0519008F" w14:textId="0E080D45" w:rsidR="00A51C03" w:rsidRPr="0014166F" w:rsidRDefault="00587085" w:rsidP="00587085">
            <w:pPr>
              <w:pStyle w:val="NoSpacing"/>
              <w:spacing w:line="240" w:lineRule="atLeast"/>
              <w:jc w:val="center"/>
              <w:rPr>
                <w:rFonts w:cs="Times New Roman"/>
                <w:sz w:val="22"/>
                <w:szCs w:val="22"/>
              </w:rPr>
            </w:pPr>
            <w:r w:rsidRPr="0014166F">
              <w:rPr>
                <w:rFonts w:cs="Times New Roman"/>
                <w:sz w:val="22"/>
                <w:szCs w:val="22"/>
              </w:rPr>
              <w:t>2023</w:t>
            </w:r>
          </w:p>
        </w:tc>
      </w:tr>
      <w:tr w:rsidR="00587085" w:rsidRPr="00C63D07" w14:paraId="24886016" w14:textId="77777777" w:rsidTr="00587085">
        <w:tc>
          <w:tcPr>
            <w:tcW w:w="5046" w:type="dxa"/>
          </w:tcPr>
          <w:p w14:paraId="1C186EEE" w14:textId="77777777" w:rsidR="00587085" w:rsidRPr="0014166F" w:rsidRDefault="00587085" w:rsidP="00587085">
            <w:pPr>
              <w:pStyle w:val="NoSpacing"/>
              <w:spacing w:line="240" w:lineRule="atLeast"/>
              <w:rPr>
                <w:rFonts w:cs="Times New Roman"/>
                <w:sz w:val="22"/>
                <w:szCs w:val="22"/>
              </w:rPr>
            </w:pPr>
            <w:r w:rsidRPr="0014166F">
              <w:rPr>
                <w:rFonts w:cs="Times New Roman"/>
                <w:sz w:val="22"/>
                <w:szCs w:val="22"/>
              </w:rPr>
              <w:t>Current portion - net</w:t>
            </w:r>
          </w:p>
        </w:tc>
        <w:tc>
          <w:tcPr>
            <w:tcW w:w="2041" w:type="dxa"/>
            <w:tcBorders>
              <w:top w:val="single" w:sz="4" w:space="0" w:color="auto"/>
            </w:tcBorders>
          </w:tcPr>
          <w:p w14:paraId="551759CD" w14:textId="62C4826B" w:rsidR="00587085" w:rsidRPr="0014166F" w:rsidRDefault="00032DBC" w:rsidP="00587085">
            <w:pPr>
              <w:pStyle w:val="NoSpacing"/>
              <w:tabs>
                <w:tab w:val="clear" w:pos="1644"/>
              </w:tabs>
              <w:spacing w:line="240" w:lineRule="atLeast"/>
              <w:ind w:right="349"/>
              <w:jc w:val="right"/>
              <w:rPr>
                <w:rFonts w:cs="Times New Roman"/>
                <w:sz w:val="22"/>
                <w:szCs w:val="22"/>
              </w:rPr>
            </w:pPr>
            <w:r w:rsidRPr="0014166F">
              <w:rPr>
                <w:rFonts w:cs="Times New Roman"/>
                <w:sz w:val="22"/>
                <w:szCs w:val="22"/>
              </w:rPr>
              <w:t>161,328</w:t>
            </w:r>
          </w:p>
        </w:tc>
        <w:tc>
          <w:tcPr>
            <w:tcW w:w="283" w:type="dxa"/>
          </w:tcPr>
          <w:p w14:paraId="7BDCE3B6" w14:textId="77777777" w:rsidR="00587085" w:rsidRPr="0014166F" w:rsidRDefault="00587085" w:rsidP="00587085">
            <w:pPr>
              <w:pStyle w:val="NoSpacing"/>
              <w:spacing w:line="240" w:lineRule="atLeast"/>
              <w:ind w:right="342"/>
              <w:jc w:val="right"/>
              <w:rPr>
                <w:rFonts w:cs="Times New Roman"/>
                <w:sz w:val="22"/>
                <w:szCs w:val="22"/>
              </w:rPr>
            </w:pPr>
          </w:p>
        </w:tc>
        <w:tc>
          <w:tcPr>
            <w:tcW w:w="2041" w:type="dxa"/>
            <w:tcBorders>
              <w:top w:val="single" w:sz="4" w:space="0" w:color="auto"/>
            </w:tcBorders>
          </w:tcPr>
          <w:p w14:paraId="6418BFF1" w14:textId="3D633D63" w:rsidR="00587085" w:rsidRPr="0014166F" w:rsidRDefault="00032DBC" w:rsidP="00587085">
            <w:pPr>
              <w:pStyle w:val="NoSpacing"/>
              <w:tabs>
                <w:tab w:val="clear" w:pos="1644"/>
              </w:tabs>
              <w:spacing w:line="240" w:lineRule="atLeast"/>
              <w:ind w:right="349"/>
              <w:jc w:val="right"/>
              <w:rPr>
                <w:rFonts w:cs="Times New Roman"/>
                <w:sz w:val="22"/>
                <w:szCs w:val="22"/>
              </w:rPr>
            </w:pPr>
            <w:r w:rsidRPr="0014166F">
              <w:rPr>
                <w:rFonts w:cs="Times New Roman"/>
                <w:sz w:val="22"/>
                <w:szCs w:val="22"/>
              </w:rPr>
              <w:t>104,950</w:t>
            </w:r>
          </w:p>
        </w:tc>
      </w:tr>
      <w:tr w:rsidR="00587085" w:rsidRPr="00C63D07" w14:paraId="36B227C0" w14:textId="77777777" w:rsidTr="00587085">
        <w:tc>
          <w:tcPr>
            <w:tcW w:w="5046" w:type="dxa"/>
          </w:tcPr>
          <w:p w14:paraId="1EDAF62C" w14:textId="77777777" w:rsidR="00587085" w:rsidRPr="0014166F" w:rsidRDefault="00587085" w:rsidP="00587085">
            <w:pPr>
              <w:pStyle w:val="NoSpacing"/>
              <w:spacing w:line="240" w:lineRule="atLeast"/>
              <w:rPr>
                <w:rFonts w:cs="Times New Roman"/>
                <w:sz w:val="22"/>
                <w:szCs w:val="22"/>
              </w:rPr>
            </w:pPr>
            <w:r w:rsidRPr="0014166F">
              <w:rPr>
                <w:rFonts w:cs="Times New Roman"/>
                <w:sz w:val="22"/>
                <w:szCs w:val="22"/>
              </w:rPr>
              <w:t>Non-current portion - net</w:t>
            </w:r>
          </w:p>
        </w:tc>
        <w:tc>
          <w:tcPr>
            <w:tcW w:w="2041" w:type="dxa"/>
            <w:tcBorders>
              <w:bottom w:val="single" w:sz="4" w:space="0" w:color="auto"/>
            </w:tcBorders>
          </w:tcPr>
          <w:p w14:paraId="3E88EEF7" w14:textId="4B9FBF9F" w:rsidR="00587085" w:rsidRPr="0014166F" w:rsidRDefault="00032DBC" w:rsidP="00587085">
            <w:pPr>
              <w:pStyle w:val="NoSpacing"/>
              <w:tabs>
                <w:tab w:val="clear" w:pos="1644"/>
              </w:tabs>
              <w:spacing w:line="240" w:lineRule="atLeast"/>
              <w:ind w:right="349"/>
              <w:jc w:val="right"/>
              <w:rPr>
                <w:rFonts w:cs="Times New Roman"/>
                <w:sz w:val="22"/>
                <w:szCs w:val="22"/>
              </w:rPr>
            </w:pPr>
            <w:r w:rsidRPr="0014166F">
              <w:rPr>
                <w:rFonts w:cs="Times New Roman"/>
                <w:sz w:val="22"/>
                <w:szCs w:val="22"/>
              </w:rPr>
              <w:t>25,443</w:t>
            </w:r>
          </w:p>
        </w:tc>
        <w:tc>
          <w:tcPr>
            <w:tcW w:w="283" w:type="dxa"/>
          </w:tcPr>
          <w:p w14:paraId="26444662" w14:textId="77777777" w:rsidR="00587085" w:rsidRPr="0014166F" w:rsidRDefault="00587085" w:rsidP="00587085">
            <w:pPr>
              <w:pStyle w:val="NoSpacing"/>
              <w:spacing w:line="240" w:lineRule="atLeast"/>
              <w:ind w:right="342"/>
              <w:jc w:val="right"/>
              <w:rPr>
                <w:rFonts w:cs="Times New Roman"/>
                <w:sz w:val="22"/>
                <w:szCs w:val="22"/>
              </w:rPr>
            </w:pPr>
          </w:p>
        </w:tc>
        <w:tc>
          <w:tcPr>
            <w:tcW w:w="2041" w:type="dxa"/>
            <w:tcBorders>
              <w:bottom w:val="single" w:sz="4" w:space="0" w:color="auto"/>
            </w:tcBorders>
          </w:tcPr>
          <w:p w14:paraId="244CF079" w14:textId="44E0E5B7" w:rsidR="00587085" w:rsidRPr="0014166F" w:rsidRDefault="00032DBC" w:rsidP="00587085">
            <w:pPr>
              <w:pStyle w:val="NoSpacing"/>
              <w:tabs>
                <w:tab w:val="clear" w:pos="1644"/>
              </w:tabs>
              <w:spacing w:line="240" w:lineRule="atLeast"/>
              <w:ind w:right="349"/>
              <w:jc w:val="right"/>
              <w:rPr>
                <w:rFonts w:cs="Times New Roman"/>
                <w:sz w:val="22"/>
                <w:szCs w:val="22"/>
              </w:rPr>
            </w:pPr>
            <w:r w:rsidRPr="0014166F">
              <w:rPr>
                <w:rFonts w:cs="Times New Roman"/>
                <w:sz w:val="22"/>
                <w:szCs w:val="22"/>
              </w:rPr>
              <w:t>129,116</w:t>
            </w:r>
          </w:p>
        </w:tc>
      </w:tr>
      <w:tr w:rsidR="00587085" w:rsidRPr="00C63D07" w14:paraId="24B6D708" w14:textId="77777777" w:rsidTr="00587085">
        <w:tc>
          <w:tcPr>
            <w:tcW w:w="5046" w:type="dxa"/>
          </w:tcPr>
          <w:p w14:paraId="6BABC9C3" w14:textId="77777777" w:rsidR="00587085" w:rsidRPr="0014166F" w:rsidRDefault="00587085" w:rsidP="00587085">
            <w:pPr>
              <w:pStyle w:val="NoSpacing"/>
              <w:spacing w:line="240" w:lineRule="atLeast"/>
              <w:rPr>
                <w:rFonts w:cs="Times New Roman"/>
                <w:sz w:val="22"/>
                <w:szCs w:val="22"/>
              </w:rPr>
            </w:pPr>
            <w:r w:rsidRPr="0014166F">
              <w:rPr>
                <w:rFonts w:cs="Times New Roman"/>
                <w:sz w:val="22"/>
                <w:szCs w:val="22"/>
              </w:rPr>
              <w:t>Total</w:t>
            </w:r>
          </w:p>
        </w:tc>
        <w:tc>
          <w:tcPr>
            <w:tcW w:w="2041" w:type="dxa"/>
            <w:tcBorders>
              <w:top w:val="single" w:sz="4" w:space="0" w:color="auto"/>
              <w:bottom w:val="double" w:sz="4" w:space="0" w:color="auto"/>
            </w:tcBorders>
          </w:tcPr>
          <w:p w14:paraId="10EA8BB7" w14:textId="0D528331" w:rsidR="00587085" w:rsidRPr="0014166F" w:rsidRDefault="00032DBC" w:rsidP="00587085">
            <w:pPr>
              <w:pStyle w:val="NoSpacing"/>
              <w:tabs>
                <w:tab w:val="clear" w:pos="1644"/>
              </w:tabs>
              <w:spacing w:line="240" w:lineRule="atLeast"/>
              <w:ind w:right="349"/>
              <w:jc w:val="right"/>
              <w:rPr>
                <w:rFonts w:cs="Times New Roman"/>
                <w:sz w:val="22"/>
                <w:szCs w:val="22"/>
              </w:rPr>
            </w:pPr>
            <w:r w:rsidRPr="0014166F">
              <w:rPr>
                <w:rFonts w:cs="Times New Roman"/>
                <w:sz w:val="22"/>
                <w:szCs w:val="22"/>
              </w:rPr>
              <w:t>186,771</w:t>
            </w:r>
          </w:p>
        </w:tc>
        <w:tc>
          <w:tcPr>
            <w:tcW w:w="283" w:type="dxa"/>
          </w:tcPr>
          <w:p w14:paraId="10FE9631" w14:textId="77777777" w:rsidR="00587085" w:rsidRPr="0014166F" w:rsidRDefault="00587085" w:rsidP="00587085">
            <w:pPr>
              <w:pStyle w:val="NoSpacing"/>
              <w:spacing w:line="240" w:lineRule="atLeast"/>
              <w:ind w:right="342"/>
              <w:jc w:val="right"/>
              <w:rPr>
                <w:rFonts w:cs="Times New Roman"/>
                <w:sz w:val="22"/>
                <w:szCs w:val="22"/>
              </w:rPr>
            </w:pPr>
          </w:p>
        </w:tc>
        <w:tc>
          <w:tcPr>
            <w:tcW w:w="2041" w:type="dxa"/>
            <w:tcBorders>
              <w:top w:val="single" w:sz="4" w:space="0" w:color="auto"/>
              <w:bottom w:val="double" w:sz="4" w:space="0" w:color="auto"/>
            </w:tcBorders>
          </w:tcPr>
          <w:p w14:paraId="11D49DCF" w14:textId="3DE7A331" w:rsidR="00587085" w:rsidRPr="0014166F" w:rsidRDefault="00032DBC" w:rsidP="00587085">
            <w:pPr>
              <w:pStyle w:val="NoSpacing"/>
              <w:tabs>
                <w:tab w:val="clear" w:pos="1644"/>
              </w:tabs>
              <w:spacing w:line="240" w:lineRule="atLeast"/>
              <w:ind w:right="349"/>
              <w:jc w:val="right"/>
              <w:rPr>
                <w:rFonts w:cs="Times New Roman"/>
                <w:sz w:val="22"/>
                <w:szCs w:val="22"/>
              </w:rPr>
            </w:pPr>
            <w:r w:rsidRPr="0014166F">
              <w:rPr>
                <w:rFonts w:cs="Times New Roman"/>
                <w:sz w:val="22"/>
                <w:szCs w:val="22"/>
              </w:rPr>
              <w:t>234,066</w:t>
            </w:r>
          </w:p>
        </w:tc>
      </w:tr>
    </w:tbl>
    <w:p w14:paraId="156416AA" w14:textId="77777777" w:rsidR="00F07C16" w:rsidRPr="00C63D07"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0F9C33B5" w14:textId="0E596FF6" w:rsidR="001C003A" w:rsidRPr="00C63D07"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C63D07">
        <w:rPr>
          <w:rFonts w:ascii="Times New Roman" w:hAnsi="Times New Roman" w:cs="Times New Roman"/>
          <w:sz w:val="22"/>
          <w:szCs w:val="22"/>
        </w:rPr>
        <w:t xml:space="preserve">As at December 31, </w:t>
      </w:r>
      <w:r w:rsidR="00FE299B" w:rsidRPr="00C63D07">
        <w:rPr>
          <w:rFonts w:ascii="Times New Roman" w:hAnsi="Times New Roman" w:cs="Times New Roman"/>
          <w:sz w:val="22"/>
          <w:szCs w:val="22"/>
        </w:rPr>
        <w:t>202</w:t>
      </w:r>
      <w:r w:rsidR="009F2FC8">
        <w:rPr>
          <w:rFonts w:ascii="Times New Roman" w:hAnsi="Times New Roman" w:cs="Times New Roman"/>
          <w:sz w:val="22"/>
          <w:szCs w:val="22"/>
        </w:rPr>
        <w:t>4</w:t>
      </w:r>
      <w:r w:rsidR="00FE299B" w:rsidRPr="00C63D07">
        <w:rPr>
          <w:rFonts w:ascii="Times New Roman" w:hAnsi="Times New Roman" w:cs="Times New Roman"/>
          <w:sz w:val="22"/>
          <w:szCs w:val="22"/>
        </w:rPr>
        <w:t xml:space="preserve"> and 202</w:t>
      </w:r>
      <w:r w:rsidR="009F2FC8">
        <w:rPr>
          <w:rFonts w:ascii="Times New Roman" w:hAnsi="Times New Roman" w:cs="Times New Roman"/>
          <w:sz w:val="22"/>
          <w:szCs w:val="22"/>
        </w:rPr>
        <w:t>3</w:t>
      </w:r>
      <w:r w:rsidRPr="00C63D07">
        <w:rPr>
          <w:rFonts w:ascii="Times New Roman" w:hAnsi="Times New Roman" w:cs="Times New Roman"/>
          <w:sz w:val="22"/>
          <w:szCs w:val="22"/>
        </w:rPr>
        <w:t>, the Company discounted, under factoring, its trade receivables amounting to approximately Baht</w:t>
      </w:r>
      <w:r w:rsidR="009911EA">
        <w:rPr>
          <w:rFonts w:ascii="Times New Roman" w:hAnsi="Times New Roman" w:cs="Times New Roman"/>
          <w:sz w:val="22"/>
          <w:szCs w:val="22"/>
        </w:rPr>
        <w:t xml:space="preserve"> </w:t>
      </w:r>
      <w:r w:rsidR="009F2FC8">
        <w:rPr>
          <w:rFonts w:ascii="Times New Roman" w:hAnsi="Times New Roman" w:cs="Times New Roman"/>
          <w:sz w:val="22"/>
          <w:szCs w:val="22"/>
        </w:rPr>
        <w:t>193.9</w:t>
      </w:r>
      <w:r w:rsidR="009911EA">
        <w:rPr>
          <w:rFonts w:ascii="Times New Roman" w:hAnsi="Times New Roman" w:cs="Times New Roman"/>
          <w:sz w:val="22"/>
          <w:szCs w:val="22"/>
        </w:rPr>
        <w:t xml:space="preserve"> million and Baht</w:t>
      </w:r>
      <w:r w:rsidRPr="00C63D07">
        <w:rPr>
          <w:rFonts w:ascii="Times New Roman" w:hAnsi="Times New Roman" w:cs="Times New Roman"/>
          <w:sz w:val="22"/>
          <w:szCs w:val="22"/>
        </w:rPr>
        <w:t xml:space="preserve"> </w:t>
      </w:r>
      <w:r w:rsidR="009F2FC8">
        <w:rPr>
          <w:rFonts w:ascii="Times New Roman" w:hAnsi="Times New Roman" w:cs="Times New Roman"/>
          <w:color w:val="000000"/>
          <w:sz w:val="22"/>
          <w:szCs w:val="22"/>
        </w:rPr>
        <w:t>227.9</w:t>
      </w:r>
      <w:r w:rsidRPr="00C63D07">
        <w:rPr>
          <w:rFonts w:ascii="Times New Roman" w:hAnsi="Times New Roman" w:cs="Times New Roman"/>
          <w:sz w:val="22"/>
          <w:szCs w:val="22"/>
        </w:rPr>
        <w:t xml:space="preserve"> million</w:t>
      </w:r>
      <w:r w:rsidR="009911EA">
        <w:rPr>
          <w:rFonts w:ascii="Times New Roman" w:hAnsi="Times New Roman" w:cs="Times New Roman"/>
          <w:sz w:val="22"/>
          <w:szCs w:val="22"/>
        </w:rPr>
        <w:t>, respectively</w:t>
      </w:r>
      <w:r w:rsidRPr="00C63D07">
        <w:rPr>
          <w:rFonts w:ascii="Times New Roman" w:hAnsi="Times New Roman" w:cs="Times New Roman"/>
          <w:sz w:val="22"/>
          <w:szCs w:val="22"/>
        </w:rPr>
        <w:t xml:space="preserve"> </w:t>
      </w:r>
      <w:r w:rsidR="008703A6" w:rsidRPr="00C63D07">
        <w:rPr>
          <w:rFonts w:ascii="Times New Roman" w:hAnsi="Times New Roman" w:cs="Times New Roman"/>
          <w:sz w:val="22"/>
          <w:szCs w:val="22"/>
        </w:rPr>
        <w:t xml:space="preserve">(including balance with related parties of approximately </w:t>
      </w:r>
      <w:r w:rsidR="009911EA" w:rsidRPr="00C63D07">
        <w:rPr>
          <w:rFonts w:ascii="Times New Roman" w:hAnsi="Times New Roman" w:cs="Times New Roman"/>
          <w:sz w:val="22"/>
          <w:szCs w:val="22"/>
        </w:rPr>
        <w:t xml:space="preserve">Baht </w:t>
      </w:r>
      <w:r w:rsidR="009911EA">
        <w:rPr>
          <w:rFonts w:ascii="Times New Roman" w:hAnsi="Times New Roman" w:cs="Times New Roman"/>
          <w:sz w:val="22"/>
          <w:szCs w:val="22"/>
        </w:rPr>
        <w:t>5</w:t>
      </w:r>
      <w:r w:rsidR="009F2FC8">
        <w:rPr>
          <w:rFonts w:ascii="Times New Roman" w:hAnsi="Times New Roman" w:cs="Times New Roman"/>
          <w:sz w:val="22"/>
          <w:szCs w:val="22"/>
        </w:rPr>
        <w:t>2</w:t>
      </w:r>
      <w:r w:rsidR="009911EA" w:rsidRPr="00C63D07">
        <w:rPr>
          <w:rFonts w:ascii="Times New Roman" w:hAnsi="Times New Roman" w:cs="Times New Roman"/>
          <w:sz w:val="22"/>
          <w:szCs w:val="22"/>
        </w:rPr>
        <w:t>.</w:t>
      </w:r>
      <w:r w:rsidR="009F2FC8">
        <w:rPr>
          <w:rFonts w:ascii="Times New Roman" w:hAnsi="Times New Roman" w:cs="Times New Roman"/>
          <w:sz w:val="22"/>
          <w:szCs w:val="22"/>
        </w:rPr>
        <w:t>4</w:t>
      </w:r>
      <w:r w:rsidR="009911EA" w:rsidRPr="00C63D07">
        <w:rPr>
          <w:rFonts w:ascii="Times New Roman" w:hAnsi="Times New Roman" w:cs="Times New Roman"/>
          <w:sz w:val="22"/>
          <w:szCs w:val="22"/>
        </w:rPr>
        <w:t xml:space="preserve"> million</w:t>
      </w:r>
      <w:r w:rsidR="009911EA">
        <w:rPr>
          <w:rFonts w:ascii="Times New Roman" w:hAnsi="Times New Roman" w:cs="Times New Roman"/>
          <w:sz w:val="22"/>
          <w:szCs w:val="22"/>
        </w:rPr>
        <w:t xml:space="preserve"> and</w:t>
      </w:r>
      <w:r w:rsidR="009911EA" w:rsidRPr="00C63D07">
        <w:rPr>
          <w:rFonts w:ascii="Times New Roman" w:hAnsi="Times New Roman" w:cs="Times New Roman"/>
          <w:sz w:val="22"/>
          <w:szCs w:val="22"/>
        </w:rPr>
        <w:t xml:space="preserve"> </w:t>
      </w:r>
      <w:r w:rsidR="008703A6" w:rsidRPr="00C63D07">
        <w:rPr>
          <w:rFonts w:ascii="Times New Roman" w:hAnsi="Times New Roman" w:cs="Times New Roman"/>
          <w:sz w:val="22"/>
          <w:szCs w:val="22"/>
        </w:rPr>
        <w:t xml:space="preserve">Baht </w:t>
      </w:r>
      <w:r w:rsidR="009F2FC8">
        <w:rPr>
          <w:rFonts w:ascii="Times New Roman" w:hAnsi="Times New Roman" w:cs="Times New Roman"/>
          <w:sz w:val="22"/>
          <w:szCs w:val="22"/>
        </w:rPr>
        <w:t>55.5</w:t>
      </w:r>
      <w:r w:rsidR="008703A6" w:rsidRPr="00C63D07">
        <w:rPr>
          <w:rFonts w:ascii="Times New Roman" w:hAnsi="Times New Roman" w:cs="Times New Roman"/>
          <w:sz w:val="22"/>
          <w:szCs w:val="22"/>
        </w:rPr>
        <w:t xml:space="preserve"> million</w:t>
      </w:r>
      <w:r w:rsidR="009911EA">
        <w:rPr>
          <w:rFonts w:ascii="Times New Roman" w:hAnsi="Times New Roman" w:cs="Times New Roman"/>
          <w:sz w:val="22"/>
          <w:szCs w:val="22"/>
        </w:rPr>
        <w:t>, respectively</w:t>
      </w:r>
      <w:r w:rsidR="008703A6" w:rsidRPr="00C63D07">
        <w:rPr>
          <w:rFonts w:ascii="Times New Roman" w:hAnsi="Times New Roman" w:cs="Times New Roman"/>
          <w:sz w:val="22"/>
          <w:szCs w:val="22"/>
        </w:rPr>
        <w:t>)</w:t>
      </w:r>
      <w:r w:rsidR="00164C21">
        <w:rPr>
          <w:rFonts w:ascii="Times New Roman" w:hAnsi="Times New Roman" w:cs="Times New Roman"/>
          <w:sz w:val="22"/>
          <w:szCs w:val="22"/>
        </w:rPr>
        <w:t>,</w:t>
      </w:r>
      <w:r w:rsidR="009911EA">
        <w:rPr>
          <w:rFonts w:ascii="Times New Roman" w:hAnsi="Times New Roman" w:cs="Times New Roman"/>
          <w:sz w:val="22"/>
          <w:szCs w:val="22"/>
        </w:rPr>
        <w:t xml:space="preserve"> </w:t>
      </w:r>
      <w:r w:rsidRPr="00C63D07">
        <w:rPr>
          <w:rFonts w:ascii="Times New Roman" w:hAnsi="Times New Roman" w:cs="Times New Roman"/>
          <w:sz w:val="22"/>
          <w:szCs w:val="22"/>
        </w:rPr>
        <w:t>with</w:t>
      </w:r>
      <w:r w:rsidR="002F48C2" w:rsidRPr="00C63D07">
        <w:rPr>
          <w:rFonts w:ascii="Times New Roman" w:hAnsi="Times New Roman" w:cs="Times New Roman"/>
          <w:sz w:val="22"/>
          <w:szCs w:val="22"/>
        </w:rPr>
        <w:t xml:space="preserve"> </w:t>
      </w:r>
      <w:r w:rsidR="009911EA">
        <w:rPr>
          <w:rFonts w:ascii="Times New Roman" w:hAnsi="Times New Roman" w:cs="Times New Roman"/>
          <w:sz w:val="22"/>
          <w:szCs w:val="22"/>
        </w:rPr>
        <w:t>four</w:t>
      </w:r>
      <w:r w:rsidR="005C6AF9" w:rsidRPr="00C63D07">
        <w:rPr>
          <w:rFonts w:ascii="Times New Roman" w:hAnsi="Times New Roman" w:cs="Times New Roman"/>
          <w:sz w:val="22"/>
          <w:szCs w:val="22"/>
        </w:rPr>
        <w:t xml:space="preserve"> local financial institutions </w:t>
      </w:r>
      <w:r w:rsidR="00B14397" w:rsidRPr="00C63D07">
        <w:rPr>
          <w:rFonts w:ascii="Times New Roman" w:hAnsi="Times New Roman" w:cs="Times New Roman"/>
          <w:sz w:val="22"/>
          <w:szCs w:val="22"/>
        </w:rPr>
        <w:t xml:space="preserve">(under credit facilities </w:t>
      </w:r>
      <w:proofErr w:type="spellStart"/>
      <w:r w:rsidRPr="00C63D07">
        <w:rPr>
          <w:rFonts w:ascii="Times New Roman" w:hAnsi="Times New Roman" w:cs="Times New Roman"/>
          <w:sz w:val="22"/>
          <w:szCs w:val="22"/>
        </w:rPr>
        <w:t>totalling</w:t>
      </w:r>
      <w:proofErr w:type="spellEnd"/>
      <w:r w:rsidRPr="00C63D07">
        <w:rPr>
          <w:rFonts w:ascii="Times New Roman" w:hAnsi="Times New Roman" w:cs="Times New Roman"/>
          <w:sz w:val="22"/>
          <w:szCs w:val="22"/>
        </w:rPr>
        <w:t xml:space="preserve"> </w:t>
      </w:r>
      <w:r w:rsidR="00A169FB" w:rsidRPr="00C63D07">
        <w:rPr>
          <w:rFonts w:ascii="Times New Roman" w:hAnsi="Times New Roman" w:cs="Times New Roman"/>
          <w:sz w:val="22"/>
          <w:szCs w:val="22"/>
        </w:rPr>
        <w:t xml:space="preserve">Baht </w:t>
      </w:r>
      <w:r w:rsidR="009911EA">
        <w:rPr>
          <w:rFonts w:ascii="Times New Roman" w:hAnsi="Times New Roman" w:cs="Times New Roman"/>
          <w:sz w:val="22"/>
          <w:szCs w:val="22"/>
        </w:rPr>
        <w:t>21</w:t>
      </w:r>
      <w:r w:rsidR="005C6AF9" w:rsidRPr="00C63D07">
        <w:rPr>
          <w:rFonts w:ascii="Times New Roman" w:hAnsi="Times New Roman" w:cs="Times New Roman"/>
          <w:sz w:val="22"/>
          <w:szCs w:val="22"/>
        </w:rPr>
        <w:t>0 million</w:t>
      </w:r>
      <w:r w:rsidRPr="00C63D07">
        <w:rPr>
          <w:rFonts w:ascii="Times New Roman" w:hAnsi="Times New Roman" w:cs="Times New Roman"/>
          <w:sz w:val="22"/>
          <w:szCs w:val="22"/>
        </w:rPr>
        <w:t xml:space="preserve">), whereby such financial institutions can take recourse action on the Company amounting to approximately Baht </w:t>
      </w:r>
      <w:r w:rsidR="00164C21">
        <w:rPr>
          <w:rFonts w:ascii="Times New Roman" w:hAnsi="Times New Roman" w:cs="Times New Roman"/>
          <w:color w:val="000000"/>
          <w:sz w:val="22"/>
          <w:szCs w:val="22"/>
        </w:rPr>
        <w:t>157.0</w:t>
      </w:r>
      <w:r w:rsidR="00DE0053" w:rsidRPr="00C63D07">
        <w:rPr>
          <w:rFonts w:ascii="Times New Roman" w:hAnsi="Times New Roman" w:cs="Times New Roman"/>
          <w:color w:val="000000"/>
          <w:sz w:val="22"/>
          <w:szCs w:val="22"/>
        </w:rPr>
        <w:t xml:space="preserve"> </w:t>
      </w:r>
      <w:r w:rsidRPr="00C63D07">
        <w:rPr>
          <w:rFonts w:ascii="Times New Roman" w:hAnsi="Times New Roman" w:cs="Times New Roman"/>
          <w:sz w:val="22"/>
          <w:szCs w:val="22"/>
        </w:rPr>
        <w:t xml:space="preserve">million and Baht </w:t>
      </w:r>
      <w:r w:rsidR="00164C21">
        <w:rPr>
          <w:rFonts w:ascii="Times New Roman" w:hAnsi="Times New Roman" w:cs="Times New Roman"/>
          <w:color w:val="000000"/>
          <w:sz w:val="22"/>
          <w:szCs w:val="22"/>
        </w:rPr>
        <w:t>195.7</w:t>
      </w:r>
      <w:r w:rsidRPr="00C63D07">
        <w:rPr>
          <w:rFonts w:ascii="Times New Roman" w:hAnsi="Times New Roman" w:cs="Times New Roman"/>
          <w:sz w:val="22"/>
          <w:szCs w:val="22"/>
        </w:rPr>
        <w:t xml:space="preserve"> million, respectively. The Company presented such amounts of </w:t>
      </w:r>
      <w:r w:rsidR="005C6AF9" w:rsidRPr="00C63D07">
        <w:rPr>
          <w:rFonts w:ascii="Times New Roman" w:hAnsi="Times New Roman" w:cs="Times New Roman"/>
          <w:sz w:val="22"/>
          <w:szCs w:val="22"/>
        </w:rPr>
        <w:t xml:space="preserve">the </w:t>
      </w:r>
      <w:r w:rsidRPr="00C63D07">
        <w:rPr>
          <w:rFonts w:ascii="Times New Roman" w:hAnsi="Times New Roman" w:cs="Times New Roman"/>
          <w:sz w:val="22"/>
          <w:szCs w:val="22"/>
        </w:rPr>
        <w:t>obligation under</w:t>
      </w:r>
      <w:r w:rsidR="00C16221" w:rsidRPr="00C63D07">
        <w:rPr>
          <w:rFonts w:ascii="Times New Roman" w:hAnsi="Times New Roman" w:cs="Times New Roman"/>
          <w:sz w:val="22"/>
          <w:szCs w:val="22"/>
        </w:rPr>
        <w:t xml:space="preserve"> </w:t>
      </w:r>
      <w:r w:rsidRPr="00C63D07">
        <w:rPr>
          <w:rFonts w:ascii="Times New Roman" w:hAnsi="Times New Roman" w:cs="Times New Roman"/>
          <w:sz w:val="22"/>
          <w:szCs w:val="22"/>
        </w:rPr>
        <w:t>recourse action</w:t>
      </w:r>
      <w:r w:rsidR="00C16221" w:rsidRPr="00C63D07">
        <w:rPr>
          <w:rFonts w:ascii="Times New Roman" w:hAnsi="Times New Roman" w:cs="Times New Roman"/>
          <w:sz w:val="22"/>
          <w:szCs w:val="22"/>
        </w:rPr>
        <w:t xml:space="preserve"> as “Factoring payables” in </w:t>
      </w:r>
      <w:r w:rsidRPr="00C63D07">
        <w:rPr>
          <w:rFonts w:ascii="Times New Roman" w:hAnsi="Times New Roman" w:cs="Times New Roman"/>
          <w:sz w:val="22"/>
          <w:szCs w:val="22"/>
        </w:rPr>
        <w:t>statements of financial position.</w:t>
      </w:r>
    </w:p>
    <w:p w14:paraId="76785DDC" w14:textId="77777777" w:rsidR="002F48C2" w:rsidRDefault="002F48C2"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209B9DCD" w14:textId="5630287E" w:rsidR="00C63D07" w:rsidRDefault="001D00BD"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1D00BD">
        <w:rPr>
          <w:rFonts w:ascii="Times New Roman" w:hAnsi="Times New Roman" w:cs="Times New Roman"/>
          <w:sz w:val="22"/>
          <w:szCs w:val="22"/>
        </w:rPr>
        <w:t>The credit term</w:t>
      </w:r>
      <w:r w:rsidR="007D3992">
        <w:rPr>
          <w:rFonts w:ascii="Times New Roman" w:hAnsi="Times New Roman" w:cs="Times New Roman"/>
          <w:sz w:val="22"/>
          <w:szCs w:val="22"/>
        </w:rPr>
        <w:t>s given</w:t>
      </w:r>
      <w:r w:rsidRPr="001D00BD">
        <w:rPr>
          <w:rFonts w:ascii="Times New Roman" w:hAnsi="Times New Roman" w:cs="Times New Roman"/>
          <w:sz w:val="22"/>
          <w:szCs w:val="22"/>
        </w:rPr>
        <w:t xml:space="preserve"> to customers </w:t>
      </w:r>
      <w:r w:rsidR="007D3992">
        <w:rPr>
          <w:rFonts w:ascii="Times New Roman" w:hAnsi="Times New Roman" w:cs="Times New Roman"/>
          <w:sz w:val="22"/>
          <w:szCs w:val="22"/>
        </w:rPr>
        <w:t>as per</w:t>
      </w:r>
      <w:r>
        <w:rPr>
          <w:rFonts w:ascii="Times New Roman" w:hAnsi="Times New Roman" w:cs="Times New Roman"/>
          <w:sz w:val="22"/>
          <w:szCs w:val="22"/>
        </w:rPr>
        <w:t xml:space="preserve"> </w:t>
      </w:r>
      <w:r w:rsidRPr="001D00BD">
        <w:rPr>
          <w:rFonts w:ascii="Times New Roman" w:hAnsi="Times New Roman" w:cs="Times New Roman"/>
          <w:sz w:val="22"/>
          <w:szCs w:val="22"/>
        </w:rPr>
        <w:t xml:space="preserve">the </w:t>
      </w:r>
      <w:r w:rsidRPr="008E497F">
        <w:rPr>
          <w:rFonts w:ascii="Times New Roman" w:hAnsi="Times New Roman" w:cs="Times New Roman"/>
          <w:sz w:val="22"/>
          <w:szCs w:val="22"/>
        </w:rPr>
        <w:t>Group</w:t>
      </w:r>
      <w:r w:rsidR="007D3992">
        <w:rPr>
          <w:rFonts w:ascii="Times New Roman" w:hAnsi="Times New Roman" w:cs="Times New Roman"/>
          <w:sz w:val="22"/>
          <w:szCs w:val="22"/>
        </w:rPr>
        <w:t>’s</w:t>
      </w:r>
      <w:r w:rsidRPr="001D00BD">
        <w:rPr>
          <w:rFonts w:ascii="Times New Roman" w:hAnsi="Times New Roman" w:cs="Times New Roman"/>
          <w:sz w:val="22"/>
          <w:szCs w:val="22"/>
        </w:rPr>
        <w:t xml:space="preserve"> policy </w:t>
      </w:r>
      <w:r w:rsidR="007D3992">
        <w:rPr>
          <w:rFonts w:ascii="Times New Roman" w:hAnsi="Times New Roman" w:cs="Times New Roman"/>
          <w:sz w:val="22"/>
          <w:szCs w:val="22"/>
        </w:rPr>
        <w:t>are</w:t>
      </w:r>
      <w:r w:rsidRPr="001D00BD">
        <w:rPr>
          <w:rFonts w:ascii="Times New Roman" w:hAnsi="Times New Roman" w:cs="Times New Roman"/>
          <w:sz w:val="22"/>
          <w:szCs w:val="22"/>
        </w:rPr>
        <w:t xml:space="preserve"> 30-90 days.</w:t>
      </w:r>
    </w:p>
    <w:p w14:paraId="4EB69102" w14:textId="77777777" w:rsidR="00C63D07" w:rsidRDefault="00C63D07"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3CAE4644" w14:textId="77777777" w:rsidR="0068439E" w:rsidRDefault="0068439E"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36301FD" w14:textId="77777777" w:rsidR="0068439E" w:rsidRDefault="0068439E"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94C6626" w14:textId="77777777" w:rsidR="0068439E" w:rsidRDefault="0068439E"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0273C9A" w14:textId="77777777" w:rsidR="0068439E" w:rsidRDefault="0068439E"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3E84F28" w14:textId="09E4ED82" w:rsidR="001D00BD" w:rsidRDefault="001D00BD"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F2658F">
        <w:rPr>
          <w:rFonts w:ascii="Times New Roman" w:hAnsi="Times New Roman" w:cs="Times New Roman"/>
          <w:sz w:val="22"/>
          <w:szCs w:val="22"/>
        </w:rPr>
        <w:lastRenderedPageBreak/>
        <w:t xml:space="preserve">As </w:t>
      </w:r>
      <w:proofErr w:type="gramStart"/>
      <w:r w:rsidRPr="00F2658F">
        <w:rPr>
          <w:rFonts w:ascii="Times New Roman" w:hAnsi="Times New Roman" w:cs="Times New Roman"/>
          <w:sz w:val="22"/>
          <w:szCs w:val="22"/>
        </w:rPr>
        <w:t>at</w:t>
      </w:r>
      <w:proofErr w:type="gramEnd"/>
      <w:r w:rsidRPr="00F2658F">
        <w:rPr>
          <w:rFonts w:ascii="Times New Roman" w:hAnsi="Times New Roman" w:cs="Times New Roman"/>
          <w:sz w:val="22"/>
          <w:szCs w:val="22"/>
        </w:rPr>
        <w:t xml:space="preserve"> December 31, 202</w:t>
      </w:r>
      <w:r w:rsidR="000F3E01" w:rsidRPr="00F2658F">
        <w:rPr>
          <w:rFonts w:ascii="Times New Roman" w:hAnsi="Times New Roman" w:cs="Times New Roman"/>
          <w:sz w:val="22"/>
          <w:szCs w:val="22"/>
        </w:rPr>
        <w:t>4</w:t>
      </w:r>
      <w:r w:rsidR="00862E29" w:rsidRPr="00F2658F">
        <w:rPr>
          <w:rFonts w:ascii="Times New Roman" w:hAnsi="Times New Roman" w:cs="Times New Roman"/>
          <w:sz w:val="22"/>
          <w:szCs w:val="22"/>
        </w:rPr>
        <w:t xml:space="preserve"> and 202</w:t>
      </w:r>
      <w:r w:rsidR="000F3E01" w:rsidRPr="00F2658F">
        <w:rPr>
          <w:rFonts w:ascii="Times New Roman" w:hAnsi="Times New Roman" w:cs="Times New Roman"/>
          <w:sz w:val="22"/>
          <w:szCs w:val="22"/>
        </w:rPr>
        <w:t>3</w:t>
      </w:r>
      <w:r w:rsidR="007D3992" w:rsidRPr="00F2658F">
        <w:rPr>
          <w:rFonts w:ascii="Times New Roman" w:hAnsi="Times New Roman" w:cs="Times New Roman"/>
          <w:sz w:val="22"/>
          <w:szCs w:val="22"/>
        </w:rPr>
        <w:t>,</w:t>
      </w:r>
      <w:r w:rsidRPr="00F2658F">
        <w:rPr>
          <w:rFonts w:ascii="Times New Roman" w:hAnsi="Times New Roman" w:cs="Times New Roman"/>
          <w:sz w:val="22"/>
          <w:szCs w:val="22"/>
        </w:rPr>
        <w:t xml:space="preserve"> </w:t>
      </w:r>
      <w:r w:rsidR="00862E29" w:rsidRPr="00F2658F">
        <w:rPr>
          <w:rFonts w:ascii="Times New Roman" w:hAnsi="Times New Roman" w:cs="Times New Roman"/>
          <w:sz w:val="22"/>
          <w:szCs w:val="22"/>
        </w:rPr>
        <w:t>other receivables - other parties</w:t>
      </w:r>
      <w:r w:rsidR="009911EA" w:rsidRPr="00F2658F">
        <w:rPr>
          <w:rFonts w:ascii="Times New Roman" w:hAnsi="Times New Roman" w:cs="Times New Roman"/>
          <w:sz w:val="22"/>
          <w:szCs w:val="22"/>
        </w:rPr>
        <w:t xml:space="preserve"> - net</w:t>
      </w:r>
      <w:r w:rsidR="00862E29" w:rsidRPr="00F2658F">
        <w:rPr>
          <w:rFonts w:ascii="Times New Roman" w:hAnsi="Times New Roman" w:cs="Times New Roman"/>
          <w:sz w:val="22"/>
          <w:szCs w:val="22"/>
        </w:rPr>
        <w:t xml:space="preserve"> are as follows:</w:t>
      </w:r>
    </w:p>
    <w:p w14:paraId="0C327CFA" w14:textId="77777777" w:rsidR="00C63D07" w:rsidRPr="00C63D07" w:rsidRDefault="00C63D07"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tbl>
      <w:tblPr>
        <w:tblW w:w="10093" w:type="dxa"/>
        <w:tblLayout w:type="fixed"/>
        <w:tblLook w:val="04A0" w:firstRow="1" w:lastRow="0" w:firstColumn="1" w:lastColumn="0" w:noHBand="0" w:noVBand="1"/>
      </w:tblPr>
      <w:tblGrid>
        <w:gridCol w:w="3618"/>
        <w:gridCol w:w="1416"/>
        <w:gridCol w:w="283"/>
        <w:gridCol w:w="1361"/>
        <w:gridCol w:w="283"/>
        <w:gridCol w:w="1427"/>
        <w:gridCol w:w="283"/>
        <w:gridCol w:w="1422"/>
      </w:tblGrid>
      <w:tr w:rsidR="00C63D07" w:rsidRPr="00574B25" w14:paraId="30F2EA7E" w14:textId="77777777" w:rsidTr="00103B6B">
        <w:tc>
          <w:tcPr>
            <w:tcW w:w="3618" w:type="dxa"/>
            <w:vAlign w:val="bottom"/>
          </w:tcPr>
          <w:p w14:paraId="5DA5AAFD"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574B25">
              <w:rPr>
                <w:rFonts w:ascii="Times New Roman" w:hAnsi="Times New Roman" w:cs="Times New Roman"/>
                <w:sz w:val="22"/>
                <w:szCs w:val="22"/>
              </w:rPr>
              <w:br w:type="page"/>
            </w:r>
          </w:p>
        </w:tc>
        <w:tc>
          <w:tcPr>
            <w:tcW w:w="6475" w:type="dxa"/>
            <w:gridSpan w:val="7"/>
            <w:tcBorders>
              <w:bottom w:val="single" w:sz="4" w:space="0" w:color="auto"/>
            </w:tcBorders>
            <w:vAlign w:val="bottom"/>
          </w:tcPr>
          <w:p w14:paraId="379D848D"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574B25">
              <w:rPr>
                <w:rFonts w:ascii="Times New Roman" w:hAnsi="Times New Roman" w:cs="Times New Roman"/>
                <w:color w:val="000000"/>
                <w:sz w:val="22"/>
                <w:szCs w:val="22"/>
              </w:rPr>
              <w:t>In Thousand Baht</w:t>
            </w:r>
          </w:p>
        </w:tc>
      </w:tr>
      <w:tr w:rsidR="00C63D07" w:rsidRPr="00574B25" w14:paraId="62551586" w14:textId="77777777" w:rsidTr="00872271">
        <w:tc>
          <w:tcPr>
            <w:tcW w:w="3618" w:type="dxa"/>
            <w:vAlign w:val="bottom"/>
          </w:tcPr>
          <w:p w14:paraId="721AB25F"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60" w:type="dxa"/>
            <w:gridSpan w:val="3"/>
            <w:tcBorders>
              <w:top w:val="single" w:sz="4" w:space="0" w:color="auto"/>
              <w:bottom w:val="single" w:sz="4" w:space="0" w:color="auto"/>
            </w:tcBorders>
          </w:tcPr>
          <w:p w14:paraId="0539D51C" w14:textId="03BCADC0" w:rsidR="00C63D07" w:rsidRPr="00574B25" w:rsidRDefault="00C63D07" w:rsidP="00633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57"/>
              <w:jc w:val="center"/>
              <w:rPr>
                <w:rFonts w:ascii="Times New Roman" w:hAnsi="Times New Roman" w:cs="Times New Roman"/>
                <w:sz w:val="22"/>
                <w:szCs w:val="22"/>
              </w:rPr>
            </w:pPr>
            <w:r w:rsidRPr="00574B25">
              <w:rPr>
                <w:rFonts w:ascii="Times New Roman" w:hAnsi="Times New Roman" w:cs="Times New Roman"/>
                <w:sz w:val="22"/>
                <w:szCs w:val="22"/>
              </w:rPr>
              <w:t>Consolidated</w:t>
            </w:r>
            <w:r w:rsidR="00633240">
              <w:rPr>
                <w:rFonts w:ascii="Times New Roman" w:hAnsi="Times New Roman" w:cs="Times New Roman"/>
                <w:sz w:val="22"/>
                <w:szCs w:val="22"/>
              </w:rPr>
              <w:t xml:space="preserve"> </w:t>
            </w:r>
            <w:r w:rsidR="00633240" w:rsidRPr="00574B25">
              <w:rPr>
                <w:rFonts w:ascii="Times New Roman" w:hAnsi="Times New Roman" w:cs="Times New Roman"/>
                <w:color w:val="000000"/>
                <w:sz w:val="22"/>
                <w:szCs w:val="22"/>
              </w:rPr>
              <w:t>Financial Statements</w:t>
            </w:r>
          </w:p>
        </w:tc>
        <w:tc>
          <w:tcPr>
            <w:tcW w:w="283" w:type="dxa"/>
            <w:tcBorders>
              <w:top w:val="single" w:sz="4" w:space="0" w:color="auto"/>
            </w:tcBorders>
            <w:vAlign w:val="bottom"/>
          </w:tcPr>
          <w:p w14:paraId="16B14A8C"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32" w:type="dxa"/>
            <w:gridSpan w:val="3"/>
            <w:tcBorders>
              <w:top w:val="single" w:sz="4" w:space="0" w:color="auto"/>
              <w:bottom w:val="single" w:sz="4" w:space="0" w:color="auto"/>
            </w:tcBorders>
            <w:vAlign w:val="bottom"/>
          </w:tcPr>
          <w:p w14:paraId="2A859941"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574B25">
              <w:rPr>
                <w:rFonts w:ascii="Times New Roman" w:hAnsi="Times New Roman" w:cs="Times New Roman"/>
                <w:color w:val="000000"/>
                <w:sz w:val="22"/>
                <w:szCs w:val="22"/>
              </w:rPr>
              <w:t>Separate Financial Statements</w:t>
            </w:r>
          </w:p>
        </w:tc>
      </w:tr>
      <w:tr w:rsidR="00C63D07" w:rsidRPr="00574B25" w14:paraId="07246709" w14:textId="77777777" w:rsidTr="00872271">
        <w:tc>
          <w:tcPr>
            <w:tcW w:w="3618" w:type="dxa"/>
            <w:shd w:val="clear" w:color="auto" w:fill="auto"/>
            <w:vAlign w:val="bottom"/>
          </w:tcPr>
          <w:p w14:paraId="75279762" w14:textId="5D5F0B3D"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14:paraId="0AE7856A" w14:textId="57C600F5"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574B25">
              <w:rPr>
                <w:rFonts w:ascii="Times New Roman" w:hAnsi="Times New Roman" w:cs="Times New Roman"/>
                <w:color w:val="000000"/>
                <w:sz w:val="22"/>
                <w:szCs w:val="22"/>
              </w:rPr>
              <w:t>202</w:t>
            </w:r>
            <w:r w:rsidR="000643F8">
              <w:rPr>
                <w:rFonts w:ascii="Times New Roman" w:hAnsi="Times New Roman" w:cs="Times New Roman"/>
                <w:color w:val="000000"/>
                <w:sz w:val="22"/>
                <w:szCs w:val="22"/>
              </w:rPr>
              <w:t>4</w:t>
            </w:r>
          </w:p>
        </w:tc>
        <w:tc>
          <w:tcPr>
            <w:tcW w:w="283" w:type="dxa"/>
            <w:vAlign w:val="bottom"/>
          </w:tcPr>
          <w:p w14:paraId="6EF5DBE4"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6901B65B" w14:textId="73125CF6"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574B25">
              <w:rPr>
                <w:rFonts w:ascii="Times New Roman" w:hAnsi="Times New Roman" w:cs="Times New Roman"/>
                <w:color w:val="000000"/>
                <w:sz w:val="22"/>
                <w:szCs w:val="22"/>
              </w:rPr>
              <w:t>202</w:t>
            </w:r>
            <w:r w:rsidR="000643F8">
              <w:rPr>
                <w:rFonts w:ascii="Times New Roman" w:hAnsi="Times New Roman" w:cs="Times New Roman"/>
                <w:color w:val="000000"/>
                <w:sz w:val="22"/>
                <w:szCs w:val="22"/>
              </w:rPr>
              <w:t>3</w:t>
            </w:r>
          </w:p>
        </w:tc>
        <w:tc>
          <w:tcPr>
            <w:tcW w:w="283" w:type="dxa"/>
            <w:vAlign w:val="bottom"/>
          </w:tcPr>
          <w:p w14:paraId="01BDBD12"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27" w:type="dxa"/>
            <w:tcBorders>
              <w:bottom w:val="single" w:sz="4" w:space="0" w:color="auto"/>
            </w:tcBorders>
            <w:vAlign w:val="bottom"/>
          </w:tcPr>
          <w:p w14:paraId="670B0040" w14:textId="6D11070B"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574B25">
              <w:rPr>
                <w:rFonts w:ascii="Times New Roman" w:hAnsi="Times New Roman" w:cs="Times New Roman"/>
                <w:color w:val="000000"/>
                <w:sz w:val="22"/>
                <w:szCs w:val="22"/>
              </w:rPr>
              <w:t>202</w:t>
            </w:r>
            <w:r w:rsidR="000643F8">
              <w:rPr>
                <w:rFonts w:ascii="Times New Roman" w:hAnsi="Times New Roman" w:cs="Times New Roman"/>
                <w:color w:val="000000"/>
                <w:sz w:val="22"/>
                <w:szCs w:val="22"/>
              </w:rPr>
              <w:t>4</w:t>
            </w:r>
          </w:p>
        </w:tc>
        <w:tc>
          <w:tcPr>
            <w:tcW w:w="283" w:type="dxa"/>
            <w:vAlign w:val="bottom"/>
          </w:tcPr>
          <w:p w14:paraId="2C15979B"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14:paraId="5365E58E" w14:textId="08B12D6B"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574B25">
              <w:rPr>
                <w:rFonts w:ascii="Times New Roman" w:hAnsi="Times New Roman" w:cs="Times New Roman"/>
                <w:color w:val="000000"/>
                <w:sz w:val="22"/>
                <w:szCs w:val="22"/>
              </w:rPr>
              <w:t>202</w:t>
            </w:r>
            <w:r w:rsidR="000643F8">
              <w:rPr>
                <w:rFonts w:ascii="Times New Roman" w:hAnsi="Times New Roman" w:cs="Times New Roman"/>
                <w:color w:val="000000"/>
                <w:sz w:val="22"/>
                <w:szCs w:val="22"/>
              </w:rPr>
              <w:t>3</w:t>
            </w:r>
          </w:p>
        </w:tc>
      </w:tr>
      <w:tr w:rsidR="006D6BF0" w:rsidRPr="00574B25" w14:paraId="752E5984" w14:textId="77777777" w:rsidTr="006D6BF0">
        <w:tc>
          <w:tcPr>
            <w:tcW w:w="3618" w:type="dxa"/>
            <w:shd w:val="clear" w:color="auto" w:fill="auto"/>
            <w:vAlign w:val="bottom"/>
          </w:tcPr>
          <w:p w14:paraId="413419A6" w14:textId="547F5831" w:rsidR="006D6BF0" w:rsidRPr="006D6BF0" w:rsidRDefault="006D6BF0"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u w:val="single"/>
              </w:rPr>
            </w:pPr>
            <w:r w:rsidRPr="006D6BF0">
              <w:rPr>
                <w:rFonts w:ascii="Times New Roman" w:hAnsi="Times New Roman" w:cs="Times New Roman"/>
                <w:sz w:val="22"/>
                <w:szCs w:val="22"/>
                <w:u w:val="single"/>
              </w:rPr>
              <w:t>Current portion - net</w:t>
            </w:r>
          </w:p>
        </w:tc>
        <w:tc>
          <w:tcPr>
            <w:tcW w:w="1416" w:type="dxa"/>
            <w:tcBorders>
              <w:top w:val="single" w:sz="4" w:space="0" w:color="auto"/>
            </w:tcBorders>
            <w:shd w:val="clear" w:color="auto" w:fill="auto"/>
            <w:vAlign w:val="bottom"/>
          </w:tcPr>
          <w:p w14:paraId="06C8CD20" w14:textId="77777777" w:rsidR="006D6BF0" w:rsidRPr="00574B25" w:rsidRDefault="006D6BF0"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14:paraId="6071F39A" w14:textId="77777777" w:rsidR="006D6BF0" w:rsidRPr="00574B25" w:rsidRDefault="006D6BF0"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0E9B56E1" w14:textId="77777777" w:rsidR="006D6BF0" w:rsidRPr="00574B25" w:rsidRDefault="006D6BF0"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14:paraId="7860B9D8" w14:textId="77777777" w:rsidR="006D6BF0" w:rsidRPr="00574B25" w:rsidRDefault="006D6BF0"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14:paraId="31C697F1" w14:textId="77777777" w:rsidR="006D6BF0" w:rsidRPr="00574B25" w:rsidRDefault="006D6BF0"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14:paraId="2ABFD7C9" w14:textId="77777777" w:rsidR="006D6BF0" w:rsidRPr="00574B25" w:rsidRDefault="006D6BF0"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1CC60EB1" w14:textId="77777777" w:rsidR="006D6BF0" w:rsidRPr="00574B25" w:rsidRDefault="006D6BF0"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574B25" w:rsidRPr="00574B25" w14:paraId="28D1B3A7" w14:textId="77777777" w:rsidTr="006D6BF0">
        <w:tc>
          <w:tcPr>
            <w:tcW w:w="3618" w:type="dxa"/>
            <w:shd w:val="clear" w:color="auto" w:fill="auto"/>
            <w:vAlign w:val="bottom"/>
          </w:tcPr>
          <w:p w14:paraId="09768217" w14:textId="56830CFD"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Deposits for purchases of raw materials and inventories</w:t>
            </w:r>
          </w:p>
        </w:tc>
        <w:tc>
          <w:tcPr>
            <w:tcW w:w="1416" w:type="dxa"/>
            <w:shd w:val="clear" w:color="auto" w:fill="auto"/>
            <w:vAlign w:val="bottom"/>
          </w:tcPr>
          <w:p w14:paraId="226964EE" w14:textId="62B00BF6" w:rsidR="00574B25" w:rsidRPr="00574B25" w:rsidRDefault="0036489C" w:rsidP="0036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43,830</w:t>
            </w:r>
          </w:p>
        </w:tc>
        <w:tc>
          <w:tcPr>
            <w:tcW w:w="283" w:type="dxa"/>
            <w:vAlign w:val="bottom"/>
          </w:tcPr>
          <w:p w14:paraId="4051B742"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9F02CAE" w14:textId="55F6CB09" w:rsidR="00574B25" w:rsidRPr="00574B25"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14,982</w:t>
            </w:r>
          </w:p>
        </w:tc>
        <w:tc>
          <w:tcPr>
            <w:tcW w:w="283" w:type="dxa"/>
            <w:vAlign w:val="bottom"/>
          </w:tcPr>
          <w:p w14:paraId="2DEED08D" w14:textId="77777777" w:rsidR="00574B25" w:rsidRPr="008436E7" w:rsidRDefault="00574B25"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vAlign w:val="bottom"/>
          </w:tcPr>
          <w:p w14:paraId="3DC373AF" w14:textId="3972633C" w:rsidR="00574B25" w:rsidRPr="00574B25"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43,830</w:t>
            </w:r>
          </w:p>
        </w:tc>
        <w:tc>
          <w:tcPr>
            <w:tcW w:w="283" w:type="dxa"/>
            <w:vAlign w:val="bottom"/>
          </w:tcPr>
          <w:p w14:paraId="0E39DED6" w14:textId="77777777" w:rsidR="00574B25" w:rsidRPr="008436E7" w:rsidRDefault="00574B25"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vAlign w:val="bottom"/>
          </w:tcPr>
          <w:p w14:paraId="5D267E8C" w14:textId="0026C71B" w:rsidR="00574B25" w:rsidRPr="00574B25"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14,927</w:t>
            </w:r>
          </w:p>
        </w:tc>
      </w:tr>
      <w:tr w:rsidR="0036489C" w:rsidRPr="00574B25" w14:paraId="49616C34" w14:textId="77777777" w:rsidTr="004923D2">
        <w:tc>
          <w:tcPr>
            <w:tcW w:w="3618" w:type="dxa"/>
            <w:vAlign w:val="bottom"/>
          </w:tcPr>
          <w:p w14:paraId="2E3A6AC1" w14:textId="77777777" w:rsidR="0036489C" w:rsidRPr="00574B25" w:rsidRDefault="0036489C" w:rsidP="0049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Other</w:t>
            </w:r>
            <w:r w:rsidRPr="00574B25">
              <w:rPr>
                <w:rFonts w:ascii="Times New Roman" w:hAnsi="Times New Roman" w:cs="Times New Roman"/>
                <w:sz w:val="22"/>
                <w:szCs w:val="22"/>
              </w:rPr>
              <w:t xml:space="preserve"> receivables</w:t>
            </w:r>
            <w:r>
              <w:rPr>
                <w:rFonts w:ascii="Times New Roman" w:hAnsi="Times New Roman" w:cs="Times New Roman"/>
                <w:sz w:val="22"/>
                <w:szCs w:val="22"/>
              </w:rPr>
              <w:t xml:space="preserve"> *</w:t>
            </w:r>
          </w:p>
        </w:tc>
        <w:tc>
          <w:tcPr>
            <w:tcW w:w="1416" w:type="dxa"/>
            <w:shd w:val="clear" w:color="auto" w:fill="auto"/>
            <w:vAlign w:val="bottom"/>
          </w:tcPr>
          <w:p w14:paraId="121E46FB" w14:textId="0610C702" w:rsidR="0036489C" w:rsidRPr="00574B25" w:rsidRDefault="0036489C" w:rsidP="0036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24,722</w:t>
            </w:r>
          </w:p>
        </w:tc>
        <w:tc>
          <w:tcPr>
            <w:tcW w:w="283" w:type="dxa"/>
            <w:vAlign w:val="bottom"/>
          </w:tcPr>
          <w:p w14:paraId="2E95CEFF" w14:textId="77777777" w:rsidR="0036489C" w:rsidRPr="00574B25" w:rsidRDefault="0036489C" w:rsidP="0049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432CEE0" w14:textId="7E99DE86" w:rsidR="0036489C"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7,687</w:t>
            </w:r>
          </w:p>
        </w:tc>
        <w:tc>
          <w:tcPr>
            <w:tcW w:w="283" w:type="dxa"/>
            <w:vAlign w:val="bottom"/>
          </w:tcPr>
          <w:p w14:paraId="6C3730BA" w14:textId="77777777" w:rsidR="0036489C" w:rsidRPr="008436E7" w:rsidRDefault="0036489C"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vAlign w:val="bottom"/>
          </w:tcPr>
          <w:p w14:paraId="1C55491B" w14:textId="52E18953" w:rsidR="0036489C"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24,622</w:t>
            </w:r>
          </w:p>
        </w:tc>
        <w:tc>
          <w:tcPr>
            <w:tcW w:w="283" w:type="dxa"/>
            <w:vAlign w:val="bottom"/>
          </w:tcPr>
          <w:p w14:paraId="0EE25C44" w14:textId="77777777" w:rsidR="0036489C" w:rsidRPr="008436E7" w:rsidRDefault="0036489C"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vAlign w:val="bottom"/>
          </w:tcPr>
          <w:p w14:paraId="1CFA4CCF" w14:textId="4B9D0CE2" w:rsidR="0036489C"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7,687</w:t>
            </w:r>
          </w:p>
        </w:tc>
      </w:tr>
      <w:tr w:rsidR="0036489C" w:rsidRPr="00574B25" w14:paraId="59DBE3B4" w14:textId="77777777" w:rsidTr="004923D2">
        <w:tc>
          <w:tcPr>
            <w:tcW w:w="3618" w:type="dxa"/>
            <w:vAlign w:val="bottom"/>
          </w:tcPr>
          <w:p w14:paraId="14EF604E" w14:textId="77777777" w:rsidR="0036489C" w:rsidRPr="00574B25" w:rsidRDefault="0036489C" w:rsidP="0049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Interest receivables</w:t>
            </w:r>
          </w:p>
        </w:tc>
        <w:tc>
          <w:tcPr>
            <w:tcW w:w="1416" w:type="dxa"/>
            <w:shd w:val="clear" w:color="auto" w:fill="auto"/>
            <w:vAlign w:val="bottom"/>
          </w:tcPr>
          <w:p w14:paraId="3E4E5CFD" w14:textId="285C7DBB" w:rsidR="0036489C" w:rsidRPr="00574B25" w:rsidRDefault="0036489C" w:rsidP="0036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17,796</w:t>
            </w:r>
          </w:p>
        </w:tc>
        <w:tc>
          <w:tcPr>
            <w:tcW w:w="283" w:type="dxa"/>
            <w:vAlign w:val="bottom"/>
          </w:tcPr>
          <w:p w14:paraId="5F5228C7" w14:textId="77777777" w:rsidR="0036489C" w:rsidRPr="00574B25" w:rsidRDefault="0036489C" w:rsidP="0049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6DF35672" w14:textId="38EC7D75" w:rsidR="0036489C"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5,339</w:t>
            </w:r>
          </w:p>
        </w:tc>
        <w:tc>
          <w:tcPr>
            <w:tcW w:w="283" w:type="dxa"/>
            <w:vAlign w:val="bottom"/>
          </w:tcPr>
          <w:p w14:paraId="2B4852CB" w14:textId="77777777" w:rsidR="0036489C" w:rsidRPr="008436E7" w:rsidRDefault="0036489C"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vAlign w:val="bottom"/>
          </w:tcPr>
          <w:p w14:paraId="109D077F" w14:textId="4B11B953" w:rsidR="0036489C"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9,725</w:t>
            </w:r>
          </w:p>
        </w:tc>
        <w:tc>
          <w:tcPr>
            <w:tcW w:w="283" w:type="dxa"/>
            <w:vAlign w:val="bottom"/>
          </w:tcPr>
          <w:p w14:paraId="73354D21" w14:textId="77777777" w:rsidR="0036489C" w:rsidRPr="008436E7" w:rsidRDefault="0036489C"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vAlign w:val="bottom"/>
          </w:tcPr>
          <w:p w14:paraId="5EDCDB74" w14:textId="0D673270" w:rsidR="0036489C"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268</w:t>
            </w:r>
          </w:p>
        </w:tc>
      </w:tr>
      <w:tr w:rsidR="00574B25" w:rsidRPr="00574B25" w14:paraId="015B1EAF" w14:textId="77777777" w:rsidTr="00103B6B">
        <w:tc>
          <w:tcPr>
            <w:tcW w:w="3618" w:type="dxa"/>
            <w:vAlign w:val="bottom"/>
          </w:tcPr>
          <w:p w14:paraId="5D3481B4" w14:textId="7B4410AD"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Value-added tax receivable</w:t>
            </w:r>
          </w:p>
        </w:tc>
        <w:tc>
          <w:tcPr>
            <w:tcW w:w="1416" w:type="dxa"/>
            <w:shd w:val="clear" w:color="auto" w:fill="auto"/>
            <w:vAlign w:val="bottom"/>
          </w:tcPr>
          <w:p w14:paraId="4260BA6C" w14:textId="26C272E5" w:rsidR="00574B25" w:rsidRPr="00574B25" w:rsidRDefault="0036489C" w:rsidP="0036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16,200</w:t>
            </w:r>
          </w:p>
        </w:tc>
        <w:tc>
          <w:tcPr>
            <w:tcW w:w="283" w:type="dxa"/>
            <w:vAlign w:val="bottom"/>
          </w:tcPr>
          <w:p w14:paraId="13DC8785"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E47BB55" w14:textId="6D586E72"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8,270</w:t>
            </w:r>
          </w:p>
        </w:tc>
        <w:tc>
          <w:tcPr>
            <w:tcW w:w="283" w:type="dxa"/>
            <w:vAlign w:val="bottom"/>
          </w:tcPr>
          <w:p w14:paraId="70EA6053" w14:textId="77777777" w:rsidR="00574B25" w:rsidRPr="008436E7" w:rsidRDefault="00574B25"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vAlign w:val="bottom"/>
          </w:tcPr>
          <w:p w14:paraId="6A7E560C" w14:textId="28B5E42A"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14,177</w:t>
            </w:r>
          </w:p>
        </w:tc>
        <w:tc>
          <w:tcPr>
            <w:tcW w:w="283" w:type="dxa"/>
            <w:vAlign w:val="bottom"/>
          </w:tcPr>
          <w:p w14:paraId="0BB7FAFB" w14:textId="77777777" w:rsidR="00574B25" w:rsidRPr="008436E7" w:rsidRDefault="00574B25"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vAlign w:val="bottom"/>
          </w:tcPr>
          <w:p w14:paraId="2C2422E3" w14:textId="43898B7A"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6,003</w:t>
            </w:r>
          </w:p>
        </w:tc>
      </w:tr>
      <w:tr w:rsidR="0036489C" w:rsidRPr="00574B25" w14:paraId="07350D47" w14:textId="77777777" w:rsidTr="004923D2">
        <w:tc>
          <w:tcPr>
            <w:tcW w:w="3618" w:type="dxa"/>
            <w:vAlign w:val="bottom"/>
          </w:tcPr>
          <w:p w14:paraId="102AABA0" w14:textId="77777777" w:rsidR="0036489C" w:rsidRPr="00574B25" w:rsidRDefault="0036489C" w:rsidP="0049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Prepaid expenses</w:t>
            </w:r>
          </w:p>
        </w:tc>
        <w:tc>
          <w:tcPr>
            <w:tcW w:w="1416" w:type="dxa"/>
            <w:shd w:val="clear" w:color="auto" w:fill="auto"/>
            <w:vAlign w:val="bottom"/>
          </w:tcPr>
          <w:p w14:paraId="5006D717" w14:textId="79A635A9" w:rsidR="0036489C" w:rsidRPr="00574B25" w:rsidRDefault="0036489C" w:rsidP="0036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8,441</w:t>
            </w:r>
          </w:p>
        </w:tc>
        <w:tc>
          <w:tcPr>
            <w:tcW w:w="283" w:type="dxa"/>
            <w:vAlign w:val="bottom"/>
          </w:tcPr>
          <w:p w14:paraId="31766F83" w14:textId="77777777" w:rsidR="0036489C" w:rsidRPr="00574B25" w:rsidRDefault="0036489C" w:rsidP="0049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27A0CC7C" w14:textId="08FCA4A0" w:rsidR="0036489C" w:rsidRPr="00574B25"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9,974</w:t>
            </w:r>
          </w:p>
        </w:tc>
        <w:tc>
          <w:tcPr>
            <w:tcW w:w="283" w:type="dxa"/>
            <w:vAlign w:val="bottom"/>
          </w:tcPr>
          <w:p w14:paraId="5ED166FE" w14:textId="77777777" w:rsidR="0036489C" w:rsidRPr="008436E7" w:rsidRDefault="0036489C"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vAlign w:val="bottom"/>
          </w:tcPr>
          <w:p w14:paraId="22691616" w14:textId="3466BF19" w:rsidR="0036489C" w:rsidRPr="00574B25"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7,914</w:t>
            </w:r>
          </w:p>
        </w:tc>
        <w:tc>
          <w:tcPr>
            <w:tcW w:w="283" w:type="dxa"/>
            <w:vAlign w:val="bottom"/>
          </w:tcPr>
          <w:p w14:paraId="34810E7A" w14:textId="77777777" w:rsidR="0036489C" w:rsidRPr="008436E7" w:rsidRDefault="0036489C"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vAlign w:val="bottom"/>
          </w:tcPr>
          <w:p w14:paraId="561538E8" w14:textId="54F4AE55" w:rsidR="0036489C" w:rsidRPr="00574B25"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9,936</w:t>
            </w:r>
          </w:p>
        </w:tc>
      </w:tr>
      <w:tr w:rsidR="00574B25" w:rsidRPr="00574B25" w14:paraId="3169398B" w14:textId="77777777" w:rsidTr="009911EA">
        <w:tc>
          <w:tcPr>
            <w:tcW w:w="3618" w:type="dxa"/>
            <w:vAlign w:val="bottom"/>
          </w:tcPr>
          <w:p w14:paraId="4B98597F" w14:textId="61C8E69F"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Others</w:t>
            </w:r>
          </w:p>
        </w:tc>
        <w:tc>
          <w:tcPr>
            <w:tcW w:w="1416" w:type="dxa"/>
            <w:tcBorders>
              <w:bottom w:val="single" w:sz="4" w:space="0" w:color="auto"/>
            </w:tcBorders>
            <w:shd w:val="clear" w:color="auto" w:fill="auto"/>
            <w:vAlign w:val="bottom"/>
          </w:tcPr>
          <w:p w14:paraId="2EAE4C1B" w14:textId="20087392" w:rsidR="00574B25" w:rsidRPr="00574B25" w:rsidRDefault="0036489C" w:rsidP="0036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6,177</w:t>
            </w:r>
          </w:p>
        </w:tc>
        <w:tc>
          <w:tcPr>
            <w:tcW w:w="283" w:type="dxa"/>
            <w:vAlign w:val="bottom"/>
          </w:tcPr>
          <w:p w14:paraId="6FAA8205"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bottom w:val="single" w:sz="4" w:space="0" w:color="auto"/>
            </w:tcBorders>
            <w:vAlign w:val="bottom"/>
          </w:tcPr>
          <w:p w14:paraId="7B4AEE54" w14:textId="5DE61CF4"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7,715</w:t>
            </w:r>
          </w:p>
        </w:tc>
        <w:tc>
          <w:tcPr>
            <w:tcW w:w="283" w:type="dxa"/>
            <w:vAlign w:val="bottom"/>
          </w:tcPr>
          <w:p w14:paraId="04A5F7BE" w14:textId="77777777" w:rsidR="00574B25" w:rsidRPr="008436E7" w:rsidRDefault="00574B25"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tcBorders>
              <w:bottom w:val="single" w:sz="4" w:space="0" w:color="auto"/>
            </w:tcBorders>
            <w:vAlign w:val="bottom"/>
          </w:tcPr>
          <w:p w14:paraId="6E1DE4CD" w14:textId="6ED89BF0"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6,</w:t>
            </w:r>
            <w:r w:rsidR="00B45901">
              <w:rPr>
                <w:rFonts w:ascii="Times New Roman" w:hAnsi="Times New Roman" w:cs="Times New Roman"/>
                <w:color w:val="000000"/>
                <w:sz w:val="22"/>
                <w:szCs w:val="22"/>
                <w:lang w:val="en-GB" w:eastAsia="zh-CN"/>
              </w:rPr>
              <w:t>063</w:t>
            </w:r>
          </w:p>
        </w:tc>
        <w:tc>
          <w:tcPr>
            <w:tcW w:w="283" w:type="dxa"/>
            <w:vAlign w:val="bottom"/>
          </w:tcPr>
          <w:p w14:paraId="0BDF6FD5" w14:textId="77777777" w:rsidR="00574B25" w:rsidRPr="008436E7" w:rsidRDefault="00574B25"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tcBorders>
              <w:bottom w:val="single" w:sz="4" w:space="0" w:color="auto"/>
            </w:tcBorders>
            <w:vAlign w:val="bottom"/>
          </w:tcPr>
          <w:p w14:paraId="15D1EC76" w14:textId="65770938"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7,839</w:t>
            </w:r>
          </w:p>
        </w:tc>
      </w:tr>
      <w:tr w:rsidR="00574B25" w:rsidRPr="00574B25" w14:paraId="4318DC05" w14:textId="77777777" w:rsidTr="009911EA">
        <w:tc>
          <w:tcPr>
            <w:tcW w:w="3618" w:type="dxa"/>
            <w:vAlign w:val="bottom"/>
          </w:tcPr>
          <w:p w14:paraId="6EB43E6A" w14:textId="66572060"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Total</w:t>
            </w:r>
          </w:p>
        </w:tc>
        <w:tc>
          <w:tcPr>
            <w:tcW w:w="1416" w:type="dxa"/>
            <w:tcBorders>
              <w:top w:val="single" w:sz="4" w:space="0" w:color="auto"/>
            </w:tcBorders>
            <w:shd w:val="clear" w:color="auto" w:fill="auto"/>
            <w:vAlign w:val="bottom"/>
          </w:tcPr>
          <w:p w14:paraId="13CB4DE4" w14:textId="3B68D265" w:rsidR="00574B25" w:rsidRPr="00574B25" w:rsidRDefault="0036489C" w:rsidP="0036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117,166</w:t>
            </w:r>
          </w:p>
        </w:tc>
        <w:tc>
          <w:tcPr>
            <w:tcW w:w="283" w:type="dxa"/>
            <w:vAlign w:val="bottom"/>
          </w:tcPr>
          <w:p w14:paraId="7977CE29"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top w:val="single" w:sz="4" w:space="0" w:color="auto"/>
            </w:tcBorders>
            <w:vAlign w:val="bottom"/>
          </w:tcPr>
          <w:p w14:paraId="042CECCA" w14:textId="6C32CC9B"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53,967</w:t>
            </w:r>
          </w:p>
        </w:tc>
        <w:tc>
          <w:tcPr>
            <w:tcW w:w="283" w:type="dxa"/>
            <w:vAlign w:val="bottom"/>
          </w:tcPr>
          <w:p w14:paraId="4A84B874" w14:textId="77777777" w:rsidR="00574B25" w:rsidRPr="008436E7" w:rsidRDefault="00574B25"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tcBorders>
              <w:top w:val="single" w:sz="4" w:space="0" w:color="auto"/>
            </w:tcBorders>
            <w:vAlign w:val="bottom"/>
          </w:tcPr>
          <w:p w14:paraId="60A52762" w14:textId="75BE9713"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106,331</w:t>
            </w:r>
          </w:p>
        </w:tc>
        <w:tc>
          <w:tcPr>
            <w:tcW w:w="283" w:type="dxa"/>
            <w:vAlign w:val="bottom"/>
          </w:tcPr>
          <w:p w14:paraId="3AE4D45C" w14:textId="77777777" w:rsidR="00574B25" w:rsidRPr="008436E7" w:rsidRDefault="00574B25"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tcBorders>
              <w:top w:val="single" w:sz="4" w:space="0" w:color="auto"/>
            </w:tcBorders>
            <w:vAlign w:val="bottom"/>
          </w:tcPr>
          <w:p w14:paraId="77B3ADA0" w14:textId="42A46DC8"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46,660</w:t>
            </w:r>
          </w:p>
        </w:tc>
      </w:tr>
      <w:tr w:rsidR="00574B25" w:rsidRPr="00574B25" w14:paraId="51BB69EF" w14:textId="77777777" w:rsidTr="00EB0AF3">
        <w:tc>
          <w:tcPr>
            <w:tcW w:w="3618" w:type="dxa"/>
            <w:vAlign w:val="bottom"/>
          </w:tcPr>
          <w:p w14:paraId="2BBD8043" w14:textId="5081D4EC"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roofErr w:type="gramStart"/>
            <w:r w:rsidRPr="00574B25">
              <w:rPr>
                <w:rFonts w:ascii="Times New Roman" w:hAnsi="Times New Roman" w:cs="Times New Roman"/>
                <w:sz w:val="22"/>
                <w:szCs w:val="22"/>
              </w:rPr>
              <w:t>Less  Allowance</w:t>
            </w:r>
            <w:proofErr w:type="gramEnd"/>
            <w:r w:rsidRPr="00574B25">
              <w:rPr>
                <w:rFonts w:ascii="Times New Roman" w:hAnsi="Times New Roman" w:cs="Times New Roman"/>
                <w:sz w:val="22"/>
                <w:szCs w:val="22"/>
              </w:rPr>
              <w:t xml:space="preserve"> for impairment for expected credit loss</w:t>
            </w:r>
            <w:r w:rsidR="0051182F">
              <w:rPr>
                <w:rFonts w:ascii="Times New Roman" w:hAnsi="Times New Roman" w:cs="Times New Roman"/>
                <w:sz w:val="22"/>
                <w:szCs w:val="22"/>
              </w:rPr>
              <w:t xml:space="preserve"> </w:t>
            </w:r>
            <w:r w:rsidR="00AD07FF">
              <w:rPr>
                <w:rFonts w:ascii="Times New Roman" w:hAnsi="Times New Roman" w:cs="Times New Roman"/>
                <w:sz w:val="22"/>
                <w:szCs w:val="22"/>
              </w:rPr>
              <w:t>*</w:t>
            </w:r>
          </w:p>
        </w:tc>
        <w:tc>
          <w:tcPr>
            <w:tcW w:w="1416" w:type="dxa"/>
            <w:tcBorders>
              <w:bottom w:val="single" w:sz="4" w:space="0" w:color="auto"/>
            </w:tcBorders>
            <w:shd w:val="clear" w:color="auto" w:fill="auto"/>
            <w:vAlign w:val="bottom"/>
          </w:tcPr>
          <w:p w14:paraId="1FEE5904" w14:textId="0F749567" w:rsidR="00574B25" w:rsidRPr="00574B25" w:rsidRDefault="0036489C" w:rsidP="0036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6"/>
              <w:jc w:val="right"/>
              <w:rPr>
                <w:rFonts w:ascii="Times New Roman" w:eastAsia="Cordia New" w:hAnsi="Times New Roman" w:cs="Times New Roman"/>
                <w:sz w:val="22"/>
                <w:szCs w:val="22"/>
                <w:lang w:eastAsia="en-GB"/>
              </w:rPr>
            </w:pPr>
            <w:proofErr w:type="gramStart"/>
            <w:r>
              <w:rPr>
                <w:rFonts w:ascii="Times New Roman" w:eastAsia="Cordia New" w:hAnsi="Times New Roman" w:cs="Times New Roman"/>
                <w:sz w:val="22"/>
                <w:szCs w:val="22"/>
                <w:lang w:eastAsia="en-GB"/>
              </w:rPr>
              <w:t xml:space="preserve">(  </w:t>
            </w:r>
            <w:proofErr w:type="gramEnd"/>
            <w:r>
              <w:rPr>
                <w:rFonts w:ascii="Times New Roman" w:eastAsia="Cordia New" w:hAnsi="Times New Roman" w:cs="Times New Roman"/>
                <w:sz w:val="22"/>
                <w:szCs w:val="22"/>
                <w:lang w:eastAsia="en-GB"/>
              </w:rPr>
              <w:t xml:space="preserve">  3,997)</w:t>
            </w:r>
          </w:p>
        </w:tc>
        <w:tc>
          <w:tcPr>
            <w:tcW w:w="283" w:type="dxa"/>
            <w:vAlign w:val="bottom"/>
          </w:tcPr>
          <w:p w14:paraId="15D9BDA8"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5D4D8948" w14:textId="4A3A66F8"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6"/>
              <w:jc w:val="right"/>
              <w:rPr>
                <w:rFonts w:ascii="Times New Roman" w:eastAsia="Cordia New" w:hAnsi="Times New Roman" w:cs="Times New Roman"/>
                <w:sz w:val="22"/>
                <w:szCs w:val="22"/>
                <w:lang w:eastAsia="en-GB"/>
              </w:rPr>
            </w:pPr>
            <w:proofErr w:type="gramStart"/>
            <w:r>
              <w:rPr>
                <w:rFonts w:ascii="Times New Roman" w:eastAsia="Cordia New" w:hAnsi="Times New Roman" w:cs="Times New Roman"/>
                <w:sz w:val="22"/>
                <w:szCs w:val="22"/>
                <w:lang w:eastAsia="en-GB"/>
              </w:rPr>
              <w:t xml:space="preserve">(  </w:t>
            </w:r>
            <w:proofErr w:type="gramEnd"/>
            <w:r w:rsidR="005A22A2">
              <w:rPr>
                <w:rFonts w:ascii="Times New Roman" w:eastAsia="Cordia New" w:hAnsi="Times New Roman" w:cs="Times New Roman"/>
                <w:sz w:val="22"/>
                <w:szCs w:val="22"/>
                <w:lang w:eastAsia="en-GB"/>
              </w:rPr>
              <w:t xml:space="preserve"> </w:t>
            </w:r>
            <w:r>
              <w:rPr>
                <w:rFonts w:ascii="Times New Roman" w:eastAsia="Cordia New" w:hAnsi="Times New Roman" w:cs="Times New Roman"/>
                <w:sz w:val="22"/>
                <w:szCs w:val="22"/>
                <w:lang w:eastAsia="en-GB"/>
              </w:rPr>
              <w:t>3,997)</w:t>
            </w:r>
          </w:p>
        </w:tc>
        <w:tc>
          <w:tcPr>
            <w:tcW w:w="283" w:type="dxa"/>
            <w:vAlign w:val="bottom"/>
          </w:tcPr>
          <w:p w14:paraId="0298724A" w14:textId="77777777" w:rsidR="00574B25" w:rsidRPr="008436E7" w:rsidRDefault="00574B25"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6"/>
              <w:jc w:val="right"/>
              <w:rPr>
                <w:rFonts w:ascii="Times New Roman" w:eastAsia="Cordia New" w:hAnsi="Times New Roman" w:cs="Times New Roman"/>
                <w:sz w:val="22"/>
                <w:szCs w:val="22"/>
                <w:lang w:eastAsia="en-GB"/>
              </w:rPr>
            </w:pPr>
          </w:p>
        </w:tc>
        <w:tc>
          <w:tcPr>
            <w:tcW w:w="1427" w:type="dxa"/>
            <w:tcBorders>
              <w:bottom w:val="single" w:sz="4" w:space="0" w:color="auto"/>
            </w:tcBorders>
            <w:vAlign w:val="bottom"/>
          </w:tcPr>
          <w:p w14:paraId="2D654046" w14:textId="4F164B20"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6"/>
              <w:jc w:val="right"/>
              <w:rPr>
                <w:rFonts w:ascii="Times New Roman" w:eastAsia="Cordia New" w:hAnsi="Times New Roman" w:cs="Times New Roman"/>
                <w:sz w:val="22"/>
                <w:szCs w:val="22"/>
                <w:lang w:eastAsia="en-GB"/>
              </w:rPr>
            </w:pPr>
            <w:proofErr w:type="gramStart"/>
            <w:r>
              <w:rPr>
                <w:rFonts w:ascii="Times New Roman" w:eastAsia="Cordia New" w:hAnsi="Times New Roman" w:cs="Times New Roman"/>
                <w:sz w:val="22"/>
                <w:szCs w:val="22"/>
                <w:lang w:eastAsia="en-GB"/>
              </w:rPr>
              <w:t xml:space="preserve">(  </w:t>
            </w:r>
            <w:proofErr w:type="gramEnd"/>
            <w:r>
              <w:rPr>
                <w:rFonts w:ascii="Times New Roman" w:eastAsia="Cordia New" w:hAnsi="Times New Roman" w:cs="Times New Roman"/>
                <w:sz w:val="22"/>
                <w:szCs w:val="22"/>
                <w:lang w:eastAsia="en-GB"/>
              </w:rPr>
              <w:t xml:space="preserve">  3,997)</w:t>
            </w:r>
          </w:p>
        </w:tc>
        <w:tc>
          <w:tcPr>
            <w:tcW w:w="283" w:type="dxa"/>
            <w:vAlign w:val="bottom"/>
          </w:tcPr>
          <w:p w14:paraId="205F8A89" w14:textId="77777777" w:rsidR="00574B25" w:rsidRPr="008436E7" w:rsidRDefault="00574B25"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6"/>
              <w:jc w:val="right"/>
              <w:rPr>
                <w:rFonts w:ascii="Times New Roman" w:eastAsia="Cordia New" w:hAnsi="Times New Roman" w:cs="Times New Roman"/>
                <w:sz w:val="22"/>
                <w:szCs w:val="22"/>
                <w:lang w:eastAsia="en-GB"/>
              </w:rPr>
            </w:pPr>
          </w:p>
        </w:tc>
        <w:tc>
          <w:tcPr>
            <w:tcW w:w="1422" w:type="dxa"/>
            <w:tcBorders>
              <w:bottom w:val="single" w:sz="4" w:space="0" w:color="auto"/>
            </w:tcBorders>
            <w:vAlign w:val="bottom"/>
          </w:tcPr>
          <w:p w14:paraId="0C5270BB" w14:textId="3F5AFFF8"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6"/>
              <w:jc w:val="right"/>
              <w:rPr>
                <w:rFonts w:ascii="Times New Roman" w:eastAsia="Cordia New" w:hAnsi="Times New Roman" w:cs="Times New Roman"/>
                <w:sz w:val="22"/>
                <w:szCs w:val="22"/>
                <w:lang w:eastAsia="en-GB"/>
              </w:rPr>
            </w:pPr>
            <w:proofErr w:type="gramStart"/>
            <w:r>
              <w:rPr>
                <w:rFonts w:ascii="Times New Roman" w:eastAsia="Cordia New" w:hAnsi="Times New Roman" w:cs="Times New Roman"/>
                <w:sz w:val="22"/>
                <w:szCs w:val="22"/>
                <w:lang w:eastAsia="en-GB"/>
              </w:rPr>
              <w:t xml:space="preserve">(  </w:t>
            </w:r>
            <w:proofErr w:type="gramEnd"/>
            <w:r>
              <w:rPr>
                <w:rFonts w:ascii="Times New Roman" w:eastAsia="Cordia New" w:hAnsi="Times New Roman" w:cs="Times New Roman"/>
                <w:sz w:val="22"/>
                <w:szCs w:val="22"/>
                <w:lang w:eastAsia="en-GB"/>
              </w:rPr>
              <w:t xml:space="preserve"> 3,997)</w:t>
            </w:r>
          </w:p>
        </w:tc>
      </w:tr>
      <w:tr w:rsidR="00574B25" w:rsidRPr="00574B25" w14:paraId="4F7CBC6C" w14:textId="77777777" w:rsidTr="00EB0AF3">
        <w:tc>
          <w:tcPr>
            <w:tcW w:w="3618" w:type="dxa"/>
            <w:vAlign w:val="bottom"/>
          </w:tcPr>
          <w:p w14:paraId="1DDBD1EA" w14:textId="729A770A"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Net</w:t>
            </w:r>
          </w:p>
        </w:tc>
        <w:tc>
          <w:tcPr>
            <w:tcW w:w="1416" w:type="dxa"/>
            <w:tcBorders>
              <w:top w:val="single" w:sz="4" w:space="0" w:color="auto"/>
              <w:bottom w:val="double" w:sz="4" w:space="0" w:color="auto"/>
            </w:tcBorders>
            <w:shd w:val="clear" w:color="auto" w:fill="auto"/>
            <w:vAlign w:val="bottom"/>
          </w:tcPr>
          <w:p w14:paraId="1510BA8E" w14:textId="497C0A66" w:rsidR="00574B25" w:rsidRPr="0036489C" w:rsidRDefault="0036489C" w:rsidP="0036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113,169</w:t>
            </w:r>
          </w:p>
        </w:tc>
        <w:tc>
          <w:tcPr>
            <w:tcW w:w="283" w:type="dxa"/>
            <w:vAlign w:val="bottom"/>
          </w:tcPr>
          <w:p w14:paraId="3DD18412"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29C48001" w14:textId="549CEC44"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49,970</w:t>
            </w:r>
          </w:p>
        </w:tc>
        <w:tc>
          <w:tcPr>
            <w:tcW w:w="283" w:type="dxa"/>
            <w:vAlign w:val="bottom"/>
          </w:tcPr>
          <w:p w14:paraId="726F7B8E" w14:textId="77777777" w:rsidR="00574B25" w:rsidRPr="008436E7" w:rsidRDefault="00574B25"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tcBorders>
              <w:top w:val="single" w:sz="4" w:space="0" w:color="auto"/>
              <w:bottom w:val="double" w:sz="4" w:space="0" w:color="auto"/>
            </w:tcBorders>
            <w:vAlign w:val="bottom"/>
          </w:tcPr>
          <w:p w14:paraId="39E3E495" w14:textId="48EFD06B"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102,334</w:t>
            </w:r>
          </w:p>
        </w:tc>
        <w:tc>
          <w:tcPr>
            <w:tcW w:w="283" w:type="dxa"/>
            <w:vAlign w:val="bottom"/>
          </w:tcPr>
          <w:p w14:paraId="76C4F47A" w14:textId="77777777" w:rsidR="00574B25" w:rsidRPr="008436E7" w:rsidRDefault="00574B25"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tcBorders>
              <w:top w:val="single" w:sz="4" w:space="0" w:color="auto"/>
              <w:bottom w:val="double" w:sz="4" w:space="0" w:color="auto"/>
            </w:tcBorders>
            <w:vAlign w:val="bottom"/>
          </w:tcPr>
          <w:p w14:paraId="7CE3F00A" w14:textId="7AF680A5" w:rsidR="00574B25" w:rsidRPr="008436E7" w:rsidRDefault="008436E7"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42,663</w:t>
            </w:r>
          </w:p>
        </w:tc>
      </w:tr>
      <w:tr w:rsidR="00EB0AF3" w:rsidRPr="00574B25" w14:paraId="5FE415A9" w14:textId="77777777" w:rsidTr="00EB0AF3">
        <w:tc>
          <w:tcPr>
            <w:tcW w:w="3618" w:type="dxa"/>
            <w:vAlign w:val="bottom"/>
          </w:tcPr>
          <w:p w14:paraId="157CE4DB" w14:textId="77777777" w:rsidR="00EB0AF3" w:rsidRPr="00574B25" w:rsidRDefault="00EB0AF3"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6" w:type="dxa"/>
            <w:tcBorders>
              <w:top w:val="double" w:sz="4" w:space="0" w:color="auto"/>
            </w:tcBorders>
            <w:shd w:val="clear" w:color="auto" w:fill="auto"/>
            <w:vAlign w:val="bottom"/>
          </w:tcPr>
          <w:p w14:paraId="73644FAA" w14:textId="77777777" w:rsidR="00EB0AF3" w:rsidRDefault="00EB0AF3" w:rsidP="0036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eastAsia="Cordia New" w:hAnsi="Times New Roman" w:cs="Times New Roman"/>
                <w:sz w:val="22"/>
                <w:szCs w:val="22"/>
                <w:lang w:eastAsia="en-GB"/>
              </w:rPr>
            </w:pPr>
          </w:p>
        </w:tc>
        <w:tc>
          <w:tcPr>
            <w:tcW w:w="283" w:type="dxa"/>
            <w:vAlign w:val="bottom"/>
          </w:tcPr>
          <w:p w14:paraId="6A51301B" w14:textId="77777777" w:rsidR="00EB0AF3" w:rsidRPr="00574B25" w:rsidRDefault="00EB0AF3"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47AF65AF" w14:textId="77777777" w:rsidR="00EB0AF3" w:rsidRDefault="00EB0AF3"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283" w:type="dxa"/>
            <w:vAlign w:val="bottom"/>
          </w:tcPr>
          <w:p w14:paraId="2EDCB74D" w14:textId="77777777" w:rsidR="00EB0AF3" w:rsidRPr="008436E7" w:rsidRDefault="00EB0AF3"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tcBorders>
              <w:top w:val="double" w:sz="4" w:space="0" w:color="auto"/>
            </w:tcBorders>
            <w:vAlign w:val="bottom"/>
          </w:tcPr>
          <w:p w14:paraId="6470DECF" w14:textId="77777777" w:rsidR="00EB0AF3" w:rsidRDefault="00EB0AF3"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283" w:type="dxa"/>
            <w:vAlign w:val="bottom"/>
          </w:tcPr>
          <w:p w14:paraId="5920A33C" w14:textId="77777777" w:rsidR="00EB0AF3" w:rsidRPr="008436E7" w:rsidRDefault="00EB0AF3"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tcBorders>
              <w:top w:val="double" w:sz="4" w:space="0" w:color="auto"/>
            </w:tcBorders>
            <w:vAlign w:val="bottom"/>
          </w:tcPr>
          <w:p w14:paraId="54230E2F" w14:textId="77777777" w:rsidR="00EB0AF3" w:rsidRDefault="00EB0AF3"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r>
      <w:tr w:rsidR="00EB0AF3" w:rsidRPr="00574B25" w14:paraId="2AA9DB5B" w14:textId="77777777" w:rsidTr="00EB0AF3">
        <w:tc>
          <w:tcPr>
            <w:tcW w:w="3618" w:type="dxa"/>
            <w:vAlign w:val="bottom"/>
          </w:tcPr>
          <w:p w14:paraId="27299B74" w14:textId="7664D179" w:rsidR="00EB0AF3" w:rsidRPr="00EB0AF3" w:rsidRDefault="00EB0AF3"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u w:val="single"/>
              </w:rPr>
            </w:pPr>
            <w:r w:rsidRPr="00EB0AF3">
              <w:rPr>
                <w:rFonts w:ascii="Times New Roman" w:hAnsi="Times New Roman" w:cs="Times New Roman"/>
                <w:sz w:val="22"/>
                <w:szCs w:val="22"/>
                <w:u w:val="single"/>
              </w:rPr>
              <w:t>Non-current portion - net</w:t>
            </w:r>
          </w:p>
        </w:tc>
        <w:tc>
          <w:tcPr>
            <w:tcW w:w="1416" w:type="dxa"/>
            <w:shd w:val="clear" w:color="auto" w:fill="auto"/>
            <w:vAlign w:val="bottom"/>
          </w:tcPr>
          <w:p w14:paraId="023D825E" w14:textId="77777777" w:rsidR="00EB0AF3" w:rsidRDefault="00EB0AF3" w:rsidP="0036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eastAsia="Cordia New" w:hAnsi="Times New Roman" w:cs="Times New Roman"/>
                <w:sz w:val="22"/>
                <w:szCs w:val="22"/>
                <w:lang w:eastAsia="en-GB"/>
              </w:rPr>
            </w:pPr>
          </w:p>
        </w:tc>
        <w:tc>
          <w:tcPr>
            <w:tcW w:w="283" w:type="dxa"/>
            <w:vAlign w:val="bottom"/>
          </w:tcPr>
          <w:p w14:paraId="0CBEFFBB" w14:textId="77777777" w:rsidR="00EB0AF3" w:rsidRPr="00574B25" w:rsidRDefault="00EB0AF3"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6656987" w14:textId="77777777" w:rsidR="00EB0AF3" w:rsidRDefault="00EB0AF3"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283" w:type="dxa"/>
            <w:vAlign w:val="bottom"/>
          </w:tcPr>
          <w:p w14:paraId="4B8E1A2D" w14:textId="77777777" w:rsidR="00EB0AF3" w:rsidRPr="008436E7" w:rsidRDefault="00EB0AF3"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vAlign w:val="bottom"/>
          </w:tcPr>
          <w:p w14:paraId="258F1F81" w14:textId="77777777" w:rsidR="00EB0AF3" w:rsidRDefault="00EB0AF3"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283" w:type="dxa"/>
            <w:vAlign w:val="bottom"/>
          </w:tcPr>
          <w:p w14:paraId="7EB87046" w14:textId="77777777" w:rsidR="00EB0AF3" w:rsidRPr="008436E7" w:rsidRDefault="00EB0AF3"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vAlign w:val="bottom"/>
          </w:tcPr>
          <w:p w14:paraId="04B83A86" w14:textId="77777777" w:rsidR="00EB0AF3" w:rsidRDefault="00EB0AF3"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r>
      <w:tr w:rsidR="00EB0AF3" w:rsidRPr="00574B25" w14:paraId="121204FC" w14:textId="77777777" w:rsidTr="00EB0AF3">
        <w:tc>
          <w:tcPr>
            <w:tcW w:w="3618" w:type="dxa"/>
            <w:vAlign w:val="bottom"/>
          </w:tcPr>
          <w:p w14:paraId="6E600984" w14:textId="18F8AF51" w:rsidR="00EB0AF3" w:rsidRPr="00574B25" w:rsidRDefault="00EB0AF3"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Other</w:t>
            </w:r>
            <w:r w:rsidRPr="00574B25">
              <w:rPr>
                <w:rFonts w:ascii="Times New Roman" w:hAnsi="Times New Roman" w:cs="Times New Roman"/>
                <w:sz w:val="22"/>
                <w:szCs w:val="22"/>
              </w:rPr>
              <w:t xml:space="preserve"> receivables</w:t>
            </w:r>
          </w:p>
        </w:tc>
        <w:tc>
          <w:tcPr>
            <w:tcW w:w="1416" w:type="dxa"/>
            <w:tcBorders>
              <w:bottom w:val="double" w:sz="4" w:space="0" w:color="auto"/>
            </w:tcBorders>
            <w:shd w:val="clear" w:color="auto" w:fill="auto"/>
            <w:vAlign w:val="bottom"/>
          </w:tcPr>
          <w:p w14:paraId="755A0FDA" w14:textId="2C568568" w:rsidR="00EB0AF3" w:rsidRDefault="00EB0AF3" w:rsidP="0036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80,000</w:t>
            </w:r>
          </w:p>
        </w:tc>
        <w:tc>
          <w:tcPr>
            <w:tcW w:w="283" w:type="dxa"/>
            <w:vAlign w:val="bottom"/>
          </w:tcPr>
          <w:p w14:paraId="1B1F04A0" w14:textId="77777777" w:rsidR="00EB0AF3" w:rsidRPr="00574B25" w:rsidRDefault="00EB0AF3"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10012D4B" w14:textId="1FC504B9" w:rsidR="00EB0AF3" w:rsidRDefault="00EB0AF3" w:rsidP="00EB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8"/>
              <w:jc w:val="center"/>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w:t>
            </w:r>
          </w:p>
        </w:tc>
        <w:tc>
          <w:tcPr>
            <w:tcW w:w="283" w:type="dxa"/>
            <w:vAlign w:val="bottom"/>
          </w:tcPr>
          <w:p w14:paraId="18334E72" w14:textId="77777777" w:rsidR="00EB0AF3" w:rsidRPr="008436E7" w:rsidRDefault="00EB0AF3"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tcBorders>
              <w:bottom w:val="double" w:sz="4" w:space="0" w:color="auto"/>
            </w:tcBorders>
            <w:vAlign w:val="bottom"/>
          </w:tcPr>
          <w:p w14:paraId="035527BC" w14:textId="2BF98DE3" w:rsidR="00EB0AF3" w:rsidRPr="00EB0AF3" w:rsidRDefault="00EB0AF3"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80,000</w:t>
            </w:r>
          </w:p>
        </w:tc>
        <w:tc>
          <w:tcPr>
            <w:tcW w:w="283" w:type="dxa"/>
            <w:vAlign w:val="bottom"/>
          </w:tcPr>
          <w:p w14:paraId="74E2133D" w14:textId="77777777" w:rsidR="00EB0AF3" w:rsidRPr="008436E7" w:rsidRDefault="00EB0AF3" w:rsidP="0084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tcBorders>
              <w:bottom w:val="double" w:sz="4" w:space="0" w:color="auto"/>
            </w:tcBorders>
            <w:vAlign w:val="bottom"/>
          </w:tcPr>
          <w:p w14:paraId="2008F0FE" w14:textId="6452FD14" w:rsidR="00EB0AF3" w:rsidRDefault="00EB0AF3" w:rsidP="00EB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8"/>
              <w:jc w:val="center"/>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w:t>
            </w:r>
          </w:p>
        </w:tc>
      </w:tr>
    </w:tbl>
    <w:p w14:paraId="2DB38C01" w14:textId="77777777" w:rsidR="00CB1F58" w:rsidRDefault="00CB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EACF273" w14:textId="77777777" w:rsidR="00BA1BE4" w:rsidRDefault="00BA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BA1BE4">
        <w:rPr>
          <w:rFonts w:ascii="Times New Roman" w:hAnsi="Times New Roman" w:cs="Times New Roman"/>
          <w:i/>
          <w:iCs/>
          <w:sz w:val="22"/>
          <w:szCs w:val="22"/>
        </w:rPr>
        <w:t>Other receivables - Deposit for the feasibility study on investment project relating to biomass power plant</w:t>
      </w:r>
    </w:p>
    <w:p w14:paraId="6F3F5B16" w14:textId="77777777" w:rsidR="00BA1BE4" w:rsidRPr="00BA1BE4" w:rsidRDefault="00BA1BE4" w:rsidP="00BA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2B5C4D6" w14:textId="0A96E85D" w:rsidR="00F91352" w:rsidRPr="00BA1BE4" w:rsidRDefault="00BA1BE4" w:rsidP="00BA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BA1BE4">
        <w:rPr>
          <w:rFonts w:ascii="Times New Roman" w:hAnsi="Times New Roman" w:cs="Times New Roman"/>
          <w:sz w:val="22"/>
          <w:szCs w:val="22"/>
        </w:rPr>
        <w:t xml:space="preserve">This account was originally a deposit for the feasibility study on investment project relating to biomass power plant located in Saga prefecture of Japan </w:t>
      </w:r>
      <w:proofErr w:type="spellStart"/>
      <w:r w:rsidRPr="00BA1BE4">
        <w:rPr>
          <w:rFonts w:ascii="Times New Roman" w:hAnsi="Times New Roman" w:cs="Times New Roman"/>
          <w:sz w:val="22"/>
          <w:szCs w:val="22"/>
        </w:rPr>
        <w:t>totalling</w:t>
      </w:r>
      <w:proofErr w:type="spellEnd"/>
      <w:r w:rsidRPr="00BA1BE4">
        <w:rPr>
          <w:rFonts w:ascii="Times New Roman" w:hAnsi="Times New Roman" w:cs="Times New Roman"/>
          <w:sz w:val="22"/>
          <w:szCs w:val="22"/>
        </w:rPr>
        <w:t xml:space="preserve"> Baht 100 million</w:t>
      </w:r>
      <w:r w:rsidR="00B63B36">
        <w:rPr>
          <w:rFonts w:ascii="Times New Roman" w:hAnsi="Times New Roman" w:cstheme="minorBidi" w:hint="cs"/>
          <w:sz w:val="22"/>
          <w:szCs w:val="22"/>
          <w:cs/>
        </w:rPr>
        <w:t xml:space="preserve"> </w:t>
      </w:r>
      <w:r w:rsidR="00B63B36">
        <w:rPr>
          <w:rFonts w:ascii="Times New Roman" w:hAnsi="Times New Roman" w:cstheme="minorBidi"/>
          <w:sz w:val="22"/>
          <w:szCs w:val="22"/>
        </w:rPr>
        <w:t>whereby</w:t>
      </w:r>
      <w:r w:rsidRPr="00BA1BE4">
        <w:rPr>
          <w:rFonts w:ascii="Times New Roman" w:hAnsi="Times New Roman" w:cs="Times New Roman"/>
          <w:sz w:val="22"/>
          <w:szCs w:val="22"/>
        </w:rPr>
        <w:t xml:space="preserve"> as </w:t>
      </w:r>
      <w:proofErr w:type="gramStart"/>
      <w:r w:rsidRPr="00BA1BE4">
        <w:rPr>
          <w:rFonts w:ascii="Times New Roman" w:hAnsi="Times New Roman" w:cs="Times New Roman"/>
          <w:sz w:val="22"/>
          <w:szCs w:val="22"/>
        </w:rPr>
        <w:t>at</w:t>
      </w:r>
      <w:proofErr w:type="gramEnd"/>
      <w:r w:rsidRPr="00BA1BE4">
        <w:rPr>
          <w:rFonts w:ascii="Times New Roman" w:hAnsi="Times New Roman" w:cs="Times New Roman"/>
          <w:sz w:val="22"/>
          <w:szCs w:val="22"/>
        </w:rPr>
        <w:t xml:space="preserve"> December 31, 202</w:t>
      </w:r>
      <w:r w:rsidR="006873BE">
        <w:rPr>
          <w:rFonts w:ascii="Times New Roman" w:hAnsi="Times New Roman" w:cs="Times New Roman"/>
          <w:sz w:val="22"/>
          <w:szCs w:val="22"/>
        </w:rPr>
        <w:t>3</w:t>
      </w:r>
      <w:r w:rsidRPr="00BA1BE4">
        <w:rPr>
          <w:rFonts w:ascii="Times New Roman" w:hAnsi="Times New Roman" w:cs="Times New Roman"/>
          <w:sz w:val="22"/>
          <w:szCs w:val="22"/>
        </w:rPr>
        <w:t xml:space="preserve"> was presented as “Deposit for investment project” in the statement</w:t>
      </w:r>
      <w:r w:rsidR="00B63B36">
        <w:rPr>
          <w:rFonts w:ascii="Times New Roman" w:hAnsi="Times New Roman" w:cs="Times New Roman"/>
          <w:sz w:val="22"/>
          <w:szCs w:val="22"/>
        </w:rPr>
        <w:t>s</w:t>
      </w:r>
      <w:r w:rsidRPr="00BA1BE4">
        <w:rPr>
          <w:rFonts w:ascii="Times New Roman" w:hAnsi="Times New Roman" w:cs="Times New Roman"/>
          <w:sz w:val="22"/>
          <w:szCs w:val="22"/>
        </w:rPr>
        <w:t xml:space="preserve"> of financial position. </w:t>
      </w:r>
      <w:r w:rsidR="00B63B36">
        <w:rPr>
          <w:rFonts w:ascii="Times New Roman" w:hAnsi="Times New Roman" w:cs="Times New Roman"/>
          <w:sz w:val="22"/>
          <w:szCs w:val="22"/>
        </w:rPr>
        <w:t>A</w:t>
      </w:r>
      <w:r w:rsidRPr="00BA1BE4">
        <w:rPr>
          <w:rFonts w:ascii="Times New Roman" w:hAnsi="Times New Roman" w:cs="Times New Roman"/>
          <w:sz w:val="22"/>
          <w:szCs w:val="22"/>
        </w:rPr>
        <w:t xml:space="preserve">ccording to the </w:t>
      </w:r>
      <w:r w:rsidR="00B63B36">
        <w:rPr>
          <w:rFonts w:ascii="Times New Roman" w:hAnsi="Times New Roman" w:cs="Times New Roman"/>
          <w:sz w:val="22"/>
          <w:szCs w:val="22"/>
        </w:rPr>
        <w:t xml:space="preserve">relevant </w:t>
      </w:r>
      <w:r w:rsidRPr="00BA1BE4">
        <w:rPr>
          <w:rFonts w:ascii="Times New Roman" w:hAnsi="Times New Roman" w:cs="Times New Roman"/>
          <w:sz w:val="22"/>
          <w:szCs w:val="22"/>
        </w:rPr>
        <w:t>agreement</w:t>
      </w:r>
      <w:r w:rsidR="00B63B36">
        <w:rPr>
          <w:rFonts w:ascii="Times New Roman" w:hAnsi="Times New Roman" w:cs="Times New Roman"/>
          <w:sz w:val="22"/>
          <w:szCs w:val="22"/>
        </w:rPr>
        <w:t xml:space="preserve">, there is a </w:t>
      </w:r>
      <w:r w:rsidRPr="00BA1BE4">
        <w:rPr>
          <w:rFonts w:ascii="Times New Roman" w:hAnsi="Times New Roman" w:cs="Times New Roman"/>
          <w:sz w:val="22"/>
          <w:szCs w:val="22"/>
        </w:rPr>
        <w:t xml:space="preserve">condition to </w:t>
      </w:r>
      <w:r w:rsidR="00B63B36">
        <w:rPr>
          <w:rFonts w:ascii="Times New Roman" w:hAnsi="Times New Roman" w:cs="Times New Roman"/>
          <w:sz w:val="22"/>
          <w:szCs w:val="22"/>
        </w:rPr>
        <w:t>refund the</w:t>
      </w:r>
      <w:r w:rsidRPr="00BA1BE4">
        <w:rPr>
          <w:rFonts w:ascii="Times New Roman" w:hAnsi="Times New Roman" w:cs="Times New Roman"/>
          <w:sz w:val="22"/>
          <w:szCs w:val="22"/>
        </w:rPr>
        <w:t xml:space="preserve"> deposit </w:t>
      </w:r>
      <w:r w:rsidR="00B63B36">
        <w:rPr>
          <w:rFonts w:ascii="Times New Roman" w:hAnsi="Times New Roman" w:cs="Times New Roman"/>
          <w:sz w:val="22"/>
          <w:szCs w:val="22"/>
        </w:rPr>
        <w:t>from</w:t>
      </w:r>
      <w:r w:rsidRPr="00BA1BE4">
        <w:rPr>
          <w:rFonts w:ascii="Times New Roman" w:hAnsi="Times New Roman" w:cs="Times New Roman"/>
          <w:sz w:val="22"/>
          <w:szCs w:val="22"/>
        </w:rPr>
        <w:t xml:space="preserve"> the project owner. In 2018 and 2019, the Company paid such </w:t>
      </w:r>
      <w:proofErr w:type="gramStart"/>
      <w:r w:rsidRPr="00BA1BE4">
        <w:rPr>
          <w:rFonts w:ascii="Times New Roman" w:hAnsi="Times New Roman" w:cs="Times New Roman"/>
          <w:sz w:val="22"/>
          <w:szCs w:val="22"/>
        </w:rPr>
        <w:t>deposit</w:t>
      </w:r>
      <w:proofErr w:type="gramEnd"/>
      <w:r w:rsidRPr="00BA1BE4">
        <w:rPr>
          <w:rFonts w:ascii="Times New Roman" w:hAnsi="Times New Roman" w:cs="Times New Roman"/>
          <w:sz w:val="22"/>
          <w:szCs w:val="22"/>
        </w:rPr>
        <w:t xml:space="preserve"> amounting to Baht 75 million and Baht 25 million, respectively. </w:t>
      </w:r>
      <w:r w:rsidR="006873BE">
        <w:rPr>
          <w:rFonts w:ascii="Times New Roman" w:hAnsi="Times New Roman" w:cs="Times New Roman"/>
          <w:sz w:val="22"/>
          <w:szCs w:val="22"/>
        </w:rPr>
        <w:t>Later i</w:t>
      </w:r>
      <w:r w:rsidR="00E71179">
        <w:rPr>
          <w:rFonts w:ascii="Times New Roman" w:hAnsi="Times New Roman" w:cs="Times New Roman"/>
          <w:sz w:val="22"/>
          <w:szCs w:val="22"/>
        </w:rPr>
        <w:t xml:space="preserve">n </w:t>
      </w:r>
      <w:r w:rsidRPr="00BA1BE4">
        <w:rPr>
          <w:rFonts w:ascii="Times New Roman" w:hAnsi="Times New Roman" w:cs="Times New Roman"/>
          <w:sz w:val="22"/>
          <w:szCs w:val="22"/>
        </w:rPr>
        <w:t xml:space="preserve">November 2024, the </w:t>
      </w:r>
      <w:r w:rsidR="00B63B36">
        <w:rPr>
          <w:rFonts w:ascii="Times New Roman" w:hAnsi="Times New Roman" w:cs="Times New Roman"/>
          <w:sz w:val="22"/>
          <w:szCs w:val="22"/>
        </w:rPr>
        <w:t>C</w:t>
      </w:r>
      <w:r w:rsidRPr="00BA1BE4">
        <w:rPr>
          <w:rFonts w:ascii="Times New Roman" w:hAnsi="Times New Roman" w:cs="Times New Roman"/>
          <w:sz w:val="22"/>
          <w:szCs w:val="22"/>
        </w:rPr>
        <w:t xml:space="preserve">ompany decided not to invest in </w:t>
      </w:r>
      <w:r w:rsidR="00B63B36">
        <w:rPr>
          <w:rFonts w:ascii="Times New Roman" w:hAnsi="Times New Roman" w:cs="Times New Roman"/>
          <w:sz w:val="22"/>
          <w:szCs w:val="22"/>
        </w:rPr>
        <w:t>such</w:t>
      </w:r>
      <w:r w:rsidRPr="00BA1BE4">
        <w:rPr>
          <w:rFonts w:ascii="Times New Roman" w:hAnsi="Times New Roman" w:cs="Times New Roman"/>
          <w:sz w:val="22"/>
          <w:szCs w:val="22"/>
        </w:rPr>
        <w:t xml:space="preserve"> </w:t>
      </w:r>
      <w:proofErr w:type="gramStart"/>
      <w:r w:rsidRPr="00BA1BE4">
        <w:rPr>
          <w:rFonts w:ascii="Times New Roman" w:hAnsi="Times New Roman" w:cs="Times New Roman"/>
          <w:sz w:val="22"/>
          <w:szCs w:val="22"/>
        </w:rPr>
        <w:t>project</w:t>
      </w:r>
      <w:proofErr w:type="gramEnd"/>
      <w:r w:rsidRPr="00BA1BE4">
        <w:rPr>
          <w:rFonts w:ascii="Times New Roman" w:hAnsi="Times New Roman" w:cs="Times New Roman"/>
          <w:sz w:val="22"/>
          <w:szCs w:val="22"/>
        </w:rPr>
        <w:t xml:space="preserve"> and entered into agreement to refund the</w:t>
      </w:r>
      <w:r w:rsidR="00B63B36">
        <w:rPr>
          <w:rFonts w:ascii="Times New Roman" w:hAnsi="Times New Roman" w:cs="Times New Roman"/>
          <w:sz w:val="22"/>
          <w:szCs w:val="22"/>
        </w:rPr>
        <w:t xml:space="preserve"> </w:t>
      </w:r>
      <w:r w:rsidRPr="00BA1BE4">
        <w:rPr>
          <w:rFonts w:ascii="Times New Roman" w:hAnsi="Times New Roman" w:cs="Times New Roman"/>
          <w:sz w:val="22"/>
          <w:szCs w:val="22"/>
        </w:rPr>
        <w:t xml:space="preserve">deposit (5 </w:t>
      </w:r>
      <w:proofErr w:type="spellStart"/>
      <w:r w:rsidRPr="00BA1BE4">
        <w:rPr>
          <w:rFonts w:ascii="Times New Roman" w:hAnsi="Times New Roman" w:cs="Times New Roman"/>
          <w:sz w:val="22"/>
          <w:szCs w:val="22"/>
        </w:rPr>
        <w:t>installmen</w:t>
      </w:r>
      <w:r w:rsidR="00B63B36">
        <w:rPr>
          <w:rFonts w:ascii="Times New Roman" w:hAnsi="Times New Roman" w:cs="Times New Roman"/>
          <w:sz w:val="22"/>
          <w:szCs w:val="22"/>
        </w:rPr>
        <w:t>s</w:t>
      </w:r>
      <w:proofErr w:type="spellEnd"/>
      <w:r w:rsidRPr="00BA1BE4">
        <w:rPr>
          <w:rFonts w:ascii="Times New Roman" w:hAnsi="Times New Roman" w:cs="Times New Roman"/>
          <w:sz w:val="22"/>
          <w:szCs w:val="22"/>
        </w:rPr>
        <w:t xml:space="preserve">) in December 2025 to 2029, with interest </w:t>
      </w:r>
      <w:r w:rsidR="00B63B36" w:rsidRPr="00BA1BE4">
        <w:rPr>
          <w:rFonts w:ascii="Times New Roman" w:hAnsi="Times New Roman" w:cs="Times New Roman"/>
          <w:sz w:val="22"/>
          <w:szCs w:val="22"/>
        </w:rPr>
        <w:t xml:space="preserve">bearing </w:t>
      </w:r>
      <w:r w:rsidR="00B63B36">
        <w:rPr>
          <w:rFonts w:ascii="Times New Roman" w:hAnsi="Times New Roman" w:cs="Times New Roman"/>
          <w:sz w:val="22"/>
          <w:szCs w:val="22"/>
        </w:rPr>
        <w:t xml:space="preserve">at </w:t>
      </w:r>
      <w:r w:rsidRPr="00BA1BE4">
        <w:rPr>
          <w:rFonts w:ascii="Times New Roman" w:hAnsi="Times New Roman" w:cs="Times New Roman"/>
          <w:sz w:val="22"/>
          <w:szCs w:val="22"/>
        </w:rPr>
        <w:t>7.</w:t>
      </w:r>
      <w:r w:rsidR="006873BE">
        <w:rPr>
          <w:rFonts w:ascii="Times New Roman" w:hAnsi="Times New Roman" w:cs="Times New Roman"/>
          <w:sz w:val="22"/>
          <w:szCs w:val="22"/>
        </w:rPr>
        <w:t>15</w:t>
      </w:r>
      <w:r w:rsidRPr="00BA1BE4">
        <w:rPr>
          <w:rFonts w:ascii="Times New Roman" w:hAnsi="Times New Roman" w:cs="Times New Roman"/>
          <w:sz w:val="22"/>
          <w:szCs w:val="22"/>
        </w:rPr>
        <w:t>% p.a.</w:t>
      </w:r>
      <w:r w:rsidR="00B63B36">
        <w:rPr>
          <w:rFonts w:ascii="Times New Roman" w:hAnsi="Times New Roman" w:cs="Times New Roman"/>
          <w:sz w:val="22"/>
          <w:szCs w:val="22"/>
        </w:rPr>
        <w:t xml:space="preserve"> As</w:t>
      </w:r>
      <w:r w:rsidRPr="00BA1BE4">
        <w:rPr>
          <w:rFonts w:ascii="Times New Roman" w:hAnsi="Times New Roman" w:cs="Times New Roman"/>
          <w:sz w:val="22"/>
          <w:szCs w:val="22"/>
        </w:rPr>
        <w:t xml:space="preserve"> </w:t>
      </w:r>
      <w:proofErr w:type="gramStart"/>
      <w:r w:rsidR="006873BE">
        <w:rPr>
          <w:rFonts w:ascii="Times New Roman" w:hAnsi="Times New Roman" w:cs="Times New Roman"/>
          <w:sz w:val="22"/>
          <w:szCs w:val="22"/>
        </w:rPr>
        <w:t>at</w:t>
      </w:r>
      <w:proofErr w:type="gramEnd"/>
      <w:r w:rsidRPr="00BA1BE4">
        <w:rPr>
          <w:rFonts w:ascii="Times New Roman" w:hAnsi="Times New Roman" w:cs="Times New Roman"/>
          <w:sz w:val="22"/>
          <w:szCs w:val="22"/>
        </w:rPr>
        <w:t xml:space="preserve"> December 31, 2024, the balance of current portion and</w:t>
      </w:r>
      <w:r w:rsidR="006873BE">
        <w:rPr>
          <w:rFonts w:ascii="Times New Roman" w:hAnsi="Times New Roman" w:cs="Times New Roman"/>
          <w:sz w:val="22"/>
          <w:szCs w:val="22"/>
        </w:rPr>
        <w:t xml:space="preserve"> </w:t>
      </w:r>
      <w:r w:rsidRPr="00BA1BE4">
        <w:rPr>
          <w:rFonts w:ascii="Times New Roman" w:hAnsi="Times New Roman" w:cs="Times New Roman"/>
          <w:sz w:val="22"/>
          <w:szCs w:val="22"/>
        </w:rPr>
        <w:t>non-current</w:t>
      </w:r>
      <w:r w:rsidR="006873BE">
        <w:rPr>
          <w:rFonts w:ascii="Times New Roman" w:hAnsi="Times New Roman" w:cs="Times New Roman"/>
          <w:sz w:val="22"/>
          <w:szCs w:val="22"/>
        </w:rPr>
        <w:t xml:space="preserve"> </w:t>
      </w:r>
      <w:r w:rsidRPr="00BA1BE4">
        <w:rPr>
          <w:rFonts w:ascii="Times New Roman" w:hAnsi="Times New Roman" w:cs="Times New Roman"/>
          <w:sz w:val="22"/>
          <w:szCs w:val="22"/>
        </w:rPr>
        <w:t>portion</w:t>
      </w:r>
      <w:r w:rsidR="006873BE">
        <w:rPr>
          <w:rFonts w:ascii="Times New Roman" w:hAnsi="Times New Roman" w:cs="Times New Roman"/>
          <w:sz w:val="22"/>
          <w:szCs w:val="22"/>
        </w:rPr>
        <w:t xml:space="preserve"> (</w:t>
      </w:r>
      <w:r w:rsidR="00B63B36">
        <w:rPr>
          <w:rFonts w:ascii="Times New Roman" w:hAnsi="Times New Roman" w:cs="Times New Roman"/>
          <w:sz w:val="22"/>
          <w:szCs w:val="22"/>
        </w:rPr>
        <w:t>o</w:t>
      </w:r>
      <w:r w:rsidRPr="00BA1BE4">
        <w:rPr>
          <w:rFonts w:ascii="Times New Roman" w:hAnsi="Times New Roman" w:cs="Times New Roman"/>
          <w:sz w:val="22"/>
          <w:szCs w:val="22"/>
        </w:rPr>
        <w:t>ther receivables</w:t>
      </w:r>
      <w:r w:rsidR="006873BE">
        <w:rPr>
          <w:rFonts w:ascii="Times New Roman" w:hAnsi="Times New Roman" w:cs="Times New Roman"/>
          <w:sz w:val="22"/>
          <w:szCs w:val="22"/>
        </w:rPr>
        <w:t>)</w:t>
      </w:r>
      <w:r w:rsidRPr="00BA1BE4">
        <w:rPr>
          <w:rFonts w:ascii="Times New Roman" w:hAnsi="Times New Roman" w:cs="Times New Roman"/>
          <w:sz w:val="22"/>
          <w:szCs w:val="22"/>
        </w:rPr>
        <w:t xml:space="preserve"> </w:t>
      </w:r>
      <w:r w:rsidR="00B63B36">
        <w:rPr>
          <w:rFonts w:ascii="Times New Roman" w:hAnsi="Times New Roman" w:cs="Times New Roman"/>
          <w:sz w:val="22"/>
          <w:szCs w:val="22"/>
        </w:rPr>
        <w:t>amounted to</w:t>
      </w:r>
      <w:r w:rsidRPr="00BA1BE4">
        <w:rPr>
          <w:rFonts w:ascii="Times New Roman" w:hAnsi="Times New Roman" w:cs="Times New Roman"/>
          <w:sz w:val="22"/>
          <w:szCs w:val="22"/>
        </w:rPr>
        <w:t xml:space="preserve"> Baht 20 million and Baht 80 million, respectively.</w:t>
      </w:r>
      <w:r w:rsidR="00F91352" w:rsidRPr="00BA1BE4">
        <w:rPr>
          <w:rFonts w:ascii="Times New Roman" w:hAnsi="Times New Roman" w:cs="Times New Roman"/>
          <w:i/>
          <w:iCs/>
          <w:sz w:val="22"/>
          <w:szCs w:val="22"/>
        </w:rPr>
        <w:br w:type="page"/>
      </w:r>
    </w:p>
    <w:p w14:paraId="124D0403" w14:textId="77777777" w:rsidR="00902330" w:rsidRPr="007D3992" w:rsidRDefault="00902330" w:rsidP="0090233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D3992">
        <w:rPr>
          <w:rFonts w:ascii="Times New Roman" w:hAnsi="Times New Roman" w:cs="Times New Roman"/>
          <w:b/>
          <w:bCs/>
          <w:color w:val="000000"/>
          <w:sz w:val="22"/>
          <w:szCs w:val="22"/>
        </w:rPr>
        <w:lastRenderedPageBreak/>
        <w:t>INVENTORIES - NET</w:t>
      </w:r>
    </w:p>
    <w:p w14:paraId="2F9F9865" w14:textId="77777777" w:rsidR="00902330" w:rsidRPr="007D3992" w:rsidRDefault="00902330" w:rsidP="00BA2830">
      <w:pPr>
        <w:jc w:val="thaiDistribute"/>
        <w:rPr>
          <w:rFonts w:ascii="Times New Roman" w:hAnsi="Times New Roman" w:cs="Times New Roman"/>
          <w:sz w:val="22"/>
          <w:szCs w:val="22"/>
        </w:rPr>
      </w:pPr>
    </w:p>
    <w:tbl>
      <w:tblPr>
        <w:tblW w:w="9470" w:type="dxa"/>
        <w:tblLayout w:type="fixed"/>
        <w:tblLook w:val="04A0" w:firstRow="1" w:lastRow="0" w:firstColumn="1" w:lastColumn="0" w:noHBand="0" w:noVBand="1"/>
      </w:tblPr>
      <w:tblGrid>
        <w:gridCol w:w="2948"/>
        <w:gridCol w:w="1416"/>
        <w:gridCol w:w="283"/>
        <w:gridCol w:w="1419"/>
        <w:gridCol w:w="283"/>
        <w:gridCol w:w="1416"/>
        <w:gridCol w:w="283"/>
        <w:gridCol w:w="1422"/>
      </w:tblGrid>
      <w:tr w:rsidR="00902330" w:rsidRPr="007D3992" w14:paraId="055B6EFD" w14:textId="77777777" w:rsidTr="002A4EF3">
        <w:tc>
          <w:tcPr>
            <w:tcW w:w="2948" w:type="dxa"/>
            <w:vAlign w:val="bottom"/>
          </w:tcPr>
          <w:p w14:paraId="18A6391B"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7D3992">
              <w:rPr>
                <w:rFonts w:ascii="Times New Roman" w:hAnsi="Times New Roman" w:cs="Times New Roman"/>
                <w:sz w:val="22"/>
                <w:szCs w:val="22"/>
              </w:rPr>
              <w:br w:type="page"/>
            </w:r>
          </w:p>
        </w:tc>
        <w:tc>
          <w:tcPr>
            <w:tcW w:w="6522" w:type="dxa"/>
            <w:gridSpan w:val="7"/>
            <w:tcBorders>
              <w:bottom w:val="single" w:sz="4" w:space="0" w:color="auto"/>
            </w:tcBorders>
            <w:vAlign w:val="bottom"/>
          </w:tcPr>
          <w:p w14:paraId="3BE96F31"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7D3992">
              <w:rPr>
                <w:rFonts w:ascii="Times New Roman" w:hAnsi="Times New Roman" w:cs="Times New Roman"/>
                <w:color w:val="000000"/>
                <w:sz w:val="22"/>
                <w:szCs w:val="22"/>
              </w:rPr>
              <w:t>In Thousand Baht</w:t>
            </w:r>
          </w:p>
        </w:tc>
      </w:tr>
      <w:tr w:rsidR="00902330" w:rsidRPr="007D3992" w14:paraId="1884A8E0" w14:textId="77777777" w:rsidTr="002A4EF3">
        <w:tc>
          <w:tcPr>
            <w:tcW w:w="2948" w:type="dxa"/>
            <w:vAlign w:val="bottom"/>
          </w:tcPr>
          <w:p w14:paraId="1FBD9EA1"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14:paraId="487B3B3D" w14:textId="196D22E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7D3992">
              <w:rPr>
                <w:rFonts w:ascii="Times New Roman" w:hAnsi="Times New Roman" w:cs="Times New Roman"/>
                <w:sz w:val="22"/>
                <w:szCs w:val="22"/>
              </w:rPr>
              <w:t>Consolidated</w:t>
            </w:r>
            <w:r w:rsidR="00E814F7">
              <w:rPr>
                <w:rFonts w:ascii="Times New Roman" w:hAnsi="Times New Roman" w:cs="Times New Roman"/>
                <w:sz w:val="22"/>
                <w:szCs w:val="22"/>
              </w:rPr>
              <w:t xml:space="preserve"> </w:t>
            </w:r>
            <w:r w:rsidR="00E814F7" w:rsidRPr="007D3992">
              <w:rPr>
                <w:rFonts w:ascii="Times New Roman" w:hAnsi="Times New Roman" w:cs="Times New Roman"/>
                <w:color w:val="000000"/>
                <w:sz w:val="22"/>
                <w:szCs w:val="22"/>
              </w:rPr>
              <w:t>Financial Statements</w:t>
            </w:r>
          </w:p>
        </w:tc>
        <w:tc>
          <w:tcPr>
            <w:tcW w:w="283" w:type="dxa"/>
            <w:tcBorders>
              <w:top w:val="single" w:sz="4" w:space="0" w:color="auto"/>
            </w:tcBorders>
            <w:vAlign w:val="bottom"/>
          </w:tcPr>
          <w:p w14:paraId="3A9C6834"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14:paraId="1D5672F3"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D3992">
              <w:rPr>
                <w:rFonts w:ascii="Times New Roman" w:hAnsi="Times New Roman" w:cs="Times New Roman"/>
                <w:color w:val="000000"/>
                <w:sz w:val="22"/>
                <w:szCs w:val="22"/>
              </w:rPr>
              <w:t>Separate Financial Statements</w:t>
            </w:r>
          </w:p>
        </w:tc>
      </w:tr>
      <w:tr w:rsidR="009E0FAF" w:rsidRPr="007D3992" w14:paraId="669A176A" w14:textId="77777777" w:rsidTr="002A4EF3">
        <w:tc>
          <w:tcPr>
            <w:tcW w:w="2948" w:type="dxa"/>
            <w:vAlign w:val="bottom"/>
          </w:tcPr>
          <w:p w14:paraId="344F4FA0"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14:paraId="61AE7415" w14:textId="141CDC3D" w:rsidR="009E0FAF" w:rsidRPr="009E0FAF"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7D3992">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83" w:type="dxa"/>
            <w:tcBorders>
              <w:top w:val="single" w:sz="4" w:space="0" w:color="auto"/>
            </w:tcBorders>
            <w:vAlign w:val="bottom"/>
          </w:tcPr>
          <w:p w14:paraId="7CA823FD"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bottom w:val="single" w:sz="4" w:space="0" w:color="auto"/>
            </w:tcBorders>
            <w:vAlign w:val="bottom"/>
          </w:tcPr>
          <w:p w14:paraId="5979A35C" w14:textId="041366E8"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7D3992">
              <w:rPr>
                <w:rFonts w:ascii="Times New Roman" w:hAnsi="Times New Roman" w:cs="Times New Roman"/>
                <w:color w:val="000000"/>
                <w:sz w:val="22"/>
                <w:szCs w:val="22"/>
              </w:rPr>
              <w:t>2023</w:t>
            </w:r>
          </w:p>
        </w:tc>
        <w:tc>
          <w:tcPr>
            <w:tcW w:w="283" w:type="dxa"/>
            <w:vAlign w:val="bottom"/>
          </w:tcPr>
          <w:p w14:paraId="2A7CE367"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14:paraId="142CBE3D" w14:textId="5143205F"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7D3992">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83" w:type="dxa"/>
            <w:vAlign w:val="bottom"/>
          </w:tcPr>
          <w:p w14:paraId="138AD925"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14:paraId="50B90FA5" w14:textId="17072B9E"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7D3992">
              <w:rPr>
                <w:rFonts w:ascii="Times New Roman" w:hAnsi="Times New Roman" w:cs="Times New Roman"/>
                <w:color w:val="000000"/>
                <w:sz w:val="22"/>
                <w:szCs w:val="22"/>
              </w:rPr>
              <w:t>2023</w:t>
            </w:r>
          </w:p>
        </w:tc>
      </w:tr>
      <w:tr w:rsidR="009E0FAF" w:rsidRPr="007D3992" w14:paraId="43316D1D" w14:textId="77777777" w:rsidTr="002A4EF3">
        <w:tc>
          <w:tcPr>
            <w:tcW w:w="2948" w:type="dxa"/>
            <w:vAlign w:val="bottom"/>
          </w:tcPr>
          <w:p w14:paraId="40811B9E" w14:textId="77777777" w:rsidR="009E0FAF" w:rsidRPr="007D3992" w:rsidRDefault="009E0FAF" w:rsidP="009E0FAF">
            <w:pPr>
              <w:pStyle w:val="a4"/>
              <w:tabs>
                <w:tab w:val="clear" w:pos="1080"/>
              </w:tabs>
              <w:rPr>
                <w:rFonts w:cs="Times New Roman"/>
                <w:color w:val="000000"/>
                <w:sz w:val="22"/>
                <w:szCs w:val="22"/>
                <w:cs/>
                <w:lang w:val="en-US"/>
              </w:rPr>
            </w:pPr>
            <w:r w:rsidRPr="007D3992">
              <w:rPr>
                <w:rFonts w:cs="Times New Roman"/>
                <w:color w:val="000000"/>
                <w:sz w:val="22"/>
                <w:szCs w:val="22"/>
                <w:lang w:val="en-US"/>
              </w:rPr>
              <w:t>Finished goods</w:t>
            </w:r>
          </w:p>
        </w:tc>
        <w:tc>
          <w:tcPr>
            <w:tcW w:w="1416" w:type="dxa"/>
            <w:vAlign w:val="bottom"/>
          </w:tcPr>
          <w:p w14:paraId="340D5BA2" w14:textId="453829BC"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Pr>
                <w:rFonts w:ascii="Times New Roman" w:hAnsi="Times New Roman" w:cs="Times New Roman"/>
                <w:color w:val="000000"/>
                <w:sz w:val="22"/>
                <w:szCs w:val="22"/>
              </w:rPr>
              <w:t>556,939</w:t>
            </w:r>
          </w:p>
        </w:tc>
        <w:tc>
          <w:tcPr>
            <w:tcW w:w="283" w:type="dxa"/>
            <w:vAlign w:val="bottom"/>
          </w:tcPr>
          <w:p w14:paraId="7F812A84"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14:paraId="194913E6" w14:textId="276A2BD7"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541,820</w:t>
            </w:r>
          </w:p>
        </w:tc>
        <w:tc>
          <w:tcPr>
            <w:tcW w:w="283" w:type="dxa"/>
            <w:vAlign w:val="bottom"/>
          </w:tcPr>
          <w:p w14:paraId="238D2178"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14:paraId="7849B3EF" w14:textId="6F43E038"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Pr>
                <w:rFonts w:ascii="Times New Roman" w:hAnsi="Times New Roman" w:cs="Times New Roman"/>
                <w:color w:val="000000"/>
                <w:sz w:val="22"/>
                <w:szCs w:val="22"/>
              </w:rPr>
              <w:t>555,641</w:t>
            </w:r>
          </w:p>
        </w:tc>
        <w:tc>
          <w:tcPr>
            <w:tcW w:w="283" w:type="dxa"/>
            <w:vAlign w:val="bottom"/>
          </w:tcPr>
          <w:p w14:paraId="3E88D2A2"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22055F9A" w14:textId="5169CD08"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537,092</w:t>
            </w:r>
          </w:p>
        </w:tc>
      </w:tr>
      <w:tr w:rsidR="009E0FAF" w:rsidRPr="007D3992" w14:paraId="2ED6EBBB" w14:textId="77777777" w:rsidTr="002A4EF3">
        <w:tc>
          <w:tcPr>
            <w:tcW w:w="2948" w:type="dxa"/>
            <w:vAlign w:val="bottom"/>
          </w:tcPr>
          <w:p w14:paraId="5A33C707" w14:textId="77777777" w:rsidR="009E0FAF" w:rsidRPr="007D3992" w:rsidRDefault="009E0FAF" w:rsidP="009E0FAF">
            <w:pPr>
              <w:pStyle w:val="a4"/>
              <w:tabs>
                <w:tab w:val="clear" w:pos="1080"/>
              </w:tabs>
              <w:rPr>
                <w:rFonts w:cs="Times New Roman"/>
                <w:color w:val="000000"/>
                <w:sz w:val="22"/>
                <w:szCs w:val="22"/>
                <w:lang w:val="en-US"/>
              </w:rPr>
            </w:pPr>
            <w:r w:rsidRPr="007D3992">
              <w:rPr>
                <w:rFonts w:cs="Times New Roman"/>
                <w:color w:val="000000"/>
                <w:sz w:val="22"/>
                <w:szCs w:val="22"/>
                <w:lang w:val="en-US"/>
              </w:rPr>
              <w:t>Work-in-process</w:t>
            </w:r>
          </w:p>
        </w:tc>
        <w:tc>
          <w:tcPr>
            <w:tcW w:w="1416" w:type="dxa"/>
            <w:vAlign w:val="bottom"/>
          </w:tcPr>
          <w:p w14:paraId="0F673B0D" w14:textId="3AC10403"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cs/>
              </w:rPr>
            </w:pPr>
            <w:r>
              <w:rPr>
                <w:rFonts w:ascii="Times New Roman" w:hAnsi="Times New Roman" w:cs="Times New Roman"/>
                <w:color w:val="000000"/>
                <w:sz w:val="22"/>
                <w:szCs w:val="22"/>
              </w:rPr>
              <w:t>508,169</w:t>
            </w:r>
          </w:p>
        </w:tc>
        <w:tc>
          <w:tcPr>
            <w:tcW w:w="283" w:type="dxa"/>
            <w:vAlign w:val="bottom"/>
          </w:tcPr>
          <w:p w14:paraId="06511D98"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14:paraId="70E908B6" w14:textId="0FECB6BC"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cs/>
              </w:rPr>
            </w:pPr>
            <w:r w:rsidRPr="007D3992">
              <w:rPr>
                <w:rFonts w:ascii="Times New Roman" w:hAnsi="Times New Roman" w:cs="Times New Roman"/>
                <w:color w:val="000000"/>
                <w:sz w:val="22"/>
                <w:szCs w:val="22"/>
              </w:rPr>
              <w:t>568,735</w:t>
            </w:r>
          </w:p>
        </w:tc>
        <w:tc>
          <w:tcPr>
            <w:tcW w:w="283" w:type="dxa"/>
            <w:vAlign w:val="bottom"/>
          </w:tcPr>
          <w:p w14:paraId="37002CAC"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14:paraId="1CBE9462" w14:textId="657889AD"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cs/>
              </w:rPr>
            </w:pPr>
            <w:r>
              <w:rPr>
                <w:rFonts w:ascii="Times New Roman" w:hAnsi="Times New Roman" w:cs="Times New Roman"/>
                <w:color w:val="000000"/>
                <w:sz w:val="22"/>
                <w:szCs w:val="22"/>
              </w:rPr>
              <w:t>508,169</w:t>
            </w:r>
          </w:p>
        </w:tc>
        <w:tc>
          <w:tcPr>
            <w:tcW w:w="283" w:type="dxa"/>
            <w:vAlign w:val="bottom"/>
          </w:tcPr>
          <w:p w14:paraId="564F3B88"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38ABB8A2" w14:textId="7F405006"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cs/>
              </w:rPr>
            </w:pPr>
            <w:r w:rsidRPr="007D3992">
              <w:rPr>
                <w:rFonts w:ascii="Times New Roman" w:hAnsi="Times New Roman" w:cs="Times New Roman"/>
                <w:color w:val="000000"/>
                <w:sz w:val="22"/>
                <w:szCs w:val="22"/>
              </w:rPr>
              <w:t>568,735</w:t>
            </w:r>
          </w:p>
        </w:tc>
      </w:tr>
      <w:tr w:rsidR="009E0FAF" w:rsidRPr="007D3992" w14:paraId="12938CBB" w14:textId="77777777" w:rsidTr="002A4EF3">
        <w:tc>
          <w:tcPr>
            <w:tcW w:w="2948" w:type="dxa"/>
            <w:vAlign w:val="bottom"/>
          </w:tcPr>
          <w:p w14:paraId="061E265A" w14:textId="77777777" w:rsidR="009E0FAF" w:rsidRPr="007D3992" w:rsidRDefault="009E0FAF" w:rsidP="009E0FAF">
            <w:pPr>
              <w:pStyle w:val="a4"/>
              <w:tabs>
                <w:tab w:val="clear" w:pos="1080"/>
              </w:tabs>
              <w:rPr>
                <w:rFonts w:cs="Times New Roman"/>
                <w:color w:val="000000"/>
                <w:sz w:val="22"/>
                <w:szCs w:val="22"/>
                <w:cs/>
                <w:lang w:val="en-US"/>
              </w:rPr>
            </w:pPr>
            <w:r w:rsidRPr="007D3992">
              <w:rPr>
                <w:rFonts w:cs="Times New Roman"/>
                <w:color w:val="000000"/>
                <w:sz w:val="22"/>
                <w:szCs w:val="22"/>
                <w:lang w:val="en-US"/>
              </w:rPr>
              <w:t>Raw materials</w:t>
            </w:r>
            <w:r w:rsidRPr="007D3992">
              <w:rPr>
                <w:rFonts w:cs="Times New Roman"/>
                <w:color w:val="000000"/>
                <w:sz w:val="22"/>
                <w:szCs w:val="22"/>
                <w:cs/>
                <w:lang w:val="en-US"/>
              </w:rPr>
              <w:t xml:space="preserve"> </w:t>
            </w:r>
          </w:p>
        </w:tc>
        <w:tc>
          <w:tcPr>
            <w:tcW w:w="1416" w:type="dxa"/>
            <w:vAlign w:val="bottom"/>
          </w:tcPr>
          <w:p w14:paraId="4DB1EDC3" w14:textId="73DBF8D8"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Pr>
                <w:rFonts w:ascii="Times New Roman" w:hAnsi="Times New Roman" w:cs="Times New Roman"/>
                <w:color w:val="000000"/>
                <w:sz w:val="22"/>
                <w:szCs w:val="22"/>
              </w:rPr>
              <w:t>101,195</w:t>
            </w:r>
          </w:p>
        </w:tc>
        <w:tc>
          <w:tcPr>
            <w:tcW w:w="283" w:type="dxa"/>
            <w:vAlign w:val="bottom"/>
          </w:tcPr>
          <w:p w14:paraId="3DFB2BFB"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14:paraId="67D3035D" w14:textId="163CB347"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104,846</w:t>
            </w:r>
          </w:p>
        </w:tc>
        <w:tc>
          <w:tcPr>
            <w:tcW w:w="283" w:type="dxa"/>
            <w:vAlign w:val="bottom"/>
          </w:tcPr>
          <w:p w14:paraId="2534F60E"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14:paraId="7BD046CE" w14:textId="4451FD09"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Pr>
                <w:rFonts w:ascii="Times New Roman" w:hAnsi="Times New Roman" w:cs="Times New Roman"/>
                <w:color w:val="000000"/>
                <w:sz w:val="22"/>
                <w:szCs w:val="22"/>
              </w:rPr>
              <w:t>101,195</w:t>
            </w:r>
          </w:p>
        </w:tc>
        <w:tc>
          <w:tcPr>
            <w:tcW w:w="283" w:type="dxa"/>
            <w:vAlign w:val="bottom"/>
          </w:tcPr>
          <w:p w14:paraId="0039573C"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32D438CB" w14:textId="117F3A83"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104,846</w:t>
            </w:r>
          </w:p>
        </w:tc>
      </w:tr>
      <w:tr w:rsidR="009E0FAF" w:rsidRPr="007D3992" w14:paraId="4D510841" w14:textId="77777777" w:rsidTr="002A4EF3">
        <w:tc>
          <w:tcPr>
            <w:tcW w:w="2948" w:type="dxa"/>
            <w:vAlign w:val="bottom"/>
          </w:tcPr>
          <w:p w14:paraId="418AA0A6"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7D3992">
              <w:rPr>
                <w:rFonts w:ascii="Times New Roman" w:hAnsi="Times New Roman" w:cs="Times New Roman"/>
                <w:color w:val="000000"/>
                <w:sz w:val="22"/>
                <w:szCs w:val="22"/>
              </w:rPr>
              <w:t>Factory supplies</w:t>
            </w:r>
          </w:p>
        </w:tc>
        <w:tc>
          <w:tcPr>
            <w:tcW w:w="1416" w:type="dxa"/>
            <w:vAlign w:val="bottom"/>
          </w:tcPr>
          <w:p w14:paraId="7E41DB6A" w14:textId="032002C2"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Pr>
                <w:rFonts w:ascii="Times New Roman" w:hAnsi="Times New Roman" w:cs="Times New Roman"/>
                <w:color w:val="000000"/>
                <w:sz w:val="22"/>
                <w:szCs w:val="22"/>
              </w:rPr>
              <w:t>78,667</w:t>
            </w:r>
          </w:p>
        </w:tc>
        <w:tc>
          <w:tcPr>
            <w:tcW w:w="283" w:type="dxa"/>
            <w:vAlign w:val="bottom"/>
          </w:tcPr>
          <w:p w14:paraId="3F8B6CEA"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14:paraId="62DE2D24" w14:textId="3F422C99"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71,136</w:t>
            </w:r>
          </w:p>
        </w:tc>
        <w:tc>
          <w:tcPr>
            <w:tcW w:w="283" w:type="dxa"/>
            <w:vAlign w:val="bottom"/>
          </w:tcPr>
          <w:p w14:paraId="007699A5"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14:paraId="60F10111" w14:textId="3B552900"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Pr>
                <w:rFonts w:ascii="Times New Roman" w:hAnsi="Times New Roman" w:cs="Times New Roman"/>
                <w:color w:val="000000"/>
                <w:sz w:val="22"/>
                <w:szCs w:val="22"/>
              </w:rPr>
              <w:t>78,667</w:t>
            </w:r>
          </w:p>
        </w:tc>
        <w:tc>
          <w:tcPr>
            <w:tcW w:w="283" w:type="dxa"/>
            <w:vAlign w:val="bottom"/>
          </w:tcPr>
          <w:p w14:paraId="18C2D6E0"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05BA0B52" w14:textId="31933AD3"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71,136</w:t>
            </w:r>
          </w:p>
        </w:tc>
      </w:tr>
      <w:tr w:rsidR="009E0FAF" w:rsidRPr="007D3992" w14:paraId="1BBDADF2" w14:textId="77777777" w:rsidTr="002A4EF3">
        <w:tc>
          <w:tcPr>
            <w:tcW w:w="2948" w:type="dxa"/>
            <w:vAlign w:val="bottom"/>
          </w:tcPr>
          <w:p w14:paraId="38B679AF"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7D3992">
              <w:rPr>
                <w:rFonts w:ascii="Times New Roman" w:hAnsi="Times New Roman" w:cs="Times New Roman"/>
                <w:color w:val="000000"/>
                <w:sz w:val="22"/>
                <w:szCs w:val="22"/>
              </w:rPr>
              <w:t>Inventories in transit</w:t>
            </w:r>
          </w:p>
        </w:tc>
        <w:tc>
          <w:tcPr>
            <w:tcW w:w="1416" w:type="dxa"/>
            <w:tcBorders>
              <w:bottom w:val="single" w:sz="4" w:space="0" w:color="auto"/>
            </w:tcBorders>
            <w:vAlign w:val="bottom"/>
          </w:tcPr>
          <w:p w14:paraId="4B6700C5" w14:textId="7E166C05"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4995695F"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14:paraId="03F83942" w14:textId="1DF4B07B"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1,564</w:t>
            </w:r>
          </w:p>
        </w:tc>
        <w:tc>
          <w:tcPr>
            <w:tcW w:w="283" w:type="dxa"/>
            <w:vAlign w:val="bottom"/>
          </w:tcPr>
          <w:p w14:paraId="64B940FD"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14:paraId="31FF039A" w14:textId="4D12CA3A"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1F39EEAF"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14:paraId="0C866AD9" w14:textId="780BFABF"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1,564</w:t>
            </w:r>
          </w:p>
        </w:tc>
      </w:tr>
      <w:tr w:rsidR="009E0FAF" w:rsidRPr="007D3992" w14:paraId="175E4AAE" w14:textId="77777777" w:rsidTr="002A4EF3">
        <w:tc>
          <w:tcPr>
            <w:tcW w:w="2948" w:type="dxa"/>
            <w:vAlign w:val="bottom"/>
          </w:tcPr>
          <w:p w14:paraId="56C6EFB5"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7D3992">
              <w:rPr>
                <w:rFonts w:ascii="Times New Roman" w:hAnsi="Times New Roman" w:cs="Times New Roman"/>
                <w:color w:val="000000"/>
                <w:sz w:val="22"/>
                <w:szCs w:val="22"/>
              </w:rPr>
              <w:t>Total</w:t>
            </w:r>
          </w:p>
        </w:tc>
        <w:tc>
          <w:tcPr>
            <w:tcW w:w="1416" w:type="dxa"/>
            <w:tcBorders>
              <w:top w:val="single" w:sz="4" w:space="0" w:color="auto"/>
            </w:tcBorders>
            <w:vAlign w:val="bottom"/>
          </w:tcPr>
          <w:p w14:paraId="28E6E7F2" w14:textId="720944AC"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Pr>
                <w:rFonts w:ascii="Times New Roman" w:hAnsi="Times New Roman" w:cs="Times New Roman"/>
                <w:color w:val="000000"/>
                <w:sz w:val="22"/>
                <w:szCs w:val="22"/>
              </w:rPr>
              <w:t>1,244,970</w:t>
            </w:r>
          </w:p>
        </w:tc>
        <w:tc>
          <w:tcPr>
            <w:tcW w:w="283" w:type="dxa"/>
            <w:vAlign w:val="bottom"/>
          </w:tcPr>
          <w:p w14:paraId="3D5CE5B0"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14:paraId="2FE46250" w14:textId="11C6E630"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line="240" w:lineRule="auto"/>
              <w:ind w:right="1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1,288,101</w:t>
            </w:r>
          </w:p>
        </w:tc>
        <w:tc>
          <w:tcPr>
            <w:tcW w:w="283" w:type="dxa"/>
            <w:vAlign w:val="bottom"/>
          </w:tcPr>
          <w:p w14:paraId="679C5494"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14:paraId="73659079" w14:textId="78B2A973"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Pr>
                <w:rFonts w:ascii="Times New Roman" w:hAnsi="Times New Roman" w:cs="Times New Roman"/>
                <w:color w:val="000000"/>
                <w:sz w:val="22"/>
                <w:szCs w:val="22"/>
              </w:rPr>
              <w:t>1,243,672</w:t>
            </w:r>
          </w:p>
        </w:tc>
        <w:tc>
          <w:tcPr>
            <w:tcW w:w="283" w:type="dxa"/>
            <w:vAlign w:val="bottom"/>
          </w:tcPr>
          <w:p w14:paraId="1A646294"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14:paraId="18267B8B" w14:textId="425A67B2"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1,283,373</w:t>
            </w:r>
          </w:p>
        </w:tc>
      </w:tr>
      <w:tr w:rsidR="009E0FAF" w:rsidRPr="007D3992" w14:paraId="6707F529" w14:textId="77777777" w:rsidTr="002A4EF3">
        <w:tc>
          <w:tcPr>
            <w:tcW w:w="2948" w:type="dxa"/>
            <w:vAlign w:val="bottom"/>
          </w:tcPr>
          <w:p w14:paraId="1763BE1E" w14:textId="08E52D32" w:rsidR="009E0FAF" w:rsidRPr="007D3992" w:rsidRDefault="009E0FAF" w:rsidP="002A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5"/>
              <w:rPr>
                <w:rFonts w:ascii="Times New Roman" w:hAnsi="Times New Roman" w:cs="Times New Roman"/>
                <w:color w:val="000000"/>
                <w:sz w:val="22"/>
                <w:szCs w:val="22"/>
              </w:rPr>
            </w:pPr>
            <w:r w:rsidRPr="007D3992">
              <w:rPr>
                <w:rFonts w:ascii="Times New Roman" w:hAnsi="Times New Roman" w:cs="Times New Roman"/>
                <w:color w:val="000000"/>
                <w:sz w:val="22"/>
                <w:szCs w:val="22"/>
              </w:rPr>
              <w:t xml:space="preserve">Less </w:t>
            </w:r>
            <w:r w:rsidRPr="007D3992">
              <w:rPr>
                <w:rFonts w:ascii="Times New Roman" w:hAnsi="Times New Roman" w:cs="Times New Roman"/>
                <w:sz w:val="22"/>
                <w:szCs w:val="22"/>
              </w:rPr>
              <w:t>Allowance for</w:t>
            </w:r>
            <w:r w:rsidR="002A4EF3">
              <w:rPr>
                <w:rFonts w:ascii="Times New Roman" w:hAnsi="Times New Roman" w:cs="Times New Roman"/>
                <w:sz w:val="22"/>
                <w:szCs w:val="22"/>
              </w:rPr>
              <w:t xml:space="preserve"> </w:t>
            </w:r>
            <w:r w:rsidRPr="007D3992">
              <w:rPr>
                <w:rFonts w:ascii="Times New Roman" w:hAnsi="Times New Roman" w:cs="Times New Roman"/>
                <w:sz w:val="22"/>
                <w:szCs w:val="22"/>
              </w:rPr>
              <w:t xml:space="preserve">diminution </w:t>
            </w:r>
            <w:r w:rsidRPr="007D3992">
              <w:rPr>
                <w:rFonts w:ascii="Times New Roman" w:hAnsi="Times New Roman" w:cs="Times New Roman"/>
                <w:sz w:val="22"/>
                <w:szCs w:val="22"/>
              </w:rPr>
              <w:br/>
              <w:t xml:space="preserve">in value for obsolete and </w:t>
            </w:r>
            <w:proofErr w:type="gramStart"/>
            <w:r w:rsidRPr="007D3992">
              <w:rPr>
                <w:rFonts w:ascii="Times New Roman" w:hAnsi="Times New Roman" w:cs="Times New Roman"/>
                <w:sz w:val="22"/>
                <w:szCs w:val="22"/>
              </w:rPr>
              <w:t>slow moving</w:t>
            </w:r>
            <w:proofErr w:type="gramEnd"/>
            <w:r w:rsidRPr="007D3992">
              <w:rPr>
                <w:rFonts w:ascii="Times New Roman" w:hAnsi="Times New Roman" w:cs="Times New Roman"/>
                <w:sz w:val="22"/>
                <w:szCs w:val="22"/>
              </w:rPr>
              <w:t xml:space="preserve"> inventories</w:t>
            </w:r>
          </w:p>
        </w:tc>
        <w:tc>
          <w:tcPr>
            <w:tcW w:w="1416" w:type="dxa"/>
            <w:tcBorders>
              <w:bottom w:val="single" w:sz="4" w:space="0" w:color="auto"/>
            </w:tcBorders>
            <w:vAlign w:val="bottom"/>
          </w:tcPr>
          <w:p w14:paraId="6881549F" w14:textId="7870184B" w:rsidR="009E0FAF" w:rsidRPr="000F26DC"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80,357)</w:t>
            </w:r>
          </w:p>
        </w:tc>
        <w:tc>
          <w:tcPr>
            <w:tcW w:w="283" w:type="dxa"/>
            <w:vAlign w:val="bottom"/>
          </w:tcPr>
          <w:p w14:paraId="44983BCB"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14:paraId="1F3AA108" w14:textId="4CA787C4" w:rsidR="009E0FAF" w:rsidRPr="00611947"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color w:val="000000"/>
                <w:sz w:val="22"/>
                <w:szCs w:val="22"/>
              </w:rPr>
            </w:pPr>
            <w:proofErr w:type="gramStart"/>
            <w:r w:rsidRPr="00611947">
              <w:rPr>
                <w:rFonts w:ascii="Times New Roman" w:hAnsi="Times New Roman" w:cs="Times New Roman"/>
                <w:color w:val="000000"/>
                <w:sz w:val="22"/>
                <w:szCs w:val="22"/>
              </w:rPr>
              <w:t xml:space="preserve">(  </w:t>
            </w:r>
            <w:proofErr w:type="gramEnd"/>
            <w:r w:rsidRPr="00611947">
              <w:rPr>
                <w:rFonts w:ascii="Times New Roman" w:hAnsi="Times New Roman" w:cs="Times New Roman"/>
                <w:color w:val="000000"/>
                <w:sz w:val="22"/>
                <w:szCs w:val="22"/>
              </w:rPr>
              <w:t xml:space="preserve">   58,351)</w:t>
            </w:r>
          </w:p>
        </w:tc>
        <w:tc>
          <w:tcPr>
            <w:tcW w:w="283" w:type="dxa"/>
            <w:vAlign w:val="bottom"/>
          </w:tcPr>
          <w:p w14:paraId="274071EB"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14:paraId="6E5F1F2F" w14:textId="33EDFD99" w:rsidR="009E0FAF" w:rsidRPr="000F26DC"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79,984)</w:t>
            </w:r>
          </w:p>
        </w:tc>
        <w:tc>
          <w:tcPr>
            <w:tcW w:w="283" w:type="dxa"/>
            <w:vAlign w:val="bottom"/>
          </w:tcPr>
          <w:p w14:paraId="523C2D9B"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14:paraId="69AE83EC" w14:textId="035D9675" w:rsidR="009E0FAF" w:rsidRPr="00611947"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color w:val="000000"/>
                <w:sz w:val="22"/>
                <w:szCs w:val="22"/>
              </w:rPr>
            </w:pPr>
            <w:proofErr w:type="gramStart"/>
            <w:r w:rsidRPr="00611947">
              <w:rPr>
                <w:rFonts w:ascii="Times New Roman" w:hAnsi="Times New Roman" w:cs="Times New Roman"/>
                <w:color w:val="000000"/>
                <w:sz w:val="22"/>
                <w:szCs w:val="22"/>
              </w:rPr>
              <w:t xml:space="preserve">(  </w:t>
            </w:r>
            <w:proofErr w:type="gramEnd"/>
            <w:r w:rsidRPr="00611947">
              <w:rPr>
                <w:rFonts w:ascii="Times New Roman" w:hAnsi="Times New Roman" w:cs="Times New Roman"/>
                <w:color w:val="000000"/>
                <w:sz w:val="22"/>
                <w:szCs w:val="22"/>
              </w:rPr>
              <w:t xml:space="preserve">   58,039)</w:t>
            </w:r>
          </w:p>
        </w:tc>
      </w:tr>
      <w:tr w:rsidR="009E0FAF" w:rsidRPr="007D3992" w14:paraId="4C52D34A" w14:textId="77777777" w:rsidTr="002A4EF3">
        <w:tc>
          <w:tcPr>
            <w:tcW w:w="2948" w:type="dxa"/>
            <w:vAlign w:val="bottom"/>
          </w:tcPr>
          <w:p w14:paraId="37550C79"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7D3992">
              <w:rPr>
                <w:rFonts w:ascii="Times New Roman" w:hAnsi="Times New Roman" w:cs="Times New Roman"/>
                <w:color w:val="000000"/>
                <w:sz w:val="22"/>
                <w:szCs w:val="22"/>
              </w:rPr>
              <w:t>Net</w:t>
            </w:r>
          </w:p>
        </w:tc>
        <w:tc>
          <w:tcPr>
            <w:tcW w:w="1416" w:type="dxa"/>
            <w:tcBorders>
              <w:top w:val="single" w:sz="4" w:space="0" w:color="auto"/>
              <w:bottom w:val="double" w:sz="4" w:space="0" w:color="auto"/>
            </w:tcBorders>
            <w:vAlign w:val="bottom"/>
          </w:tcPr>
          <w:p w14:paraId="54CC4AFB" w14:textId="4793849F"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Pr>
                <w:rFonts w:ascii="Times New Roman" w:hAnsi="Times New Roman" w:cs="Times New Roman"/>
                <w:color w:val="000000"/>
                <w:sz w:val="22"/>
                <w:szCs w:val="22"/>
              </w:rPr>
              <w:t>1,164,613</w:t>
            </w:r>
          </w:p>
        </w:tc>
        <w:tc>
          <w:tcPr>
            <w:tcW w:w="283" w:type="dxa"/>
            <w:vAlign w:val="bottom"/>
          </w:tcPr>
          <w:p w14:paraId="3C6574E5"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14:paraId="1B425CBF" w14:textId="548531E0"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cs/>
              </w:rPr>
            </w:pPr>
            <w:r w:rsidRPr="007D3992">
              <w:rPr>
                <w:rFonts w:ascii="Times New Roman" w:hAnsi="Times New Roman" w:cs="Times New Roman"/>
                <w:color w:val="000000"/>
                <w:sz w:val="22"/>
                <w:szCs w:val="22"/>
              </w:rPr>
              <w:t>1,229,750</w:t>
            </w:r>
          </w:p>
        </w:tc>
        <w:tc>
          <w:tcPr>
            <w:tcW w:w="283" w:type="dxa"/>
            <w:vAlign w:val="bottom"/>
          </w:tcPr>
          <w:p w14:paraId="5BECBFE9"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14:paraId="248B3426" w14:textId="70A63938" w:rsidR="009E0FAF" w:rsidRPr="007D3992" w:rsidRDefault="000F26DC" w:rsidP="000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Pr>
                <w:rFonts w:ascii="Times New Roman" w:hAnsi="Times New Roman" w:cs="Times New Roman"/>
                <w:color w:val="000000"/>
                <w:sz w:val="22"/>
                <w:szCs w:val="22"/>
              </w:rPr>
              <w:t>1,163,688</w:t>
            </w:r>
          </w:p>
        </w:tc>
        <w:tc>
          <w:tcPr>
            <w:tcW w:w="283" w:type="dxa"/>
            <w:vAlign w:val="bottom"/>
          </w:tcPr>
          <w:p w14:paraId="0B5C5BDE" w14:textId="77777777" w:rsidR="009E0FAF" w:rsidRPr="007D3992" w:rsidRDefault="009E0FAF" w:rsidP="009E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14:paraId="713D00C1" w14:textId="181D2460" w:rsidR="009E0FAF" w:rsidRPr="007D3992" w:rsidRDefault="009E0FAF" w:rsidP="0061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1,225,334</w:t>
            </w:r>
          </w:p>
        </w:tc>
      </w:tr>
    </w:tbl>
    <w:p w14:paraId="20809C5F" w14:textId="77777777" w:rsidR="00F827A2" w:rsidRPr="007D3992" w:rsidRDefault="00F827A2"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00FB9DDD" w14:textId="0C770317" w:rsidR="001165FA" w:rsidRPr="007D3992" w:rsidRDefault="00E41D96" w:rsidP="0023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D3992">
        <w:rPr>
          <w:rFonts w:ascii="Times New Roman" w:hAnsi="Times New Roman" w:cs="Times New Roman"/>
          <w:color w:val="000000"/>
          <w:sz w:val="22"/>
          <w:szCs w:val="22"/>
        </w:rPr>
        <w:t xml:space="preserve">As </w:t>
      </w:r>
      <w:proofErr w:type="gramStart"/>
      <w:r w:rsidRPr="007D3992">
        <w:rPr>
          <w:rFonts w:ascii="Times New Roman" w:hAnsi="Times New Roman" w:cs="Times New Roman"/>
          <w:color w:val="000000"/>
          <w:sz w:val="22"/>
          <w:szCs w:val="22"/>
        </w:rPr>
        <w:t>at</w:t>
      </w:r>
      <w:proofErr w:type="gramEnd"/>
      <w:r w:rsidRPr="007D3992">
        <w:rPr>
          <w:rFonts w:ascii="Times New Roman" w:hAnsi="Times New Roman" w:cs="Times New Roman"/>
          <w:color w:val="000000"/>
          <w:sz w:val="22"/>
          <w:szCs w:val="22"/>
        </w:rPr>
        <w:t xml:space="preserve"> </w:t>
      </w:r>
      <w:r w:rsidR="00B92E25" w:rsidRPr="007D3992">
        <w:rPr>
          <w:rFonts w:ascii="Times New Roman" w:hAnsi="Times New Roman" w:cs="Times New Roman"/>
          <w:color w:val="000000"/>
          <w:sz w:val="22"/>
          <w:szCs w:val="22"/>
        </w:rPr>
        <w:t xml:space="preserve">December 31, </w:t>
      </w:r>
      <w:r w:rsidR="00FE299B" w:rsidRPr="007D3992">
        <w:rPr>
          <w:rFonts w:ascii="Times New Roman" w:hAnsi="Times New Roman" w:cs="Times New Roman"/>
          <w:color w:val="000000"/>
          <w:sz w:val="22"/>
          <w:szCs w:val="22"/>
        </w:rPr>
        <w:t>202</w:t>
      </w:r>
      <w:r w:rsidR="00BC44F6">
        <w:rPr>
          <w:rFonts w:ascii="Times New Roman" w:hAnsi="Times New Roman" w:cs="Times New Roman"/>
          <w:color w:val="000000"/>
          <w:sz w:val="22"/>
          <w:szCs w:val="22"/>
        </w:rPr>
        <w:t>4</w:t>
      </w:r>
      <w:r w:rsidR="00FE299B" w:rsidRPr="007D3992">
        <w:rPr>
          <w:rFonts w:ascii="Times New Roman" w:hAnsi="Times New Roman" w:cs="Times New Roman"/>
          <w:color w:val="000000"/>
          <w:sz w:val="22"/>
          <w:szCs w:val="22"/>
        </w:rPr>
        <w:t xml:space="preserve"> and 202</w:t>
      </w:r>
      <w:r w:rsidR="00BC44F6">
        <w:rPr>
          <w:rFonts w:ascii="Times New Roman" w:hAnsi="Times New Roman" w:cs="Times New Roman"/>
          <w:color w:val="000000"/>
          <w:sz w:val="22"/>
          <w:szCs w:val="22"/>
        </w:rPr>
        <w:t>3</w:t>
      </w:r>
      <w:r w:rsidRPr="007D3992">
        <w:rPr>
          <w:rFonts w:ascii="Times New Roman" w:hAnsi="Times New Roman" w:cs="Times New Roman"/>
          <w:color w:val="000000"/>
          <w:sz w:val="22"/>
          <w:szCs w:val="22"/>
        </w:rPr>
        <w:t>,</w:t>
      </w:r>
      <w:r w:rsidR="000A6179" w:rsidRPr="007D3992">
        <w:rPr>
          <w:rFonts w:ascii="Times New Roman" w:hAnsi="Times New Roman" w:cs="Times New Roman"/>
          <w:color w:val="000000"/>
          <w:sz w:val="22"/>
          <w:szCs w:val="22"/>
        </w:rPr>
        <w:t xml:space="preserve"> </w:t>
      </w:r>
      <w:proofErr w:type="gramStart"/>
      <w:r w:rsidR="00230EF6" w:rsidRPr="007D3992">
        <w:rPr>
          <w:rFonts w:ascii="Times New Roman" w:hAnsi="Times New Roman" w:cs="Times New Roman"/>
          <w:color w:val="000000"/>
          <w:sz w:val="22"/>
          <w:szCs w:val="22"/>
        </w:rPr>
        <w:t>written</w:t>
      </w:r>
      <w:proofErr w:type="gramEnd"/>
      <w:r w:rsidR="00230EF6" w:rsidRPr="007D3992">
        <w:rPr>
          <w:rFonts w:ascii="Times New Roman" w:hAnsi="Times New Roman" w:cs="Times New Roman"/>
          <w:color w:val="000000"/>
          <w:sz w:val="22"/>
          <w:szCs w:val="22"/>
        </w:rPr>
        <w:t>-down amount of</w:t>
      </w:r>
      <w:r w:rsidR="005C1F0B" w:rsidRPr="007D3992">
        <w:rPr>
          <w:rFonts w:ascii="Times New Roman" w:hAnsi="Times New Roman" w:cs="Times New Roman"/>
          <w:color w:val="000000"/>
          <w:sz w:val="22"/>
          <w:szCs w:val="22"/>
        </w:rPr>
        <w:t xml:space="preserve"> inventory</w:t>
      </w:r>
      <w:r w:rsidR="00230EF6" w:rsidRPr="007D3992">
        <w:rPr>
          <w:rFonts w:ascii="Times New Roman" w:hAnsi="Times New Roman" w:cs="Times New Roman"/>
          <w:color w:val="000000"/>
          <w:sz w:val="22"/>
          <w:szCs w:val="22"/>
        </w:rPr>
        <w:t xml:space="preserve"> cost to net realizable value </w:t>
      </w:r>
      <w:r w:rsidR="00C836A3" w:rsidRPr="007D3992">
        <w:rPr>
          <w:rFonts w:ascii="Times New Roman" w:hAnsi="Times New Roman" w:cs="Times New Roman"/>
          <w:color w:val="000000"/>
          <w:sz w:val="22"/>
          <w:szCs w:val="22"/>
        </w:rPr>
        <w:t>which wa</w:t>
      </w:r>
      <w:r w:rsidR="00230EF6" w:rsidRPr="007D3992">
        <w:rPr>
          <w:rFonts w:ascii="Times New Roman" w:hAnsi="Times New Roman" w:cs="Times New Roman"/>
          <w:color w:val="000000"/>
          <w:sz w:val="22"/>
          <w:szCs w:val="22"/>
        </w:rPr>
        <w:t xml:space="preserve">s recognized as </w:t>
      </w:r>
      <w:r w:rsidR="000A15DE" w:rsidRPr="007D3992">
        <w:rPr>
          <w:rFonts w:ascii="Times New Roman" w:hAnsi="Times New Roman" w:cs="Times New Roman"/>
          <w:color w:val="000000"/>
          <w:sz w:val="22"/>
          <w:szCs w:val="22"/>
        </w:rPr>
        <w:t>part of cost of sales</w:t>
      </w:r>
      <w:r w:rsidR="00230EF6" w:rsidRPr="007D3992">
        <w:rPr>
          <w:rFonts w:ascii="Times New Roman" w:hAnsi="Times New Roman" w:cs="Times New Roman"/>
          <w:color w:val="000000"/>
          <w:sz w:val="22"/>
          <w:szCs w:val="22"/>
        </w:rPr>
        <w:t xml:space="preserve"> in the </w:t>
      </w:r>
      <w:r w:rsidR="00BE1D59" w:rsidRPr="007D3992">
        <w:rPr>
          <w:rFonts w:ascii="Times New Roman" w:hAnsi="Times New Roman" w:cs="Times New Roman"/>
          <w:color w:val="000000"/>
          <w:sz w:val="22"/>
          <w:szCs w:val="22"/>
        </w:rPr>
        <w:t>statement</w:t>
      </w:r>
      <w:r w:rsidR="007820B7" w:rsidRPr="007D3992">
        <w:rPr>
          <w:rFonts w:ascii="Times New Roman" w:hAnsi="Times New Roman" w:cs="Times New Roman"/>
          <w:color w:val="000000"/>
          <w:sz w:val="22"/>
          <w:szCs w:val="22"/>
        </w:rPr>
        <w:t>s</w:t>
      </w:r>
      <w:r w:rsidR="00BE1D59" w:rsidRPr="007D3992">
        <w:rPr>
          <w:rFonts w:ascii="Times New Roman" w:hAnsi="Times New Roman" w:cs="Times New Roman"/>
          <w:color w:val="000000"/>
          <w:sz w:val="22"/>
          <w:szCs w:val="22"/>
        </w:rPr>
        <w:t xml:space="preserve"> of comprehensive income</w:t>
      </w:r>
      <w:r w:rsidR="007820B7" w:rsidRPr="007D3992">
        <w:rPr>
          <w:rFonts w:ascii="Times New Roman" w:hAnsi="Times New Roman" w:cs="Times New Roman"/>
          <w:color w:val="000000"/>
          <w:sz w:val="22"/>
          <w:szCs w:val="22"/>
        </w:rPr>
        <w:t xml:space="preserve"> for the year</w:t>
      </w:r>
      <w:r w:rsidR="003955A1">
        <w:rPr>
          <w:rFonts w:ascii="Times New Roman" w:hAnsi="Times New Roman" w:cs="Times New Roman"/>
          <w:color w:val="000000"/>
          <w:sz w:val="22"/>
          <w:szCs w:val="22"/>
        </w:rPr>
        <w:t>s</w:t>
      </w:r>
      <w:r w:rsidR="00D4756D">
        <w:rPr>
          <w:rFonts w:ascii="Times New Roman" w:hAnsi="Times New Roman" w:cs="Times New Roman"/>
          <w:color w:val="000000"/>
          <w:sz w:val="22"/>
          <w:szCs w:val="22"/>
        </w:rPr>
        <w:t xml:space="preserve"> </w:t>
      </w:r>
      <w:r w:rsidR="00FE299B" w:rsidRPr="007D3992">
        <w:rPr>
          <w:rFonts w:ascii="Times New Roman" w:hAnsi="Times New Roman" w:cs="Times New Roman"/>
          <w:color w:val="000000"/>
          <w:sz w:val="22"/>
          <w:szCs w:val="22"/>
        </w:rPr>
        <w:t>202</w:t>
      </w:r>
      <w:r w:rsidR="0032340E">
        <w:rPr>
          <w:rFonts w:ascii="Times New Roman" w:hAnsi="Times New Roman" w:cstheme="minorBidi"/>
          <w:color w:val="000000"/>
          <w:sz w:val="22"/>
          <w:szCs w:val="22"/>
        </w:rPr>
        <w:t>4</w:t>
      </w:r>
      <w:r w:rsidR="00FE299B" w:rsidRPr="007D3992">
        <w:rPr>
          <w:rFonts w:ascii="Times New Roman" w:hAnsi="Times New Roman" w:cs="Times New Roman"/>
          <w:color w:val="000000"/>
          <w:sz w:val="22"/>
          <w:szCs w:val="22"/>
        </w:rPr>
        <w:t xml:space="preserve"> and 202</w:t>
      </w:r>
      <w:r w:rsidR="0032340E">
        <w:rPr>
          <w:rFonts w:ascii="Times New Roman" w:hAnsi="Times New Roman" w:cs="Times New Roman"/>
          <w:color w:val="000000"/>
          <w:sz w:val="22"/>
          <w:szCs w:val="22"/>
        </w:rPr>
        <w:t>3</w:t>
      </w:r>
      <w:r w:rsidR="007820B7" w:rsidRPr="007D3992">
        <w:rPr>
          <w:rFonts w:ascii="Times New Roman" w:hAnsi="Times New Roman" w:cs="Times New Roman"/>
          <w:color w:val="000000"/>
          <w:sz w:val="22"/>
          <w:szCs w:val="22"/>
        </w:rPr>
        <w:t xml:space="preserve"> amounting to </w:t>
      </w:r>
      <w:r w:rsidR="004D5C0F" w:rsidRPr="007D3992">
        <w:rPr>
          <w:rFonts w:ascii="Times New Roman" w:hAnsi="Times New Roman" w:cs="Times New Roman"/>
          <w:color w:val="000000"/>
          <w:sz w:val="22"/>
          <w:szCs w:val="22"/>
        </w:rPr>
        <w:t xml:space="preserve">approximately </w:t>
      </w:r>
      <w:r w:rsidR="007820B7" w:rsidRPr="007D3992">
        <w:rPr>
          <w:rFonts w:ascii="Times New Roman" w:hAnsi="Times New Roman" w:cs="Times New Roman"/>
          <w:color w:val="000000"/>
          <w:sz w:val="22"/>
          <w:szCs w:val="22"/>
        </w:rPr>
        <w:t xml:space="preserve">Baht </w:t>
      </w:r>
      <w:r w:rsidR="0032340E">
        <w:rPr>
          <w:rFonts w:ascii="Times New Roman" w:hAnsi="Times New Roman" w:cs="Times New Roman"/>
          <w:color w:val="000000"/>
          <w:sz w:val="22"/>
          <w:szCs w:val="22"/>
        </w:rPr>
        <w:t>17.4</w:t>
      </w:r>
      <w:r w:rsidR="00C60E25" w:rsidRPr="007D3992">
        <w:rPr>
          <w:rFonts w:ascii="Times New Roman" w:hAnsi="Times New Roman" w:cs="Times New Roman"/>
          <w:color w:val="000000"/>
          <w:sz w:val="22"/>
          <w:szCs w:val="22"/>
        </w:rPr>
        <w:t xml:space="preserve"> </w:t>
      </w:r>
      <w:r w:rsidR="007820B7" w:rsidRPr="007D3992">
        <w:rPr>
          <w:rFonts w:ascii="Times New Roman" w:hAnsi="Times New Roman" w:cs="Times New Roman"/>
          <w:color w:val="000000"/>
          <w:sz w:val="22"/>
          <w:szCs w:val="22"/>
        </w:rPr>
        <w:t xml:space="preserve">million and Baht </w:t>
      </w:r>
      <w:r w:rsidR="00F20DD4" w:rsidRPr="007D3992">
        <w:rPr>
          <w:rFonts w:ascii="Times New Roman" w:hAnsi="Times New Roman" w:cs="Times New Roman"/>
          <w:color w:val="000000"/>
          <w:sz w:val="22"/>
          <w:szCs w:val="22"/>
        </w:rPr>
        <w:t>1</w:t>
      </w:r>
      <w:r w:rsidR="00862E29" w:rsidRPr="007D3992">
        <w:rPr>
          <w:rFonts w:ascii="Times New Roman" w:hAnsi="Times New Roman" w:cs="Times New Roman"/>
          <w:color w:val="000000"/>
          <w:sz w:val="22"/>
          <w:szCs w:val="22"/>
        </w:rPr>
        <w:t>2</w:t>
      </w:r>
      <w:r w:rsidR="00F20DD4" w:rsidRPr="007D3992">
        <w:rPr>
          <w:rFonts w:ascii="Times New Roman" w:hAnsi="Times New Roman" w:cs="Times New Roman"/>
          <w:color w:val="000000"/>
          <w:sz w:val="22"/>
          <w:szCs w:val="22"/>
        </w:rPr>
        <w:t>.</w:t>
      </w:r>
      <w:r w:rsidR="0032340E">
        <w:rPr>
          <w:rFonts w:ascii="Times New Roman" w:hAnsi="Times New Roman" w:cs="Times New Roman"/>
          <w:color w:val="000000"/>
          <w:sz w:val="22"/>
          <w:szCs w:val="22"/>
        </w:rPr>
        <w:t>2</w:t>
      </w:r>
      <w:r w:rsidR="007820B7" w:rsidRPr="007D3992">
        <w:rPr>
          <w:rFonts w:ascii="Times New Roman" w:hAnsi="Times New Roman" w:cs="Times New Roman"/>
          <w:color w:val="000000"/>
          <w:sz w:val="22"/>
          <w:szCs w:val="22"/>
        </w:rPr>
        <w:t xml:space="preserve"> million, respectively</w:t>
      </w:r>
      <w:r w:rsidR="00BE1D59" w:rsidRPr="007D3992">
        <w:rPr>
          <w:rFonts w:ascii="Times New Roman" w:hAnsi="Times New Roman" w:cs="Times New Roman"/>
          <w:color w:val="000000"/>
          <w:sz w:val="22"/>
          <w:szCs w:val="22"/>
        </w:rPr>
        <w:t>.</w:t>
      </w:r>
    </w:p>
    <w:p w14:paraId="4FE3E759" w14:textId="77777777" w:rsidR="00CB0A19" w:rsidRPr="007D3992" w:rsidRDefault="00CB0A1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F05542D" w14:textId="3692E7BA" w:rsidR="00862E29" w:rsidRPr="007D3992" w:rsidRDefault="00862E2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D3992">
        <w:rPr>
          <w:rFonts w:ascii="Times New Roman" w:hAnsi="Times New Roman" w:cs="Times New Roman"/>
          <w:color w:val="000000"/>
          <w:sz w:val="22"/>
          <w:szCs w:val="22"/>
        </w:rPr>
        <w:t xml:space="preserve">During 2023, the management changed accounting estimates relating to allowance for diminution in value of slow-moving and obsolete inventories. Such </w:t>
      </w:r>
      <w:proofErr w:type="gramStart"/>
      <w:r w:rsidRPr="007D3992">
        <w:rPr>
          <w:rFonts w:ascii="Times New Roman" w:hAnsi="Times New Roman" w:cs="Times New Roman"/>
          <w:color w:val="000000"/>
          <w:sz w:val="22"/>
          <w:szCs w:val="22"/>
        </w:rPr>
        <w:t>change</w:t>
      </w:r>
      <w:proofErr w:type="gramEnd"/>
      <w:r w:rsidRPr="007D3992">
        <w:rPr>
          <w:rFonts w:ascii="Times New Roman" w:hAnsi="Times New Roman" w:cs="Times New Roman"/>
          <w:color w:val="000000"/>
          <w:sz w:val="22"/>
          <w:szCs w:val="22"/>
        </w:rPr>
        <w:t xml:space="preserve"> was the increase in loss rate of each inventory age in order that such rate be more aligned with actual and current information that changed from the past. Such change resulted in the increase in loss on diminution in value of inventories in 2023 of approximately Baht 27.9 million, which was presented as part of “</w:t>
      </w:r>
      <w:r w:rsidR="00851E42" w:rsidRPr="007D3992">
        <w:rPr>
          <w:rFonts w:ascii="Times New Roman" w:hAnsi="Times New Roman" w:cs="Times New Roman"/>
          <w:color w:val="000000"/>
          <w:sz w:val="22"/>
          <w:szCs w:val="22"/>
        </w:rPr>
        <w:t>Administrative expenses</w:t>
      </w:r>
      <w:r w:rsidRPr="007D3992">
        <w:rPr>
          <w:rFonts w:ascii="Times New Roman" w:hAnsi="Times New Roman" w:cs="Times New Roman"/>
          <w:color w:val="000000"/>
          <w:sz w:val="22"/>
          <w:szCs w:val="22"/>
        </w:rPr>
        <w:t>” in the 2023 statements of comprehensive income.</w:t>
      </w:r>
    </w:p>
    <w:p w14:paraId="6A382ACB" w14:textId="77777777" w:rsidR="00862E29" w:rsidRPr="007D3992" w:rsidRDefault="00862E2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F8B619F" w14:textId="74356C53" w:rsidR="00862E29" w:rsidRPr="007D3992" w:rsidRDefault="00862E2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i/>
          <w:iCs/>
          <w:color w:val="000000"/>
          <w:sz w:val="22"/>
          <w:szCs w:val="22"/>
        </w:rPr>
      </w:pPr>
      <w:r w:rsidRPr="007D3992">
        <w:rPr>
          <w:rFonts w:ascii="Times New Roman" w:hAnsi="Times New Roman" w:cs="Times New Roman"/>
          <w:i/>
          <w:iCs/>
          <w:color w:val="000000"/>
          <w:sz w:val="22"/>
          <w:szCs w:val="22"/>
        </w:rPr>
        <w:t xml:space="preserve">Losses from fire accident </w:t>
      </w:r>
    </w:p>
    <w:p w14:paraId="2CEFD014" w14:textId="77777777" w:rsidR="00F67738" w:rsidRPr="007D3992" w:rsidRDefault="00F6773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00996EA" w14:textId="21F63B13" w:rsidR="00862E29" w:rsidRPr="007D3992" w:rsidRDefault="00C5232F" w:rsidP="0086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In</w:t>
      </w:r>
      <w:r w:rsidR="00862E29" w:rsidRPr="007D3992">
        <w:rPr>
          <w:rFonts w:ascii="Times New Roman" w:hAnsi="Times New Roman" w:cs="Times New Roman"/>
          <w:sz w:val="22"/>
          <w:szCs w:val="22"/>
        </w:rPr>
        <w:t xml:space="preserve"> April 2023, there was a fire accident in a portion of </w:t>
      </w:r>
      <w:proofErr w:type="gramStart"/>
      <w:r w:rsidR="00862E29" w:rsidRPr="007D3992">
        <w:rPr>
          <w:rFonts w:ascii="Times New Roman" w:hAnsi="Times New Roman" w:cs="Times New Roman"/>
          <w:sz w:val="22"/>
          <w:szCs w:val="22"/>
        </w:rPr>
        <w:t>manufacturing</w:t>
      </w:r>
      <w:proofErr w:type="gramEnd"/>
      <w:r w:rsidR="00862E29" w:rsidRPr="007D3992">
        <w:rPr>
          <w:rFonts w:ascii="Times New Roman" w:hAnsi="Times New Roman" w:cs="Times New Roman"/>
          <w:sz w:val="22"/>
          <w:szCs w:val="22"/>
        </w:rPr>
        <w:t xml:space="preserve"> area (color-spraying area) of the rubber-wood furniture factory that is the 1st branch, located in Amphur </w:t>
      </w:r>
      <w:proofErr w:type="spellStart"/>
      <w:r w:rsidR="00862E29" w:rsidRPr="007D3992">
        <w:rPr>
          <w:rFonts w:ascii="Times New Roman" w:hAnsi="Times New Roman" w:cs="Times New Roman"/>
          <w:sz w:val="22"/>
          <w:szCs w:val="22"/>
        </w:rPr>
        <w:t>Wangchan</w:t>
      </w:r>
      <w:proofErr w:type="spellEnd"/>
      <w:r w:rsidR="00862E29" w:rsidRPr="007D3992">
        <w:rPr>
          <w:rFonts w:ascii="Times New Roman" w:hAnsi="Times New Roman" w:cs="Times New Roman"/>
          <w:sz w:val="22"/>
          <w:szCs w:val="22"/>
        </w:rPr>
        <w:t xml:space="preserve">, Rayong province. Losses resulted from such </w:t>
      </w:r>
      <w:proofErr w:type="gramStart"/>
      <w:r w:rsidR="00862E29" w:rsidRPr="007D3992">
        <w:rPr>
          <w:rFonts w:ascii="Times New Roman" w:hAnsi="Times New Roman" w:cs="Times New Roman"/>
          <w:sz w:val="22"/>
          <w:szCs w:val="22"/>
        </w:rPr>
        <w:t>fire</w:t>
      </w:r>
      <w:proofErr w:type="gramEnd"/>
      <w:r w:rsidR="00862E29" w:rsidRPr="007D3992">
        <w:rPr>
          <w:rFonts w:ascii="Times New Roman" w:hAnsi="Times New Roman" w:cs="Times New Roman"/>
          <w:sz w:val="22"/>
          <w:szCs w:val="22"/>
        </w:rPr>
        <w:t xml:space="preserve"> accident primarily comprised of those mainly pertaining to (1) inventories and (2) plant and equipment with the carrying amounts of approximately Baht 77.92 million and Baht 31.63 million, respectively (</w:t>
      </w:r>
      <w:proofErr w:type="spellStart"/>
      <w:r w:rsidR="00862E29" w:rsidRPr="007D3992">
        <w:rPr>
          <w:rFonts w:ascii="Times New Roman" w:hAnsi="Times New Roman" w:cs="Times New Roman"/>
          <w:sz w:val="22"/>
          <w:szCs w:val="22"/>
        </w:rPr>
        <w:t>totalling</w:t>
      </w:r>
      <w:proofErr w:type="spellEnd"/>
      <w:r w:rsidR="00862E29" w:rsidRPr="007D3992">
        <w:rPr>
          <w:rFonts w:ascii="Times New Roman" w:hAnsi="Times New Roman" w:cs="Times New Roman"/>
          <w:sz w:val="22"/>
          <w:szCs w:val="22"/>
        </w:rPr>
        <w:t xml:space="preserve"> approximately Baht 109.55 million). The Company has </w:t>
      </w:r>
      <w:proofErr w:type="gramStart"/>
      <w:r w:rsidR="00862E29" w:rsidRPr="007D3992">
        <w:rPr>
          <w:rFonts w:ascii="Times New Roman" w:hAnsi="Times New Roman" w:cs="Times New Roman"/>
          <w:sz w:val="22"/>
          <w:szCs w:val="22"/>
        </w:rPr>
        <w:t>fire</w:t>
      </w:r>
      <w:proofErr w:type="gramEnd"/>
      <w:r w:rsidR="00862E29" w:rsidRPr="007D3992">
        <w:rPr>
          <w:rFonts w:ascii="Times New Roman" w:hAnsi="Times New Roman" w:cs="Times New Roman"/>
          <w:sz w:val="22"/>
          <w:szCs w:val="22"/>
        </w:rPr>
        <w:t xml:space="preserve"> accident insurance policy with a local insurance company of Baht 546.0 million. Later in September 2023, the Company had a conclusion and agreement, in written, with the insurance company that the Company is entitled to receive insurance claim on such fire accident of approximately Baht 93.28 million. The Company, therefore, recognized </w:t>
      </w:r>
      <w:proofErr w:type="gramStart"/>
      <w:r w:rsidR="00862E29" w:rsidRPr="007D3992">
        <w:rPr>
          <w:rFonts w:ascii="Times New Roman" w:hAnsi="Times New Roman" w:cs="Times New Roman"/>
          <w:sz w:val="22"/>
          <w:szCs w:val="22"/>
        </w:rPr>
        <w:t>loss</w:t>
      </w:r>
      <w:proofErr w:type="gramEnd"/>
      <w:r w:rsidR="00862E29" w:rsidRPr="007D3992">
        <w:rPr>
          <w:rFonts w:ascii="Times New Roman" w:hAnsi="Times New Roman" w:cs="Times New Roman"/>
          <w:sz w:val="22"/>
          <w:szCs w:val="22"/>
        </w:rPr>
        <w:t xml:space="preserve"> on written-off assets, as mentioned above, net of related insurance claim receive</w:t>
      </w:r>
      <w:r w:rsidR="007D3992">
        <w:rPr>
          <w:rFonts w:ascii="Times New Roman" w:hAnsi="Times New Roman" w:cs="Times New Roman"/>
          <w:sz w:val="22"/>
          <w:szCs w:val="22"/>
        </w:rPr>
        <w:t>d</w:t>
      </w:r>
      <w:r w:rsidR="00862E29" w:rsidRPr="007D3992">
        <w:rPr>
          <w:rFonts w:ascii="Times New Roman" w:hAnsi="Times New Roman" w:cs="Times New Roman"/>
          <w:sz w:val="22"/>
          <w:szCs w:val="22"/>
        </w:rPr>
        <w:t xml:space="preserve"> in the consolidated and separate statements of comprehensive income for the </w:t>
      </w:r>
      <w:r w:rsidR="00851E42" w:rsidRPr="007D3992">
        <w:rPr>
          <w:rFonts w:ascii="Times New Roman" w:hAnsi="Times New Roman" w:cs="Times New Roman"/>
          <w:sz w:val="22"/>
          <w:szCs w:val="22"/>
        </w:rPr>
        <w:t>year 2023</w:t>
      </w:r>
      <w:r w:rsidR="00862E29" w:rsidRPr="007D3992">
        <w:rPr>
          <w:rFonts w:ascii="Times New Roman" w:hAnsi="Times New Roman" w:cs="Times New Roman"/>
          <w:sz w:val="22"/>
          <w:szCs w:val="22"/>
        </w:rPr>
        <w:t xml:space="preserve"> as follows:</w:t>
      </w:r>
    </w:p>
    <w:p w14:paraId="7AEF6AC1" w14:textId="77777777" w:rsidR="00862E29" w:rsidRPr="007D3992" w:rsidRDefault="00862E29" w:rsidP="0086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szCs w:val="22"/>
        </w:rPr>
      </w:pPr>
    </w:p>
    <w:tbl>
      <w:tblPr>
        <w:tblStyle w:val="TableGrid"/>
        <w:tblW w:w="7916" w:type="dxa"/>
        <w:tblLook w:val="04A0" w:firstRow="1" w:lastRow="0" w:firstColumn="1" w:lastColumn="0" w:noHBand="0" w:noVBand="1"/>
      </w:tblPr>
      <w:tblGrid>
        <w:gridCol w:w="5613"/>
        <w:gridCol w:w="236"/>
        <w:gridCol w:w="2067"/>
      </w:tblGrid>
      <w:tr w:rsidR="00851E42" w:rsidRPr="007D3992" w14:paraId="25655A4E" w14:textId="77777777" w:rsidTr="00C5232F">
        <w:tc>
          <w:tcPr>
            <w:tcW w:w="5613" w:type="dxa"/>
            <w:tcBorders>
              <w:top w:val="nil"/>
              <w:left w:val="nil"/>
              <w:bottom w:val="nil"/>
              <w:right w:val="nil"/>
            </w:tcBorders>
          </w:tcPr>
          <w:p w14:paraId="52533430" w14:textId="77777777" w:rsidR="00851E42" w:rsidRPr="007D3992" w:rsidRDefault="00851E42" w:rsidP="00103B6B">
            <w:pPr>
              <w:pStyle w:val="NoSpacing"/>
              <w:jc w:val="thaiDistribute"/>
              <w:rPr>
                <w:rFonts w:cs="Times New Roman"/>
                <w:sz w:val="22"/>
                <w:szCs w:val="22"/>
              </w:rPr>
            </w:pPr>
          </w:p>
        </w:tc>
        <w:tc>
          <w:tcPr>
            <w:tcW w:w="236" w:type="dxa"/>
            <w:tcBorders>
              <w:top w:val="nil"/>
              <w:left w:val="nil"/>
              <w:bottom w:val="nil"/>
              <w:right w:val="nil"/>
            </w:tcBorders>
          </w:tcPr>
          <w:p w14:paraId="5D0604EE" w14:textId="77777777" w:rsidR="00851E42" w:rsidRPr="007D3992" w:rsidRDefault="00851E42" w:rsidP="00103B6B">
            <w:pPr>
              <w:pStyle w:val="NoSpacing"/>
              <w:jc w:val="thaiDistribute"/>
              <w:rPr>
                <w:rFonts w:cs="Times New Roman"/>
                <w:sz w:val="22"/>
                <w:szCs w:val="22"/>
              </w:rPr>
            </w:pPr>
          </w:p>
        </w:tc>
        <w:tc>
          <w:tcPr>
            <w:tcW w:w="2067" w:type="dxa"/>
            <w:tcBorders>
              <w:top w:val="nil"/>
              <w:left w:val="nil"/>
              <w:bottom w:val="single" w:sz="4" w:space="0" w:color="auto"/>
              <w:right w:val="nil"/>
            </w:tcBorders>
          </w:tcPr>
          <w:p w14:paraId="4AF80317" w14:textId="28B48362" w:rsidR="00851E42" w:rsidRPr="007D3992" w:rsidRDefault="00851E42" w:rsidP="00103B6B">
            <w:pPr>
              <w:pStyle w:val="NoSpacing"/>
              <w:jc w:val="center"/>
              <w:rPr>
                <w:rFonts w:cs="Times New Roman"/>
                <w:sz w:val="22"/>
                <w:szCs w:val="22"/>
              </w:rPr>
            </w:pPr>
            <w:r w:rsidRPr="007D3992">
              <w:rPr>
                <w:rFonts w:cs="Times New Roman"/>
                <w:sz w:val="22"/>
                <w:szCs w:val="22"/>
              </w:rPr>
              <w:t>In Thousand Baht</w:t>
            </w:r>
          </w:p>
        </w:tc>
      </w:tr>
      <w:tr w:rsidR="00851E42" w:rsidRPr="007D3992" w14:paraId="3A524EBC" w14:textId="77777777" w:rsidTr="00C5232F">
        <w:tc>
          <w:tcPr>
            <w:tcW w:w="5613" w:type="dxa"/>
            <w:tcBorders>
              <w:top w:val="nil"/>
              <w:left w:val="nil"/>
              <w:bottom w:val="nil"/>
              <w:right w:val="nil"/>
            </w:tcBorders>
          </w:tcPr>
          <w:p w14:paraId="3C4625B2" w14:textId="77777777" w:rsidR="00851E42" w:rsidRPr="007D3992" w:rsidRDefault="00851E42" w:rsidP="00851E42">
            <w:pPr>
              <w:pStyle w:val="NoSpacing"/>
              <w:jc w:val="thaiDistribute"/>
              <w:rPr>
                <w:rFonts w:cs="Times New Roman"/>
                <w:sz w:val="22"/>
                <w:szCs w:val="22"/>
              </w:rPr>
            </w:pPr>
            <w:r w:rsidRPr="007D3992">
              <w:rPr>
                <w:rFonts w:cs="Times New Roman"/>
                <w:sz w:val="22"/>
                <w:szCs w:val="22"/>
              </w:rPr>
              <w:t>Loss on written-off assets from fire accident</w:t>
            </w:r>
          </w:p>
        </w:tc>
        <w:tc>
          <w:tcPr>
            <w:tcW w:w="236" w:type="dxa"/>
            <w:tcBorders>
              <w:top w:val="nil"/>
              <w:left w:val="nil"/>
              <w:bottom w:val="nil"/>
              <w:right w:val="nil"/>
            </w:tcBorders>
          </w:tcPr>
          <w:p w14:paraId="6A2102D1" w14:textId="77777777" w:rsidR="00851E42" w:rsidRPr="007D3992" w:rsidRDefault="00851E42" w:rsidP="00851E42">
            <w:pPr>
              <w:pStyle w:val="NoSpacing"/>
              <w:jc w:val="thaiDistribute"/>
              <w:rPr>
                <w:rFonts w:cs="Times New Roman"/>
                <w:sz w:val="22"/>
                <w:szCs w:val="22"/>
              </w:rPr>
            </w:pPr>
          </w:p>
        </w:tc>
        <w:tc>
          <w:tcPr>
            <w:tcW w:w="2067" w:type="dxa"/>
            <w:tcBorders>
              <w:top w:val="single" w:sz="4" w:space="0" w:color="auto"/>
              <w:left w:val="nil"/>
              <w:bottom w:val="nil"/>
              <w:right w:val="nil"/>
            </w:tcBorders>
          </w:tcPr>
          <w:p w14:paraId="0F75EE03" w14:textId="1A09D954" w:rsidR="00851E42" w:rsidRPr="007D3992" w:rsidRDefault="00851E42" w:rsidP="00851E42">
            <w:pPr>
              <w:pStyle w:val="NoSpacing"/>
              <w:tabs>
                <w:tab w:val="clear" w:pos="1644"/>
              </w:tabs>
              <w:ind w:right="360"/>
              <w:jc w:val="right"/>
              <w:rPr>
                <w:rFonts w:cs="Times New Roman"/>
                <w:sz w:val="22"/>
                <w:szCs w:val="22"/>
              </w:rPr>
            </w:pPr>
            <w:r w:rsidRPr="007D3992">
              <w:rPr>
                <w:rFonts w:cs="Times New Roman"/>
                <w:sz w:val="22"/>
                <w:szCs w:val="22"/>
              </w:rPr>
              <w:t>108,549</w:t>
            </w:r>
          </w:p>
        </w:tc>
      </w:tr>
      <w:tr w:rsidR="00851E42" w:rsidRPr="007D3992" w14:paraId="386D9DFB" w14:textId="77777777" w:rsidTr="00C5232F">
        <w:tc>
          <w:tcPr>
            <w:tcW w:w="5613" w:type="dxa"/>
            <w:tcBorders>
              <w:top w:val="nil"/>
              <w:left w:val="nil"/>
              <w:bottom w:val="nil"/>
              <w:right w:val="nil"/>
            </w:tcBorders>
          </w:tcPr>
          <w:p w14:paraId="02A34A4F" w14:textId="77777777" w:rsidR="00851E42" w:rsidRPr="007D3992" w:rsidRDefault="00851E42" w:rsidP="00851E42">
            <w:pPr>
              <w:pStyle w:val="NoSpacing"/>
              <w:tabs>
                <w:tab w:val="clear" w:pos="4678"/>
              </w:tabs>
              <w:ind w:right="-104"/>
              <w:rPr>
                <w:rFonts w:cs="Times New Roman"/>
                <w:sz w:val="22"/>
                <w:szCs w:val="22"/>
              </w:rPr>
            </w:pPr>
            <w:r w:rsidRPr="007D3992">
              <w:rPr>
                <w:rFonts w:cs="Times New Roman"/>
                <w:sz w:val="22"/>
                <w:szCs w:val="22"/>
              </w:rPr>
              <w:t>Cost of dismantlement and relocation of damaged assets</w:t>
            </w:r>
          </w:p>
        </w:tc>
        <w:tc>
          <w:tcPr>
            <w:tcW w:w="236" w:type="dxa"/>
            <w:tcBorders>
              <w:top w:val="nil"/>
              <w:left w:val="nil"/>
              <w:bottom w:val="nil"/>
              <w:right w:val="nil"/>
            </w:tcBorders>
          </w:tcPr>
          <w:p w14:paraId="4D665B2A" w14:textId="77777777" w:rsidR="00851E42" w:rsidRPr="007D3992" w:rsidRDefault="00851E42" w:rsidP="00851E42">
            <w:pPr>
              <w:pStyle w:val="NoSpacing"/>
              <w:jc w:val="thaiDistribute"/>
              <w:rPr>
                <w:rFonts w:cs="Times New Roman"/>
                <w:sz w:val="22"/>
                <w:szCs w:val="22"/>
              </w:rPr>
            </w:pPr>
          </w:p>
        </w:tc>
        <w:tc>
          <w:tcPr>
            <w:tcW w:w="2067" w:type="dxa"/>
            <w:tcBorders>
              <w:top w:val="nil"/>
              <w:left w:val="nil"/>
              <w:bottom w:val="nil"/>
              <w:right w:val="nil"/>
            </w:tcBorders>
          </w:tcPr>
          <w:p w14:paraId="6AC44960" w14:textId="54DAA8E8" w:rsidR="00851E42" w:rsidRPr="007D3992" w:rsidRDefault="00851E42" w:rsidP="00851E42">
            <w:pPr>
              <w:pStyle w:val="NoSpacing"/>
              <w:tabs>
                <w:tab w:val="clear" w:pos="1644"/>
              </w:tabs>
              <w:ind w:right="360"/>
              <w:jc w:val="right"/>
              <w:rPr>
                <w:rFonts w:cs="Times New Roman"/>
                <w:sz w:val="22"/>
                <w:szCs w:val="22"/>
                <w:cs/>
              </w:rPr>
            </w:pPr>
            <w:r w:rsidRPr="007D3992">
              <w:rPr>
                <w:rFonts w:cs="Times New Roman"/>
                <w:sz w:val="22"/>
                <w:szCs w:val="22"/>
              </w:rPr>
              <w:t>1,000</w:t>
            </w:r>
          </w:p>
        </w:tc>
      </w:tr>
      <w:tr w:rsidR="00851E42" w:rsidRPr="007D3992" w14:paraId="79FBB4C1" w14:textId="77777777" w:rsidTr="00C5232F">
        <w:tc>
          <w:tcPr>
            <w:tcW w:w="5613" w:type="dxa"/>
            <w:tcBorders>
              <w:top w:val="nil"/>
              <w:left w:val="nil"/>
              <w:bottom w:val="nil"/>
              <w:right w:val="nil"/>
            </w:tcBorders>
          </w:tcPr>
          <w:p w14:paraId="60526B0B" w14:textId="77777777" w:rsidR="00851E42" w:rsidRPr="007D3992" w:rsidRDefault="00851E42" w:rsidP="00851E42">
            <w:pPr>
              <w:pStyle w:val="NoSpacing"/>
              <w:jc w:val="thaiDistribute"/>
              <w:rPr>
                <w:rFonts w:cs="Times New Roman"/>
                <w:sz w:val="22"/>
                <w:szCs w:val="22"/>
              </w:rPr>
            </w:pPr>
            <w:r w:rsidRPr="007D3992">
              <w:rPr>
                <w:rFonts w:cs="Times New Roman"/>
                <w:sz w:val="22"/>
                <w:szCs w:val="22"/>
              </w:rPr>
              <w:t>Insurance claims on fire accident</w:t>
            </w:r>
          </w:p>
        </w:tc>
        <w:tc>
          <w:tcPr>
            <w:tcW w:w="236" w:type="dxa"/>
            <w:tcBorders>
              <w:top w:val="nil"/>
              <w:left w:val="nil"/>
              <w:bottom w:val="nil"/>
              <w:right w:val="nil"/>
            </w:tcBorders>
          </w:tcPr>
          <w:p w14:paraId="54E15C10" w14:textId="77777777" w:rsidR="00851E42" w:rsidRPr="007D3992" w:rsidRDefault="00851E42" w:rsidP="00851E42">
            <w:pPr>
              <w:pStyle w:val="NoSpacing"/>
              <w:jc w:val="thaiDistribute"/>
              <w:rPr>
                <w:rFonts w:cs="Times New Roman"/>
                <w:sz w:val="22"/>
                <w:szCs w:val="22"/>
              </w:rPr>
            </w:pPr>
          </w:p>
        </w:tc>
        <w:tc>
          <w:tcPr>
            <w:tcW w:w="2067" w:type="dxa"/>
            <w:tcBorders>
              <w:top w:val="nil"/>
              <w:left w:val="nil"/>
              <w:bottom w:val="single" w:sz="4" w:space="0" w:color="auto"/>
              <w:right w:val="nil"/>
            </w:tcBorders>
          </w:tcPr>
          <w:p w14:paraId="6495AE32" w14:textId="0A65149A" w:rsidR="00851E42" w:rsidRPr="007D3992" w:rsidRDefault="00851E42" w:rsidP="00851E42">
            <w:pPr>
              <w:pStyle w:val="NoSpacing"/>
              <w:tabs>
                <w:tab w:val="clear" w:pos="1644"/>
              </w:tabs>
              <w:ind w:right="283"/>
              <w:jc w:val="right"/>
              <w:rPr>
                <w:rFonts w:cs="Times New Roman"/>
                <w:sz w:val="22"/>
                <w:szCs w:val="22"/>
              </w:rPr>
            </w:pPr>
            <w:r w:rsidRPr="007D3992">
              <w:rPr>
                <w:rFonts w:cs="Times New Roman"/>
                <w:sz w:val="22"/>
                <w:szCs w:val="22"/>
                <w:cs/>
              </w:rPr>
              <w:t>(</w:t>
            </w:r>
            <w:r w:rsidR="00521CE6" w:rsidRPr="007D3992">
              <w:rPr>
                <w:rFonts w:cs="Times New Roman"/>
                <w:sz w:val="22"/>
                <w:szCs w:val="22"/>
              </w:rPr>
              <w:t xml:space="preserve">  </w:t>
            </w:r>
            <w:r w:rsidRPr="007D3992">
              <w:rPr>
                <w:rFonts w:cs="Times New Roman"/>
                <w:sz w:val="22"/>
                <w:szCs w:val="22"/>
              </w:rPr>
              <w:t>93,282)</w:t>
            </w:r>
          </w:p>
        </w:tc>
      </w:tr>
      <w:tr w:rsidR="00851E42" w:rsidRPr="007D3992" w14:paraId="3F5D4CC1" w14:textId="77777777" w:rsidTr="00C5232F">
        <w:tc>
          <w:tcPr>
            <w:tcW w:w="5613" w:type="dxa"/>
            <w:tcBorders>
              <w:top w:val="nil"/>
              <w:left w:val="nil"/>
              <w:bottom w:val="nil"/>
              <w:right w:val="nil"/>
            </w:tcBorders>
          </w:tcPr>
          <w:p w14:paraId="48523D95" w14:textId="02051F4D" w:rsidR="00851E42" w:rsidRPr="007D3992" w:rsidRDefault="00851E42" w:rsidP="00851E42">
            <w:pPr>
              <w:pStyle w:val="NoSpacing"/>
              <w:jc w:val="thaiDistribute"/>
              <w:rPr>
                <w:rFonts w:cs="Times New Roman"/>
                <w:sz w:val="22"/>
                <w:szCs w:val="22"/>
              </w:rPr>
            </w:pPr>
            <w:r w:rsidRPr="007D3992">
              <w:rPr>
                <w:rFonts w:cs="Times New Roman"/>
                <w:sz w:val="22"/>
                <w:szCs w:val="22"/>
              </w:rPr>
              <w:t>Net - Other expenses</w:t>
            </w:r>
          </w:p>
        </w:tc>
        <w:tc>
          <w:tcPr>
            <w:tcW w:w="236" w:type="dxa"/>
            <w:tcBorders>
              <w:top w:val="nil"/>
              <w:left w:val="nil"/>
              <w:bottom w:val="nil"/>
              <w:right w:val="nil"/>
            </w:tcBorders>
          </w:tcPr>
          <w:p w14:paraId="16116582" w14:textId="77777777" w:rsidR="00851E42" w:rsidRPr="007D3992" w:rsidRDefault="00851E42" w:rsidP="00851E42">
            <w:pPr>
              <w:pStyle w:val="NoSpacing"/>
              <w:jc w:val="thaiDistribute"/>
              <w:rPr>
                <w:rFonts w:cs="Times New Roman"/>
                <w:sz w:val="22"/>
                <w:szCs w:val="22"/>
              </w:rPr>
            </w:pPr>
          </w:p>
        </w:tc>
        <w:tc>
          <w:tcPr>
            <w:tcW w:w="2067" w:type="dxa"/>
            <w:tcBorders>
              <w:top w:val="single" w:sz="4" w:space="0" w:color="auto"/>
              <w:left w:val="nil"/>
              <w:bottom w:val="double" w:sz="4" w:space="0" w:color="auto"/>
              <w:right w:val="nil"/>
            </w:tcBorders>
          </w:tcPr>
          <w:p w14:paraId="346FE0AD" w14:textId="76E4E7C5" w:rsidR="00851E42" w:rsidRPr="007D3992" w:rsidRDefault="00851E42" w:rsidP="00851E42">
            <w:pPr>
              <w:pStyle w:val="NoSpacing"/>
              <w:tabs>
                <w:tab w:val="clear" w:pos="1644"/>
              </w:tabs>
              <w:ind w:right="360"/>
              <w:jc w:val="right"/>
              <w:rPr>
                <w:rFonts w:cs="Times New Roman"/>
                <w:sz w:val="22"/>
                <w:szCs w:val="22"/>
                <w:cs/>
              </w:rPr>
            </w:pPr>
            <w:r w:rsidRPr="007D3992">
              <w:rPr>
                <w:rFonts w:cs="Times New Roman"/>
                <w:sz w:val="22"/>
                <w:szCs w:val="22"/>
              </w:rPr>
              <w:t>16,267</w:t>
            </w:r>
          </w:p>
        </w:tc>
      </w:tr>
    </w:tbl>
    <w:p w14:paraId="79564C72" w14:textId="77777777" w:rsidR="00862E29" w:rsidRPr="007D3992" w:rsidRDefault="00862E29" w:rsidP="0086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C5DE3DD" w14:textId="77777777" w:rsidR="00851E42" w:rsidRPr="007D3992" w:rsidRDefault="00851E42" w:rsidP="0086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296B664D" w14:textId="77777777" w:rsidR="00851E42" w:rsidRDefault="00851E42" w:rsidP="0086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14:paraId="5F9EE8AA" w14:textId="77777777" w:rsidR="00FA74C6" w:rsidRDefault="00FA74C6" w:rsidP="0086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14:paraId="25822D5A" w14:textId="77777777" w:rsidR="00FA74C6" w:rsidRDefault="00FA74C6" w:rsidP="0086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14:paraId="11DE37C4" w14:textId="77777777" w:rsidR="00CB0A19" w:rsidRPr="00E36E49" w:rsidRDefault="00CB0A19"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RESTRICTED DEPOSITS AT BANK</w:t>
      </w:r>
      <w:r w:rsidR="00431C4F">
        <w:rPr>
          <w:rFonts w:ascii="Times New Roman" w:hAnsi="Times New Roman" w:cs="Times New Roman"/>
          <w:b/>
          <w:bCs/>
          <w:color w:val="000000"/>
          <w:sz w:val="22"/>
          <w:szCs w:val="22"/>
        </w:rPr>
        <w:t>S</w:t>
      </w:r>
    </w:p>
    <w:p w14:paraId="150E182C" w14:textId="77777777" w:rsidR="0050211E" w:rsidRPr="00A72F8E" w:rsidRDefault="0050211E" w:rsidP="0050211E">
      <w:pPr>
        <w:pStyle w:val="a3"/>
        <w:widowControl/>
        <w:tabs>
          <w:tab w:val="left" w:pos="567"/>
          <w:tab w:val="right" w:pos="5310"/>
          <w:tab w:val="right" w:pos="7020"/>
        </w:tabs>
        <w:spacing w:line="240" w:lineRule="atLeast"/>
        <w:ind w:right="0"/>
        <w:jc w:val="both"/>
        <w:rPr>
          <w:rFonts w:hAnsi="Times New Roman" w:cs="Times New Roman"/>
          <w:b w:val="0"/>
          <w:bCs w:val="0"/>
          <w:color w:val="000000"/>
          <w:sz w:val="22"/>
          <w:szCs w:val="22"/>
        </w:rPr>
      </w:pPr>
    </w:p>
    <w:p w14:paraId="58C20BC7" w14:textId="35808AD7" w:rsidR="0050211E" w:rsidRPr="00E36E49" w:rsidRDefault="0050211E"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r w:rsidRPr="001B1218">
        <w:rPr>
          <w:rFonts w:ascii="Times New Roman" w:hAnsi="Times New Roman" w:cs="Times New Roman"/>
          <w:color w:val="000000"/>
          <w:sz w:val="22"/>
          <w:szCs w:val="22"/>
        </w:rPr>
        <w:t xml:space="preserve">As </w:t>
      </w:r>
      <w:proofErr w:type="gramStart"/>
      <w:r w:rsidRPr="001B1218">
        <w:rPr>
          <w:rFonts w:ascii="Times New Roman" w:hAnsi="Times New Roman" w:cs="Times New Roman"/>
          <w:color w:val="000000"/>
          <w:sz w:val="22"/>
          <w:szCs w:val="22"/>
        </w:rPr>
        <w:t>at</w:t>
      </w:r>
      <w:proofErr w:type="gramEnd"/>
      <w:r w:rsidRPr="001B1218">
        <w:rPr>
          <w:rFonts w:ascii="Times New Roman" w:hAnsi="Times New Roman" w:cs="Times New Roman"/>
          <w:color w:val="000000"/>
          <w:sz w:val="22"/>
          <w:szCs w:val="22"/>
        </w:rPr>
        <w:t xml:space="preserve"> December 31, </w:t>
      </w:r>
      <w:r w:rsidR="00FE299B">
        <w:rPr>
          <w:rFonts w:ascii="Times New Roman" w:hAnsi="Times New Roman" w:cs="Times New Roman"/>
          <w:color w:val="000000"/>
          <w:sz w:val="22"/>
          <w:szCs w:val="22"/>
        </w:rPr>
        <w:t>202</w:t>
      </w:r>
      <w:r w:rsidR="000174C3">
        <w:rPr>
          <w:rFonts w:ascii="Times New Roman" w:hAnsi="Times New Roman" w:cs="Times New Roman"/>
          <w:color w:val="000000"/>
          <w:sz w:val="22"/>
          <w:szCs w:val="22"/>
        </w:rPr>
        <w:t>4</w:t>
      </w:r>
      <w:r w:rsidR="00FE299B">
        <w:rPr>
          <w:rFonts w:ascii="Times New Roman" w:hAnsi="Times New Roman" w:cs="Times New Roman"/>
          <w:color w:val="000000"/>
          <w:sz w:val="22"/>
          <w:szCs w:val="22"/>
        </w:rPr>
        <w:t xml:space="preserve"> and 202</w:t>
      </w:r>
      <w:r w:rsidR="000174C3">
        <w:rPr>
          <w:rFonts w:ascii="Times New Roman" w:hAnsi="Times New Roman" w:cs="Times New Roman"/>
          <w:color w:val="000000"/>
          <w:sz w:val="22"/>
          <w:szCs w:val="22"/>
        </w:rPr>
        <w:t>3</w:t>
      </w:r>
      <w:r w:rsidRPr="001B1218">
        <w:rPr>
          <w:rFonts w:ascii="Times New Roman" w:hAnsi="Times New Roman" w:cs="Times New Roman"/>
          <w:color w:val="000000"/>
          <w:sz w:val="22"/>
          <w:szCs w:val="22"/>
        </w:rPr>
        <w:t xml:space="preserve">, </w:t>
      </w:r>
      <w:r w:rsidR="000174C3">
        <w:rPr>
          <w:rFonts w:ascii="Times New Roman" w:hAnsi="Times New Roman" w:cs="Times New Roman"/>
          <w:color w:val="000000"/>
          <w:sz w:val="22"/>
          <w:szCs w:val="22"/>
        </w:rPr>
        <w:t xml:space="preserve">the Group and </w:t>
      </w:r>
      <w:r w:rsidRPr="001B1218">
        <w:rPr>
          <w:rFonts w:ascii="Times New Roman" w:hAnsi="Times New Roman" w:cs="Times New Roman"/>
          <w:color w:val="000000"/>
          <w:sz w:val="22"/>
          <w:szCs w:val="22"/>
        </w:rPr>
        <w:t xml:space="preserve">the </w:t>
      </w:r>
      <w:r w:rsidR="00BC28C1" w:rsidRPr="001B1218">
        <w:rPr>
          <w:rFonts w:ascii="Times New Roman" w:hAnsi="Times New Roman" w:cs="Times New Roman"/>
          <w:color w:val="000000"/>
          <w:sz w:val="22"/>
          <w:szCs w:val="22"/>
        </w:rPr>
        <w:t>C</w:t>
      </w:r>
      <w:r w:rsidRPr="001B1218">
        <w:rPr>
          <w:rFonts w:ascii="Times New Roman" w:hAnsi="Times New Roman" w:cs="Times New Roman"/>
          <w:color w:val="000000"/>
          <w:sz w:val="22"/>
          <w:szCs w:val="22"/>
        </w:rPr>
        <w:t xml:space="preserve">ompany collateralized </w:t>
      </w:r>
      <w:r w:rsidR="00BC28C1" w:rsidRPr="001B1218">
        <w:rPr>
          <w:rFonts w:ascii="Times New Roman" w:hAnsi="Times New Roman" w:cs="Times New Roman"/>
          <w:color w:val="000000"/>
          <w:sz w:val="22"/>
          <w:szCs w:val="22"/>
        </w:rPr>
        <w:t>its</w:t>
      </w:r>
      <w:r w:rsidRPr="001B1218">
        <w:rPr>
          <w:rFonts w:ascii="Times New Roman" w:hAnsi="Times New Roman" w:cs="Times New Roman"/>
          <w:color w:val="000000"/>
          <w:sz w:val="22"/>
          <w:szCs w:val="22"/>
        </w:rPr>
        <w:t xml:space="preserve"> fixed deposits with</w:t>
      </w:r>
      <w:r w:rsidR="00025A0D">
        <w:rPr>
          <w:rFonts w:ascii="Times New Roman" w:hAnsi="Times New Roman" w:cs="Times New Roman"/>
          <w:color w:val="000000"/>
          <w:sz w:val="22"/>
          <w:szCs w:val="22"/>
        </w:rPr>
        <w:t xml:space="preserve"> f</w:t>
      </w:r>
      <w:r w:rsidR="001736A6">
        <w:rPr>
          <w:rFonts w:ascii="Times New Roman" w:hAnsi="Times New Roman" w:cs="Times New Roman"/>
          <w:color w:val="000000"/>
          <w:sz w:val="22"/>
          <w:szCs w:val="22"/>
        </w:rPr>
        <w:t>ive</w:t>
      </w:r>
      <w:r w:rsidR="00025A0D">
        <w:rPr>
          <w:rFonts w:ascii="Times New Roman" w:hAnsi="Times New Roman" w:cs="Times New Roman"/>
          <w:color w:val="000000"/>
          <w:sz w:val="22"/>
          <w:szCs w:val="22"/>
        </w:rPr>
        <w:t xml:space="preserve"> and </w:t>
      </w:r>
      <w:r w:rsidR="001736A6">
        <w:rPr>
          <w:rFonts w:ascii="Times New Roman" w:hAnsi="Times New Roman" w:cs="Times New Roman"/>
          <w:color w:val="000000"/>
          <w:sz w:val="22"/>
          <w:szCs w:val="22"/>
        </w:rPr>
        <w:t>four</w:t>
      </w:r>
      <w:r w:rsidRPr="001B1218">
        <w:rPr>
          <w:rFonts w:ascii="Times New Roman" w:hAnsi="Times New Roman" w:cs="Times New Roman"/>
          <w:color w:val="000000"/>
          <w:sz w:val="22"/>
          <w:szCs w:val="22"/>
        </w:rPr>
        <w:t xml:space="preserve"> local </w:t>
      </w:r>
      <w:r w:rsidRPr="001B1218">
        <w:rPr>
          <w:rFonts w:ascii="Times New Roman" w:hAnsi="Times New Roman" w:cs="Times New Roman"/>
          <w:sz w:val="22"/>
          <w:szCs w:val="22"/>
        </w:rPr>
        <w:t>bank</w:t>
      </w:r>
      <w:r w:rsidR="008334A3" w:rsidRPr="001B1218">
        <w:rPr>
          <w:rFonts w:ascii="Times New Roman" w:hAnsi="Times New Roman" w:cs="Times New Roman"/>
          <w:sz w:val="22"/>
          <w:szCs w:val="22"/>
        </w:rPr>
        <w:t>s</w:t>
      </w:r>
      <w:r w:rsidR="00025A0D">
        <w:rPr>
          <w:rFonts w:ascii="Times New Roman" w:hAnsi="Times New Roman" w:cs="Times New Roman"/>
          <w:sz w:val="22"/>
          <w:szCs w:val="22"/>
        </w:rPr>
        <w:t>, respectively,</w:t>
      </w:r>
      <w:r w:rsidRPr="001B1218">
        <w:rPr>
          <w:rFonts w:ascii="Times New Roman" w:hAnsi="Times New Roman" w:cs="Times New Roman"/>
          <w:sz w:val="22"/>
          <w:szCs w:val="22"/>
        </w:rPr>
        <w:t xml:space="preserve"> </w:t>
      </w:r>
      <w:r w:rsidR="006A2B62" w:rsidRPr="001B1218">
        <w:rPr>
          <w:rFonts w:ascii="Times New Roman" w:hAnsi="Times New Roman" w:cs="Times New Roman"/>
          <w:color w:val="000000"/>
          <w:sz w:val="22"/>
          <w:szCs w:val="22"/>
        </w:rPr>
        <w:t>amounting to approximately</w:t>
      </w:r>
      <w:r w:rsidRPr="001B1218">
        <w:rPr>
          <w:rFonts w:ascii="Times New Roman" w:hAnsi="Times New Roman" w:cs="Times New Roman"/>
          <w:color w:val="000000"/>
          <w:sz w:val="22"/>
          <w:szCs w:val="22"/>
        </w:rPr>
        <w:t xml:space="preserve"> </w:t>
      </w:r>
      <w:r w:rsidR="00CB0A19" w:rsidRPr="001B1218">
        <w:rPr>
          <w:rFonts w:ascii="Times New Roman" w:hAnsi="Times New Roman" w:cs="Times New Roman"/>
          <w:color w:val="000000"/>
          <w:sz w:val="22"/>
          <w:szCs w:val="22"/>
        </w:rPr>
        <w:t xml:space="preserve">Baht </w:t>
      </w:r>
      <w:r w:rsidR="00666512">
        <w:rPr>
          <w:rFonts w:ascii="Times New Roman" w:hAnsi="Times New Roman" w:cs="Times New Roman"/>
          <w:color w:val="000000"/>
          <w:sz w:val="22"/>
          <w:szCs w:val="22"/>
        </w:rPr>
        <w:t>52.</w:t>
      </w:r>
      <w:r w:rsidR="00C966D9">
        <w:rPr>
          <w:rFonts w:ascii="Times New Roman" w:hAnsi="Times New Roman" w:cs="Times New Roman"/>
          <w:color w:val="000000"/>
          <w:sz w:val="22"/>
          <w:szCs w:val="22"/>
        </w:rPr>
        <w:t>3</w:t>
      </w:r>
      <w:r w:rsidRPr="001B1218">
        <w:rPr>
          <w:rFonts w:ascii="Times New Roman" w:hAnsi="Times New Roman" w:cs="Times New Roman"/>
          <w:color w:val="000000"/>
          <w:sz w:val="22"/>
          <w:szCs w:val="22"/>
        </w:rPr>
        <w:t xml:space="preserve"> </w:t>
      </w:r>
      <w:r w:rsidR="000D0CF2">
        <w:rPr>
          <w:rFonts w:ascii="Times New Roman" w:hAnsi="Times New Roman" w:cs="Times New Roman"/>
          <w:color w:val="000000"/>
          <w:sz w:val="22"/>
          <w:szCs w:val="22"/>
        </w:rPr>
        <w:t>million</w:t>
      </w:r>
      <w:r w:rsidR="00A046C7">
        <w:rPr>
          <w:rFonts w:ascii="Times New Roman" w:hAnsi="Times New Roman" w:cs="Times New Roman"/>
          <w:color w:val="000000"/>
          <w:sz w:val="22"/>
          <w:szCs w:val="22"/>
        </w:rPr>
        <w:t xml:space="preserve"> and </w:t>
      </w:r>
      <w:r w:rsidR="00A046C7" w:rsidRPr="001B1218">
        <w:rPr>
          <w:rFonts w:ascii="Times New Roman" w:hAnsi="Times New Roman" w:cs="Times New Roman"/>
          <w:color w:val="000000"/>
          <w:sz w:val="22"/>
          <w:szCs w:val="22"/>
        </w:rPr>
        <w:t xml:space="preserve">Baht </w:t>
      </w:r>
      <w:r w:rsidR="00A046C7">
        <w:rPr>
          <w:rFonts w:ascii="Times New Roman" w:hAnsi="Times New Roman" w:cs="Times New Roman"/>
          <w:color w:val="000000"/>
          <w:sz w:val="22"/>
          <w:szCs w:val="22"/>
        </w:rPr>
        <w:t>52.</w:t>
      </w:r>
      <w:r w:rsidR="00C966D9">
        <w:rPr>
          <w:rFonts w:ascii="Times New Roman" w:hAnsi="Times New Roman" w:cstheme="minorBidi"/>
          <w:color w:val="000000"/>
          <w:sz w:val="22"/>
          <w:szCs w:val="22"/>
        </w:rPr>
        <w:t>2</w:t>
      </w:r>
      <w:r w:rsidR="00A046C7" w:rsidRPr="001B1218">
        <w:rPr>
          <w:rFonts w:ascii="Times New Roman" w:hAnsi="Times New Roman" w:cs="Times New Roman"/>
          <w:color w:val="000000"/>
          <w:sz w:val="22"/>
          <w:szCs w:val="22"/>
        </w:rPr>
        <w:t xml:space="preserve"> </w:t>
      </w:r>
      <w:r w:rsidR="00A046C7">
        <w:rPr>
          <w:rFonts w:ascii="Times New Roman" w:hAnsi="Times New Roman" w:cs="Times New Roman"/>
          <w:color w:val="000000"/>
          <w:sz w:val="22"/>
          <w:szCs w:val="22"/>
        </w:rPr>
        <w:t>million, respectively</w:t>
      </w:r>
      <w:r w:rsidR="00157E93">
        <w:rPr>
          <w:rFonts w:ascii="Times New Roman" w:hAnsi="Times New Roman" w:cs="Times New Roman"/>
          <w:color w:val="000000"/>
          <w:sz w:val="22"/>
          <w:szCs w:val="22"/>
        </w:rPr>
        <w:t>,</w:t>
      </w:r>
      <w:r w:rsidR="00C966D9">
        <w:rPr>
          <w:rFonts w:ascii="Times New Roman" w:hAnsi="Times New Roman" w:cs="Times New Roman"/>
          <w:color w:val="000000"/>
          <w:sz w:val="22"/>
          <w:szCs w:val="22"/>
        </w:rPr>
        <w:t xml:space="preserve"> </w:t>
      </w:r>
      <w:r w:rsidR="00157E93" w:rsidRPr="00C966D9">
        <w:rPr>
          <w:rFonts w:ascii="Times New Roman" w:hAnsi="Times New Roman" w:cs="Times New Roman"/>
          <w:color w:val="000000"/>
          <w:sz w:val="22"/>
          <w:szCs w:val="22"/>
        </w:rPr>
        <w:t>in the consolidated financial statements</w:t>
      </w:r>
      <w:r w:rsidR="00157E93">
        <w:rPr>
          <w:rFonts w:ascii="Times New Roman" w:hAnsi="Times New Roman" w:cs="Times New Roman"/>
          <w:color w:val="000000"/>
          <w:sz w:val="22"/>
          <w:szCs w:val="22"/>
        </w:rPr>
        <w:t xml:space="preserve"> </w:t>
      </w:r>
      <w:r w:rsidR="00C966D9">
        <w:rPr>
          <w:rFonts w:ascii="Times New Roman" w:hAnsi="Times New Roman" w:cs="Times New Roman"/>
          <w:color w:val="000000"/>
          <w:sz w:val="22"/>
          <w:szCs w:val="22"/>
        </w:rPr>
        <w:t xml:space="preserve">and </w:t>
      </w:r>
      <w:r w:rsidR="00C966D9" w:rsidRPr="001B1218">
        <w:rPr>
          <w:rFonts w:ascii="Times New Roman" w:hAnsi="Times New Roman" w:cs="Times New Roman"/>
          <w:color w:val="000000"/>
          <w:sz w:val="22"/>
          <w:szCs w:val="22"/>
        </w:rPr>
        <w:t xml:space="preserve">approximately Baht </w:t>
      </w:r>
      <w:r w:rsidR="00C966D9">
        <w:rPr>
          <w:rFonts w:ascii="Times New Roman" w:hAnsi="Times New Roman" w:cs="Times New Roman"/>
          <w:color w:val="000000"/>
          <w:sz w:val="22"/>
          <w:szCs w:val="22"/>
        </w:rPr>
        <w:t>47.3</w:t>
      </w:r>
      <w:r w:rsidR="00C966D9" w:rsidRPr="001B1218">
        <w:rPr>
          <w:rFonts w:ascii="Times New Roman" w:hAnsi="Times New Roman" w:cs="Times New Roman"/>
          <w:color w:val="000000"/>
          <w:sz w:val="22"/>
          <w:szCs w:val="22"/>
        </w:rPr>
        <w:t xml:space="preserve"> </w:t>
      </w:r>
      <w:r w:rsidR="00C966D9">
        <w:rPr>
          <w:rFonts w:ascii="Times New Roman" w:hAnsi="Times New Roman" w:cs="Times New Roman"/>
          <w:color w:val="000000"/>
          <w:sz w:val="22"/>
          <w:szCs w:val="22"/>
        </w:rPr>
        <w:t xml:space="preserve">million and </w:t>
      </w:r>
      <w:r w:rsidR="00C966D9" w:rsidRPr="001B1218">
        <w:rPr>
          <w:rFonts w:ascii="Times New Roman" w:hAnsi="Times New Roman" w:cs="Times New Roman"/>
          <w:color w:val="000000"/>
          <w:sz w:val="22"/>
          <w:szCs w:val="22"/>
        </w:rPr>
        <w:t xml:space="preserve">Baht </w:t>
      </w:r>
      <w:r w:rsidR="00C966D9">
        <w:rPr>
          <w:rFonts w:ascii="Times New Roman" w:hAnsi="Times New Roman" w:cs="Times New Roman"/>
          <w:color w:val="000000"/>
          <w:sz w:val="22"/>
          <w:szCs w:val="22"/>
        </w:rPr>
        <w:t>52.2</w:t>
      </w:r>
      <w:r w:rsidR="00C966D9" w:rsidRPr="001B1218">
        <w:rPr>
          <w:rFonts w:ascii="Times New Roman" w:hAnsi="Times New Roman" w:cs="Times New Roman"/>
          <w:color w:val="000000"/>
          <w:sz w:val="22"/>
          <w:szCs w:val="22"/>
        </w:rPr>
        <w:t xml:space="preserve"> </w:t>
      </w:r>
      <w:r w:rsidR="00C966D9">
        <w:rPr>
          <w:rFonts w:ascii="Times New Roman" w:hAnsi="Times New Roman" w:cs="Times New Roman"/>
          <w:color w:val="000000"/>
          <w:sz w:val="22"/>
          <w:szCs w:val="22"/>
        </w:rPr>
        <w:t>million, respectively</w:t>
      </w:r>
      <w:r w:rsidR="00025A0D">
        <w:rPr>
          <w:rFonts w:ascii="Times New Roman" w:hAnsi="Times New Roman" w:cs="Times New Roman"/>
          <w:color w:val="000000"/>
          <w:sz w:val="22"/>
          <w:szCs w:val="22"/>
        </w:rPr>
        <w:t>,</w:t>
      </w:r>
      <w:r w:rsidR="00C966D9">
        <w:rPr>
          <w:rFonts w:ascii="Times New Roman" w:hAnsi="Times New Roman" w:cs="Times New Roman"/>
          <w:color w:val="000000"/>
          <w:sz w:val="22"/>
          <w:szCs w:val="22"/>
        </w:rPr>
        <w:t xml:space="preserve"> </w:t>
      </w:r>
      <w:r w:rsidR="00C966D9" w:rsidRPr="00C966D9">
        <w:rPr>
          <w:rFonts w:ascii="Times New Roman" w:hAnsi="Times New Roman" w:cs="Times New Roman"/>
          <w:color w:val="000000"/>
          <w:sz w:val="22"/>
          <w:szCs w:val="22"/>
        </w:rPr>
        <w:t xml:space="preserve">in </w:t>
      </w:r>
      <w:r w:rsidR="001A5BC1">
        <w:rPr>
          <w:rFonts w:ascii="Times New Roman" w:hAnsi="Times New Roman" w:cs="Times New Roman"/>
          <w:color w:val="000000"/>
          <w:sz w:val="22"/>
          <w:szCs w:val="22"/>
        </w:rPr>
        <w:t xml:space="preserve">the </w:t>
      </w:r>
      <w:r w:rsidR="00C966D9" w:rsidRPr="00C966D9">
        <w:rPr>
          <w:rFonts w:ascii="Times New Roman" w:hAnsi="Times New Roman" w:cs="Times New Roman"/>
          <w:color w:val="000000"/>
          <w:sz w:val="22"/>
          <w:szCs w:val="22"/>
        </w:rPr>
        <w:t>separate financial statements</w:t>
      </w:r>
      <w:r w:rsidR="000D0CF2">
        <w:rPr>
          <w:rFonts w:ascii="Times New Roman" w:hAnsi="Times New Roman" w:cs="Times New Roman"/>
          <w:color w:val="000000"/>
          <w:sz w:val="22"/>
          <w:szCs w:val="22"/>
        </w:rPr>
        <w:t xml:space="preserve"> </w:t>
      </w:r>
      <w:r w:rsidRPr="001B1218">
        <w:rPr>
          <w:rFonts w:ascii="Times New Roman" w:hAnsi="Times New Roman" w:cs="Times New Roman"/>
          <w:color w:val="000000"/>
          <w:sz w:val="22"/>
          <w:szCs w:val="22"/>
        </w:rPr>
        <w:t xml:space="preserve">as guarantees for </w:t>
      </w:r>
      <w:r w:rsidR="00BC28C1" w:rsidRPr="001B1218">
        <w:rPr>
          <w:rFonts w:ascii="Times New Roman" w:hAnsi="Times New Roman" w:cs="Times New Roman"/>
          <w:color w:val="000000"/>
          <w:sz w:val="22"/>
          <w:szCs w:val="22"/>
        </w:rPr>
        <w:t>its</w:t>
      </w:r>
      <w:r w:rsidRPr="001B1218">
        <w:rPr>
          <w:rFonts w:ascii="Times New Roman" w:hAnsi="Times New Roman" w:cs="Times New Roman"/>
          <w:color w:val="000000"/>
          <w:sz w:val="22"/>
          <w:szCs w:val="22"/>
        </w:rPr>
        <w:t xml:space="preserve"> </w:t>
      </w:r>
      <w:r w:rsidR="00025A0D">
        <w:rPr>
          <w:rFonts w:ascii="Times New Roman" w:hAnsi="Times New Roman" w:cs="Times New Roman"/>
          <w:color w:val="000000"/>
          <w:sz w:val="22"/>
          <w:szCs w:val="22"/>
        </w:rPr>
        <w:t>credit</w:t>
      </w:r>
      <w:r w:rsidR="00957120" w:rsidRPr="001B1218">
        <w:rPr>
          <w:rFonts w:ascii="Times New Roman" w:hAnsi="Times New Roman" w:cs="Times New Roman"/>
          <w:sz w:val="22"/>
          <w:szCs w:val="22"/>
        </w:rPr>
        <w:t xml:space="preserve"> facilities</w:t>
      </w:r>
      <w:r w:rsidR="00957120" w:rsidRPr="001B1218">
        <w:rPr>
          <w:rFonts w:ascii="Times New Roman" w:hAnsi="Times New Roman" w:cs="Times New Roman"/>
          <w:color w:val="000000"/>
          <w:sz w:val="22"/>
          <w:szCs w:val="22"/>
        </w:rPr>
        <w:t xml:space="preserve"> </w:t>
      </w:r>
      <w:r w:rsidRPr="001B1218">
        <w:rPr>
          <w:rFonts w:ascii="Times New Roman" w:hAnsi="Times New Roman" w:cs="Times New Roman"/>
          <w:color w:val="000000"/>
          <w:sz w:val="22"/>
          <w:szCs w:val="22"/>
        </w:rPr>
        <w:t>with such bank</w:t>
      </w:r>
      <w:r w:rsidR="00431C4F" w:rsidRPr="001B1218">
        <w:rPr>
          <w:rFonts w:ascii="Times New Roman" w:hAnsi="Times New Roman" w:cs="Times New Roman"/>
          <w:color w:val="000000"/>
          <w:sz w:val="22"/>
          <w:szCs w:val="22"/>
        </w:rPr>
        <w:t>s</w:t>
      </w:r>
      <w:r w:rsidRPr="001B1218">
        <w:rPr>
          <w:rFonts w:ascii="Times New Roman" w:hAnsi="Times New Roman" w:cs="Times New Roman"/>
          <w:color w:val="000000"/>
          <w:sz w:val="22"/>
          <w:szCs w:val="22"/>
        </w:rPr>
        <w:t>.</w:t>
      </w:r>
    </w:p>
    <w:p w14:paraId="274AA930" w14:textId="77777777" w:rsidR="003E08DB" w:rsidRPr="00A72F8E" w:rsidRDefault="003E08DB"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p>
    <w:p w14:paraId="76494C62" w14:textId="55B9AEED" w:rsidR="0050211E" w:rsidRDefault="006C0E31"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INVESTMENT IN SUBSIDIARIES</w:t>
      </w:r>
      <w:r w:rsidR="0050211E" w:rsidRPr="00E36E49">
        <w:rPr>
          <w:rFonts w:ascii="Times New Roman" w:hAnsi="Times New Roman" w:cs="Times New Roman"/>
          <w:b/>
          <w:bCs/>
          <w:color w:val="000000"/>
          <w:sz w:val="22"/>
          <w:szCs w:val="22"/>
        </w:rPr>
        <w:t xml:space="preserve"> </w:t>
      </w:r>
      <w:r w:rsidR="000009B8">
        <w:rPr>
          <w:rFonts w:ascii="Times New Roman" w:hAnsi="Times New Roman" w:cs="Times New Roman"/>
          <w:b/>
          <w:bCs/>
          <w:color w:val="000000"/>
          <w:sz w:val="22"/>
          <w:szCs w:val="22"/>
        </w:rPr>
        <w:t>- NET</w:t>
      </w:r>
    </w:p>
    <w:p w14:paraId="75044369" w14:textId="77777777" w:rsidR="00247DF0" w:rsidRPr="00E340C4" w:rsidRDefault="00247DF0" w:rsidP="00E34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tbl>
      <w:tblPr>
        <w:tblpPr w:leftFromText="180" w:rightFromText="180" w:vertAnchor="text" w:horzAnchor="margin" w:tblpY="26"/>
        <w:tblW w:w="9945" w:type="dxa"/>
        <w:tblLook w:val="01E0" w:firstRow="1" w:lastRow="1" w:firstColumn="1" w:lastColumn="1" w:noHBand="0" w:noVBand="0"/>
      </w:tblPr>
      <w:tblGrid>
        <w:gridCol w:w="2494"/>
        <w:gridCol w:w="1044"/>
        <w:gridCol w:w="235"/>
        <w:gridCol w:w="1044"/>
        <w:gridCol w:w="236"/>
        <w:gridCol w:w="1034"/>
        <w:gridCol w:w="236"/>
        <w:gridCol w:w="999"/>
        <w:gridCol w:w="236"/>
        <w:gridCol w:w="1071"/>
        <w:gridCol w:w="236"/>
        <w:gridCol w:w="1080"/>
      </w:tblGrid>
      <w:tr w:rsidR="00247DF0" w:rsidRPr="00247DF0" w14:paraId="1A2BD9AD" w14:textId="77777777" w:rsidTr="00863DFF">
        <w:tc>
          <w:tcPr>
            <w:tcW w:w="2494" w:type="dxa"/>
            <w:vAlign w:val="bottom"/>
          </w:tcPr>
          <w:p w14:paraId="3F9AFE11" w14:textId="77777777"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14:paraId="3811B3CF" w14:textId="77777777" w:rsidR="00247DF0" w:rsidRPr="00FA1C7D" w:rsidRDefault="00247DF0" w:rsidP="00963186">
            <w:pPr>
              <w:pStyle w:val="1"/>
              <w:widowControl/>
              <w:spacing w:line="216" w:lineRule="auto"/>
              <w:ind w:right="-180"/>
              <w:jc w:val="center"/>
              <w:rPr>
                <w:rFonts w:hAnsi="Times New Roman" w:cs="Times New Roman"/>
                <w:color w:val="auto"/>
                <w:sz w:val="22"/>
                <w:szCs w:val="22"/>
              </w:rPr>
            </w:pPr>
            <w:r w:rsidRPr="00FA1C7D">
              <w:rPr>
                <w:rFonts w:hAnsi="Times New Roman" w:cs="Times New Roman"/>
                <w:color w:val="000000"/>
                <w:sz w:val="22"/>
                <w:szCs w:val="22"/>
              </w:rPr>
              <w:t>Separate Financial Statement</w:t>
            </w:r>
            <w:r w:rsidRPr="00FA1C7D">
              <w:rPr>
                <w:rFonts w:hAnsi="Times New Roman" w:cs="Times New Roman"/>
                <w:color w:val="auto"/>
                <w:sz w:val="22"/>
                <w:szCs w:val="22"/>
              </w:rPr>
              <w:t>s</w:t>
            </w:r>
          </w:p>
        </w:tc>
      </w:tr>
      <w:tr w:rsidR="00247DF0" w:rsidRPr="00247DF0" w14:paraId="0D66CD1F" w14:textId="77777777" w:rsidTr="00863DFF">
        <w:tc>
          <w:tcPr>
            <w:tcW w:w="2494" w:type="dxa"/>
            <w:vAlign w:val="bottom"/>
          </w:tcPr>
          <w:p w14:paraId="1F4A94A5" w14:textId="77777777"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14:paraId="0B354CC5" w14:textId="77777777" w:rsidR="00247DF0" w:rsidRPr="00FA1C7D" w:rsidRDefault="00247DF0" w:rsidP="00963186">
            <w:pPr>
              <w:pStyle w:val="1"/>
              <w:widowControl/>
              <w:spacing w:line="216" w:lineRule="auto"/>
              <w:ind w:left="-108" w:right="-126"/>
              <w:jc w:val="center"/>
              <w:rPr>
                <w:rFonts w:hAnsi="Times New Roman" w:cs="Times New Roman"/>
                <w:color w:val="auto"/>
                <w:sz w:val="22"/>
                <w:szCs w:val="22"/>
              </w:rPr>
            </w:pPr>
            <w:r w:rsidRPr="00FA1C7D">
              <w:rPr>
                <w:rFonts w:hAnsi="Times New Roman" w:cs="Times New Roman"/>
                <w:color w:val="auto"/>
                <w:sz w:val="22"/>
                <w:szCs w:val="22"/>
              </w:rPr>
              <w:t>Authorized Share Capital</w:t>
            </w:r>
          </w:p>
          <w:p w14:paraId="16CED858" w14:textId="77777777" w:rsidR="00247DF0" w:rsidRPr="00FA1C7D" w:rsidRDefault="00247DF0" w:rsidP="00963186">
            <w:pPr>
              <w:pStyle w:val="1"/>
              <w:widowControl/>
              <w:spacing w:line="216" w:lineRule="auto"/>
              <w:ind w:left="-108" w:right="-126"/>
              <w:jc w:val="center"/>
              <w:rPr>
                <w:rFonts w:hAnsi="Times New Roman" w:cs="Times New Roman"/>
                <w:color w:val="auto"/>
                <w:sz w:val="22"/>
                <w:szCs w:val="22"/>
              </w:rPr>
            </w:pPr>
            <w:r w:rsidRPr="00FA1C7D">
              <w:rPr>
                <w:rFonts w:hAnsi="Times New Roman" w:cs="Times New Roman"/>
                <w:color w:val="auto"/>
                <w:sz w:val="22"/>
                <w:szCs w:val="22"/>
              </w:rPr>
              <w:t>(In Thousand Baht)</w:t>
            </w:r>
          </w:p>
        </w:tc>
        <w:tc>
          <w:tcPr>
            <w:tcW w:w="236" w:type="dxa"/>
            <w:tcBorders>
              <w:top w:val="single" w:sz="4" w:space="0" w:color="auto"/>
            </w:tcBorders>
            <w:vAlign w:val="bottom"/>
          </w:tcPr>
          <w:p w14:paraId="184E52FB" w14:textId="77777777"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14:paraId="0FD224B4" w14:textId="6FB147ED" w:rsidR="00247DF0" w:rsidRPr="00805965" w:rsidRDefault="00247DF0" w:rsidP="00963186">
            <w:pPr>
              <w:pStyle w:val="1"/>
              <w:widowControl/>
              <w:spacing w:line="216" w:lineRule="auto"/>
              <w:ind w:left="-43" w:right="-49"/>
              <w:jc w:val="center"/>
              <w:rPr>
                <w:rFonts w:hAnsi="Times New Roman" w:cs="Angsana New"/>
                <w:color w:val="auto"/>
                <w:sz w:val="22"/>
                <w:cs/>
              </w:rPr>
            </w:pPr>
            <w:r w:rsidRPr="00FA1C7D">
              <w:rPr>
                <w:rFonts w:hAnsi="Times New Roman" w:cs="Times New Roman"/>
                <w:color w:val="auto"/>
                <w:sz w:val="22"/>
                <w:szCs w:val="22"/>
              </w:rPr>
              <w:t>Percentage of Shareholding</w:t>
            </w:r>
            <w:r w:rsidR="00805965">
              <w:rPr>
                <w:rFonts w:hAnsi="Times New Roman" w:cs="Times New Roman"/>
                <w:color w:val="auto"/>
                <w:sz w:val="22"/>
                <w:szCs w:val="22"/>
              </w:rPr>
              <w:t xml:space="preserve">, </w:t>
            </w:r>
            <w:r w:rsidR="00805965" w:rsidRPr="00805965">
              <w:rPr>
                <w:rFonts w:hAnsi="Times New Roman" w:cs="Times New Roman"/>
                <w:color w:val="auto"/>
                <w:sz w:val="22"/>
                <w:szCs w:val="22"/>
              </w:rPr>
              <w:t>directly and indirectly holdings</w:t>
            </w:r>
          </w:p>
        </w:tc>
        <w:tc>
          <w:tcPr>
            <w:tcW w:w="236" w:type="dxa"/>
            <w:tcBorders>
              <w:top w:val="single" w:sz="4" w:space="0" w:color="auto"/>
            </w:tcBorders>
            <w:vAlign w:val="bottom"/>
          </w:tcPr>
          <w:p w14:paraId="0BD6C5BD" w14:textId="77777777"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14:paraId="496CADEA" w14:textId="272CE558" w:rsidR="00247DF0" w:rsidRPr="00FA1C7D" w:rsidRDefault="00247DF0" w:rsidP="00963186">
            <w:pPr>
              <w:pStyle w:val="1"/>
              <w:widowControl/>
              <w:spacing w:line="216" w:lineRule="auto"/>
              <w:ind w:left="-119" w:right="-108"/>
              <w:jc w:val="center"/>
              <w:rPr>
                <w:rFonts w:hAnsi="Times New Roman" w:cs="Times New Roman"/>
                <w:color w:val="auto"/>
                <w:sz w:val="22"/>
                <w:szCs w:val="22"/>
              </w:rPr>
            </w:pPr>
            <w:r w:rsidRPr="00FA1C7D">
              <w:rPr>
                <w:rFonts w:hAnsi="Times New Roman" w:cs="Times New Roman"/>
                <w:color w:val="auto"/>
                <w:sz w:val="22"/>
                <w:szCs w:val="22"/>
              </w:rPr>
              <w:t>Investment</w:t>
            </w:r>
            <w:r w:rsidR="009621D5">
              <w:rPr>
                <w:rFonts w:hAnsi="Times New Roman" w:cs="Times New Roman"/>
                <w:color w:val="auto"/>
                <w:sz w:val="22"/>
                <w:szCs w:val="22"/>
              </w:rPr>
              <w:t xml:space="preserve"> Value</w:t>
            </w:r>
          </w:p>
          <w:p w14:paraId="6958C412" w14:textId="77777777" w:rsidR="00247DF0" w:rsidRPr="00FA1C7D" w:rsidRDefault="00247DF0" w:rsidP="00963186">
            <w:pPr>
              <w:pStyle w:val="1"/>
              <w:widowControl/>
              <w:spacing w:line="216" w:lineRule="auto"/>
              <w:ind w:left="-119" w:right="-108"/>
              <w:jc w:val="center"/>
              <w:rPr>
                <w:rFonts w:hAnsi="Times New Roman" w:cs="Times New Roman"/>
                <w:color w:val="auto"/>
                <w:sz w:val="22"/>
                <w:szCs w:val="22"/>
              </w:rPr>
            </w:pPr>
            <w:r w:rsidRPr="00FA1C7D">
              <w:rPr>
                <w:rFonts w:hAnsi="Times New Roman" w:cs="Times New Roman"/>
                <w:color w:val="auto"/>
                <w:sz w:val="22"/>
                <w:szCs w:val="22"/>
              </w:rPr>
              <w:t>(In Thousand Baht)</w:t>
            </w:r>
          </w:p>
        </w:tc>
      </w:tr>
      <w:tr w:rsidR="00247DF0" w:rsidRPr="00247DF0" w14:paraId="3358C86F" w14:textId="77777777" w:rsidTr="00863DFF">
        <w:tc>
          <w:tcPr>
            <w:tcW w:w="2494" w:type="dxa"/>
            <w:vAlign w:val="bottom"/>
          </w:tcPr>
          <w:p w14:paraId="3BD7C4ED" w14:textId="77777777" w:rsidR="00247DF0" w:rsidRPr="00FA1C7D" w:rsidRDefault="00247DF0" w:rsidP="00963186">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14:paraId="5FAA8772" w14:textId="13016770"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FA1C7D">
              <w:rPr>
                <w:rFonts w:ascii="Times New Roman" w:hAnsi="Times New Roman" w:cs="Times New Roman"/>
                <w:sz w:val="22"/>
                <w:szCs w:val="22"/>
              </w:rPr>
              <w:t>202</w:t>
            </w:r>
            <w:r w:rsidR="005033CC" w:rsidRPr="00FA1C7D">
              <w:rPr>
                <w:rFonts w:ascii="Times New Roman" w:hAnsi="Times New Roman" w:cs="Times New Roman"/>
                <w:sz w:val="22"/>
                <w:szCs w:val="22"/>
              </w:rPr>
              <w:t>4</w:t>
            </w:r>
          </w:p>
        </w:tc>
        <w:tc>
          <w:tcPr>
            <w:tcW w:w="235" w:type="dxa"/>
            <w:vAlign w:val="bottom"/>
          </w:tcPr>
          <w:p w14:paraId="2C1B07F7" w14:textId="77777777"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14:paraId="240D699F" w14:textId="272D1BB4"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FA1C7D">
              <w:rPr>
                <w:rFonts w:ascii="Times New Roman" w:hAnsi="Times New Roman" w:cs="Times New Roman"/>
                <w:sz w:val="22"/>
                <w:szCs w:val="22"/>
              </w:rPr>
              <w:t>202</w:t>
            </w:r>
            <w:r w:rsidR="005033CC" w:rsidRPr="00FA1C7D">
              <w:rPr>
                <w:rFonts w:ascii="Times New Roman" w:hAnsi="Times New Roman" w:cs="Times New Roman"/>
                <w:sz w:val="22"/>
                <w:szCs w:val="22"/>
              </w:rPr>
              <w:t>3</w:t>
            </w:r>
          </w:p>
        </w:tc>
        <w:tc>
          <w:tcPr>
            <w:tcW w:w="236" w:type="dxa"/>
            <w:vAlign w:val="bottom"/>
          </w:tcPr>
          <w:p w14:paraId="3199B8E7" w14:textId="77777777"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14:paraId="71573BF9" w14:textId="11E8B4C5"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FA1C7D">
              <w:rPr>
                <w:rFonts w:ascii="Times New Roman" w:hAnsi="Times New Roman" w:cs="Times New Roman"/>
                <w:sz w:val="22"/>
                <w:szCs w:val="22"/>
              </w:rPr>
              <w:t>202</w:t>
            </w:r>
            <w:r w:rsidR="005033CC" w:rsidRPr="00FA1C7D">
              <w:rPr>
                <w:rFonts w:ascii="Times New Roman" w:hAnsi="Times New Roman" w:cs="Times New Roman"/>
                <w:sz w:val="22"/>
                <w:szCs w:val="22"/>
              </w:rPr>
              <w:t>4</w:t>
            </w:r>
          </w:p>
        </w:tc>
        <w:tc>
          <w:tcPr>
            <w:tcW w:w="236" w:type="dxa"/>
            <w:vAlign w:val="bottom"/>
          </w:tcPr>
          <w:p w14:paraId="3AA4B94B" w14:textId="77777777"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14:paraId="5C653335" w14:textId="67D330E3"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FA1C7D">
              <w:rPr>
                <w:rFonts w:ascii="Times New Roman" w:hAnsi="Times New Roman" w:cs="Times New Roman"/>
                <w:sz w:val="22"/>
                <w:szCs w:val="22"/>
              </w:rPr>
              <w:t>202</w:t>
            </w:r>
            <w:r w:rsidR="005033CC" w:rsidRPr="00FA1C7D">
              <w:rPr>
                <w:rFonts w:ascii="Times New Roman" w:hAnsi="Times New Roman" w:cs="Times New Roman"/>
                <w:sz w:val="22"/>
                <w:szCs w:val="22"/>
              </w:rPr>
              <w:t>3</w:t>
            </w:r>
          </w:p>
        </w:tc>
        <w:tc>
          <w:tcPr>
            <w:tcW w:w="236" w:type="dxa"/>
            <w:vAlign w:val="bottom"/>
          </w:tcPr>
          <w:p w14:paraId="316A649A" w14:textId="77777777"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14:paraId="59A23472" w14:textId="34671D8E"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FA1C7D">
              <w:rPr>
                <w:rFonts w:ascii="Times New Roman" w:hAnsi="Times New Roman" w:cs="Times New Roman"/>
                <w:sz w:val="22"/>
                <w:szCs w:val="22"/>
              </w:rPr>
              <w:t>202</w:t>
            </w:r>
            <w:r w:rsidR="005033CC" w:rsidRPr="00FA1C7D">
              <w:rPr>
                <w:rFonts w:ascii="Times New Roman" w:hAnsi="Times New Roman" w:cs="Times New Roman"/>
                <w:sz w:val="22"/>
                <w:szCs w:val="22"/>
              </w:rPr>
              <w:t>4</w:t>
            </w:r>
          </w:p>
        </w:tc>
        <w:tc>
          <w:tcPr>
            <w:tcW w:w="236" w:type="dxa"/>
            <w:vAlign w:val="bottom"/>
          </w:tcPr>
          <w:p w14:paraId="3EC2E4B6" w14:textId="77777777"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14:paraId="55CCF827" w14:textId="6C864EC6" w:rsidR="00247DF0" w:rsidRPr="00FA1C7D"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FA1C7D">
              <w:rPr>
                <w:rFonts w:ascii="Times New Roman" w:hAnsi="Times New Roman" w:cs="Times New Roman"/>
                <w:sz w:val="22"/>
                <w:szCs w:val="22"/>
              </w:rPr>
              <w:t>202</w:t>
            </w:r>
            <w:r w:rsidR="005033CC" w:rsidRPr="00FA1C7D">
              <w:rPr>
                <w:rFonts w:ascii="Times New Roman" w:hAnsi="Times New Roman" w:cs="Times New Roman"/>
                <w:sz w:val="22"/>
                <w:szCs w:val="22"/>
              </w:rPr>
              <w:t>3</w:t>
            </w:r>
          </w:p>
        </w:tc>
      </w:tr>
      <w:tr w:rsidR="00863DFF" w:rsidRPr="00247DF0" w14:paraId="35F7F0A4" w14:textId="77777777" w:rsidTr="00863DFF">
        <w:tc>
          <w:tcPr>
            <w:tcW w:w="2494" w:type="dxa"/>
            <w:vAlign w:val="bottom"/>
          </w:tcPr>
          <w:p w14:paraId="677FA89D" w14:textId="27BB00CA" w:rsidR="00863DFF" w:rsidRPr="00FA1C7D" w:rsidRDefault="00966BAC" w:rsidP="00187CCC">
            <w:pPr>
              <w:tabs>
                <w:tab w:val="left" w:pos="162"/>
              </w:tabs>
              <w:ind w:right="-270"/>
              <w:rPr>
                <w:rFonts w:ascii="Times New Roman" w:hAnsi="Times New Roman" w:cs="Times New Roman"/>
                <w:i/>
                <w:iCs/>
                <w:sz w:val="22"/>
                <w:szCs w:val="22"/>
              </w:rPr>
            </w:pPr>
            <w:r>
              <w:rPr>
                <w:rFonts w:ascii="Times New Roman" w:hAnsi="Times New Roman" w:cs="Times New Roman"/>
                <w:i/>
                <w:iCs/>
                <w:sz w:val="22"/>
                <w:szCs w:val="22"/>
              </w:rPr>
              <w:t>C</w:t>
            </w:r>
            <w:r w:rsidR="00863DFF" w:rsidRPr="00FA1C7D">
              <w:rPr>
                <w:rFonts w:ascii="Times New Roman" w:hAnsi="Times New Roman" w:cs="Times New Roman"/>
                <w:i/>
                <w:iCs/>
                <w:sz w:val="22"/>
                <w:szCs w:val="22"/>
              </w:rPr>
              <w:t>ost method</w:t>
            </w:r>
          </w:p>
        </w:tc>
        <w:tc>
          <w:tcPr>
            <w:tcW w:w="1044" w:type="dxa"/>
            <w:shd w:val="clear" w:color="auto" w:fill="auto"/>
            <w:vAlign w:val="bottom"/>
          </w:tcPr>
          <w:p w14:paraId="277489EB" w14:textId="77777777" w:rsidR="00863DFF" w:rsidRPr="00FA1C7D" w:rsidRDefault="00863DFF"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3CDBD204" w14:textId="77777777" w:rsidR="00863DFF" w:rsidRPr="00FA1C7D" w:rsidRDefault="00863DFF"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5814AE88" w14:textId="77777777" w:rsidR="00863DFF" w:rsidRPr="00FA1C7D" w:rsidRDefault="00863DFF"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2C787166" w14:textId="77777777" w:rsidR="00863DFF" w:rsidRPr="00FA1C7D" w:rsidRDefault="00863DFF"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23A30F4D" w14:textId="77777777" w:rsidR="00863DFF" w:rsidRPr="00FA1C7D" w:rsidRDefault="00863DFF"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418ECE1F" w14:textId="77777777" w:rsidR="00863DFF" w:rsidRPr="00FA1C7D" w:rsidRDefault="00863DFF"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1E864A3D" w14:textId="77777777" w:rsidR="00863DFF" w:rsidRPr="00FA1C7D" w:rsidRDefault="00863DFF"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20DACADF" w14:textId="77777777" w:rsidR="00863DFF" w:rsidRPr="00FA1C7D" w:rsidRDefault="00863DFF"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04A59625" w14:textId="77777777" w:rsidR="00863DFF" w:rsidRPr="00FA1C7D" w:rsidRDefault="00863DFF"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5F7DC7B5" w14:textId="77777777" w:rsidR="00863DFF" w:rsidRPr="00FA1C7D" w:rsidRDefault="00863DFF"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7763426B" w14:textId="77777777" w:rsidR="00863DFF" w:rsidRPr="00FA1C7D" w:rsidRDefault="00863DFF"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r>
      <w:tr w:rsidR="00187CCC" w:rsidRPr="00247DF0" w14:paraId="49E1A2E2" w14:textId="77777777" w:rsidTr="00863DFF">
        <w:tc>
          <w:tcPr>
            <w:tcW w:w="2494" w:type="dxa"/>
            <w:vAlign w:val="bottom"/>
          </w:tcPr>
          <w:p w14:paraId="700E231D" w14:textId="77777777" w:rsidR="00187CCC" w:rsidRPr="00FA1C7D" w:rsidRDefault="00187CCC" w:rsidP="00187CCC">
            <w:pPr>
              <w:tabs>
                <w:tab w:val="left" w:pos="162"/>
              </w:tabs>
              <w:ind w:right="-270"/>
              <w:rPr>
                <w:rFonts w:ascii="Times New Roman" w:hAnsi="Times New Roman" w:cs="Times New Roman"/>
                <w:sz w:val="22"/>
                <w:szCs w:val="22"/>
                <w:cs/>
              </w:rPr>
            </w:pPr>
            <w:r w:rsidRPr="00FA1C7D">
              <w:rPr>
                <w:rFonts w:ascii="Times New Roman" w:hAnsi="Times New Roman" w:cs="Times New Roman"/>
                <w:sz w:val="22"/>
                <w:szCs w:val="22"/>
              </w:rPr>
              <w:t>VV-Decor Co., Ltd.</w:t>
            </w:r>
            <w:r w:rsidRPr="00FA1C7D">
              <w:rPr>
                <w:rFonts w:ascii="Times New Roman" w:hAnsi="Times New Roman" w:cs="Times New Roman"/>
                <w:sz w:val="22"/>
                <w:szCs w:val="22"/>
                <w:cs/>
              </w:rPr>
              <w:t xml:space="preserve"> </w:t>
            </w:r>
          </w:p>
        </w:tc>
        <w:tc>
          <w:tcPr>
            <w:tcW w:w="1044" w:type="dxa"/>
            <w:shd w:val="clear" w:color="auto" w:fill="auto"/>
            <w:vAlign w:val="bottom"/>
          </w:tcPr>
          <w:p w14:paraId="6965F2BD" w14:textId="5CAF77EF"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c>
          <w:tcPr>
            <w:tcW w:w="235" w:type="dxa"/>
            <w:shd w:val="clear" w:color="auto" w:fill="auto"/>
            <w:vAlign w:val="bottom"/>
          </w:tcPr>
          <w:p w14:paraId="071E2963"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2B265D95" w14:textId="5056096B"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c>
          <w:tcPr>
            <w:tcW w:w="236" w:type="dxa"/>
            <w:shd w:val="clear" w:color="auto" w:fill="auto"/>
            <w:vAlign w:val="bottom"/>
          </w:tcPr>
          <w:p w14:paraId="79E0F3D1"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45F69F32" w14:textId="0E8695BB"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99.95</w:t>
            </w:r>
          </w:p>
        </w:tc>
        <w:tc>
          <w:tcPr>
            <w:tcW w:w="236" w:type="dxa"/>
            <w:shd w:val="clear" w:color="auto" w:fill="auto"/>
            <w:vAlign w:val="bottom"/>
          </w:tcPr>
          <w:p w14:paraId="21462E30"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1C66A5EE" w14:textId="73D5D6A2"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99.95</w:t>
            </w:r>
          </w:p>
        </w:tc>
        <w:tc>
          <w:tcPr>
            <w:tcW w:w="236" w:type="dxa"/>
            <w:shd w:val="clear" w:color="auto" w:fill="auto"/>
            <w:vAlign w:val="bottom"/>
          </w:tcPr>
          <w:p w14:paraId="28F861AC"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5BC7BE87" w14:textId="785AC60B"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c>
          <w:tcPr>
            <w:tcW w:w="236" w:type="dxa"/>
            <w:vAlign w:val="bottom"/>
          </w:tcPr>
          <w:p w14:paraId="18E51FFB"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290898FB" w14:textId="5A2AB283"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r>
      <w:tr w:rsidR="00187CCC" w:rsidRPr="00247DF0" w14:paraId="7AF8582E" w14:textId="77777777" w:rsidTr="00863DFF">
        <w:tc>
          <w:tcPr>
            <w:tcW w:w="2494" w:type="dxa"/>
            <w:vAlign w:val="bottom"/>
          </w:tcPr>
          <w:p w14:paraId="70329FCD" w14:textId="77777777" w:rsidR="00187CCC" w:rsidRPr="00FA1C7D" w:rsidRDefault="00187CCC" w:rsidP="00187CCC">
            <w:pPr>
              <w:tabs>
                <w:tab w:val="left" w:pos="162"/>
              </w:tabs>
              <w:ind w:right="-270"/>
              <w:rPr>
                <w:rFonts w:ascii="Times New Roman" w:hAnsi="Times New Roman" w:cs="Times New Roman"/>
                <w:sz w:val="22"/>
                <w:szCs w:val="22"/>
              </w:rPr>
            </w:pPr>
            <w:r w:rsidRPr="00FA1C7D">
              <w:rPr>
                <w:rFonts w:ascii="Times New Roman" w:hAnsi="Times New Roman" w:cs="Times New Roman"/>
                <w:sz w:val="22"/>
                <w:szCs w:val="22"/>
              </w:rPr>
              <w:t>ECF Holdings Co., Ltd.</w:t>
            </w:r>
          </w:p>
        </w:tc>
        <w:tc>
          <w:tcPr>
            <w:tcW w:w="1044" w:type="dxa"/>
            <w:shd w:val="clear" w:color="auto" w:fill="auto"/>
            <w:vAlign w:val="bottom"/>
          </w:tcPr>
          <w:p w14:paraId="6129644C" w14:textId="6B462EA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FA1C7D">
              <w:rPr>
                <w:rFonts w:ascii="Times New Roman" w:hAnsi="Times New Roman" w:cs="Times New Roman"/>
                <w:sz w:val="22"/>
                <w:szCs w:val="22"/>
              </w:rPr>
              <w:t>45,000</w:t>
            </w:r>
          </w:p>
        </w:tc>
        <w:tc>
          <w:tcPr>
            <w:tcW w:w="235" w:type="dxa"/>
            <w:shd w:val="clear" w:color="auto" w:fill="auto"/>
            <w:vAlign w:val="bottom"/>
          </w:tcPr>
          <w:p w14:paraId="0BF995F3"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00FA32B2" w14:textId="73F921F9"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FA1C7D">
              <w:rPr>
                <w:rFonts w:ascii="Times New Roman" w:hAnsi="Times New Roman" w:cs="Times New Roman"/>
                <w:sz w:val="22"/>
                <w:szCs w:val="22"/>
              </w:rPr>
              <w:t>45,000</w:t>
            </w:r>
          </w:p>
        </w:tc>
        <w:tc>
          <w:tcPr>
            <w:tcW w:w="236" w:type="dxa"/>
            <w:shd w:val="clear" w:color="auto" w:fill="auto"/>
            <w:vAlign w:val="bottom"/>
          </w:tcPr>
          <w:p w14:paraId="1977789C"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175AB704" w14:textId="0CD83A14"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94</w:t>
            </w:r>
            <w:r w:rsidRPr="00FA1C7D">
              <w:rPr>
                <w:rFonts w:ascii="Times New Roman" w:hAnsi="Times New Roman" w:cs="Times New Roman"/>
                <w:sz w:val="22"/>
                <w:szCs w:val="22"/>
                <w:cs/>
              </w:rPr>
              <w:t>.</w:t>
            </w:r>
            <w:r w:rsidRPr="00FA1C7D">
              <w:rPr>
                <w:rFonts w:ascii="Times New Roman" w:hAnsi="Times New Roman" w:cs="Times New Roman"/>
                <w:sz w:val="22"/>
                <w:szCs w:val="22"/>
              </w:rPr>
              <w:t>44</w:t>
            </w:r>
          </w:p>
        </w:tc>
        <w:tc>
          <w:tcPr>
            <w:tcW w:w="236" w:type="dxa"/>
            <w:shd w:val="clear" w:color="auto" w:fill="auto"/>
            <w:vAlign w:val="bottom"/>
          </w:tcPr>
          <w:p w14:paraId="0E2BD83B"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4312FB01" w14:textId="450585FE"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94</w:t>
            </w:r>
            <w:r w:rsidRPr="00FA1C7D">
              <w:rPr>
                <w:rFonts w:ascii="Times New Roman" w:hAnsi="Times New Roman" w:cs="Times New Roman"/>
                <w:sz w:val="22"/>
                <w:szCs w:val="22"/>
                <w:cs/>
              </w:rPr>
              <w:t>.</w:t>
            </w:r>
            <w:r w:rsidRPr="00FA1C7D">
              <w:rPr>
                <w:rFonts w:ascii="Times New Roman" w:hAnsi="Times New Roman" w:cs="Times New Roman"/>
                <w:sz w:val="22"/>
                <w:szCs w:val="22"/>
              </w:rPr>
              <w:t>44</w:t>
            </w:r>
          </w:p>
        </w:tc>
        <w:tc>
          <w:tcPr>
            <w:tcW w:w="236" w:type="dxa"/>
            <w:shd w:val="clear" w:color="auto" w:fill="auto"/>
            <w:vAlign w:val="bottom"/>
          </w:tcPr>
          <w:p w14:paraId="4A3433F6"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4FBA3763" w14:textId="0D875A0B"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42,500</w:t>
            </w:r>
          </w:p>
        </w:tc>
        <w:tc>
          <w:tcPr>
            <w:tcW w:w="236" w:type="dxa"/>
            <w:vAlign w:val="bottom"/>
          </w:tcPr>
          <w:p w14:paraId="35EBB4B2"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2E7FE170" w14:textId="43D86BE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42,500</w:t>
            </w:r>
          </w:p>
        </w:tc>
      </w:tr>
      <w:tr w:rsidR="00187CCC" w:rsidRPr="00247DF0" w14:paraId="00C036EA" w14:textId="77777777" w:rsidTr="00863DFF">
        <w:tc>
          <w:tcPr>
            <w:tcW w:w="2494" w:type="dxa"/>
            <w:vAlign w:val="bottom"/>
          </w:tcPr>
          <w:p w14:paraId="245BDC64" w14:textId="77777777" w:rsidR="00187CCC" w:rsidRPr="00FA1C7D" w:rsidRDefault="00187CCC" w:rsidP="00187CCC">
            <w:pPr>
              <w:tabs>
                <w:tab w:val="left" w:pos="162"/>
              </w:tabs>
              <w:ind w:right="-270"/>
              <w:rPr>
                <w:rFonts w:ascii="Times New Roman" w:hAnsi="Times New Roman" w:cs="Times New Roman"/>
                <w:sz w:val="22"/>
                <w:szCs w:val="22"/>
              </w:rPr>
            </w:pPr>
            <w:r w:rsidRPr="00FA1C7D">
              <w:rPr>
                <w:rFonts w:ascii="Times New Roman" w:hAnsi="Times New Roman" w:cs="Times New Roman"/>
                <w:sz w:val="22"/>
                <w:szCs w:val="22"/>
              </w:rPr>
              <w:t>ECF Power Co., Ltd.</w:t>
            </w:r>
          </w:p>
        </w:tc>
        <w:tc>
          <w:tcPr>
            <w:tcW w:w="1044" w:type="dxa"/>
            <w:shd w:val="clear" w:color="auto" w:fill="auto"/>
            <w:vAlign w:val="bottom"/>
          </w:tcPr>
          <w:p w14:paraId="7322AF95" w14:textId="6A4D4781"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909,283</w:t>
            </w:r>
          </w:p>
        </w:tc>
        <w:tc>
          <w:tcPr>
            <w:tcW w:w="235" w:type="dxa"/>
            <w:shd w:val="clear" w:color="auto" w:fill="auto"/>
            <w:vAlign w:val="bottom"/>
          </w:tcPr>
          <w:p w14:paraId="14B6DD5E"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46572AE7" w14:textId="3EB50729"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909,283</w:t>
            </w:r>
          </w:p>
        </w:tc>
        <w:tc>
          <w:tcPr>
            <w:tcW w:w="236" w:type="dxa"/>
            <w:shd w:val="clear" w:color="auto" w:fill="auto"/>
            <w:vAlign w:val="bottom"/>
          </w:tcPr>
          <w:p w14:paraId="1915ABE6"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6F705112" w14:textId="5C789555"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99.99</w:t>
            </w:r>
          </w:p>
        </w:tc>
        <w:tc>
          <w:tcPr>
            <w:tcW w:w="236" w:type="dxa"/>
            <w:shd w:val="clear" w:color="auto" w:fill="auto"/>
            <w:vAlign w:val="bottom"/>
          </w:tcPr>
          <w:p w14:paraId="42E31A6C"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1D7976E1" w14:textId="0CCA4F7C"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99.99</w:t>
            </w:r>
          </w:p>
        </w:tc>
        <w:tc>
          <w:tcPr>
            <w:tcW w:w="236" w:type="dxa"/>
            <w:shd w:val="clear" w:color="auto" w:fill="auto"/>
            <w:vAlign w:val="bottom"/>
          </w:tcPr>
          <w:p w14:paraId="57D260D1"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3CD90BEA" w14:textId="70706B56"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909,282</w:t>
            </w:r>
          </w:p>
        </w:tc>
        <w:tc>
          <w:tcPr>
            <w:tcW w:w="236" w:type="dxa"/>
            <w:vAlign w:val="bottom"/>
          </w:tcPr>
          <w:p w14:paraId="6DAAEF9D"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51B7518C" w14:textId="632A92D2"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909,282</w:t>
            </w:r>
          </w:p>
        </w:tc>
      </w:tr>
      <w:tr w:rsidR="00187CCC" w:rsidRPr="00247DF0" w14:paraId="681C1113" w14:textId="77777777" w:rsidTr="00863DFF">
        <w:tc>
          <w:tcPr>
            <w:tcW w:w="2494" w:type="dxa"/>
            <w:vAlign w:val="bottom"/>
          </w:tcPr>
          <w:p w14:paraId="69075452" w14:textId="77777777" w:rsidR="00187CCC" w:rsidRPr="00FA1C7D" w:rsidRDefault="00187CCC" w:rsidP="00187CCC">
            <w:pPr>
              <w:tabs>
                <w:tab w:val="left" w:pos="162"/>
              </w:tabs>
              <w:ind w:right="-270"/>
              <w:rPr>
                <w:rFonts w:ascii="Times New Roman" w:hAnsi="Times New Roman" w:cs="Times New Roman"/>
                <w:sz w:val="22"/>
                <w:szCs w:val="22"/>
              </w:rPr>
            </w:pPr>
            <w:r w:rsidRPr="00FA1C7D">
              <w:rPr>
                <w:rFonts w:ascii="Times New Roman" w:hAnsi="Times New Roman" w:cs="Times New Roman"/>
                <w:sz w:val="22"/>
                <w:szCs w:val="22"/>
              </w:rPr>
              <w:t>Planet Board Co., Ltd.</w:t>
            </w:r>
          </w:p>
        </w:tc>
        <w:tc>
          <w:tcPr>
            <w:tcW w:w="1044" w:type="dxa"/>
            <w:shd w:val="clear" w:color="auto" w:fill="auto"/>
            <w:vAlign w:val="bottom"/>
          </w:tcPr>
          <w:p w14:paraId="593AB929" w14:textId="48F833DB"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50,000</w:t>
            </w:r>
          </w:p>
        </w:tc>
        <w:tc>
          <w:tcPr>
            <w:tcW w:w="235" w:type="dxa"/>
            <w:shd w:val="clear" w:color="auto" w:fill="auto"/>
            <w:vAlign w:val="bottom"/>
          </w:tcPr>
          <w:p w14:paraId="3CDE4A5D"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36D79DEA" w14:textId="57010BB6"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50,000</w:t>
            </w:r>
          </w:p>
        </w:tc>
        <w:tc>
          <w:tcPr>
            <w:tcW w:w="236" w:type="dxa"/>
            <w:shd w:val="clear" w:color="auto" w:fill="auto"/>
            <w:vAlign w:val="bottom"/>
          </w:tcPr>
          <w:p w14:paraId="08D1E278"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76E9BB81" w14:textId="3618FCA5"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57</w:t>
            </w:r>
            <w:r w:rsidRPr="00FA1C7D">
              <w:rPr>
                <w:rFonts w:ascii="Times New Roman" w:hAnsi="Times New Roman" w:cs="Times New Roman"/>
                <w:sz w:val="22"/>
                <w:szCs w:val="22"/>
                <w:cs/>
              </w:rPr>
              <w:t>.</w:t>
            </w:r>
            <w:r w:rsidRPr="00FA1C7D">
              <w:rPr>
                <w:rFonts w:ascii="Times New Roman" w:hAnsi="Times New Roman" w:cs="Times New Roman"/>
                <w:sz w:val="22"/>
                <w:szCs w:val="22"/>
              </w:rPr>
              <w:t>00</w:t>
            </w:r>
          </w:p>
        </w:tc>
        <w:tc>
          <w:tcPr>
            <w:tcW w:w="236" w:type="dxa"/>
            <w:shd w:val="clear" w:color="auto" w:fill="auto"/>
            <w:vAlign w:val="bottom"/>
          </w:tcPr>
          <w:p w14:paraId="7FCB409E"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337AD7DF" w14:textId="78F1687C"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57</w:t>
            </w:r>
            <w:r w:rsidRPr="00FA1C7D">
              <w:rPr>
                <w:rFonts w:ascii="Times New Roman" w:hAnsi="Times New Roman" w:cs="Times New Roman"/>
                <w:sz w:val="22"/>
                <w:szCs w:val="22"/>
                <w:cs/>
              </w:rPr>
              <w:t>.</w:t>
            </w:r>
            <w:r w:rsidRPr="00FA1C7D">
              <w:rPr>
                <w:rFonts w:ascii="Times New Roman" w:hAnsi="Times New Roman" w:cs="Times New Roman"/>
                <w:sz w:val="22"/>
                <w:szCs w:val="22"/>
              </w:rPr>
              <w:t>00</w:t>
            </w:r>
          </w:p>
        </w:tc>
        <w:tc>
          <w:tcPr>
            <w:tcW w:w="236" w:type="dxa"/>
            <w:shd w:val="clear" w:color="auto" w:fill="auto"/>
            <w:vAlign w:val="bottom"/>
          </w:tcPr>
          <w:p w14:paraId="0AB86433"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5EE8B85D" w14:textId="6A655000"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7,125</w:t>
            </w:r>
          </w:p>
        </w:tc>
        <w:tc>
          <w:tcPr>
            <w:tcW w:w="236" w:type="dxa"/>
            <w:vAlign w:val="bottom"/>
          </w:tcPr>
          <w:p w14:paraId="20F5BEB3"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0EA1969F" w14:textId="5D30C8B3"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7,125</w:t>
            </w:r>
          </w:p>
        </w:tc>
      </w:tr>
      <w:tr w:rsidR="00E51A11" w:rsidRPr="00247DF0" w14:paraId="7CA515BB" w14:textId="77777777" w:rsidTr="00863DFF">
        <w:tc>
          <w:tcPr>
            <w:tcW w:w="2494" w:type="dxa"/>
            <w:vAlign w:val="bottom"/>
          </w:tcPr>
          <w:p w14:paraId="17C7F267" w14:textId="77777777" w:rsidR="00E51A11" w:rsidRPr="00FA1C7D" w:rsidRDefault="00E51A11" w:rsidP="00E51A11">
            <w:pPr>
              <w:tabs>
                <w:tab w:val="left" w:pos="162"/>
              </w:tabs>
              <w:ind w:right="-270"/>
              <w:rPr>
                <w:rFonts w:ascii="Times New Roman" w:hAnsi="Times New Roman" w:cs="Times New Roman"/>
                <w:sz w:val="22"/>
                <w:szCs w:val="22"/>
              </w:rPr>
            </w:pPr>
            <w:proofErr w:type="spellStart"/>
            <w:r w:rsidRPr="00FA1C7D">
              <w:rPr>
                <w:rFonts w:ascii="Times New Roman" w:hAnsi="Times New Roman" w:cs="Times New Roman"/>
                <w:sz w:val="22"/>
                <w:szCs w:val="22"/>
              </w:rPr>
              <w:t>Somewa</w:t>
            </w:r>
            <w:proofErr w:type="spellEnd"/>
            <w:r w:rsidRPr="00FA1C7D">
              <w:rPr>
                <w:rFonts w:ascii="Times New Roman" w:hAnsi="Times New Roman" w:cs="Times New Roman"/>
                <w:sz w:val="22"/>
                <w:szCs w:val="22"/>
              </w:rPr>
              <w:t xml:space="preserve"> Plaza Co., Ltd.</w:t>
            </w:r>
          </w:p>
        </w:tc>
        <w:tc>
          <w:tcPr>
            <w:tcW w:w="1044" w:type="dxa"/>
            <w:shd w:val="clear" w:color="auto" w:fill="auto"/>
            <w:vAlign w:val="bottom"/>
          </w:tcPr>
          <w:p w14:paraId="6CAB0D7E" w14:textId="6F2E4194"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6"/>
              <w:jc w:val="center"/>
              <w:rPr>
                <w:rFonts w:ascii="Times New Roman" w:hAnsi="Times New Roman" w:cs="Times New Roman"/>
                <w:sz w:val="22"/>
                <w:szCs w:val="22"/>
              </w:rPr>
            </w:pPr>
            <w:r w:rsidRPr="00FA1C7D">
              <w:rPr>
                <w:rFonts w:ascii="Times New Roman" w:hAnsi="Times New Roman" w:cs="Times New Roman"/>
                <w:sz w:val="22"/>
                <w:szCs w:val="22"/>
              </w:rPr>
              <w:t>-</w:t>
            </w:r>
          </w:p>
        </w:tc>
        <w:tc>
          <w:tcPr>
            <w:tcW w:w="235" w:type="dxa"/>
            <w:shd w:val="clear" w:color="auto" w:fill="auto"/>
            <w:vAlign w:val="bottom"/>
          </w:tcPr>
          <w:p w14:paraId="79317DD3"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7AB50CF2" w14:textId="0F089DA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2,000</w:t>
            </w:r>
          </w:p>
        </w:tc>
        <w:tc>
          <w:tcPr>
            <w:tcW w:w="236" w:type="dxa"/>
            <w:shd w:val="clear" w:color="auto" w:fill="auto"/>
            <w:vAlign w:val="bottom"/>
          </w:tcPr>
          <w:p w14:paraId="0EBEA584"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42E06755" w14:textId="75273E5D"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right="-76"/>
              <w:jc w:val="center"/>
              <w:rPr>
                <w:rFonts w:ascii="Times New Roman" w:hAnsi="Times New Roman" w:cs="Times New Roman"/>
                <w:sz w:val="22"/>
                <w:szCs w:val="22"/>
              </w:rPr>
            </w:pPr>
            <w:r w:rsidRPr="00FA1C7D">
              <w:rPr>
                <w:rFonts w:ascii="Times New Roman" w:hAnsi="Times New Roman" w:cs="Times New Roman"/>
                <w:sz w:val="22"/>
                <w:szCs w:val="22"/>
              </w:rPr>
              <w:t>-</w:t>
            </w:r>
          </w:p>
        </w:tc>
        <w:tc>
          <w:tcPr>
            <w:tcW w:w="236" w:type="dxa"/>
            <w:shd w:val="clear" w:color="auto" w:fill="auto"/>
            <w:vAlign w:val="bottom"/>
          </w:tcPr>
          <w:p w14:paraId="35E9126E"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4974C4AD" w14:textId="0511B501"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75</w:t>
            </w:r>
            <w:r w:rsidRPr="00FA1C7D">
              <w:rPr>
                <w:rFonts w:ascii="Times New Roman" w:hAnsi="Times New Roman" w:cs="Times New Roman"/>
                <w:sz w:val="22"/>
                <w:szCs w:val="22"/>
                <w:cs/>
              </w:rPr>
              <w:t>.</w:t>
            </w:r>
            <w:r w:rsidRPr="00FA1C7D">
              <w:rPr>
                <w:rFonts w:ascii="Times New Roman" w:hAnsi="Times New Roman" w:cs="Times New Roman"/>
                <w:sz w:val="22"/>
                <w:szCs w:val="22"/>
              </w:rPr>
              <w:t>00</w:t>
            </w:r>
          </w:p>
        </w:tc>
        <w:tc>
          <w:tcPr>
            <w:tcW w:w="236" w:type="dxa"/>
            <w:shd w:val="clear" w:color="auto" w:fill="auto"/>
            <w:vAlign w:val="bottom"/>
          </w:tcPr>
          <w:p w14:paraId="1FA9FBF6"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5733E169" w14:textId="067DE165"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6"/>
              <w:jc w:val="center"/>
              <w:rPr>
                <w:rFonts w:ascii="Times New Roman" w:hAnsi="Times New Roman" w:cs="Times New Roman"/>
                <w:sz w:val="22"/>
                <w:szCs w:val="22"/>
              </w:rPr>
            </w:pPr>
            <w:r w:rsidRPr="00FA1C7D">
              <w:rPr>
                <w:rFonts w:ascii="Times New Roman" w:hAnsi="Times New Roman" w:cs="Times New Roman"/>
                <w:sz w:val="22"/>
                <w:szCs w:val="22"/>
              </w:rPr>
              <w:t>-</w:t>
            </w:r>
          </w:p>
        </w:tc>
        <w:tc>
          <w:tcPr>
            <w:tcW w:w="236" w:type="dxa"/>
            <w:vAlign w:val="bottom"/>
          </w:tcPr>
          <w:p w14:paraId="7C5B5933"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5779F47C" w14:textId="5BDD18C0"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1,500</w:t>
            </w:r>
          </w:p>
        </w:tc>
      </w:tr>
      <w:tr w:rsidR="00187CCC" w:rsidRPr="00247DF0" w14:paraId="44577DE3" w14:textId="77777777" w:rsidTr="00863DFF">
        <w:trPr>
          <w:trHeight w:val="155"/>
        </w:trPr>
        <w:tc>
          <w:tcPr>
            <w:tcW w:w="2494" w:type="dxa"/>
            <w:vAlign w:val="bottom"/>
          </w:tcPr>
          <w:p w14:paraId="643F9B38" w14:textId="77777777" w:rsidR="00187CCC" w:rsidRPr="00FA1C7D" w:rsidRDefault="00187CCC" w:rsidP="00187CCC">
            <w:pPr>
              <w:tabs>
                <w:tab w:val="left" w:pos="162"/>
              </w:tabs>
              <w:ind w:right="-270"/>
              <w:rPr>
                <w:rFonts w:ascii="Times New Roman" w:hAnsi="Times New Roman" w:cs="Times New Roman"/>
                <w:sz w:val="22"/>
                <w:szCs w:val="22"/>
              </w:rPr>
            </w:pPr>
            <w:r w:rsidRPr="00FA1C7D">
              <w:rPr>
                <w:rFonts w:ascii="Times New Roman" w:hAnsi="Times New Roman" w:cs="Times New Roman"/>
                <w:sz w:val="22"/>
                <w:szCs w:val="22"/>
              </w:rPr>
              <w:t>VV Rich Co., Ltd.</w:t>
            </w:r>
          </w:p>
        </w:tc>
        <w:tc>
          <w:tcPr>
            <w:tcW w:w="1044" w:type="dxa"/>
            <w:shd w:val="clear" w:color="auto" w:fill="auto"/>
            <w:vAlign w:val="bottom"/>
          </w:tcPr>
          <w:p w14:paraId="7732AFF2" w14:textId="6BDE19FF"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c>
          <w:tcPr>
            <w:tcW w:w="235" w:type="dxa"/>
            <w:shd w:val="clear" w:color="auto" w:fill="auto"/>
            <w:vAlign w:val="bottom"/>
          </w:tcPr>
          <w:p w14:paraId="6E94D9BD"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5F720731" w14:textId="664C382A" w:rsidR="00187CCC" w:rsidRPr="00FA1C7D" w:rsidRDefault="00187CCC" w:rsidP="001D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c>
          <w:tcPr>
            <w:tcW w:w="236" w:type="dxa"/>
            <w:shd w:val="clear" w:color="auto" w:fill="auto"/>
            <w:vAlign w:val="bottom"/>
          </w:tcPr>
          <w:p w14:paraId="348AD36B"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4CDD89EF" w14:textId="2C2266AC"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99.97</w:t>
            </w:r>
          </w:p>
        </w:tc>
        <w:tc>
          <w:tcPr>
            <w:tcW w:w="236" w:type="dxa"/>
            <w:shd w:val="clear" w:color="auto" w:fill="auto"/>
            <w:vAlign w:val="bottom"/>
          </w:tcPr>
          <w:p w14:paraId="6A017C66"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560E4871" w14:textId="57A4F52E" w:rsidR="00187CCC" w:rsidRPr="00FA1C7D" w:rsidRDefault="00187CCC" w:rsidP="001D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99.97</w:t>
            </w:r>
          </w:p>
        </w:tc>
        <w:tc>
          <w:tcPr>
            <w:tcW w:w="236" w:type="dxa"/>
            <w:shd w:val="clear" w:color="auto" w:fill="auto"/>
            <w:vAlign w:val="bottom"/>
          </w:tcPr>
          <w:p w14:paraId="7CFE0CC2"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14:paraId="393C7C64" w14:textId="460C5D31"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c>
          <w:tcPr>
            <w:tcW w:w="236" w:type="dxa"/>
            <w:vAlign w:val="bottom"/>
          </w:tcPr>
          <w:p w14:paraId="607CE35D"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14:paraId="322B5B3A" w14:textId="76D6D7F3" w:rsidR="00187CCC" w:rsidRPr="00FA1C7D" w:rsidRDefault="00187CCC" w:rsidP="001D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r>
      <w:tr w:rsidR="00187CCC" w:rsidRPr="00247DF0" w14:paraId="4E2B8996" w14:textId="77777777" w:rsidTr="00863DFF">
        <w:tc>
          <w:tcPr>
            <w:tcW w:w="2494" w:type="dxa"/>
            <w:vAlign w:val="bottom"/>
          </w:tcPr>
          <w:p w14:paraId="7FF505C0" w14:textId="46052F22" w:rsidR="00187CCC" w:rsidRPr="00FA1C7D" w:rsidRDefault="00187CCC" w:rsidP="00187CCC">
            <w:pPr>
              <w:tabs>
                <w:tab w:val="left" w:pos="162"/>
              </w:tabs>
              <w:ind w:right="-270"/>
              <w:rPr>
                <w:rFonts w:ascii="Times New Roman" w:hAnsi="Times New Roman" w:cs="Times New Roman"/>
                <w:sz w:val="22"/>
                <w:szCs w:val="22"/>
              </w:rPr>
            </w:pPr>
            <w:r w:rsidRPr="00FA1C7D">
              <w:rPr>
                <w:rFonts w:ascii="Times New Roman" w:hAnsi="Times New Roman" w:cs="Times New Roman"/>
                <w:sz w:val="22"/>
                <w:szCs w:val="22"/>
              </w:rPr>
              <w:t>Total</w:t>
            </w:r>
          </w:p>
        </w:tc>
        <w:tc>
          <w:tcPr>
            <w:tcW w:w="1044" w:type="dxa"/>
            <w:shd w:val="clear" w:color="auto" w:fill="auto"/>
            <w:vAlign w:val="bottom"/>
          </w:tcPr>
          <w:p w14:paraId="75EA97A0"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43C7BF26"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60FCEF8B"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627E800F"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2A03B41D"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6B218F41"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01819ED6"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64B732B5"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tcBorders>
            <w:shd w:val="clear" w:color="auto" w:fill="auto"/>
            <w:vAlign w:val="bottom"/>
          </w:tcPr>
          <w:p w14:paraId="63214815" w14:textId="4AAB286E"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96</w:t>
            </w:r>
            <w:r w:rsidR="00E51A11" w:rsidRPr="00FA1C7D">
              <w:rPr>
                <w:rFonts w:ascii="Times New Roman" w:hAnsi="Times New Roman" w:cs="Times New Roman"/>
                <w:sz w:val="22"/>
                <w:szCs w:val="22"/>
              </w:rPr>
              <w:t>0</w:t>
            </w:r>
            <w:r w:rsidRPr="00FA1C7D">
              <w:rPr>
                <w:rFonts w:ascii="Times New Roman" w:hAnsi="Times New Roman" w:cs="Times New Roman"/>
                <w:sz w:val="22"/>
                <w:szCs w:val="22"/>
              </w:rPr>
              <w:t>,</w:t>
            </w:r>
            <w:r w:rsidR="00E51A11" w:rsidRPr="00FA1C7D">
              <w:rPr>
                <w:rFonts w:ascii="Times New Roman" w:hAnsi="Times New Roman" w:cs="Times New Roman"/>
                <w:sz w:val="22"/>
                <w:szCs w:val="22"/>
              </w:rPr>
              <w:t>9</w:t>
            </w:r>
            <w:r w:rsidRPr="00FA1C7D">
              <w:rPr>
                <w:rFonts w:ascii="Times New Roman" w:hAnsi="Times New Roman" w:cs="Times New Roman"/>
                <w:sz w:val="22"/>
                <w:szCs w:val="22"/>
              </w:rPr>
              <w:t>07</w:t>
            </w:r>
          </w:p>
        </w:tc>
        <w:tc>
          <w:tcPr>
            <w:tcW w:w="236" w:type="dxa"/>
            <w:vAlign w:val="bottom"/>
          </w:tcPr>
          <w:p w14:paraId="0ED73C60"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tcBorders>
            <w:vAlign w:val="bottom"/>
          </w:tcPr>
          <w:p w14:paraId="7233F42E" w14:textId="262D11F3"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962,407</w:t>
            </w:r>
          </w:p>
        </w:tc>
      </w:tr>
      <w:tr w:rsidR="00E51A11" w:rsidRPr="00247DF0" w14:paraId="517A1B97" w14:textId="77777777" w:rsidTr="00863DFF">
        <w:tc>
          <w:tcPr>
            <w:tcW w:w="2494" w:type="dxa"/>
            <w:vAlign w:val="bottom"/>
          </w:tcPr>
          <w:p w14:paraId="22DCBE16" w14:textId="79A5D7B9" w:rsidR="00E51A11" w:rsidRPr="00FA1C7D" w:rsidRDefault="00E51A11" w:rsidP="00E51A11">
            <w:pPr>
              <w:tabs>
                <w:tab w:val="left" w:pos="162"/>
              </w:tabs>
              <w:ind w:right="-270"/>
              <w:rPr>
                <w:rFonts w:ascii="Times New Roman" w:hAnsi="Times New Roman" w:cs="Times New Roman"/>
                <w:sz w:val="22"/>
                <w:szCs w:val="22"/>
              </w:rPr>
            </w:pPr>
            <w:r w:rsidRPr="00FA1C7D">
              <w:rPr>
                <w:rFonts w:ascii="Times New Roman" w:hAnsi="Times New Roman" w:cs="Times New Roman"/>
                <w:sz w:val="22"/>
                <w:szCs w:val="22"/>
              </w:rPr>
              <w:t>Less Allowance for impairment</w:t>
            </w:r>
          </w:p>
        </w:tc>
        <w:tc>
          <w:tcPr>
            <w:tcW w:w="1044" w:type="dxa"/>
            <w:shd w:val="clear" w:color="auto" w:fill="auto"/>
            <w:vAlign w:val="bottom"/>
          </w:tcPr>
          <w:p w14:paraId="09750C71"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6A6AF23C"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23DBE7ED"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465D39CD"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017F4AFD"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0B6C7367"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5A93DF54"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75EB8599"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14:paraId="67712C46" w14:textId="61935A03"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jc w:val="right"/>
              <w:rPr>
                <w:rFonts w:ascii="Times New Roman" w:hAnsi="Times New Roman" w:cs="Times New Roman"/>
                <w:sz w:val="22"/>
                <w:szCs w:val="22"/>
              </w:rPr>
            </w:pPr>
            <w:proofErr w:type="gramStart"/>
            <w:r w:rsidRPr="00FA1C7D">
              <w:rPr>
                <w:rFonts w:ascii="Times New Roman" w:hAnsi="Times New Roman" w:cs="Times New Roman"/>
                <w:sz w:val="22"/>
                <w:szCs w:val="22"/>
              </w:rPr>
              <w:t>(  28,375</w:t>
            </w:r>
            <w:proofErr w:type="gramEnd"/>
            <w:r w:rsidRPr="00FA1C7D">
              <w:rPr>
                <w:rFonts w:ascii="Times New Roman" w:hAnsi="Times New Roman" w:cs="Times New Roman"/>
                <w:sz w:val="22"/>
                <w:szCs w:val="22"/>
              </w:rPr>
              <w:t>)</w:t>
            </w:r>
          </w:p>
        </w:tc>
        <w:tc>
          <w:tcPr>
            <w:tcW w:w="236" w:type="dxa"/>
            <w:vAlign w:val="bottom"/>
          </w:tcPr>
          <w:p w14:paraId="7BBC76A2" w14:textId="77777777"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14:paraId="082012B3" w14:textId="3FCFCFBF" w:rsidR="00E51A11" w:rsidRPr="00FA1C7D" w:rsidRDefault="00E51A11" w:rsidP="00E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jc w:val="right"/>
              <w:rPr>
                <w:rFonts w:ascii="Times New Roman" w:hAnsi="Times New Roman" w:cs="Times New Roman"/>
                <w:sz w:val="22"/>
                <w:szCs w:val="22"/>
              </w:rPr>
            </w:pPr>
            <w:proofErr w:type="gramStart"/>
            <w:r w:rsidRPr="00FA1C7D">
              <w:rPr>
                <w:rFonts w:ascii="Times New Roman" w:hAnsi="Times New Roman" w:cs="Times New Roman"/>
                <w:sz w:val="22"/>
                <w:szCs w:val="22"/>
              </w:rPr>
              <w:t xml:space="preserve">(  </w:t>
            </w:r>
            <w:proofErr w:type="gramEnd"/>
            <w:r w:rsidRPr="00FA1C7D">
              <w:rPr>
                <w:rFonts w:ascii="Times New Roman" w:hAnsi="Times New Roman" w:cs="Times New Roman"/>
                <w:sz w:val="22"/>
                <w:szCs w:val="22"/>
              </w:rPr>
              <w:t xml:space="preserve">  7,555)</w:t>
            </w:r>
          </w:p>
        </w:tc>
      </w:tr>
      <w:tr w:rsidR="00187CCC" w:rsidRPr="00247DF0" w14:paraId="4BC564E1" w14:textId="77777777" w:rsidTr="00863DFF">
        <w:tc>
          <w:tcPr>
            <w:tcW w:w="2494" w:type="dxa"/>
            <w:vAlign w:val="bottom"/>
          </w:tcPr>
          <w:p w14:paraId="6B8541AF" w14:textId="67AC99CD" w:rsidR="00187CCC" w:rsidRPr="00FA1C7D" w:rsidRDefault="00187CCC" w:rsidP="00187CCC">
            <w:pPr>
              <w:tabs>
                <w:tab w:val="left" w:pos="162"/>
              </w:tabs>
              <w:ind w:right="-270"/>
              <w:rPr>
                <w:rFonts w:ascii="Times New Roman" w:hAnsi="Times New Roman" w:cs="Times New Roman"/>
                <w:sz w:val="22"/>
                <w:szCs w:val="22"/>
              </w:rPr>
            </w:pPr>
            <w:r w:rsidRPr="00FA1C7D">
              <w:rPr>
                <w:rFonts w:ascii="Times New Roman" w:hAnsi="Times New Roman" w:cs="Times New Roman"/>
                <w:sz w:val="22"/>
                <w:szCs w:val="22"/>
              </w:rPr>
              <w:t>Net</w:t>
            </w:r>
          </w:p>
        </w:tc>
        <w:tc>
          <w:tcPr>
            <w:tcW w:w="1044" w:type="dxa"/>
            <w:shd w:val="clear" w:color="auto" w:fill="auto"/>
            <w:vAlign w:val="bottom"/>
          </w:tcPr>
          <w:p w14:paraId="7235B6B4"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11AF1965"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056DF0DE"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65BE1876"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48BD6053"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24253ADA"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434F89D9"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5D681CB4"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14:paraId="7E21FB2E" w14:textId="0F616E66"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FA1C7D">
              <w:rPr>
                <w:rFonts w:ascii="Times New Roman" w:hAnsi="Times New Roman" w:cs="Times New Roman"/>
                <w:sz w:val="22"/>
                <w:szCs w:val="22"/>
              </w:rPr>
              <w:t>9</w:t>
            </w:r>
            <w:r w:rsidR="00E51A11" w:rsidRPr="00FA1C7D">
              <w:rPr>
                <w:rFonts w:ascii="Times New Roman" w:hAnsi="Times New Roman" w:cs="Times New Roman"/>
                <w:sz w:val="22"/>
                <w:szCs w:val="22"/>
              </w:rPr>
              <w:t>32</w:t>
            </w:r>
            <w:r w:rsidRPr="00FA1C7D">
              <w:rPr>
                <w:rFonts w:ascii="Times New Roman" w:hAnsi="Times New Roman" w:cs="Times New Roman"/>
                <w:sz w:val="22"/>
                <w:szCs w:val="22"/>
              </w:rPr>
              <w:t>,</w:t>
            </w:r>
            <w:r w:rsidR="00E51A11" w:rsidRPr="00FA1C7D">
              <w:rPr>
                <w:rFonts w:ascii="Times New Roman" w:hAnsi="Times New Roman" w:cs="Times New Roman"/>
                <w:sz w:val="22"/>
                <w:szCs w:val="22"/>
              </w:rPr>
              <w:t>53</w:t>
            </w:r>
            <w:r w:rsidRPr="00FA1C7D">
              <w:rPr>
                <w:rFonts w:ascii="Times New Roman" w:hAnsi="Times New Roman" w:cs="Times New Roman"/>
                <w:sz w:val="22"/>
                <w:szCs w:val="22"/>
              </w:rPr>
              <w:t>2</w:t>
            </w:r>
          </w:p>
        </w:tc>
        <w:tc>
          <w:tcPr>
            <w:tcW w:w="236" w:type="dxa"/>
            <w:vAlign w:val="bottom"/>
          </w:tcPr>
          <w:p w14:paraId="78AE1316" w14:textId="77777777"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491F2B1A" w14:textId="77FAD649" w:rsidR="00187CCC" w:rsidRPr="00FA1C7D"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w:t>
            </w:r>
            <w:r w:rsidR="00E51A11" w:rsidRPr="00FA1C7D">
              <w:rPr>
                <w:rFonts w:ascii="Times New Roman" w:hAnsi="Times New Roman" w:cs="Times New Roman"/>
                <w:sz w:val="22"/>
                <w:szCs w:val="22"/>
              </w:rPr>
              <w:t>54</w:t>
            </w:r>
            <w:r w:rsidRPr="00FA1C7D">
              <w:rPr>
                <w:rFonts w:ascii="Times New Roman" w:hAnsi="Times New Roman" w:cs="Times New Roman"/>
                <w:sz w:val="22"/>
                <w:szCs w:val="22"/>
              </w:rPr>
              <w:t>,</w:t>
            </w:r>
            <w:r w:rsidR="00E51A11" w:rsidRPr="00FA1C7D">
              <w:rPr>
                <w:rFonts w:ascii="Times New Roman" w:hAnsi="Times New Roman" w:cs="Times New Roman"/>
                <w:sz w:val="22"/>
                <w:szCs w:val="22"/>
              </w:rPr>
              <w:t>852</w:t>
            </w:r>
          </w:p>
        </w:tc>
      </w:tr>
    </w:tbl>
    <w:p w14:paraId="6EBBDCCF" w14:textId="77777777" w:rsidR="006C0E31" w:rsidRPr="00FA1C7D" w:rsidRDefault="006C0E31" w:rsidP="001B756D">
      <w:pPr>
        <w:pStyle w:val="NoSpacing"/>
        <w:jc w:val="thaiDistribute"/>
        <w:rPr>
          <w:rFonts w:cs="Times New Roman"/>
          <w:color w:val="000000"/>
          <w:sz w:val="22"/>
          <w:szCs w:val="22"/>
        </w:rPr>
      </w:pPr>
    </w:p>
    <w:p w14:paraId="3812DF92" w14:textId="27C62674" w:rsidR="001B756D" w:rsidRPr="00FA1C7D" w:rsidRDefault="001B756D" w:rsidP="001B756D">
      <w:pPr>
        <w:pStyle w:val="NoSpacing"/>
        <w:jc w:val="thaiDistribute"/>
        <w:rPr>
          <w:rFonts w:cs="Times New Roman"/>
          <w:color w:val="000000"/>
          <w:sz w:val="22"/>
          <w:szCs w:val="22"/>
        </w:rPr>
      </w:pPr>
      <w:r w:rsidRPr="00FA1C7D">
        <w:rPr>
          <w:rFonts w:cs="Times New Roman"/>
          <w:color w:val="000000"/>
          <w:sz w:val="22"/>
          <w:szCs w:val="22"/>
        </w:rPr>
        <w:t xml:space="preserve">During </w:t>
      </w:r>
      <w:r w:rsidR="00FE299B" w:rsidRPr="00FA1C7D">
        <w:rPr>
          <w:rFonts w:cs="Times New Roman"/>
          <w:color w:val="000000"/>
          <w:sz w:val="22"/>
          <w:szCs w:val="22"/>
        </w:rPr>
        <w:t>202</w:t>
      </w:r>
      <w:r w:rsidR="00E51A11" w:rsidRPr="00FA1C7D">
        <w:rPr>
          <w:rFonts w:cs="Times New Roman"/>
          <w:color w:val="000000"/>
          <w:sz w:val="22"/>
          <w:szCs w:val="22"/>
        </w:rPr>
        <w:t>4</w:t>
      </w:r>
      <w:r w:rsidR="00FE299B" w:rsidRPr="00FA1C7D">
        <w:rPr>
          <w:rFonts w:cs="Times New Roman"/>
          <w:color w:val="000000"/>
          <w:sz w:val="22"/>
          <w:szCs w:val="22"/>
        </w:rPr>
        <w:t xml:space="preserve"> and 202</w:t>
      </w:r>
      <w:r w:rsidR="00E51A11" w:rsidRPr="00FA1C7D">
        <w:rPr>
          <w:rFonts w:cs="Times New Roman"/>
          <w:color w:val="000000"/>
          <w:sz w:val="22"/>
          <w:szCs w:val="22"/>
        </w:rPr>
        <w:t>3</w:t>
      </w:r>
      <w:r w:rsidRPr="00FA1C7D">
        <w:rPr>
          <w:rFonts w:cs="Times New Roman"/>
          <w:color w:val="000000"/>
          <w:sz w:val="22"/>
          <w:szCs w:val="22"/>
        </w:rPr>
        <w:t>, the subsidiar</w:t>
      </w:r>
      <w:r w:rsidR="00EF66DC" w:rsidRPr="00FA1C7D">
        <w:rPr>
          <w:rFonts w:cs="Times New Roman"/>
          <w:color w:val="000000"/>
          <w:sz w:val="22"/>
          <w:szCs w:val="22"/>
        </w:rPr>
        <w:t>ies</w:t>
      </w:r>
      <w:r w:rsidRPr="00FA1C7D">
        <w:rPr>
          <w:rFonts w:cs="Times New Roman"/>
          <w:color w:val="000000"/>
          <w:sz w:val="22"/>
          <w:szCs w:val="22"/>
        </w:rPr>
        <w:t xml:space="preserve"> </w:t>
      </w:r>
      <w:r w:rsidR="001165FA" w:rsidRPr="00FA1C7D">
        <w:rPr>
          <w:rFonts w:cs="Times New Roman"/>
          <w:color w:val="000000"/>
          <w:sz w:val="22"/>
          <w:szCs w:val="22"/>
        </w:rPr>
        <w:t>did not declare any dividends to</w:t>
      </w:r>
      <w:r w:rsidRPr="00FA1C7D">
        <w:rPr>
          <w:rFonts w:cs="Times New Roman"/>
          <w:color w:val="000000"/>
          <w:sz w:val="22"/>
          <w:szCs w:val="22"/>
        </w:rPr>
        <w:t xml:space="preserve"> the shareholders.</w:t>
      </w:r>
    </w:p>
    <w:p w14:paraId="4717ACF2" w14:textId="77777777" w:rsidR="00D26B16" w:rsidRPr="00FA1C7D" w:rsidRDefault="00D26B16" w:rsidP="001B756D">
      <w:pPr>
        <w:pStyle w:val="NoSpacing"/>
        <w:jc w:val="thaiDistribute"/>
        <w:rPr>
          <w:rFonts w:cstheme="minorBidi"/>
          <w:color w:val="000000"/>
          <w:sz w:val="22"/>
          <w:szCs w:val="22"/>
        </w:rPr>
      </w:pPr>
    </w:p>
    <w:p w14:paraId="3AC4FECD" w14:textId="609E571B" w:rsidR="00881A48" w:rsidRPr="00FA1C7D" w:rsidRDefault="00881A48" w:rsidP="001B756D">
      <w:pPr>
        <w:pStyle w:val="NoSpacing"/>
        <w:jc w:val="thaiDistribute"/>
        <w:rPr>
          <w:rFonts w:cstheme="minorBidi"/>
          <w:color w:val="000000"/>
          <w:sz w:val="22"/>
          <w:szCs w:val="22"/>
        </w:rPr>
      </w:pPr>
      <w:r w:rsidRPr="00FA1C7D">
        <w:rPr>
          <w:rFonts w:cs="Times New Roman"/>
          <w:color w:val="000000"/>
          <w:sz w:val="22"/>
          <w:szCs w:val="22"/>
        </w:rPr>
        <w:t>During 2024, the management considered</w:t>
      </w:r>
      <w:r w:rsidRPr="00FA1C7D">
        <w:rPr>
          <w:rFonts w:cstheme="minorBidi"/>
          <w:color w:val="000000"/>
          <w:sz w:val="22"/>
          <w:szCs w:val="22"/>
        </w:rPr>
        <w:t xml:space="preserve"> </w:t>
      </w:r>
      <w:proofErr w:type="gramStart"/>
      <w:r w:rsidR="00966BAC">
        <w:rPr>
          <w:rFonts w:cstheme="minorBidi"/>
          <w:color w:val="000000"/>
          <w:sz w:val="22"/>
          <w:szCs w:val="22"/>
        </w:rPr>
        <w:t>business</w:t>
      </w:r>
      <w:proofErr w:type="gramEnd"/>
      <w:r w:rsidRPr="00FA1C7D">
        <w:rPr>
          <w:rFonts w:cstheme="minorBidi"/>
          <w:color w:val="000000"/>
          <w:sz w:val="22"/>
          <w:szCs w:val="22"/>
        </w:rPr>
        <w:t xml:space="preserve"> plan of ECFH </w:t>
      </w:r>
      <w:r w:rsidR="00966BAC">
        <w:rPr>
          <w:rFonts w:cstheme="minorBidi"/>
          <w:color w:val="000000"/>
          <w:sz w:val="22"/>
          <w:szCs w:val="22"/>
        </w:rPr>
        <w:t>whereby a portion is about</w:t>
      </w:r>
      <w:r w:rsidR="000351FF" w:rsidRPr="00FA1C7D">
        <w:rPr>
          <w:rFonts w:cstheme="minorBidi"/>
          <w:color w:val="000000"/>
          <w:sz w:val="22"/>
          <w:szCs w:val="22"/>
        </w:rPr>
        <w:t xml:space="preserve"> expected future cash flows and</w:t>
      </w:r>
      <w:r w:rsidR="000351FF" w:rsidRPr="00FA1C7D">
        <w:rPr>
          <w:rFonts w:cstheme="minorBidi" w:hint="cs"/>
          <w:color w:val="000000"/>
          <w:sz w:val="22"/>
          <w:szCs w:val="22"/>
          <w:cs/>
        </w:rPr>
        <w:t xml:space="preserve"> </w:t>
      </w:r>
      <w:r w:rsidR="005225FF" w:rsidRPr="00FA1C7D">
        <w:rPr>
          <w:rFonts w:cstheme="minorBidi"/>
          <w:color w:val="000000"/>
          <w:sz w:val="22"/>
          <w:szCs w:val="22"/>
        </w:rPr>
        <w:t>found</w:t>
      </w:r>
      <w:r w:rsidR="00966BAC">
        <w:rPr>
          <w:rFonts w:cstheme="minorBidi"/>
          <w:color w:val="000000"/>
          <w:sz w:val="22"/>
          <w:szCs w:val="22"/>
        </w:rPr>
        <w:t xml:space="preserve"> that the</w:t>
      </w:r>
      <w:r w:rsidR="005225FF" w:rsidRPr="00FA1C7D">
        <w:rPr>
          <w:rFonts w:cstheme="minorBidi"/>
          <w:color w:val="000000"/>
          <w:sz w:val="22"/>
          <w:szCs w:val="22"/>
        </w:rPr>
        <w:t xml:space="preserve"> carrying amount</w:t>
      </w:r>
      <w:r w:rsidR="005D763C">
        <w:rPr>
          <w:rFonts w:cstheme="minorBidi"/>
          <w:color w:val="000000"/>
          <w:sz w:val="22"/>
          <w:szCs w:val="22"/>
        </w:rPr>
        <w:t xml:space="preserve"> was</w:t>
      </w:r>
      <w:r w:rsidR="005225FF" w:rsidRPr="00FA1C7D">
        <w:rPr>
          <w:rFonts w:cstheme="minorBidi"/>
          <w:color w:val="000000"/>
          <w:sz w:val="22"/>
          <w:szCs w:val="22"/>
        </w:rPr>
        <w:t xml:space="preserve"> </w:t>
      </w:r>
      <w:r w:rsidR="005225FF" w:rsidRPr="00FA1C7D">
        <w:rPr>
          <w:rFonts w:cs="Times New Roman"/>
          <w:color w:val="000000"/>
          <w:sz w:val="22"/>
          <w:szCs w:val="22"/>
        </w:rPr>
        <w:t>less than present value</w:t>
      </w:r>
      <w:r w:rsidR="005225FF" w:rsidRPr="00FA1C7D">
        <w:rPr>
          <w:rFonts w:cstheme="minorBidi"/>
          <w:color w:val="000000"/>
          <w:sz w:val="22"/>
          <w:szCs w:val="22"/>
        </w:rPr>
        <w:t xml:space="preserve"> of expected future cash flows</w:t>
      </w:r>
      <w:r w:rsidR="004C3F1E" w:rsidRPr="00FA1C7D">
        <w:rPr>
          <w:rFonts w:cstheme="minorBidi"/>
          <w:color w:val="000000"/>
          <w:sz w:val="22"/>
          <w:szCs w:val="22"/>
        </w:rPr>
        <w:t>. The management</w:t>
      </w:r>
      <w:r w:rsidR="009E4972" w:rsidRPr="00FA1C7D">
        <w:rPr>
          <w:rFonts w:cstheme="minorBidi"/>
          <w:color w:val="000000"/>
          <w:sz w:val="22"/>
          <w:szCs w:val="22"/>
        </w:rPr>
        <w:t>,</w:t>
      </w:r>
      <w:r w:rsidR="004C3F1E" w:rsidRPr="00FA1C7D">
        <w:rPr>
          <w:rFonts w:cstheme="minorBidi"/>
          <w:color w:val="000000"/>
          <w:sz w:val="22"/>
          <w:szCs w:val="22"/>
        </w:rPr>
        <w:t xml:space="preserve"> </w:t>
      </w:r>
      <w:r w:rsidR="004C3F1E" w:rsidRPr="00FA1C7D">
        <w:rPr>
          <w:rFonts w:cs="Times New Roman"/>
          <w:color w:val="000000"/>
          <w:sz w:val="22"/>
          <w:szCs w:val="22"/>
        </w:rPr>
        <w:t xml:space="preserve">therefore, recorded loss for impairment of investment in </w:t>
      </w:r>
      <w:r w:rsidR="00966BAC">
        <w:rPr>
          <w:rFonts w:cs="Times New Roman"/>
          <w:color w:val="000000"/>
          <w:sz w:val="22"/>
          <w:szCs w:val="22"/>
        </w:rPr>
        <w:t>ECFH</w:t>
      </w:r>
      <w:r w:rsidR="009E4972" w:rsidRPr="00FA1C7D">
        <w:rPr>
          <w:rFonts w:cs="Times New Roman"/>
          <w:color w:val="000000"/>
          <w:sz w:val="22"/>
          <w:szCs w:val="22"/>
        </w:rPr>
        <w:t xml:space="preserve"> of Baht 21.25 million in the 2024 separate statement of comprehensive income.</w:t>
      </w:r>
    </w:p>
    <w:p w14:paraId="0911F7FF" w14:textId="77777777" w:rsidR="00881A48" w:rsidRPr="00FA1C7D" w:rsidRDefault="00881A48" w:rsidP="001B756D">
      <w:pPr>
        <w:pStyle w:val="NoSpacing"/>
        <w:jc w:val="thaiDistribute"/>
        <w:rPr>
          <w:rFonts w:cs="Times New Roman"/>
          <w:color w:val="000000"/>
          <w:sz w:val="22"/>
          <w:szCs w:val="22"/>
        </w:rPr>
      </w:pPr>
    </w:p>
    <w:p w14:paraId="59385F16" w14:textId="2B8B9895" w:rsidR="00174636" w:rsidRPr="00FA1C7D" w:rsidRDefault="00B921FC" w:rsidP="001B756D">
      <w:pPr>
        <w:pStyle w:val="NoSpacing"/>
        <w:jc w:val="thaiDistribute"/>
        <w:rPr>
          <w:rFonts w:cs="Times New Roman"/>
          <w:color w:val="000000"/>
          <w:sz w:val="22"/>
          <w:szCs w:val="22"/>
        </w:rPr>
      </w:pPr>
      <w:r w:rsidRPr="00FA1C7D">
        <w:rPr>
          <w:rFonts w:cs="Times New Roman"/>
          <w:color w:val="000000"/>
          <w:sz w:val="22"/>
          <w:szCs w:val="22"/>
        </w:rPr>
        <w:t>During 202</w:t>
      </w:r>
      <w:r w:rsidR="0033274A" w:rsidRPr="00FA1C7D">
        <w:rPr>
          <w:rFonts w:cs="Times New Roman"/>
          <w:color w:val="000000"/>
          <w:sz w:val="22"/>
          <w:szCs w:val="22"/>
        </w:rPr>
        <w:t>4 and 2023</w:t>
      </w:r>
      <w:r w:rsidRPr="00FA1C7D">
        <w:rPr>
          <w:rFonts w:cs="Times New Roman"/>
          <w:color w:val="000000"/>
          <w:sz w:val="22"/>
          <w:szCs w:val="22"/>
        </w:rPr>
        <w:t xml:space="preserve">, </w:t>
      </w:r>
      <w:r w:rsidR="00025A0D" w:rsidRPr="00FA1C7D">
        <w:rPr>
          <w:rFonts w:cs="Times New Roman"/>
          <w:color w:val="000000"/>
          <w:sz w:val="22"/>
          <w:szCs w:val="22"/>
        </w:rPr>
        <w:t xml:space="preserve">the </w:t>
      </w:r>
      <w:r w:rsidRPr="00FA1C7D">
        <w:rPr>
          <w:rFonts w:cs="Times New Roman"/>
          <w:color w:val="000000"/>
          <w:sz w:val="22"/>
          <w:szCs w:val="22"/>
        </w:rPr>
        <w:t xml:space="preserve">management considered and determined </w:t>
      </w:r>
      <w:proofErr w:type="gramStart"/>
      <w:r w:rsidRPr="00FA1C7D">
        <w:rPr>
          <w:rFonts w:cs="Times New Roman"/>
          <w:color w:val="000000"/>
          <w:sz w:val="22"/>
          <w:szCs w:val="22"/>
        </w:rPr>
        <w:t>direction</w:t>
      </w:r>
      <w:proofErr w:type="gramEnd"/>
      <w:r w:rsidRPr="00FA1C7D">
        <w:rPr>
          <w:rFonts w:cs="Times New Roman"/>
          <w:color w:val="000000"/>
          <w:sz w:val="22"/>
          <w:szCs w:val="22"/>
        </w:rPr>
        <w:t xml:space="preserve"> of </w:t>
      </w:r>
      <w:proofErr w:type="gramStart"/>
      <w:r w:rsidR="009621D5">
        <w:rPr>
          <w:rFonts w:cs="Times New Roman"/>
          <w:color w:val="000000"/>
          <w:sz w:val="22"/>
          <w:szCs w:val="22"/>
        </w:rPr>
        <w:t>PNB</w:t>
      </w:r>
      <w:r w:rsidR="00244297" w:rsidRPr="00FA1C7D">
        <w:rPr>
          <w:rFonts w:cs="Times New Roman"/>
          <w:color w:val="000000"/>
          <w:sz w:val="22"/>
          <w:szCs w:val="22"/>
        </w:rPr>
        <w:t>,</w:t>
      </w:r>
      <w:r w:rsidRPr="00FA1C7D">
        <w:rPr>
          <w:rFonts w:cs="Times New Roman"/>
          <w:color w:val="000000"/>
          <w:sz w:val="22"/>
          <w:szCs w:val="22"/>
        </w:rPr>
        <w:t xml:space="preserve"> </w:t>
      </w:r>
      <w:r w:rsidR="00025A0D" w:rsidRPr="00FA1C7D">
        <w:rPr>
          <w:rFonts w:cs="Times New Roman"/>
          <w:color w:val="000000"/>
          <w:sz w:val="22"/>
          <w:szCs w:val="22"/>
        </w:rPr>
        <w:t>and</w:t>
      </w:r>
      <w:proofErr w:type="gramEnd"/>
      <w:r w:rsidR="00025A0D" w:rsidRPr="00FA1C7D">
        <w:rPr>
          <w:rFonts w:cs="Times New Roman"/>
          <w:color w:val="000000"/>
          <w:sz w:val="22"/>
          <w:szCs w:val="22"/>
        </w:rPr>
        <w:t xml:space="preserve"> </w:t>
      </w:r>
      <w:r w:rsidRPr="00FA1C7D">
        <w:rPr>
          <w:rFonts w:cs="Times New Roman"/>
          <w:color w:val="000000"/>
          <w:sz w:val="22"/>
          <w:szCs w:val="22"/>
        </w:rPr>
        <w:t>decided not to take any action plan of business for th</w:t>
      </w:r>
      <w:r w:rsidR="00352F62" w:rsidRPr="00FA1C7D">
        <w:rPr>
          <w:rFonts w:cs="Times New Roman"/>
          <w:color w:val="000000"/>
          <w:sz w:val="22"/>
          <w:szCs w:val="22"/>
        </w:rPr>
        <w:t>is</w:t>
      </w:r>
      <w:r w:rsidRPr="00FA1C7D">
        <w:rPr>
          <w:rFonts w:cs="Times New Roman"/>
          <w:color w:val="000000"/>
          <w:sz w:val="22"/>
          <w:szCs w:val="22"/>
        </w:rPr>
        <w:t xml:space="preserve"> compan</w:t>
      </w:r>
      <w:r w:rsidR="00352F62" w:rsidRPr="00FA1C7D">
        <w:rPr>
          <w:rFonts w:cs="Times New Roman"/>
          <w:color w:val="000000"/>
          <w:sz w:val="22"/>
          <w:szCs w:val="22"/>
        </w:rPr>
        <w:t>y</w:t>
      </w:r>
      <w:r w:rsidR="00025A0D" w:rsidRPr="00FA1C7D">
        <w:rPr>
          <w:rFonts w:cs="Times New Roman"/>
          <w:color w:val="000000"/>
          <w:sz w:val="22"/>
          <w:szCs w:val="22"/>
        </w:rPr>
        <w:t>.</w:t>
      </w:r>
      <w:r w:rsidRPr="00FA1C7D">
        <w:rPr>
          <w:rFonts w:cs="Times New Roman"/>
          <w:color w:val="000000"/>
          <w:sz w:val="22"/>
          <w:szCs w:val="22"/>
        </w:rPr>
        <w:t xml:space="preserve"> </w:t>
      </w:r>
      <w:r w:rsidR="00025A0D" w:rsidRPr="00FA1C7D">
        <w:rPr>
          <w:rFonts w:cs="Times New Roman"/>
          <w:color w:val="000000"/>
          <w:sz w:val="22"/>
          <w:szCs w:val="22"/>
        </w:rPr>
        <w:t>T</w:t>
      </w:r>
      <w:r w:rsidRPr="00FA1C7D">
        <w:rPr>
          <w:rFonts w:cs="Times New Roman"/>
          <w:color w:val="000000"/>
          <w:sz w:val="22"/>
          <w:szCs w:val="22"/>
        </w:rPr>
        <w:t xml:space="preserve">he </w:t>
      </w:r>
      <w:r w:rsidR="008E7818" w:rsidRPr="00FA1C7D">
        <w:rPr>
          <w:rFonts w:cs="Times New Roman"/>
          <w:color w:val="000000"/>
          <w:sz w:val="22"/>
          <w:szCs w:val="22"/>
        </w:rPr>
        <w:t>C</w:t>
      </w:r>
      <w:r w:rsidRPr="00FA1C7D">
        <w:rPr>
          <w:rFonts w:cs="Times New Roman"/>
          <w:color w:val="000000"/>
          <w:sz w:val="22"/>
          <w:szCs w:val="22"/>
        </w:rPr>
        <w:t>ompany</w:t>
      </w:r>
      <w:r w:rsidR="00976117" w:rsidRPr="00FA1C7D">
        <w:rPr>
          <w:rFonts w:cs="Times New Roman"/>
          <w:color w:val="000000"/>
          <w:sz w:val="22"/>
          <w:szCs w:val="22"/>
        </w:rPr>
        <w:t>,</w:t>
      </w:r>
      <w:r w:rsidR="00025A0D" w:rsidRPr="00FA1C7D">
        <w:rPr>
          <w:rFonts w:cs="Times New Roman"/>
          <w:color w:val="000000"/>
          <w:sz w:val="22"/>
          <w:szCs w:val="22"/>
        </w:rPr>
        <w:t xml:space="preserve"> therefore,</w:t>
      </w:r>
      <w:r w:rsidRPr="00FA1C7D">
        <w:rPr>
          <w:rFonts w:cs="Times New Roman"/>
          <w:color w:val="000000"/>
          <w:sz w:val="22"/>
          <w:szCs w:val="22"/>
        </w:rPr>
        <w:t xml:space="preserve"> </w:t>
      </w:r>
      <w:r w:rsidR="008E7818" w:rsidRPr="00FA1C7D">
        <w:rPr>
          <w:rFonts w:cs="Times New Roman"/>
          <w:color w:val="000000"/>
          <w:sz w:val="22"/>
          <w:szCs w:val="22"/>
        </w:rPr>
        <w:t>record</w:t>
      </w:r>
      <w:r w:rsidR="00025A0D" w:rsidRPr="00FA1C7D">
        <w:rPr>
          <w:rFonts w:cs="Times New Roman"/>
          <w:color w:val="000000"/>
          <w:sz w:val="22"/>
          <w:szCs w:val="22"/>
        </w:rPr>
        <w:t>ed</w:t>
      </w:r>
      <w:r w:rsidRPr="00FA1C7D">
        <w:rPr>
          <w:rFonts w:cs="Times New Roman"/>
          <w:color w:val="000000"/>
          <w:sz w:val="22"/>
          <w:szCs w:val="22"/>
        </w:rPr>
        <w:t xml:space="preserve"> </w:t>
      </w:r>
      <w:r w:rsidR="008E7818" w:rsidRPr="00FA1C7D">
        <w:rPr>
          <w:rFonts w:cs="Times New Roman"/>
          <w:color w:val="000000"/>
          <w:sz w:val="22"/>
          <w:szCs w:val="22"/>
        </w:rPr>
        <w:t>loss for</w:t>
      </w:r>
      <w:r w:rsidRPr="00FA1C7D">
        <w:rPr>
          <w:rFonts w:cs="Times New Roman"/>
          <w:color w:val="000000"/>
          <w:sz w:val="22"/>
          <w:szCs w:val="22"/>
        </w:rPr>
        <w:t xml:space="preserve"> impairment of </w:t>
      </w:r>
      <w:r w:rsidR="008E7818" w:rsidRPr="00FA1C7D">
        <w:rPr>
          <w:rFonts w:cs="Times New Roman"/>
          <w:color w:val="000000"/>
          <w:sz w:val="22"/>
          <w:szCs w:val="22"/>
        </w:rPr>
        <w:t>investment</w:t>
      </w:r>
      <w:r w:rsidR="00025A0D" w:rsidRPr="00FA1C7D">
        <w:rPr>
          <w:rFonts w:cs="Times New Roman"/>
          <w:color w:val="000000"/>
          <w:sz w:val="22"/>
          <w:szCs w:val="22"/>
        </w:rPr>
        <w:t xml:space="preserve"> in such compan</w:t>
      </w:r>
      <w:r w:rsidR="00513E91" w:rsidRPr="00FA1C7D">
        <w:rPr>
          <w:rFonts w:cs="Times New Roman"/>
          <w:color w:val="000000"/>
          <w:sz w:val="22"/>
          <w:szCs w:val="22"/>
        </w:rPr>
        <w:t>y</w:t>
      </w:r>
      <w:r w:rsidR="00025A0D" w:rsidRPr="00FA1C7D">
        <w:rPr>
          <w:rFonts w:cs="Times New Roman"/>
          <w:color w:val="000000"/>
          <w:sz w:val="22"/>
          <w:szCs w:val="22"/>
        </w:rPr>
        <w:t xml:space="preserve"> of</w:t>
      </w:r>
      <w:r w:rsidR="008E7818" w:rsidRPr="00FA1C7D">
        <w:rPr>
          <w:rFonts w:cs="Times New Roman"/>
          <w:color w:val="000000"/>
          <w:sz w:val="22"/>
          <w:szCs w:val="22"/>
        </w:rPr>
        <w:t xml:space="preserve"> approximately Baht </w:t>
      </w:r>
      <w:r w:rsidR="00025A0D" w:rsidRPr="00FA1C7D">
        <w:rPr>
          <w:rFonts w:cs="Times New Roman"/>
          <w:color w:val="000000"/>
          <w:sz w:val="22"/>
          <w:szCs w:val="22"/>
        </w:rPr>
        <w:t>7.125</w:t>
      </w:r>
      <w:r w:rsidR="008E7818" w:rsidRPr="00FA1C7D">
        <w:rPr>
          <w:rFonts w:cs="Times New Roman"/>
          <w:color w:val="000000"/>
          <w:sz w:val="22"/>
          <w:szCs w:val="22"/>
        </w:rPr>
        <w:t xml:space="preserve"> million</w:t>
      </w:r>
      <w:r w:rsidR="00513E91" w:rsidRPr="00FA1C7D">
        <w:rPr>
          <w:rFonts w:cs="Times New Roman"/>
          <w:color w:val="000000"/>
          <w:sz w:val="22"/>
          <w:szCs w:val="22"/>
        </w:rPr>
        <w:t xml:space="preserve"> </w:t>
      </w:r>
      <w:r w:rsidR="008E7818" w:rsidRPr="00FA1C7D">
        <w:rPr>
          <w:rFonts w:cs="Times New Roman"/>
          <w:color w:val="000000"/>
          <w:sz w:val="22"/>
          <w:szCs w:val="22"/>
        </w:rPr>
        <w:t xml:space="preserve">in </w:t>
      </w:r>
      <w:proofErr w:type="gramStart"/>
      <w:r w:rsidR="006C3DD0" w:rsidRPr="00FA1C7D">
        <w:rPr>
          <w:rFonts w:cs="Times New Roman"/>
          <w:color w:val="000000"/>
          <w:sz w:val="22"/>
          <w:szCs w:val="22"/>
        </w:rPr>
        <w:t>the 2023</w:t>
      </w:r>
      <w:proofErr w:type="gramEnd"/>
      <w:r w:rsidR="006C3DD0" w:rsidRPr="00FA1C7D">
        <w:rPr>
          <w:rFonts w:cs="Times New Roman"/>
          <w:color w:val="000000"/>
          <w:sz w:val="22"/>
          <w:szCs w:val="22"/>
        </w:rPr>
        <w:t xml:space="preserve"> </w:t>
      </w:r>
      <w:r w:rsidR="008E7818" w:rsidRPr="00FA1C7D">
        <w:rPr>
          <w:rFonts w:cs="Times New Roman"/>
          <w:color w:val="000000"/>
          <w:sz w:val="22"/>
          <w:szCs w:val="22"/>
        </w:rPr>
        <w:t>separate s</w:t>
      </w:r>
      <w:r w:rsidRPr="00FA1C7D">
        <w:rPr>
          <w:rFonts w:cs="Times New Roman"/>
          <w:color w:val="000000"/>
          <w:sz w:val="22"/>
          <w:szCs w:val="22"/>
        </w:rPr>
        <w:t>tatement</w:t>
      </w:r>
      <w:r w:rsidR="008E7818" w:rsidRPr="00FA1C7D">
        <w:rPr>
          <w:rFonts w:cs="Times New Roman"/>
          <w:color w:val="000000"/>
          <w:sz w:val="22"/>
          <w:szCs w:val="22"/>
        </w:rPr>
        <w:t xml:space="preserve"> of comprehensive income</w:t>
      </w:r>
      <w:r w:rsidRPr="00FA1C7D">
        <w:rPr>
          <w:rFonts w:cs="Times New Roman"/>
          <w:color w:val="000000"/>
          <w:sz w:val="22"/>
          <w:szCs w:val="22"/>
        </w:rPr>
        <w:t xml:space="preserve">. In addition, </w:t>
      </w:r>
      <w:r w:rsidR="00133915" w:rsidRPr="00FA1C7D">
        <w:rPr>
          <w:rFonts w:cs="Times New Roman"/>
          <w:color w:val="000000"/>
          <w:sz w:val="22"/>
          <w:szCs w:val="22"/>
        </w:rPr>
        <w:t>i</w:t>
      </w:r>
      <w:r w:rsidR="00513E91" w:rsidRPr="00FA1C7D">
        <w:rPr>
          <w:rFonts w:cs="Times New Roman"/>
          <w:color w:val="000000"/>
          <w:sz w:val="22"/>
          <w:szCs w:val="22"/>
        </w:rPr>
        <w:t xml:space="preserve">n 2023, </w:t>
      </w:r>
      <w:r w:rsidR="00025A0D" w:rsidRPr="00FA1C7D">
        <w:rPr>
          <w:rFonts w:cs="Times New Roman"/>
          <w:color w:val="000000"/>
          <w:sz w:val="22"/>
          <w:szCs w:val="22"/>
        </w:rPr>
        <w:t>a</w:t>
      </w:r>
      <w:r w:rsidR="008E7818" w:rsidRPr="00FA1C7D">
        <w:rPr>
          <w:rFonts w:cs="Times New Roman"/>
          <w:color w:val="000000"/>
          <w:sz w:val="22"/>
          <w:szCs w:val="22"/>
        </w:rPr>
        <w:t>dvance received</w:t>
      </w:r>
      <w:r w:rsidRPr="00FA1C7D">
        <w:rPr>
          <w:rFonts w:cs="Times New Roman"/>
          <w:color w:val="000000"/>
          <w:sz w:val="22"/>
          <w:szCs w:val="22"/>
        </w:rPr>
        <w:t xml:space="preserve"> for share</w:t>
      </w:r>
      <w:r w:rsidR="00025A0D" w:rsidRPr="00FA1C7D">
        <w:rPr>
          <w:rFonts w:cs="Times New Roman"/>
          <w:color w:val="000000"/>
          <w:sz w:val="22"/>
          <w:szCs w:val="22"/>
        </w:rPr>
        <w:t xml:space="preserve"> subscription</w:t>
      </w:r>
      <w:r w:rsidRPr="00FA1C7D">
        <w:rPr>
          <w:rFonts w:cs="Times New Roman"/>
          <w:color w:val="000000"/>
          <w:sz w:val="22"/>
          <w:szCs w:val="22"/>
        </w:rPr>
        <w:t xml:space="preserve"> from other shareholders of </w:t>
      </w:r>
      <w:r w:rsidR="00CA3F2A" w:rsidRPr="00FA1C7D">
        <w:rPr>
          <w:rFonts w:cs="Times New Roman"/>
          <w:color w:val="000000"/>
          <w:sz w:val="22"/>
          <w:szCs w:val="22"/>
        </w:rPr>
        <w:t>PNB</w:t>
      </w:r>
      <w:r w:rsidR="00025A0D" w:rsidRPr="00FA1C7D">
        <w:rPr>
          <w:rFonts w:cs="Times New Roman"/>
          <w:color w:val="000000"/>
          <w:sz w:val="22"/>
          <w:szCs w:val="22"/>
        </w:rPr>
        <w:t xml:space="preserve"> </w:t>
      </w:r>
      <w:r w:rsidR="00B801FC" w:rsidRPr="00FA1C7D">
        <w:rPr>
          <w:rFonts w:cs="Times New Roman"/>
          <w:color w:val="000000"/>
          <w:sz w:val="22"/>
          <w:szCs w:val="22"/>
        </w:rPr>
        <w:t>of</w:t>
      </w:r>
      <w:r w:rsidRPr="00FA1C7D">
        <w:rPr>
          <w:rFonts w:cs="Times New Roman"/>
          <w:color w:val="000000"/>
          <w:sz w:val="22"/>
          <w:szCs w:val="22"/>
        </w:rPr>
        <w:t xml:space="preserve"> approximately</w:t>
      </w:r>
      <w:r w:rsidR="00A820E0" w:rsidRPr="00FA1C7D">
        <w:rPr>
          <w:rFonts w:cs="Times New Roman"/>
          <w:color w:val="000000"/>
          <w:sz w:val="22"/>
          <w:szCs w:val="22"/>
        </w:rPr>
        <w:t xml:space="preserve"> Baht</w:t>
      </w:r>
      <w:r w:rsidRPr="00FA1C7D">
        <w:rPr>
          <w:rFonts w:cs="Times New Roman"/>
          <w:color w:val="000000"/>
          <w:sz w:val="22"/>
          <w:szCs w:val="22"/>
        </w:rPr>
        <w:t xml:space="preserve"> 25.6 million</w:t>
      </w:r>
      <w:r w:rsidR="00025A0D" w:rsidRPr="00FA1C7D">
        <w:rPr>
          <w:rFonts w:cs="Times New Roman"/>
          <w:color w:val="000000"/>
          <w:sz w:val="22"/>
          <w:szCs w:val="22"/>
        </w:rPr>
        <w:t xml:space="preserve"> was</w:t>
      </w:r>
      <w:r w:rsidRPr="00FA1C7D">
        <w:rPr>
          <w:rFonts w:cs="Times New Roman"/>
          <w:color w:val="000000"/>
          <w:sz w:val="22"/>
          <w:szCs w:val="22"/>
        </w:rPr>
        <w:t xml:space="preserve"> reclassified </w:t>
      </w:r>
      <w:r w:rsidR="00025A0D" w:rsidRPr="00FA1C7D">
        <w:rPr>
          <w:rFonts w:cs="Times New Roman"/>
          <w:color w:val="000000"/>
          <w:sz w:val="22"/>
          <w:szCs w:val="22"/>
        </w:rPr>
        <w:t xml:space="preserve">in the </w:t>
      </w:r>
      <w:r w:rsidR="00A820E0" w:rsidRPr="00FA1C7D">
        <w:rPr>
          <w:rFonts w:cs="Times New Roman"/>
          <w:color w:val="000000"/>
          <w:sz w:val="22"/>
          <w:szCs w:val="22"/>
        </w:rPr>
        <w:t>consolidated financial statements as</w:t>
      </w:r>
      <w:r w:rsidR="00E340C4" w:rsidRPr="00FA1C7D">
        <w:rPr>
          <w:rFonts w:cs="Times New Roman"/>
          <w:color w:val="000000"/>
          <w:sz w:val="22"/>
          <w:szCs w:val="22"/>
        </w:rPr>
        <w:t xml:space="preserve"> previously presented as</w:t>
      </w:r>
      <w:r w:rsidRPr="00FA1C7D">
        <w:rPr>
          <w:rFonts w:cs="Times New Roman"/>
          <w:color w:val="000000"/>
          <w:sz w:val="22"/>
          <w:szCs w:val="22"/>
        </w:rPr>
        <w:t xml:space="preserve"> </w:t>
      </w:r>
      <w:r w:rsidR="00A820E0" w:rsidRPr="00FA1C7D">
        <w:rPr>
          <w:rFonts w:cs="Times New Roman"/>
          <w:color w:val="000000"/>
          <w:sz w:val="22"/>
          <w:szCs w:val="22"/>
        </w:rPr>
        <w:t>non-controlling interests to other current financial liabilities</w:t>
      </w:r>
      <w:r w:rsidRPr="00FA1C7D">
        <w:rPr>
          <w:rFonts w:cs="Times New Roman"/>
          <w:color w:val="000000"/>
          <w:sz w:val="22"/>
          <w:szCs w:val="22"/>
        </w:rPr>
        <w:t xml:space="preserve"> (</w:t>
      </w:r>
      <w:r w:rsidR="00A820E0" w:rsidRPr="00FA1C7D">
        <w:rPr>
          <w:rFonts w:cs="Times New Roman"/>
          <w:color w:val="000000"/>
          <w:sz w:val="22"/>
          <w:szCs w:val="22"/>
        </w:rPr>
        <w:t>other payables</w:t>
      </w:r>
      <w:r w:rsidRPr="00FA1C7D">
        <w:rPr>
          <w:rFonts w:cs="Times New Roman"/>
          <w:color w:val="000000"/>
          <w:sz w:val="22"/>
          <w:szCs w:val="22"/>
        </w:rPr>
        <w:t xml:space="preserve">) </w:t>
      </w:r>
      <w:r w:rsidR="00E340C4" w:rsidRPr="00FA1C7D">
        <w:rPr>
          <w:rFonts w:cs="Times New Roman"/>
          <w:color w:val="000000"/>
          <w:sz w:val="22"/>
          <w:szCs w:val="22"/>
        </w:rPr>
        <w:t>in respect of the occurrence of</w:t>
      </w:r>
      <w:r w:rsidRPr="00FA1C7D">
        <w:rPr>
          <w:rFonts w:cs="Times New Roman"/>
          <w:color w:val="000000"/>
          <w:sz w:val="22"/>
          <w:szCs w:val="22"/>
        </w:rPr>
        <w:t xml:space="preserve"> </w:t>
      </w:r>
      <w:r w:rsidR="00A820E0" w:rsidRPr="00FA1C7D">
        <w:rPr>
          <w:rFonts w:cs="Times New Roman"/>
          <w:color w:val="000000"/>
          <w:sz w:val="22"/>
          <w:szCs w:val="22"/>
        </w:rPr>
        <w:t>obligation</w:t>
      </w:r>
      <w:r w:rsidRPr="00FA1C7D">
        <w:rPr>
          <w:rFonts w:cs="Times New Roman"/>
          <w:color w:val="000000"/>
          <w:sz w:val="22"/>
          <w:szCs w:val="22"/>
        </w:rPr>
        <w:t xml:space="preserve"> </w:t>
      </w:r>
      <w:r w:rsidR="00E340C4" w:rsidRPr="00FA1C7D">
        <w:rPr>
          <w:rFonts w:cs="Times New Roman"/>
          <w:color w:val="000000"/>
          <w:sz w:val="22"/>
          <w:szCs w:val="22"/>
        </w:rPr>
        <w:t>for settlement</w:t>
      </w:r>
      <w:r w:rsidR="00A820E0" w:rsidRPr="00FA1C7D">
        <w:rPr>
          <w:rFonts w:cs="Times New Roman"/>
          <w:color w:val="000000"/>
          <w:sz w:val="22"/>
          <w:szCs w:val="22"/>
        </w:rPr>
        <w:t>.</w:t>
      </w:r>
      <w:r w:rsidRPr="00FA1C7D">
        <w:rPr>
          <w:rFonts w:cs="Times New Roman"/>
          <w:color w:val="000000"/>
          <w:sz w:val="22"/>
          <w:szCs w:val="22"/>
        </w:rPr>
        <w:t xml:space="preserve"> </w:t>
      </w:r>
    </w:p>
    <w:p w14:paraId="5C103641" w14:textId="77777777" w:rsidR="00174636" w:rsidRDefault="00174636" w:rsidP="001B756D">
      <w:pPr>
        <w:pStyle w:val="NoSpacing"/>
        <w:jc w:val="thaiDistribute"/>
        <w:rPr>
          <w:rFonts w:cstheme="minorBidi"/>
          <w:color w:val="000000"/>
          <w:sz w:val="22"/>
          <w:szCs w:val="22"/>
        </w:rPr>
      </w:pPr>
    </w:p>
    <w:p w14:paraId="6F3F788F" w14:textId="77777777" w:rsidR="003A53AF" w:rsidRDefault="003A53AF" w:rsidP="001B756D">
      <w:pPr>
        <w:pStyle w:val="NoSpacing"/>
        <w:jc w:val="thaiDistribute"/>
        <w:rPr>
          <w:rFonts w:cstheme="minorBidi"/>
          <w:color w:val="000000"/>
          <w:sz w:val="22"/>
          <w:szCs w:val="22"/>
        </w:rPr>
      </w:pPr>
    </w:p>
    <w:p w14:paraId="4C2E1C54" w14:textId="77777777" w:rsidR="003A53AF" w:rsidRDefault="003A53AF" w:rsidP="001B756D">
      <w:pPr>
        <w:pStyle w:val="NoSpacing"/>
        <w:jc w:val="thaiDistribute"/>
        <w:rPr>
          <w:rFonts w:cstheme="minorBidi"/>
          <w:color w:val="000000"/>
          <w:sz w:val="22"/>
          <w:szCs w:val="22"/>
        </w:rPr>
      </w:pPr>
    </w:p>
    <w:p w14:paraId="7BF17D08" w14:textId="77777777" w:rsidR="003A53AF" w:rsidRDefault="003A53AF" w:rsidP="001B756D">
      <w:pPr>
        <w:pStyle w:val="NoSpacing"/>
        <w:jc w:val="thaiDistribute"/>
        <w:rPr>
          <w:rFonts w:cstheme="minorBidi"/>
          <w:color w:val="000000"/>
          <w:sz w:val="22"/>
          <w:szCs w:val="22"/>
        </w:rPr>
      </w:pPr>
    </w:p>
    <w:p w14:paraId="69A3D96A" w14:textId="77777777" w:rsidR="003A53AF" w:rsidRDefault="003A53AF" w:rsidP="001B756D">
      <w:pPr>
        <w:pStyle w:val="NoSpacing"/>
        <w:jc w:val="thaiDistribute"/>
        <w:rPr>
          <w:rFonts w:cstheme="minorBidi"/>
          <w:color w:val="000000"/>
          <w:sz w:val="22"/>
          <w:szCs w:val="22"/>
        </w:rPr>
      </w:pPr>
    </w:p>
    <w:p w14:paraId="0B0FF531" w14:textId="77777777" w:rsidR="003A53AF" w:rsidRDefault="003A53AF" w:rsidP="001B756D">
      <w:pPr>
        <w:pStyle w:val="NoSpacing"/>
        <w:jc w:val="thaiDistribute"/>
        <w:rPr>
          <w:rFonts w:cstheme="minorBidi"/>
          <w:color w:val="000000"/>
          <w:sz w:val="22"/>
          <w:szCs w:val="22"/>
        </w:rPr>
      </w:pPr>
    </w:p>
    <w:p w14:paraId="30A5AC38" w14:textId="77777777" w:rsidR="003A53AF" w:rsidRDefault="003A53AF" w:rsidP="001B756D">
      <w:pPr>
        <w:pStyle w:val="NoSpacing"/>
        <w:jc w:val="thaiDistribute"/>
        <w:rPr>
          <w:rFonts w:cstheme="minorBidi"/>
          <w:color w:val="000000"/>
          <w:sz w:val="22"/>
          <w:szCs w:val="22"/>
        </w:rPr>
      </w:pPr>
    </w:p>
    <w:p w14:paraId="6F5FEB1F" w14:textId="77777777" w:rsidR="003A53AF" w:rsidRDefault="003A53AF" w:rsidP="001B756D">
      <w:pPr>
        <w:pStyle w:val="NoSpacing"/>
        <w:jc w:val="thaiDistribute"/>
        <w:rPr>
          <w:rFonts w:cstheme="minorBidi"/>
          <w:color w:val="000000"/>
          <w:sz w:val="22"/>
          <w:szCs w:val="22"/>
        </w:rPr>
      </w:pPr>
    </w:p>
    <w:p w14:paraId="26B75C46" w14:textId="77777777" w:rsidR="003A53AF" w:rsidRDefault="003A53AF" w:rsidP="001B756D">
      <w:pPr>
        <w:pStyle w:val="NoSpacing"/>
        <w:jc w:val="thaiDistribute"/>
        <w:rPr>
          <w:rFonts w:cstheme="minorBidi"/>
          <w:color w:val="000000"/>
          <w:sz w:val="22"/>
          <w:szCs w:val="22"/>
        </w:rPr>
      </w:pPr>
    </w:p>
    <w:p w14:paraId="1FA19468" w14:textId="77777777" w:rsidR="004D65B7" w:rsidRPr="00FA1C7D" w:rsidRDefault="004D65B7" w:rsidP="001B756D">
      <w:pPr>
        <w:pStyle w:val="NoSpacing"/>
        <w:jc w:val="thaiDistribute"/>
        <w:rPr>
          <w:rFonts w:cstheme="minorBidi"/>
          <w:color w:val="000000"/>
          <w:sz w:val="22"/>
          <w:szCs w:val="22"/>
        </w:rPr>
      </w:pPr>
    </w:p>
    <w:p w14:paraId="72528FA3" w14:textId="5584F262" w:rsidR="00AC1C5C" w:rsidRPr="00367BE6" w:rsidRDefault="00AC1C5C" w:rsidP="00AC1C5C">
      <w:pPr>
        <w:pStyle w:val="NoSpacing"/>
        <w:jc w:val="thaiDistribute"/>
        <w:rPr>
          <w:rFonts w:cs="Times New Roman"/>
          <w:sz w:val="22"/>
          <w:szCs w:val="22"/>
        </w:rPr>
      </w:pPr>
      <w:r w:rsidRPr="00367BE6">
        <w:rPr>
          <w:rFonts w:cs="Times New Roman"/>
          <w:sz w:val="22"/>
          <w:szCs w:val="22"/>
        </w:rPr>
        <w:lastRenderedPageBreak/>
        <w:t>Significant financial information</w:t>
      </w:r>
      <w:r w:rsidR="00D42A57" w:rsidRPr="00367BE6">
        <w:rPr>
          <w:rFonts w:cs="Times New Roman"/>
          <w:sz w:val="22"/>
          <w:szCs w:val="22"/>
        </w:rPr>
        <w:t xml:space="preserve"> of PNB</w:t>
      </w:r>
      <w:r w:rsidRPr="00367BE6">
        <w:rPr>
          <w:rFonts w:cs="Times New Roman"/>
          <w:sz w:val="22"/>
          <w:szCs w:val="22"/>
        </w:rPr>
        <w:t xml:space="preserve"> in the financial statements for the years </w:t>
      </w:r>
      <w:r w:rsidR="00FE299B" w:rsidRPr="00367BE6">
        <w:rPr>
          <w:rFonts w:cs="Times New Roman"/>
          <w:sz w:val="22"/>
          <w:szCs w:val="22"/>
        </w:rPr>
        <w:t>202</w:t>
      </w:r>
      <w:r w:rsidR="004B2103" w:rsidRPr="00367BE6">
        <w:rPr>
          <w:rFonts w:cs="Times New Roman"/>
          <w:sz w:val="22"/>
          <w:szCs w:val="22"/>
        </w:rPr>
        <w:t>4</w:t>
      </w:r>
      <w:r w:rsidR="00FE299B" w:rsidRPr="00367BE6">
        <w:rPr>
          <w:rFonts w:cs="Times New Roman"/>
          <w:sz w:val="22"/>
          <w:szCs w:val="22"/>
        </w:rPr>
        <w:t xml:space="preserve"> and 202</w:t>
      </w:r>
      <w:r w:rsidR="004B2103" w:rsidRPr="00367BE6">
        <w:rPr>
          <w:rFonts w:cs="Times New Roman"/>
          <w:sz w:val="22"/>
          <w:szCs w:val="22"/>
        </w:rPr>
        <w:t>3</w:t>
      </w:r>
      <w:r w:rsidRPr="00367BE6">
        <w:rPr>
          <w:rFonts w:cs="Times New Roman"/>
          <w:sz w:val="22"/>
          <w:szCs w:val="22"/>
        </w:rPr>
        <w:t xml:space="preserve"> which </w:t>
      </w:r>
      <w:r w:rsidR="00D42A57" w:rsidRPr="00367BE6">
        <w:rPr>
          <w:rFonts w:cs="Times New Roman"/>
          <w:sz w:val="22"/>
          <w:szCs w:val="22"/>
        </w:rPr>
        <w:t xml:space="preserve">included </w:t>
      </w:r>
      <w:r w:rsidRPr="00367BE6">
        <w:rPr>
          <w:rFonts w:cs="Times New Roman"/>
          <w:sz w:val="22"/>
          <w:szCs w:val="22"/>
        </w:rPr>
        <w:t>non-controlling interest</w:t>
      </w:r>
      <w:r w:rsidR="00B67367" w:rsidRPr="00367BE6">
        <w:rPr>
          <w:rFonts w:cs="Times New Roman"/>
          <w:sz w:val="22"/>
          <w:szCs w:val="22"/>
        </w:rPr>
        <w:t>s</w:t>
      </w:r>
      <w:r w:rsidR="00D42A57" w:rsidRPr="00367BE6">
        <w:rPr>
          <w:rFonts w:cs="Times New Roman"/>
          <w:sz w:val="22"/>
          <w:szCs w:val="22"/>
        </w:rPr>
        <w:t xml:space="preserve"> at the </w:t>
      </w:r>
      <w:r w:rsidRPr="00367BE6">
        <w:rPr>
          <w:rFonts w:cs="Times New Roman"/>
          <w:sz w:val="22"/>
          <w:szCs w:val="22"/>
        </w:rPr>
        <w:t>proportion of 43% is as follows:</w:t>
      </w:r>
    </w:p>
    <w:p w14:paraId="645D443E" w14:textId="77777777" w:rsidR="00F228E7" w:rsidRPr="00367BE6" w:rsidRDefault="00F228E7" w:rsidP="00AC1C5C">
      <w:pPr>
        <w:pStyle w:val="NoSpacing"/>
        <w:jc w:val="thaiDistribute"/>
        <w:rPr>
          <w:rFonts w:cs="Times New Roman"/>
          <w:sz w:val="22"/>
          <w:szCs w:val="22"/>
        </w:rPr>
      </w:pPr>
    </w:p>
    <w:tbl>
      <w:tblPr>
        <w:tblStyle w:val="TableGrid"/>
        <w:tblW w:w="9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4"/>
        <w:gridCol w:w="281"/>
        <w:gridCol w:w="1417"/>
        <w:gridCol w:w="283"/>
        <w:gridCol w:w="1361"/>
      </w:tblGrid>
      <w:tr w:rsidR="00AC1C5C" w:rsidRPr="00367BE6" w14:paraId="344B1084" w14:textId="77777777" w:rsidTr="00367BE6">
        <w:tc>
          <w:tcPr>
            <w:tcW w:w="6094" w:type="dxa"/>
          </w:tcPr>
          <w:p w14:paraId="690FEB3E" w14:textId="77777777" w:rsidR="00AC1C5C" w:rsidRPr="00367BE6" w:rsidRDefault="00AC1C5C" w:rsidP="00C12CE6">
            <w:pPr>
              <w:pStyle w:val="NoSpacing"/>
              <w:jc w:val="thaiDistribute"/>
              <w:rPr>
                <w:rFonts w:cs="Times New Roman"/>
                <w:sz w:val="22"/>
                <w:szCs w:val="22"/>
              </w:rPr>
            </w:pPr>
          </w:p>
        </w:tc>
        <w:tc>
          <w:tcPr>
            <w:tcW w:w="281" w:type="dxa"/>
          </w:tcPr>
          <w:p w14:paraId="22C098DE" w14:textId="77777777" w:rsidR="00AC1C5C" w:rsidRPr="00367BE6" w:rsidRDefault="00AC1C5C" w:rsidP="00C12CE6">
            <w:pPr>
              <w:pStyle w:val="NoSpacing"/>
              <w:jc w:val="thaiDistribute"/>
              <w:rPr>
                <w:rFonts w:cs="Times New Roman"/>
                <w:sz w:val="22"/>
                <w:szCs w:val="22"/>
              </w:rPr>
            </w:pPr>
          </w:p>
        </w:tc>
        <w:tc>
          <w:tcPr>
            <w:tcW w:w="3061" w:type="dxa"/>
            <w:gridSpan w:val="3"/>
            <w:tcBorders>
              <w:bottom w:val="single" w:sz="4" w:space="0" w:color="auto"/>
            </w:tcBorders>
          </w:tcPr>
          <w:p w14:paraId="51B55357" w14:textId="77777777" w:rsidR="00AC1C5C" w:rsidRPr="00367BE6" w:rsidRDefault="00AC1C5C" w:rsidP="00C12CE6">
            <w:pPr>
              <w:pStyle w:val="NoSpacing"/>
              <w:jc w:val="center"/>
              <w:rPr>
                <w:rFonts w:cs="Times New Roman"/>
                <w:sz w:val="22"/>
                <w:szCs w:val="22"/>
                <w:cs/>
              </w:rPr>
            </w:pPr>
            <w:r w:rsidRPr="00367BE6">
              <w:rPr>
                <w:rFonts w:cs="Times New Roman"/>
                <w:sz w:val="22"/>
                <w:szCs w:val="22"/>
              </w:rPr>
              <w:t>In Million Baht</w:t>
            </w:r>
          </w:p>
        </w:tc>
      </w:tr>
      <w:tr w:rsidR="004319E7" w:rsidRPr="00367BE6" w14:paraId="766E79E3" w14:textId="77777777" w:rsidTr="00367BE6">
        <w:tc>
          <w:tcPr>
            <w:tcW w:w="6094" w:type="dxa"/>
          </w:tcPr>
          <w:p w14:paraId="3EC55E9C" w14:textId="77777777" w:rsidR="004319E7" w:rsidRPr="00367BE6" w:rsidRDefault="004319E7" w:rsidP="00C12CE6">
            <w:pPr>
              <w:pStyle w:val="NoSpacing"/>
              <w:jc w:val="thaiDistribute"/>
              <w:rPr>
                <w:rFonts w:cs="Times New Roman"/>
                <w:sz w:val="22"/>
                <w:szCs w:val="22"/>
              </w:rPr>
            </w:pPr>
          </w:p>
        </w:tc>
        <w:tc>
          <w:tcPr>
            <w:tcW w:w="281" w:type="dxa"/>
          </w:tcPr>
          <w:p w14:paraId="34CB6B87" w14:textId="77777777" w:rsidR="004319E7" w:rsidRPr="00367BE6" w:rsidRDefault="004319E7" w:rsidP="00C12CE6">
            <w:pPr>
              <w:pStyle w:val="NoSpacing"/>
              <w:jc w:val="thaiDistribute"/>
              <w:rPr>
                <w:rFonts w:cs="Times New Roman"/>
                <w:sz w:val="22"/>
                <w:szCs w:val="22"/>
              </w:rPr>
            </w:pPr>
          </w:p>
        </w:tc>
        <w:tc>
          <w:tcPr>
            <w:tcW w:w="1417" w:type="dxa"/>
            <w:tcBorders>
              <w:top w:val="single" w:sz="4" w:space="0" w:color="auto"/>
              <w:bottom w:val="single" w:sz="4" w:space="0" w:color="auto"/>
            </w:tcBorders>
          </w:tcPr>
          <w:p w14:paraId="7AE8E03F" w14:textId="65A5BA88" w:rsidR="004319E7" w:rsidRPr="00367BE6" w:rsidRDefault="004319E7" w:rsidP="00960712">
            <w:pPr>
              <w:pStyle w:val="NoSpacing"/>
              <w:jc w:val="center"/>
              <w:rPr>
                <w:rFonts w:cs="Times New Roman"/>
                <w:sz w:val="22"/>
                <w:szCs w:val="22"/>
              </w:rPr>
            </w:pPr>
            <w:r w:rsidRPr="00367BE6">
              <w:rPr>
                <w:rFonts w:cs="Times New Roman"/>
                <w:sz w:val="22"/>
                <w:szCs w:val="22"/>
              </w:rPr>
              <w:t>202</w:t>
            </w:r>
            <w:r w:rsidR="004B2103" w:rsidRPr="00367BE6">
              <w:rPr>
                <w:rFonts w:cs="Times New Roman"/>
                <w:sz w:val="22"/>
                <w:szCs w:val="22"/>
              </w:rPr>
              <w:t>4</w:t>
            </w:r>
          </w:p>
        </w:tc>
        <w:tc>
          <w:tcPr>
            <w:tcW w:w="283" w:type="dxa"/>
            <w:tcBorders>
              <w:top w:val="single" w:sz="4" w:space="0" w:color="auto"/>
            </w:tcBorders>
          </w:tcPr>
          <w:p w14:paraId="52EFD8A8" w14:textId="77777777" w:rsidR="004319E7" w:rsidRPr="00367BE6" w:rsidRDefault="004319E7" w:rsidP="00C12CE6">
            <w:pPr>
              <w:pStyle w:val="NoSpacing"/>
              <w:jc w:val="center"/>
              <w:rPr>
                <w:rFonts w:cs="Times New Roman"/>
                <w:sz w:val="22"/>
                <w:szCs w:val="22"/>
              </w:rPr>
            </w:pPr>
          </w:p>
        </w:tc>
        <w:tc>
          <w:tcPr>
            <w:tcW w:w="1361" w:type="dxa"/>
            <w:tcBorders>
              <w:top w:val="single" w:sz="4" w:space="0" w:color="auto"/>
              <w:bottom w:val="single" w:sz="4" w:space="0" w:color="auto"/>
            </w:tcBorders>
          </w:tcPr>
          <w:p w14:paraId="565783F7" w14:textId="5489B97D" w:rsidR="004319E7" w:rsidRPr="00367BE6" w:rsidRDefault="004319E7" w:rsidP="004319E7">
            <w:pPr>
              <w:pStyle w:val="NoSpacing"/>
              <w:jc w:val="center"/>
              <w:rPr>
                <w:rFonts w:cs="Times New Roman"/>
                <w:sz w:val="22"/>
                <w:szCs w:val="22"/>
              </w:rPr>
            </w:pPr>
            <w:r w:rsidRPr="00367BE6">
              <w:rPr>
                <w:rFonts w:cs="Times New Roman"/>
                <w:sz w:val="22"/>
                <w:szCs w:val="22"/>
              </w:rPr>
              <w:t>20</w:t>
            </w:r>
            <w:r w:rsidR="00D42A57" w:rsidRPr="00367BE6">
              <w:rPr>
                <w:rFonts w:cs="Times New Roman"/>
                <w:sz w:val="22"/>
                <w:szCs w:val="22"/>
              </w:rPr>
              <w:t>2</w:t>
            </w:r>
            <w:r w:rsidR="004B2103" w:rsidRPr="00367BE6">
              <w:rPr>
                <w:rFonts w:cs="Times New Roman"/>
                <w:sz w:val="22"/>
                <w:szCs w:val="22"/>
              </w:rPr>
              <w:t>3</w:t>
            </w:r>
          </w:p>
        </w:tc>
      </w:tr>
      <w:tr w:rsidR="00367BE6" w:rsidRPr="00367BE6" w14:paraId="0C8F2CD8" w14:textId="77777777" w:rsidTr="00367BE6">
        <w:tc>
          <w:tcPr>
            <w:tcW w:w="6094" w:type="dxa"/>
          </w:tcPr>
          <w:p w14:paraId="0746ED88" w14:textId="77777777" w:rsidR="00367BE6" w:rsidRPr="00367BE6" w:rsidRDefault="00367BE6" w:rsidP="00367BE6">
            <w:pPr>
              <w:pStyle w:val="NoSpacing"/>
              <w:jc w:val="thaiDistribute"/>
              <w:rPr>
                <w:rFonts w:cs="Times New Roman"/>
                <w:sz w:val="22"/>
                <w:szCs w:val="22"/>
              </w:rPr>
            </w:pPr>
            <w:r w:rsidRPr="00367BE6">
              <w:rPr>
                <w:rFonts w:cs="Times New Roman"/>
                <w:sz w:val="22"/>
                <w:szCs w:val="22"/>
              </w:rPr>
              <w:t>Current assets</w:t>
            </w:r>
          </w:p>
        </w:tc>
        <w:tc>
          <w:tcPr>
            <w:tcW w:w="281" w:type="dxa"/>
          </w:tcPr>
          <w:p w14:paraId="47133BD2" w14:textId="77777777" w:rsidR="00367BE6" w:rsidRPr="00367BE6" w:rsidRDefault="00367BE6" w:rsidP="00367BE6">
            <w:pPr>
              <w:pStyle w:val="NoSpacing"/>
              <w:jc w:val="thaiDistribute"/>
              <w:rPr>
                <w:rFonts w:cs="Times New Roman"/>
                <w:sz w:val="22"/>
                <w:szCs w:val="22"/>
              </w:rPr>
            </w:pPr>
          </w:p>
        </w:tc>
        <w:tc>
          <w:tcPr>
            <w:tcW w:w="1417" w:type="dxa"/>
            <w:tcBorders>
              <w:top w:val="single" w:sz="4" w:space="0" w:color="auto"/>
            </w:tcBorders>
          </w:tcPr>
          <w:p w14:paraId="47EAB0B8" w14:textId="729DC968" w:rsidR="00367BE6" w:rsidRPr="00367BE6" w:rsidRDefault="00DE5EB2" w:rsidP="00F602D7">
            <w:pPr>
              <w:pStyle w:val="NoSpacing"/>
              <w:tabs>
                <w:tab w:val="clear" w:pos="680"/>
                <w:tab w:val="clear" w:pos="907"/>
              </w:tabs>
              <w:ind w:right="289"/>
              <w:jc w:val="right"/>
              <w:rPr>
                <w:rFonts w:cs="Times New Roman"/>
                <w:sz w:val="22"/>
                <w:szCs w:val="22"/>
              </w:rPr>
            </w:pPr>
            <w:r>
              <w:rPr>
                <w:rFonts w:cs="Times New Roman"/>
                <w:sz w:val="22"/>
                <w:szCs w:val="22"/>
              </w:rPr>
              <w:t>17.2</w:t>
            </w:r>
          </w:p>
        </w:tc>
        <w:tc>
          <w:tcPr>
            <w:tcW w:w="283" w:type="dxa"/>
          </w:tcPr>
          <w:p w14:paraId="118A5CFC" w14:textId="77777777" w:rsidR="00367BE6" w:rsidRPr="00367BE6" w:rsidRDefault="00367BE6" w:rsidP="00367BE6">
            <w:pPr>
              <w:pStyle w:val="NoSpacing"/>
              <w:tabs>
                <w:tab w:val="clear" w:pos="680"/>
                <w:tab w:val="left" w:pos="871"/>
              </w:tabs>
              <w:ind w:right="342"/>
              <w:jc w:val="right"/>
              <w:rPr>
                <w:rFonts w:cs="Times New Roman"/>
                <w:sz w:val="22"/>
                <w:szCs w:val="22"/>
                <w:highlight w:val="yellow"/>
              </w:rPr>
            </w:pPr>
          </w:p>
        </w:tc>
        <w:tc>
          <w:tcPr>
            <w:tcW w:w="1361" w:type="dxa"/>
          </w:tcPr>
          <w:p w14:paraId="041DF6BC" w14:textId="37EA7D6D" w:rsidR="00367BE6" w:rsidRPr="00367BE6" w:rsidRDefault="00367BE6" w:rsidP="00F602D7">
            <w:pPr>
              <w:pStyle w:val="NoSpacing"/>
              <w:tabs>
                <w:tab w:val="clear" w:pos="680"/>
                <w:tab w:val="clear" w:pos="907"/>
              </w:tabs>
              <w:ind w:right="289"/>
              <w:jc w:val="right"/>
              <w:rPr>
                <w:rFonts w:cs="Times New Roman"/>
                <w:sz w:val="22"/>
                <w:szCs w:val="22"/>
              </w:rPr>
            </w:pPr>
            <w:r w:rsidRPr="00367BE6">
              <w:rPr>
                <w:rFonts w:cs="Times New Roman"/>
                <w:sz w:val="22"/>
                <w:szCs w:val="22"/>
              </w:rPr>
              <w:t>15</w:t>
            </w:r>
            <w:r w:rsidRPr="00367BE6">
              <w:rPr>
                <w:rFonts w:cs="Times New Roman"/>
                <w:sz w:val="22"/>
                <w:szCs w:val="22"/>
                <w:cs/>
              </w:rPr>
              <w:t>.</w:t>
            </w:r>
            <w:r w:rsidRPr="00367BE6">
              <w:rPr>
                <w:rFonts w:cs="Times New Roman"/>
                <w:sz w:val="22"/>
                <w:szCs w:val="22"/>
              </w:rPr>
              <w:t>0</w:t>
            </w:r>
          </w:p>
        </w:tc>
      </w:tr>
      <w:tr w:rsidR="00367BE6" w:rsidRPr="00367BE6" w14:paraId="02D99DE2" w14:textId="77777777" w:rsidTr="00367BE6">
        <w:tc>
          <w:tcPr>
            <w:tcW w:w="6094" w:type="dxa"/>
          </w:tcPr>
          <w:p w14:paraId="6BB803D4" w14:textId="77777777" w:rsidR="00367BE6" w:rsidRPr="00367BE6" w:rsidRDefault="00367BE6" w:rsidP="00367BE6">
            <w:pPr>
              <w:pStyle w:val="NoSpacing"/>
              <w:jc w:val="thaiDistribute"/>
              <w:rPr>
                <w:rFonts w:cs="Times New Roman"/>
                <w:sz w:val="22"/>
                <w:szCs w:val="22"/>
              </w:rPr>
            </w:pPr>
            <w:r w:rsidRPr="00367BE6">
              <w:rPr>
                <w:rFonts w:cs="Times New Roman"/>
                <w:sz w:val="22"/>
                <w:szCs w:val="22"/>
              </w:rPr>
              <w:t>Non-current assets</w:t>
            </w:r>
          </w:p>
        </w:tc>
        <w:tc>
          <w:tcPr>
            <w:tcW w:w="281" w:type="dxa"/>
          </w:tcPr>
          <w:p w14:paraId="0D77C00C" w14:textId="77777777" w:rsidR="00367BE6" w:rsidRPr="00367BE6" w:rsidRDefault="00367BE6" w:rsidP="00367BE6">
            <w:pPr>
              <w:pStyle w:val="NoSpacing"/>
              <w:jc w:val="thaiDistribute"/>
              <w:rPr>
                <w:rFonts w:cs="Times New Roman"/>
                <w:sz w:val="22"/>
                <w:szCs w:val="22"/>
              </w:rPr>
            </w:pPr>
          </w:p>
        </w:tc>
        <w:tc>
          <w:tcPr>
            <w:tcW w:w="1417" w:type="dxa"/>
          </w:tcPr>
          <w:p w14:paraId="460F52B8" w14:textId="694CA2DA" w:rsidR="00367BE6" w:rsidRPr="00367BE6" w:rsidRDefault="00DE5EB2" w:rsidP="00DE5EB2">
            <w:pPr>
              <w:pStyle w:val="NoSpacing"/>
              <w:tabs>
                <w:tab w:val="clear" w:pos="227"/>
                <w:tab w:val="clear" w:pos="680"/>
                <w:tab w:val="clear" w:pos="907"/>
              </w:tabs>
              <w:ind w:left="141" w:right="-75"/>
              <w:jc w:val="center"/>
              <w:rPr>
                <w:rFonts w:cs="Times New Roman"/>
                <w:sz w:val="22"/>
                <w:szCs w:val="22"/>
              </w:rPr>
            </w:pPr>
            <w:r>
              <w:rPr>
                <w:rFonts w:cs="Times New Roman"/>
                <w:sz w:val="22"/>
                <w:szCs w:val="22"/>
              </w:rPr>
              <w:t>-</w:t>
            </w:r>
          </w:p>
        </w:tc>
        <w:tc>
          <w:tcPr>
            <w:tcW w:w="283" w:type="dxa"/>
          </w:tcPr>
          <w:p w14:paraId="54E525D3" w14:textId="77777777" w:rsidR="00367BE6" w:rsidRPr="00367BE6" w:rsidRDefault="00367BE6" w:rsidP="00367BE6">
            <w:pPr>
              <w:pStyle w:val="NoSpacing"/>
              <w:tabs>
                <w:tab w:val="clear" w:pos="680"/>
                <w:tab w:val="left" w:pos="871"/>
              </w:tabs>
              <w:ind w:right="342"/>
              <w:jc w:val="right"/>
              <w:rPr>
                <w:rFonts w:cs="Times New Roman"/>
                <w:sz w:val="22"/>
                <w:szCs w:val="22"/>
                <w:highlight w:val="yellow"/>
              </w:rPr>
            </w:pPr>
          </w:p>
        </w:tc>
        <w:tc>
          <w:tcPr>
            <w:tcW w:w="1361" w:type="dxa"/>
          </w:tcPr>
          <w:p w14:paraId="75E8E657" w14:textId="10C6817E" w:rsidR="00367BE6" w:rsidRPr="00367BE6" w:rsidRDefault="00367BE6" w:rsidP="00F602D7">
            <w:pPr>
              <w:pStyle w:val="NoSpacing"/>
              <w:tabs>
                <w:tab w:val="clear" w:pos="680"/>
                <w:tab w:val="clear" w:pos="907"/>
              </w:tabs>
              <w:ind w:right="289"/>
              <w:jc w:val="right"/>
              <w:rPr>
                <w:rFonts w:cs="Times New Roman"/>
                <w:sz w:val="22"/>
                <w:szCs w:val="22"/>
              </w:rPr>
            </w:pPr>
            <w:r w:rsidRPr="00367BE6">
              <w:rPr>
                <w:rFonts w:cs="Times New Roman"/>
                <w:sz w:val="22"/>
                <w:szCs w:val="22"/>
              </w:rPr>
              <w:t>4</w:t>
            </w:r>
            <w:r w:rsidRPr="00367BE6">
              <w:rPr>
                <w:rFonts w:cs="Times New Roman"/>
                <w:sz w:val="22"/>
                <w:szCs w:val="22"/>
                <w:cs/>
              </w:rPr>
              <w:t>.</w:t>
            </w:r>
            <w:r w:rsidRPr="00367BE6">
              <w:rPr>
                <w:rFonts w:cs="Times New Roman"/>
                <w:sz w:val="22"/>
                <w:szCs w:val="22"/>
              </w:rPr>
              <w:t>9</w:t>
            </w:r>
          </w:p>
        </w:tc>
      </w:tr>
      <w:tr w:rsidR="00367BE6" w:rsidRPr="00367BE6" w14:paraId="7A57566C" w14:textId="77777777" w:rsidTr="00367BE6">
        <w:tc>
          <w:tcPr>
            <w:tcW w:w="6094" w:type="dxa"/>
          </w:tcPr>
          <w:p w14:paraId="718A8765" w14:textId="77777777" w:rsidR="00367BE6" w:rsidRPr="00367BE6" w:rsidRDefault="00367BE6" w:rsidP="00367BE6">
            <w:pPr>
              <w:pStyle w:val="NoSpacing"/>
              <w:jc w:val="thaiDistribute"/>
              <w:rPr>
                <w:rFonts w:cs="Times New Roman"/>
                <w:sz w:val="22"/>
                <w:szCs w:val="22"/>
              </w:rPr>
            </w:pPr>
            <w:r w:rsidRPr="00367BE6">
              <w:rPr>
                <w:rFonts w:cs="Times New Roman"/>
                <w:sz w:val="22"/>
                <w:szCs w:val="22"/>
              </w:rPr>
              <w:t>Current liabilities</w:t>
            </w:r>
          </w:p>
        </w:tc>
        <w:tc>
          <w:tcPr>
            <w:tcW w:w="281" w:type="dxa"/>
          </w:tcPr>
          <w:p w14:paraId="6A79128C" w14:textId="77777777" w:rsidR="00367BE6" w:rsidRPr="00367BE6" w:rsidRDefault="00367BE6" w:rsidP="00367BE6">
            <w:pPr>
              <w:pStyle w:val="NoSpacing"/>
              <w:jc w:val="thaiDistribute"/>
              <w:rPr>
                <w:rFonts w:cs="Times New Roman"/>
                <w:sz w:val="22"/>
                <w:szCs w:val="22"/>
              </w:rPr>
            </w:pPr>
          </w:p>
        </w:tc>
        <w:tc>
          <w:tcPr>
            <w:tcW w:w="1417" w:type="dxa"/>
          </w:tcPr>
          <w:p w14:paraId="41C96225" w14:textId="4F512241" w:rsidR="00367BE6" w:rsidRPr="00367BE6" w:rsidRDefault="00DE5EB2" w:rsidP="00F602D7">
            <w:pPr>
              <w:pStyle w:val="NoSpacing"/>
              <w:tabs>
                <w:tab w:val="clear" w:pos="680"/>
                <w:tab w:val="clear" w:pos="907"/>
              </w:tabs>
              <w:ind w:right="289"/>
              <w:jc w:val="right"/>
              <w:rPr>
                <w:rFonts w:cs="Times New Roman"/>
                <w:sz w:val="22"/>
                <w:szCs w:val="22"/>
              </w:rPr>
            </w:pPr>
            <w:r>
              <w:rPr>
                <w:rFonts w:cs="Times New Roman"/>
                <w:sz w:val="22"/>
                <w:szCs w:val="22"/>
              </w:rPr>
              <w:t>25.8</w:t>
            </w:r>
          </w:p>
        </w:tc>
        <w:tc>
          <w:tcPr>
            <w:tcW w:w="283" w:type="dxa"/>
          </w:tcPr>
          <w:p w14:paraId="65C704C0" w14:textId="77777777" w:rsidR="00367BE6" w:rsidRPr="00367BE6" w:rsidRDefault="00367BE6" w:rsidP="00367BE6">
            <w:pPr>
              <w:pStyle w:val="NoSpacing"/>
              <w:tabs>
                <w:tab w:val="clear" w:pos="680"/>
                <w:tab w:val="left" w:pos="871"/>
              </w:tabs>
              <w:ind w:right="342"/>
              <w:jc w:val="right"/>
              <w:rPr>
                <w:rFonts w:cs="Times New Roman"/>
                <w:sz w:val="22"/>
                <w:szCs w:val="22"/>
                <w:highlight w:val="yellow"/>
              </w:rPr>
            </w:pPr>
          </w:p>
        </w:tc>
        <w:tc>
          <w:tcPr>
            <w:tcW w:w="1361" w:type="dxa"/>
          </w:tcPr>
          <w:p w14:paraId="1F0E1564" w14:textId="20F90E11" w:rsidR="00367BE6" w:rsidRPr="00367BE6" w:rsidRDefault="00367BE6" w:rsidP="00F602D7">
            <w:pPr>
              <w:pStyle w:val="NoSpacing"/>
              <w:tabs>
                <w:tab w:val="clear" w:pos="680"/>
                <w:tab w:val="clear" w:pos="907"/>
              </w:tabs>
              <w:ind w:right="289"/>
              <w:jc w:val="right"/>
              <w:rPr>
                <w:rFonts w:cs="Times New Roman"/>
                <w:sz w:val="22"/>
                <w:szCs w:val="22"/>
              </w:rPr>
            </w:pPr>
            <w:r w:rsidRPr="00367BE6">
              <w:rPr>
                <w:rFonts w:cs="Times New Roman"/>
                <w:sz w:val="22"/>
                <w:szCs w:val="22"/>
              </w:rPr>
              <w:t>25</w:t>
            </w:r>
            <w:r w:rsidRPr="00367BE6">
              <w:rPr>
                <w:rFonts w:cs="Times New Roman"/>
                <w:sz w:val="22"/>
                <w:szCs w:val="22"/>
                <w:cs/>
              </w:rPr>
              <w:t>.</w:t>
            </w:r>
            <w:r w:rsidRPr="00367BE6">
              <w:rPr>
                <w:rFonts w:cs="Times New Roman"/>
                <w:sz w:val="22"/>
                <w:szCs w:val="22"/>
              </w:rPr>
              <w:t>8</w:t>
            </w:r>
          </w:p>
        </w:tc>
      </w:tr>
      <w:tr w:rsidR="00367BE6" w:rsidRPr="00367BE6" w14:paraId="48BC6F51" w14:textId="77777777" w:rsidTr="00367BE6">
        <w:tc>
          <w:tcPr>
            <w:tcW w:w="6094" w:type="dxa"/>
          </w:tcPr>
          <w:p w14:paraId="039B56D0" w14:textId="102A81ED" w:rsidR="00367BE6" w:rsidRPr="00367BE6" w:rsidRDefault="00367BE6" w:rsidP="00367BE6">
            <w:pPr>
              <w:pStyle w:val="NoSpacing"/>
              <w:jc w:val="thaiDistribute"/>
              <w:rPr>
                <w:rFonts w:cs="Times New Roman"/>
                <w:sz w:val="22"/>
                <w:szCs w:val="22"/>
                <w:cs/>
              </w:rPr>
            </w:pPr>
            <w:r w:rsidRPr="00367BE6">
              <w:rPr>
                <w:rFonts w:cs="Times New Roman"/>
                <w:sz w:val="22"/>
                <w:szCs w:val="22"/>
              </w:rPr>
              <w:t>Capital deficiency</w:t>
            </w:r>
          </w:p>
        </w:tc>
        <w:tc>
          <w:tcPr>
            <w:tcW w:w="281" w:type="dxa"/>
          </w:tcPr>
          <w:p w14:paraId="795E1A7D" w14:textId="77777777" w:rsidR="00367BE6" w:rsidRPr="00367BE6" w:rsidRDefault="00367BE6" w:rsidP="00367BE6">
            <w:pPr>
              <w:pStyle w:val="NoSpacing"/>
              <w:jc w:val="thaiDistribute"/>
              <w:rPr>
                <w:rFonts w:cs="Times New Roman"/>
                <w:sz w:val="22"/>
                <w:szCs w:val="22"/>
              </w:rPr>
            </w:pPr>
          </w:p>
        </w:tc>
        <w:tc>
          <w:tcPr>
            <w:tcW w:w="1417" w:type="dxa"/>
          </w:tcPr>
          <w:p w14:paraId="2A2B1EB4" w14:textId="3FE218DB" w:rsidR="00367BE6" w:rsidRPr="00367BE6" w:rsidRDefault="00DE5EB2" w:rsidP="00F602D7">
            <w:pPr>
              <w:pStyle w:val="NoSpacing"/>
              <w:tabs>
                <w:tab w:val="clear" w:pos="680"/>
                <w:tab w:val="clear" w:pos="907"/>
              </w:tabs>
              <w:ind w:right="289"/>
              <w:jc w:val="right"/>
              <w:rPr>
                <w:rFonts w:cs="Times New Roman"/>
                <w:sz w:val="22"/>
                <w:szCs w:val="22"/>
              </w:rPr>
            </w:pPr>
            <w:r>
              <w:rPr>
                <w:rFonts w:cs="Times New Roman"/>
                <w:sz w:val="22"/>
                <w:szCs w:val="22"/>
              </w:rPr>
              <w:t>8.6</w:t>
            </w:r>
          </w:p>
        </w:tc>
        <w:tc>
          <w:tcPr>
            <w:tcW w:w="283" w:type="dxa"/>
          </w:tcPr>
          <w:p w14:paraId="5345AB71" w14:textId="77777777" w:rsidR="00367BE6" w:rsidRPr="00367BE6" w:rsidRDefault="00367BE6" w:rsidP="00367BE6">
            <w:pPr>
              <w:pStyle w:val="NoSpacing"/>
              <w:tabs>
                <w:tab w:val="clear" w:pos="680"/>
                <w:tab w:val="left" w:pos="871"/>
              </w:tabs>
              <w:ind w:right="342"/>
              <w:jc w:val="right"/>
              <w:rPr>
                <w:rFonts w:cs="Times New Roman"/>
                <w:sz w:val="22"/>
                <w:szCs w:val="22"/>
                <w:highlight w:val="yellow"/>
              </w:rPr>
            </w:pPr>
          </w:p>
        </w:tc>
        <w:tc>
          <w:tcPr>
            <w:tcW w:w="1361" w:type="dxa"/>
          </w:tcPr>
          <w:p w14:paraId="32CEF5E7" w14:textId="25CB1733" w:rsidR="00367BE6" w:rsidRPr="00367BE6" w:rsidRDefault="00367BE6" w:rsidP="00F602D7">
            <w:pPr>
              <w:pStyle w:val="NoSpacing"/>
              <w:tabs>
                <w:tab w:val="clear" w:pos="680"/>
                <w:tab w:val="clear" w:pos="907"/>
              </w:tabs>
              <w:ind w:right="289"/>
              <w:jc w:val="right"/>
              <w:rPr>
                <w:rFonts w:cs="Times New Roman"/>
                <w:sz w:val="22"/>
                <w:szCs w:val="22"/>
              </w:rPr>
            </w:pPr>
            <w:r w:rsidRPr="00367BE6">
              <w:rPr>
                <w:rFonts w:cs="Times New Roman"/>
                <w:sz w:val="22"/>
                <w:szCs w:val="22"/>
              </w:rPr>
              <w:t>5.9</w:t>
            </w:r>
          </w:p>
        </w:tc>
      </w:tr>
      <w:tr w:rsidR="00367BE6" w:rsidRPr="00367BE6" w14:paraId="0EFB334C" w14:textId="77777777" w:rsidTr="00367BE6">
        <w:tc>
          <w:tcPr>
            <w:tcW w:w="6094" w:type="dxa"/>
          </w:tcPr>
          <w:p w14:paraId="00074C73" w14:textId="77777777" w:rsidR="00367BE6" w:rsidRPr="00367BE6" w:rsidRDefault="00367BE6" w:rsidP="00367BE6">
            <w:pPr>
              <w:pStyle w:val="NoSpacing"/>
              <w:jc w:val="thaiDistribute"/>
              <w:rPr>
                <w:rFonts w:cs="Times New Roman"/>
                <w:sz w:val="22"/>
                <w:szCs w:val="22"/>
              </w:rPr>
            </w:pPr>
            <w:r w:rsidRPr="00367BE6">
              <w:rPr>
                <w:rFonts w:cs="Times New Roman"/>
                <w:sz w:val="22"/>
                <w:szCs w:val="22"/>
              </w:rPr>
              <w:t>Other income</w:t>
            </w:r>
          </w:p>
        </w:tc>
        <w:tc>
          <w:tcPr>
            <w:tcW w:w="281" w:type="dxa"/>
          </w:tcPr>
          <w:p w14:paraId="330C78F9" w14:textId="77777777" w:rsidR="00367BE6" w:rsidRPr="00367BE6" w:rsidRDefault="00367BE6" w:rsidP="00367BE6">
            <w:pPr>
              <w:pStyle w:val="NoSpacing"/>
              <w:jc w:val="thaiDistribute"/>
              <w:rPr>
                <w:rFonts w:cs="Times New Roman"/>
                <w:sz w:val="22"/>
                <w:szCs w:val="22"/>
              </w:rPr>
            </w:pPr>
          </w:p>
        </w:tc>
        <w:tc>
          <w:tcPr>
            <w:tcW w:w="1417" w:type="dxa"/>
          </w:tcPr>
          <w:p w14:paraId="0089ADD9" w14:textId="75399352" w:rsidR="00367BE6" w:rsidRPr="00367BE6" w:rsidRDefault="00DE5EB2" w:rsidP="00F602D7">
            <w:pPr>
              <w:pStyle w:val="NoSpacing"/>
              <w:tabs>
                <w:tab w:val="clear" w:pos="680"/>
                <w:tab w:val="clear" w:pos="907"/>
              </w:tabs>
              <w:ind w:right="289"/>
              <w:jc w:val="right"/>
              <w:rPr>
                <w:rFonts w:cs="Times New Roman"/>
                <w:sz w:val="22"/>
                <w:szCs w:val="22"/>
              </w:rPr>
            </w:pPr>
            <w:r>
              <w:rPr>
                <w:rFonts w:cs="Times New Roman"/>
                <w:sz w:val="22"/>
                <w:szCs w:val="22"/>
              </w:rPr>
              <w:t>0.7</w:t>
            </w:r>
          </w:p>
        </w:tc>
        <w:tc>
          <w:tcPr>
            <w:tcW w:w="283" w:type="dxa"/>
          </w:tcPr>
          <w:p w14:paraId="3CDF003A" w14:textId="77777777" w:rsidR="00367BE6" w:rsidRPr="00367BE6" w:rsidRDefault="00367BE6" w:rsidP="00367BE6">
            <w:pPr>
              <w:pStyle w:val="NoSpacing"/>
              <w:tabs>
                <w:tab w:val="clear" w:pos="680"/>
                <w:tab w:val="left" w:pos="871"/>
              </w:tabs>
              <w:ind w:right="342"/>
              <w:jc w:val="right"/>
              <w:rPr>
                <w:rFonts w:cs="Times New Roman"/>
                <w:sz w:val="22"/>
                <w:szCs w:val="22"/>
              </w:rPr>
            </w:pPr>
          </w:p>
        </w:tc>
        <w:tc>
          <w:tcPr>
            <w:tcW w:w="1361" w:type="dxa"/>
          </w:tcPr>
          <w:p w14:paraId="521872DC" w14:textId="67BF3697" w:rsidR="00367BE6" w:rsidRPr="00367BE6" w:rsidRDefault="00367BE6" w:rsidP="00F602D7">
            <w:pPr>
              <w:pStyle w:val="NoSpacing"/>
              <w:tabs>
                <w:tab w:val="clear" w:pos="680"/>
                <w:tab w:val="clear" w:pos="907"/>
              </w:tabs>
              <w:ind w:right="289"/>
              <w:jc w:val="right"/>
              <w:rPr>
                <w:rFonts w:cs="Times New Roman"/>
                <w:sz w:val="22"/>
                <w:szCs w:val="22"/>
              </w:rPr>
            </w:pPr>
            <w:r w:rsidRPr="00367BE6">
              <w:rPr>
                <w:rFonts w:cs="Times New Roman"/>
                <w:sz w:val="22"/>
                <w:szCs w:val="22"/>
              </w:rPr>
              <w:t>0.7</w:t>
            </w:r>
          </w:p>
        </w:tc>
      </w:tr>
      <w:tr w:rsidR="00367BE6" w:rsidRPr="00367BE6" w14:paraId="5F107CD5" w14:textId="77777777" w:rsidTr="00367BE6">
        <w:tc>
          <w:tcPr>
            <w:tcW w:w="6094" w:type="dxa"/>
          </w:tcPr>
          <w:p w14:paraId="55EBA820" w14:textId="1FE121A1" w:rsidR="00367BE6" w:rsidRPr="00367BE6" w:rsidRDefault="00DE5EB2" w:rsidP="00367BE6">
            <w:pPr>
              <w:pStyle w:val="NoSpacing"/>
              <w:jc w:val="thaiDistribute"/>
              <w:rPr>
                <w:rFonts w:cs="Times New Roman"/>
                <w:sz w:val="22"/>
                <w:szCs w:val="22"/>
              </w:rPr>
            </w:pPr>
            <w:r w:rsidRPr="00367BE6">
              <w:rPr>
                <w:rFonts w:cs="Times New Roman"/>
                <w:sz w:val="22"/>
                <w:szCs w:val="22"/>
              </w:rPr>
              <w:t>L</w:t>
            </w:r>
            <w:r w:rsidR="00367BE6" w:rsidRPr="00367BE6">
              <w:rPr>
                <w:rFonts w:cs="Times New Roman"/>
                <w:sz w:val="22"/>
                <w:szCs w:val="22"/>
              </w:rPr>
              <w:t>oss</w:t>
            </w:r>
            <w:r>
              <w:rPr>
                <w:rFonts w:cs="Times New Roman"/>
                <w:sz w:val="22"/>
                <w:szCs w:val="22"/>
              </w:rPr>
              <w:t xml:space="preserve"> </w:t>
            </w:r>
            <w:r w:rsidR="00367BE6" w:rsidRPr="00367BE6">
              <w:rPr>
                <w:rFonts w:cs="Times New Roman"/>
                <w:sz w:val="22"/>
                <w:szCs w:val="22"/>
              </w:rPr>
              <w:t>for the year</w:t>
            </w:r>
          </w:p>
        </w:tc>
        <w:tc>
          <w:tcPr>
            <w:tcW w:w="281" w:type="dxa"/>
          </w:tcPr>
          <w:p w14:paraId="4C9DB255" w14:textId="77777777" w:rsidR="00367BE6" w:rsidRPr="00367BE6" w:rsidRDefault="00367BE6" w:rsidP="00367BE6">
            <w:pPr>
              <w:pStyle w:val="NoSpacing"/>
              <w:jc w:val="thaiDistribute"/>
              <w:rPr>
                <w:rFonts w:cs="Times New Roman"/>
                <w:sz w:val="22"/>
                <w:szCs w:val="22"/>
              </w:rPr>
            </w:pPr>
          </w:p>
        </w:tc>
        <w:tc>
          <w:tcPr>
            <w:tcW w:w="1417" w:type="dxa"/>
          </w:tcPr>
          <w:p w14:paraId="58CF577F" w14:textId="35FC67EA" w:rsidR="00367BE6" w:rsidRPr="00367BE6" w:rsidRDefault="00DE5EB2" w:rsidP="00F602D7">
            <w:pPr>
              <w:pStyle w:val="NoSpacing"/>
              <w:tabs>
                <w:tab w:val="clear" w:pos="680"/>
                <w:tab w:val="clear" w:pos="907"/>
              </w:tabs>
              <w:ind w:right="289"/>
              <w:jc w:val="right"/>
              <w:rPr>
                <w:rFonts w:cs="Times New Roman"/>
                <w:sz w:val="22"/>
                <w:szCs w:val="22"/>
              </w:rPr>
            </w:pPr>
            <w:r>
              <w:rPr>
                <w:rFonts w:cs="Times New Roman"/>
                <w:sz w:val="22"/>
                <w:szCs w:val="22"/>
              </w:rPr>
              <w:t>2.7</w:t>
            </w:r>
          </w:p>
        </w:tc>
        <w:tc>
          <w:tcPr>
            <w:tcW w:w="283" w:type="dxa"/>
          </w:tcPr>
          <w:p w14:paraId="255C7D34" w14:textId="77777777" w:rsidR="00367BE6" w:rsidRPr="00367BE6" w:rsidRDefault="00367BE6" w:rsidP="00367BE6">
            <w:pPr>
              <w:pStyle w:val="NoSpacing"/>
              <w:tabs>
                <w:tab w:val="clear" w:pos="680"/>
                <w:tab w:val="left" w:pos="871"/>
              </w:tabs>
              <w:ind w:right="342"/>
              <w:jc w:val="right"/>
              <w:rPr>
                <w:rFonts w:cs="Times New Roman"/>
                <w:sz w:val="22"/>
                <w:szCs w:val="22"/>
              </w:rPr>
            </w:pPr>
          </w:p>
        </w:tc>
        <w:tc>
          <w:tcPr>
            <w:tcW w:w="1361" w:type="dxa"/>
          </w:tcPr>
          <w:p w14:paraId="683BF41A" w14:textId="4B63E1CB" w:rsidR="00367BE6" w:rsidRPr="00367BE6" w:rsidRDefault="00367BE6" w:rsidP="00F602D7">
            <w:pPr>
              <w:pStyle w:val="NoSpacing"/>
              <w:tabs>
                <w:tab w:val="clear" w:pos="680"/>
                <w:tab w:val="clear" w:pos="907"/>
              </w:tabs>
              <w:ind w:right="289"/>
              <w:jc w:val="right"/>
              <w:rPr>
                <w:rFonts w:cs="Times New Roman"/>
                <w:sz w:val="22"/>
                <w:szCs w:val="22"/>
              </w:rPr>
            </w:pPr>
            <w:r w:rsidRPr="00367BE6">
              <w:rPr>
                <w:rFonts w:cs="Times New Roman"/>
                <w:sz w:val="22"/>
                <w:szCs w:val="22"/>
              </w:rPr>
              <w:t>1.9</w:t>
            </w:r>
          </w:p>
        </w:tc>
      </w:tr>
      <w:tr w:rsidR="00367BE6" w:rsidRPr="00367BE6" w14:paraId="66EF68EF" w14:textId="77777777" w:rsidTr="00367BE6">
        <w:tc>
          <w:tcPr>
            <w:tcW w:w="6094" w:type="dxa"/>
          </w:tcPr>
          <w:p w14:paraId="1691ED18" w14:textId="37250D7F" w:rsidR="00367BE6" w:rsidRPr="00367BE6" w:rsidRDefault="00367BE6" w:rsidP="00367BE6">
            <w:pPr>
              <w:pStyle w:val="NoSpacing"/>
              <w:jc w:val="thaiDistribute"/>
              <w:rPr>
                <w:rFonts w:cs="Times New Roman"/>
                <w:sz w:val="22"/>
                <w:szCs w:val="22"/>
              </w:rPr>
            </w:pPr>
            <w:r w:rsidRPr="00367BE6">
              <w:rPr>
                <w:rFonts w:cs="Times New Roman"/>
                <w:sz w:val="22"/>
                <w:szCs w:val="22"/>
              </w:rPr>
              <w:t>Total comprehensive loss for the year</w:t>
            </w:r>
          </w:p>
        </w:tc>
        <w:tc>
          <w:tcPr>
            <w:tcW w:w="281" w:type="dxa"/>
          </w:tcPr>
          <w:p w14:paraId="774172E7" w14:textId="77777777" w:rsidR="00367BE6" w:rsidRPr="00367BE6" w:rsidRDefault="00367BE6" w:rsidP="00367BE6">
            <w:pPr>
              <w:pStyle w:val="NoSpacing"/>
              <w:jc w:val="thaiDistribute"/>
              <w:rPr>
                <w:rFonts w:cs="Times New Roman"/>
                <w:sz w:val="22"/>
                <w:szCs w:val="22"/>
              </w:rPr>
            </w:pPr>
          </w:p>
        </w:tc>
        <w:tc>
          <w:tcPr>
            <w:tcW w:w="1417" w:type="dxa"/>
          </w:tcPr>
          <w:p w14:paraId="24E2092C" w14:textId="01C918F9" w:rsidR="00367BE6" w:rsidRPr="00367BE6" w:rsidRDefault="00DE5EB2" w:rsidP="00F602D7">
            <w:pPr>
              <w:pStyle w:val="NoSpacing"/>
              <w:tabs>
                <w:tab w:val="clear" w:pos="680"/>
                <w:tab w:val="clear" w:pos="907"/>
              </w:tabs>
              <w:ind w:right="289"/>
              <w:jc w:val="right"/>
              <w:rPr>
                <w:rFonts w:cs="Times New Roman"/>
                <w:sz w:val="22"/>
                <w:szCs w:val="22"/>
              </w:rPr>
            </w:pPr>
            <w:r>
              <w:rPr>
                <w:rFonts w:cs="Times New Roman"/>
                <w:sz w:val="22"/>
                <w:szCs w:val="22"/>
              </w:rPr>
              <w:t>2.7</w:t>
            </w:r>
          </w:p>
        </w:tc>
        <w:tc>
          <w:tcPr>
            <w:tcW w:w="283" w:type="dxa"/>
          </w:tcPr>
          <w:p w14:paraId="0E869D34" w14:textId="77777777" w:rsidR="00367BE6" w:rsidRPr="00367BE6" w:rsidRDefault="00367BE6" w:rsidP="00367BE6">
            <w:pPr>
              <w:pStyle w:val="NoSpacing"/>
              <w:tabs>
                <w:tab w:val="clear" w:pos="680"/>
                <w:tab w:val="left" w:pos="871"/>
              </w:tabs>
              <w:ind w:right="342"/>
              <w:jc w:val="right"/>
              <w:rPr>
                <w:rFonts w:cs="Times New Roman"/>
                <w:sz w:val="22"/>
                <w:szCs w:val="22"/>
              </w:rPr>
            </w:pPr>
          </w:p>
        </w:tc>
        <w:tc>
          <w:tcPr>
            <w:tcW w:w="1361" w:type="dxa"/>
          </w:tcPr>
          <w:p w14:paraId="5D497A8D" w14:textId="36517549" w:rsidR="00367BE6" w:rsidRPr="00367BE6" w:rsidRDefault="00367BE6" w:rsidP="00F602D7">
            <w:pPr>
              <w:pStyle w:val="NoSpacing"/>
              <w:tabs>
                <w:tab w:val="clear" w:pos="680"/>
                <w:tab w:val="clear" w:pos="907"/>
              </w:tabs>
              <w:ind w:right="289"/>
              <w:jc w:val="right"/>
              <w:rPr>
                <w:rFonts w:cs="Times New Roman"/>
                <w:sz w:val="22"/>
                <w:szCs w:val="22"/>
              </w:rPr>
            </w:pPr>
            <w:r w:rsidRPr="00367BE6">
              <w:rPr>
                <w:rFonts w:cs="Times New Roman"/>
                <w:sz w:val="22"/>
                <w:szCs w:val="22"/>
              </w:rPr>
              <w:t>1.9</w:t>
            </w:r>
          </w:p>
        </w:tc>
      </w:tr>
    </w:tbl>
    <w:p w14:paraId="09998061" w14:textId="77777777" w:rsidR="000E3C25" w:rsidRPr="00367BE6" w:rsidRDefault="000E3C25" w:rsidP="006C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sz w:val="22"/>
          <w:szCs w:val="22"/>
        </w:rPr>
      </w:pPr>
    </w:p>
    <w:p w14:paraId="110A2A7C" w14:textId="1F5B2064" w:rsidR="00A91CB2" w:rsidRDefault="00AE3A94" w:rsidP="006C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rFonts w:ascii="Times New Roman" w:hAnsi="Times New Roman" w:cs="Times New Roman"/>
          <w:color w:val="000000"/>
          <w:sz w:val="22"/>
          <w:szCs w:val="22"/>
        </w:rPr>
      </w:pPr>
      <w:r w:rsidRPr="002748B6">
        <w:rPr>
          <w:rFonts w:ascii="Times New Roman" w:hAnsi="Times New Roman" w:cs="Times New Roman"/>
          <w:color w:val="000000"/>
          <w:sz w:val="22"/>
          <w:szCs w:val="22"/>
        </w:rPr>
        <w:t>At the extraordinary shareholders</w:t>
      </w:r>
      <w:r w:rsidR="000E361D">
        <w:rPr>
          <w:rFonts w:ascii="Times New Roman" w:hAnsi="Times New Roman" w:cs="Times New Roman"/>
          <w:color w:val="000000"/>
          <w:sz w:val="22"/>
          <w:szCs w:val="22"/>
        </w:rPr>
        <w:t xml:space="preserve">’ </w:t>
      </w:r>
      <w:r w:rsidRPr="002748B6">
        <w:rPr>
          <w:rFonts w:ascii="Times New Roman" w:hAnsi="Times New Roman" w:cs="Times New Roman"/>
          <w:color w:val="000000"/>
          <w:sz w:val="22"/>
          <w:szCs w:val="22"/>
        </w:rPr>
        <w:t xml:space="preserve">meeting of SMW No. 1/2024 on August 19, 2024, there was a unanimous special resolution to liquidate the </w:t>
      </w:r>
      <w:r w:rsidR="000E361D">
        <w:rPr>
          <w:rFonts w:ascii="Times New Roman" w:hAnsi="Times New Roman" w:cs="Times New Roman"/>
          <w:color w:val="000000"/>
          <w:sz w:val="22"/>
          <w:szCs w:val="22"/>
        </w:rPr>
        <w:t>company</w:t>
      </w:r>
      <w:r w:rsidRPr="002748B6">
        <w:rPr>
          <w:rFonts w:ascii="Times New Roman" w:hAnsi="Times New Roman" w:cs="Times New Roman"/>
          <w:color w:val="000000"/>
          <w:sz w:val="22"/>
          <w:szCs w:val="22"/>
        </w:rPr>
        <w:t xml:space="preserve"> due to the current economic situation where the subsidiary's </w:t>
      </w:r>
      <w:r w:rsidR="004D65B7">
        <w:rPr>
          <w:rFonts w:ascii="Times New Roman" w:hAnsi="Times New Roman" w:cs="Times New Roman"/>
          <w:color w:val="000000"/>
          <w:sz w:val="22"/>
          <w:szCs w:val="22"/>
        </w:rPr>
        <w:t>business</w:t>
      </w:r>
      <w:r w:rsidRPr="002748B6">
        <w:rPr>
          <w:rFonts w:ascii="Times New Roman" w:hAnsi="Times New Roman" w:cs="Times New Roman"/>
          <w:color w:val="000000"/>
          <w:sz w:val="22"/>
          <w:szCs w:val="22"/>
        </w:rPr>
        <w:t xml:space="preserve"> is not successful. SMW </w:t>
      </w:r>
      <w:r w:rsidR="004D65B7">
        <w:rPr>
          <w:rFonts w:ascii="Times New Roman" w:hAnsi="Times New Roman" w:cs="Times New Roman"/>
          <w:color w:val="000000"/>
          <w:sz w:val="22"/>
          <w:szCs w:val="22"/>
        </w:rPr>
        <w:t xml:space="preserve">was </w:t>
      </w:r>
      <w:r w:rsidRPr="002748B6">
        <w:rPr>
          <w:rFonts w:ascii="Times New Roman" w:hAnsi="Times New Roman" w:cs="Times New Roman"/>
          <w:color w:val="000000"/>
          <w:sz w:val="22"/>
          <w:szCs w:val="22"/>
        </w:rPr>
        <w:t>registered</w:t>
      </w:r>
      <w:r w:rsidR="004D65B7">
        <w:rPr>
          <w:rFonts w:ascii="Times New Roman" w:hAnsi="Times New Roman" w:cs="Times New Roman"/>
          <w:color w:val="000000"/>
          <w:sz w:val="22"/>
          <w:szCs w:val="22"/>
        </w:rPr>
        <w:t xml:space="preserve"> for its</w:t>
      </w:r>
      <w:r w:rsidRPr="002748B6">
        <w:rPr>
          <w:rFonts w:ascii="Times New Roman" w:hAnsi="Times New Roman" w:cs="Times New Roman"/>
          <w:color w:val="000000"/>
          <w:sz w:val="22"/>
          <w:szCs w:val="22"/>
        </w:rPr>
        <w:t xml:space="preserve"> liquidation with the Department of Business Development</w:t>
      </w:r>
      <w:r w:rsidR="005D763C">
        <w:rPr>
          <w:rFonts w:ascii="Times New Roman" w:hAnsi="Times New Roman" w:cs="Times New Roman"/>
          <w:color w:val="000000"/>
          <w:sz w:val="22"/>
          <w:szCs w:val="22"/>
        </w:rPr>
        <w:t>,</w:t>
      </w:r>
      <w:r w:rsidRPr="002748B6">
        <w:rPr>
          <w:rFonts w:ascii="Times New Roman" w:hAnsi="Times New Roman" w:cs="Times New Roman"/>
          <w:color w:val="000000"/>
          <w:sz w:val="22"/>
          <w:szCs w:val="22"/>
        </w:rPr>
        <w:t xml:space="preserve"> Ministry of Commerce on August 30, 2024. SMW</w:t>
      </w:r>
      <w:r w:rsidR="00543F45" w:rsidRPr="002748B6">
        <w:rPr>
          <w:rFonts w:ascii="Times New Roman" w:hAnsi="Times New Roman" w:cs="Times New Roman"/>
          <w:color w:val="000000"/>
          <w:sz w:val="22"/>
          <w:szCs w:val="22"/>
        </w:rPr>
        <w:t xml:space="preserve"> has not yet started its ordinary activities since </w:t>
      </w:r>
      <w:proofErr w:type="gramStart"/>
      <w:r w:rsidR="00543F45" w:rsidRPr="002748B6">
        <w:rPr>
          <w:rFonts w:ascii="Times New Roman" w:hAnsi="Times New Roman" w:cs="Times New Roman"/>
          <w:color w:val="000000"/>
          <w:sz w:val="22"/>
          <w:szCs w:val="22"/>
        </w:rPr>
        <w:t>incorporation</w:t>
      </w:r>
      <w:proofErr w:type="gramEnd"/>
      <w:r w:rsidR="00543F45" w:rsidRPr="002748B6">
        <w:rPr>
          <w:rFonts w:ascii="Times New Roman" w:hAnsi="Times New Roman" w:cs="Times New Roman"/>
          <w:color w:val="000000"/>
          <w:sz w:val="22"/>
          <w:szCs w:val="22"/>
        </w:rPr>
        <w:t xml:space="preserve"> date. As at the registration date of liquidation, control of </w:t>
      </w:r>
      <w:r w:rsidRPr="002748B6">
        <w:rPr>
          <w:rFonts w:ascii="Times New Roman" w:hAnsi="Times New Roman" w:cs="Times New Roman"/>
          <w:color w:val="000000"/>
          <w:sz w:val="22"/>
          <w:szCs w:val="22"/>
        </w:rPr>
        <w:t>the Company</w:t>
      </w:r>
      <w:r w:rsidR="00543F45" w:rsidRPr="002748B6">
        <w:rPr>
          <w:rFonts w:ascii="Times New Roman" w:hAnsi="Times New Roman" w:cs="Times New Roman"/>
          <w:color w:val="000000"/>
          <w:sz w:val="22"/>
          <w:szCs w:val="22"/>
        </w:rPr>
        <w:t xml:space="preserve"> as the parent </w:t>
      </w:r>
      <w:r w:rsidR="00215876">
        <w:rPr>
          <w:rFonts w:ascii="Times New Roman" w:hAnsi="Times New Roman" w:cs="Times New Roman"/>
          <w:color w:val="000000"/>
          <w:sz w:val="22"/>
          <w:szCs w:val="22"/>
        </w:rPr>
        <w:t>ceased</w:t>
      </w:r>
      <w:r w:rsidR="00543F45" w:rsidRPr="002748B6">
        <w:rPr>
          <w:rFonts w:ascii="Times New Roman" w:hAnsi="Times New Roman" w:cs="Times New Roman"/>
          <w:color w:val="000000"/>
          <w:sz w:val="22"/>
          <w:szCs w:val="22"/>
        </w:rPr>
        <w:t>. Thus, the consolidated statement of financial position</w:t>
      </w:r>
      <w:r w:rsidR="00543F45" w:rsidRPr="002748B6">
        <w:rPr>
          <w:rFonts w:ascii="Times New Roman" w:hAnsi="Times New Roman" w:cs="Times New Roman" w:hint="cs"/>
          <w:color w:val="000000"/>
          <w:sz w:val="22"/>
          <w:szCs w:val="22"/>
          <w:cs/>
        </w:rPr>
        <w:t xml:space="preserve"> </w:t>
      </w:r>
      <w:r w:rsidR="00543F45" w:rsidRPr="002748B6">
        <w:rPr>
          <w:rFonts w:ascii="Times New Roman" w:hAnsi="Times New Roman" w:cs="Times New Roman"/>
          <w:color w:val="000000"/>
          <w:sz w:val="22"/>
          <w:szCs w:val="22"/>
        </w:rPr>
        <w:t xml:space="preserve">as </w:t>
      </w:r>
      <w:proofErr w:type="gramStart"/>
      <w:r w:rsidR="00543F45" w:rsidRPr="002748B6">
        <w:rPr>
          <w:rFonts w:ascii="Times New Roman" w:hAnsi="Times New Roman" w:cs="Times New Roman"/>
          <w:color w:val="000000"/>
          <w:sz w:val="22"/>
          <w:szCs w:val="22"/>
        </w:rPr>
        <w:t>at</w:t>
      </w:r>
      <w:proofErr w:type="gramEnd"/>
      <w:r w:rsidR="00543F45" w:rsidRPr="002748B6">
        <w:rPr>
          <w:rFonts w:ascii="Times New Roman" w:hAnsi="Times New Roman" w:cs="Times New Roman"/>
          <w:color w:val="000000"/>
          <w:sz w:val="22"/>
          <w:szCs w:val="22"/>
        </w:rPr>
        <w:t xml:space="preserve"> </w:t>
      </w:r>
      <w:r w:rsidR="00DA4C41" w:rsidRPr="002748B6">
        <w:rPr>
          <w:rFonts w:ascii="Times New Roman" w:hAnsi="Times New Roman" w:cs="Times New Roman"/>
          <w:color w:val="000000"/>
          <w:sz w:val="22"/>
          <w:szCs w:val="22"/>
        </w:rPr>
        <w:t>December 31</w:t>
      </w:r>
      <w:r w:rsidR="00543F45" w:rsidRPr="002748B6">
        <w:rPr>
          <w:rFonts w:ascii="Times New Roman" w:hAnsi="Times New Roman" w:cs="Times New Roman"/>
          <w:color w:val="000000"/>
          <w:sz w:val="22"/>
          <w:szCs w:val="22"/>
        </w:rPr>
        <w:t>, 2024 was no longer included assets and liabilities of the subsidiary whereby the operating result of the subsidiary which mainly was general operating expenses</w:t>
      </w:r>
      <w:r w:rsidR="00215876">
        <w:rPr>
          <w:rFonts w:ascii="Times New Roman" w:hAnsi="Times New Roman" w:cs="Times New Roman"/>
          <w:color w:val="000000"/>
          <w:sz w:val="22"/>
          <w:szCs w:val="22"/>
        </w:rPr>
        <w:t xml:space="preserve"> </w:t>
      </w:r>
      <w:r w:rsidR="00543F45" w:rsidRPr="002748B6">
        <w:rPr>
          <w:rFonts w:ascii="Times New Roman" w:hAnsi="Times New Roman" w:cs="Times New Roman"/>
          <w:color w:val="000000"/>
          <w:sz w:val="22"/>
          <w:szCs w:val="22"/>
        </w:rPr>
        <w:t xml:space="preserve">was included in the consolidated statement of </w:t>
      </w:r>
      <w:r w:rsidR="00543F45" w:rsidRPr="002873A0">
        <w:rPr>
          <w:rFonts w:ascii="Times New Roman" w:hAnsi="Times New Roman" w:cs="Times New Roman"/>
          <w:color w:val="000000"/>
          <w:sz w:val="22"/>
          <w:szCs w:val="22"/>
        </w:rPr>
        <w:t xml:space="preserve">comprehensive income for the period January 1, 2024 to August 30, 2024 (the registration date of liquidation). </w:t>
      </w:r>
      <w:r w:rsidR="00DA4C41" w:rsidRPr="002873A0">
        <w:rPr>
          <w:rFonts w:ascii="Times New Roman" w:hAnsi="Times New Roman" w:cs="Times New Roman"/>
          <w:color w:val="000000"/>
          <w:sz w:val="22"/>
          <w:szCs w:val="22"/>
        </w:rPr>
        <w:t>T</w:t>
      </w:r>
      <w:r w:rsidR="00543F45" w:rsidRPr="002873A0">
        <w:rPr>
          <w:rFonts w:ascii="Times New Roman" w:hAnsi="Times New Roman" w:cs="Times New Roman"/>
          <w:color w:val="000000"/>
          <w:sz w:val="22"/>
          <w:szCs w:val="22"/>
        </w:rPr>
        <w:t xml:space="preserve">he liquidation </w:t>
      </w:r>
      <w:r w:rsidR="00DA4C41" w:rsidRPr="002873A0">
        <w:rPr>
          <w:rFonts w:ascii="Times New Roman" w:hAnsi="Times New Roman"/>
          <w:color w:val="000000"/>
          <w:sz w:val="22"/>
          <w:szCs w:val="28"/>
        </w:rPr>
        <w:t xml:space="preserve">was </w:t>
      </w:r>
      <w:r w:rsidR="00215876">
        <w:rPr>
          <w:rFonts w:ascii="Times New Roman" w:hAnsi="Times New Roman"/>
          <w:color w:val="000000"/>
          <w:sz w:val="22"/>
          <w:szCs w:val="28"/>
        </w:rPr>
        <w:t xml:space="preserve">completed </w:t>
      </w:r>
      <w:r w:rsidR="002748B6" w:rsidRPr="002873A0">
        <w:rPr>
          <w:rFonts w:ascii="Times New Roman" w:hAnsi="Times New Roman"/>
          <w:color w:val="000000"/>
          <w:sz w:val="22"/>
          <w:szCs w:val="28"/>
        </w:rPr>
        <w:t xml:space="preserve">on November 14, </w:t>
      </w:r>
      <w:proofErr w:type="gramStart"/>
      <w:r w:rsidR="00F76792" w:rsidRPr="002873A0">
        <w:rPr>
          <w:rFonts w:ascii="Times New Roman" w:hAnsi="Times New Roman"/>
          <w:color w:val="000000"/>
          <w:sz w:val="22"/>
          <w:szCs w:val="28"/>
        </w:rPr>
        <w:t>2024</w:t>
      </w:r>
      <w:proofErr w:type="gramEnd"/>
      <w:r w:rsidR="002748B6" w:rsidRPr="002873A0">
        <w:rPr>
          <w:rFonts w:ascii="Times New Roman" w:hAnsi="Times New Roman"/>
          <w:color w:val="000000"/>
          <w:sz w:val="22"/>
          <w:szCs w:val="28"/>
        </w:rPr>
        <w:t xml:space="preserve"> and </w:t>
      </w:r>
      <w:r w:rsidR="00577CF5" w:rsidRPr="002873A0">
        <w:rPr>
          <w:rFonts w:ascii="Times New Roman" w:hAnsi="Times New Roman"/>
          <w:color w:val="000000"/>
          <w:sz w:val="22"/>
          <w:szCs w:val="28"/>
        </w:rPr>
        <w:t xml:space="preserve">in progress </w:t>
      </w:r>
      <w:r w:rsidR="002873A0" w:rsidRPr="002873A0">
        <w:rPr>
          <w:rFonts w:ascii="Times New Roman" w:hAnsi="Times New Roman"/>
          <w:color w:val="000000"/>
          <w:sz w:val="22"/>
          <w:szCs w:val="28"/>
        </w:rPr>
        <w:t>to</w:t>
      </w:r>
      <w:r w:rsidR="00577CF5" w:rsidRPr="002873A0">
        <w:rPr>
          <w:rFonts w:ascii="Times New Roman" w:hAnsi="Times New Roman"/>
          <w:color w:val="000000"/>
          <w:sz w:val="22"/>
          <w:szCs w:val="28"/>
        </w:rPr>
        <w:t xml:space="preserve"> re</w:t>
      </w:r>
      <w:r w:rsidR="00215876">
        <w:rPr>
          <w:rFonts w:ascii="Times New Roman" w:hAnsi="Times New Roman"/>
          <w:color w:val="000000"/>
          <w:sz w:val="22"/>
          <w:szCs w:val="28"/>
        </w:rPr>
        <w:t>turn</w:t>
      </w:r>
      <w:r w:rsidR="00577CF5" w:rsidRPr="002873A0">
        <w:rPr>
          <w:rFonts w:ascii="Times New Roman" w:hAnsi="Times New Roman"/>
          <w:color w:val="000000"/>
          <w:sz w:val="22"/>
          <w:szCs w:val="28"/>
        </w:rPr>
        <w:t xml:space="preserve"> investment to </w:t>
      </w:r>
      <w:r w:rsidR="00FF7131">
        <w:rPr>
          <w:rFonts w:ascii="Times New Roman" w:hAnsi="Times New Roman"/>
          <w:color w:val="000000"/>
          <w:sz w:val="22"/>
          <w:szCs w:val="28"/>
        </w:rPr>
        <w:t>s</w:t>
      </w:r>
      <w:r w:rsidR="00FF7131" w:rsidRPr="00FF7131">
        <w:rPr>
          <w:rFonts w:ascii="Times New Roman" w:hAnsi="Times New Roman"/>
          <w:color w:val="000000"/>
          <w:sz w:val="22"/>
          <w:szCs w:val="28"/>
        </w:rPr>
        <w:t>hareholders</w:t>
      </w:r>
      <w:r w:rsidR="002748B6" w:rsidRPr="002873A0">
        <w:rPr>
          <w:rFonts w:ascii="Times New Roman" w:hAnsi="Times New Roman"/>
          <w:color w:val="000000"/>
          <w:sz w:val="22"/>
          <w:szCs w:val="28"/>
        </w:rPr>
        <w:t>.</w:t>
      </w:r>
      <w:r w:rsidR="00FF7131">
        <w:rPr>
          <w:rFonts w:ascii="Times New Roman" w:hAnsi="Times New Roman"/>
          <w:color w:val="000000"/>
          <w:sz w:val="22"/>
          <w:szCs w:val="28"/>
        </w:rPr>
        <w:t xml:space="preserve"> </w:t>
      </w:r>
      <w:r w:rsidR="00FF7131" w:rsidRPr="002873A0">
        <w:rPr>
          <w:rFonts w:ascii="Times New Roman" w:hAnsi="Times New Roman"/>
          <w:color w:val="000000"/>
          <w:sz w:val="22"/>
          <w:szCs w:val="28"/>
        </w:rPr>
        <w:t>Such</w:t>
      </w:r>
      <w:r w:rsidR="002748B6" w:rsidRPr="002873A0">
        <w:rPr>
          <w:rFonts w:ascii="Times New Roman" w:hAnsi="Times New Roman"/>
          <w:color w:val="000000"/>
          <w:sz w:val="22"/>
          <w:szCs w:val="28"/>
        </w:rPr>
        <w:t xml:space="preserve"> investment of approximately Baht 1,006 thousand</w:t>
      </w:r>
      <w:r w:rsidR="00ED18C8" w:rsidRPr="002873A0">
        <w:rPr>
          <w:rFonts w:ascii="Times New Roman" w:hAnsi="Times New Roman"/>
          <w:color w:val="000000"/>
          <w:sz w:val="22"/>
          <w:szCs w:val="28"/>
        </w:rPr>
        <w:t xml:space="preserve"> (net of allowance for impairment </w:t>
      </w:r>
      <w:r w:rsidR="002A40F3" w:rsidRPr="002873A0">
        <w:rPr>
          <w:rFonts w:ascii="Times New Roman" w:hAnsi="Times New Roman"/>
          <w:color w:val="000000"/>
          <w:sz w:val="22"/>
          <w:szCs w:val="28"/>
        </w:rPr>
        <w:t>by</w:t>
      </w:r>
      <w:r w:rsidR="00ED18C8" w:rsidRPr="002873A0">
        <w:rPr>
          <w:rFonts w:ascii="Times New Roman" w:hAnsi="Times New Roman"/>
          <w:color w:val="000000"/>
          <w:sz w:val="22"/>
          <w:szCs w:val="28"/>
        </w:rPr>
        <w:t xml:space="preserve"> Baht 430 thousand)</w:t>
      </w:r>
      <w:r w:rsidR="002748B6" w:rsidRPr="002873A0">
        <w:rPr>
          <w:rFonts w:ascii="Times New Roman" w:hAnsi="Times New Roman"/>
          <w:color w:val="000000"/>
          <w:sz w:val="22"/>
          <w:szCs w:val="28"/>
        </w:rPr>
        <w:t xml:space="preserve">, </w:t>
      </w:r>
      <w:r w:rsidR="00215876">
        <w:rPr>
          <w:rFonts w:ascii="Times New Roman" w:hAnsi="Times New Roman"/>
          <w:color w:val="000000"/>
          <w:sz w:val="22"/>
          <w:szCs w:val="28"/>
        </w:rPr>
        <w:t xml:space="preserve">was </w:t>
      </w:r>
      <w:r w:rsidR="00543F45" w:rsidRPr="002873A0">
        <w:rPr>
          <w:rFonts w:ascii="Times New Roman" w:hAnsi="Times New Roman" w:cs="Times New Roman"/>
          <w:color w:val="000000"/>
          <w:sz w:val="22"/>
          <w:szCs w:val="22"/>
        </w:rPr>
        <w:t xml:space="preserve">reclassified to present as “Other </w:t>
      </w:r>
      <w:r w:rsidR="00205FF1">
        <w:rPr>
          <w:rFonts w:ascii="Times New Roman" w:hAnsi="Times New Roman" w:cs="Times New Roman"/>
          <w:color w:val="000000"/>
          <w:sz w:val="22"/>
          <w:szCs w:val="22"/>
        </w:rPr>
        <w:t>receivables</w:t>
      </w:r>
      <w:r w:rsidR="00543F45" w:rsidRPr="00543F45">
        <w:rPr>
          <w:rFonts w:ascii="Times New Roman" w:hAnsi="Times New Roman" w:cs="Times New Roman"/>
          <w:color w:val="000000"/>
          <w:sz w:val="22"/>
          <w:szCs w:val="22"/>
        </w:rPr>
        <w:t>” in the consolidated and separate statements of financial position</w:t>
      </w:r>
      <w:r w:rsidR="00A91CB2">
        <w:rPr>
          <w:rFonts w:ascii="Times New Roman" w:hAnsi="Times New Roman" w:cs="Times New Roman"/>
          <w:color w:val="000000"/>
          <w:sz w:val="22"/>
          <w:szCs w:val="22"/>
        </w:rPr>
        <w:t xml:space="preserve"> as </w:t>
      </w:r>
      <w:proofErr w:type="gramStart"/>
      <w:r w:rsidR="00A91CB2">
        <w:rPr>
          <w:rFonts w:ascii="Times New Roman" w:hAnsi="Times New Roman" w:cs="Times New Roman"/>
          <w:color w:val="000000"/>
          <w:sz w:val="22"/>
          <w:szCs w:val="22"/>
        </w:rPr>
        <w:t>at</w:t>
      </w:r>
      <w:proofErr w:type="gramEnd"/>
      <w:r w:rsidR="00A91CB2">
        <w:rPr>
          <w:rFonts w:ascii="Times New Roman" w:hAnsi="Times New Roman" w:cs="Times New Roman"/>
          <w:color w:val="000000"/>
          <w:sz w:val="22"/>
          <w:szCs w:val="22"/>
        </w:rPr>
        <w:t xml:space="preserve"> December 31, 2024</w:t>
      </w:r>
      <w:r w:rsidR="00543F45" w:rsidRPr="00543F45">
        <w:rPr>
          <w:rFonts w:ascii="Times New Roman" w:hAnsi="Times New Roman" w:cs="Times New Roman"/>
          <w:color w:val="000000"/>
          <w:sz w:val="22"/>
          <w:szCs w:val="22"/>
        </w:rPr>
        <w:t xml:space="preserve">. </w:t>
      </w:r>
      <w:r w:rsidR="00012AD9">
        <w:rPr>
          <w:rFonts w:ascii="Times New Roman" w:hAnsi="Times New Roman"/>
          <w:color w:val="000000"/>
          <w:sz w:val="22"/>
          <w:szCs w:val="28"/>
        </w:rPr>
        <w:t xml:space="preserve">During 2024, </w:t>
      </w:r>
      <w:r w:rsidR="00251437" w:rsidRPr="00543F45">
        <w:rPr>
          <w:rFonts w:ascii="Times New Roman" w:hAnsi="Times New Roman" w:cs="Times New Roman"/>
          <w:color w:val="000000"/>
          <w:sz w:val="22"/>
          <w:szCs w:val="22"/>
        </w:rPr>
        <w:t xml:space="preserve">loss on measurement of fair value amounting to approximately Baht 64 thousand </w:t>
      </w:r>
      <w:r w:rsidR="00012AD9" w:rsidRPr="00543F45">
        <w:rPr>
          <w:rFonts w:ascii="Times New Roman" w:hAnsi="Times New Roman" w:cs="Times New Roman"/>
          <w:color w:val="000000"/>
          <w:sz w:val="22"/>
          <w:szCs w:val="22"/>
        </w:rPr>
        <w:t>was recognized</w:t>
      </w:r>
      <w:r w:rsidR="00012AD9">
        <w:rPr>
          <w:rFonts w:ascii="Times New Roman" w:hAnsi="Times New Roman" w:cs="Times New Roman"/>
          <w:color w:val="000000"/>
          <w:sz w:val="22"/>
          <w:szCs w:val="22"/>
        </w:rPr>
        <w:t xml:space="preserve"> </w:t>
      </w:r>
      <w:r w:rsidR="00147BBA" w:rsidRPr="00543F45">
        <w:rPr>
          <w:rFonts w:ascii="Times New Roman" w:hAnsi="Times New Roman" w:cs="Times New Roman"/>
          <w:color w:val="000000"/>
          <w:sz w:val="22"/>
          <w:szCs w:val="22"/>
        </w:rPr>
        <w:t>and presented as part of “Administrative expenses” in the consolidated and separate statements of comprehensive income.</w:t>
      </w:r>
    </w:p>
    <w:p w14:paraId="4E03417F" w14:textId="77777777" w:rsidR="00012AD9" w:rsidRDefault="00012AD9" w:rsidP="006C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rFonts w:ascii="Times New Roman" w:hAnsi="Times New Roman" w:cs="Times New Roman"/>
          <w:color w:val="000000"/>
          <w:sz w:val="22"/>
          <w:szCs w:val="22"/>
        </w:rPr>
      </w:pPr>
    </w:p>
    <w:p w14:paraId="612409ED" w14:textId="0411C374" w:rsidR="00543F45" w:rsidRDefault="00543F45" w:rsidP="006C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rFonts w:ascii="Times New Roman" w:hAnsi="Times New Roman" w:cs="Times New Roman"/>
          <w:color w:val="000000"/>
          <w:sz w:val="22"/>
          <w:szCs w:val="22"/>
        </w:rPr>
      </w:pPr>
      <w:r w:rsidRPr="00543F45">
        <w:rPr>
          <w:rFonts w:ascii="Times New Roman" w:hAnsi="Times New Roman" w:cs="Times New Roman"/>
          <w:color w:val="000000"/>
          <w:sz w:val="22"/>
          <w:szCs w:val="22"/>
        </w:rPr>
        <w:t xml:space="preserve">Significant financial information of </w:t>
      </w:r>
      <w:r>
        <w:rPr>
          <w:rFonts w:ascii="Times New Roman" w:hAnsi="Times New Roman" w:cs="Times New Roman"/>
          <w:color w:val="000000"/>
          <w:sz w:val="22"/>
          <w:szCs w:val="22"/>
        </w:rPr>
        <w:t>SMW</w:t>
      </w:r>
      <w:r w:rsidRPr="00543F45">
        <w:rPr>
          <w:rFonts w:ascii="Times New Roman" w:hAnsi="Times New Roman" w:cs="Times New Roman"/>
          <w:color w:val="000000"/>
          <w:sz w:val="22"/>
          <w:szCs w:val="22"/>
        </w:rPr>
        <w:t xml:space="preserve"> in the financial statements</w:t>
      </w:r>
      <w:r>
        <w:rPr>
          <w:rFonts w:ascii="Times New Roman" w:hAnsi="Times New Roman" w:cs="Times New Roman"/>
          <w:color w:val="000000"/>
          <w:sz w:val="22"/>
          <w:szCs w:val="22"/>
        </w:rPr>
        <w:t xml:space="preserve"> 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August 30, 2024</w:t>
      </w:r>
    </w:p>
    <w:p w14:paraId="45D3258F" w14:textId="77777777" w:rsidR="00543F45" w:rsidRPr="00543F45" w:rsidRDefault="00543F45" w:rsidP="006C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rFonts w:ascii="Times New Roman" w:hAnsi="Times New Roman" w:cs="Times New Roman"/>
          <w:color w:val="000000"/>
          <w:sz w:val="22"/>
          <w:szCs w:val="22"/>
        </w:rPr>
      </w:pPr>
    </w:p>
    <w:tbl>
      <w:tblPr>
        <w:tblStyle w:val="TableGrid"/>
        <w:tblW w:w="80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4"/>
        <w:gridCol w:w="1984"/>
      </w:tblGrid>
      <w:tr w:rsidR="00543F45" w:rsidRPr="00367BE6" w14:paraId="60B2B84A" w14:textId="77777777" w:rsidTr="00543F45">
        <w:tc>
          <w:tcPr>
            <w:tcW w:w="6094" w:type="dxa"/>
          </w:tcPr>
          <w:p w14:paraId="5450B38A" w14:textId="77777777" w:rsidR="00543F45" w:rsidRPr="00367BE6" w:rsidRDefault="00543F45" w:rsidP="00AA0433">
            <w:pPr>
              <w:pStyle w:val="NoSpacing"/>
              <w:jc w:val="thaiDistribute"/>
              <w:rPr>
                <w:rFonts w:cs="Times New Roman"/>
                <w:sz w:val="22"/>
                <w:szCs w:val="22"/>
              </w:rPr>
            </w:pPr>
          </w:p>
        </w:tc>
        <w:tc>
          <w:tcPr>
            <w:tcW w:w="1984" w:type="dxa"/>
            <w:tcBorders>
              <w:bottom w:val="single" w:sz="4" w:space="0" w:color="auto"/>
            </w:tcBorders>
          </w:tcPr>
          <w:p w14:paraId="37049950" w14:textId="2D156D4A" w:rsidR="00543F45" w:rsidRPr="00367BE6" w:rsidRDefault="00543F45" w:rsidP="00543F45">
            <w:pPr>
              <w:pStyle w:val="NoSpacing"/>
              <w:jc w:val="center"/>
              <w:rPr>
                <w:rFonts w:cs="Times New Roman"/>
                <w:sz w:val="22"/>
                <w:szCs w:val="22"/>
              </w:rPr>
            </w:pPr>
            <w:r w:rsidRPr="00FA1C7D">
              <w:rPr>
                <w:rFonts w:cs="Times New Roman"/>
                <w:sz w:val="22"/>
                <w:szCs w:val="22"/>
              </w:rPr>
              <w:t>In Thousand Baht</w:t>
            </w:r>
          </w:p>
        </w:tc>
      </w:tr>
      <w:tr w:rsidR="00543F45" w:rsidRPr="00367BE6" w14:paraId="57A00F63" w14:textId="77777777" w:rsidTr="00543F45">
        <w:tc>
          <w:tcPr>
            <w:tcW w:w="6094" w:type="dxa"/>
          </w:tcPr>
          <w:p w14:paraId="652B35DD" w14:textId="415E95C8" w:rsidR="00543F45" w:rsidRPr="00367BE6" w:rsidRDefault="00543F45" w:rsidP="00543F45">
            <w:pPr>
              <w:pStyle w:val="NoSpacing"/>
              <w:jc w:val="thaiDistribute"/>
              <w:rPr>
                <w:rFonts w:cs="Times New Roman"/>
                <w:sz w:val="22"/>
                <w:szCs w:val="22"/>
              </w:rPr>
            </w:pPr>
            <w:r>
              <w:rPr>
                <w:sz w:val="22"/>
                <w:szCs w:val="22"/>
              </w:rPr>
              <w:t>Total assets</w:t>
            </w:r>
          </w:p>
        </w:tc>
        <w:tc>
          <w:tcPr>
            <w:tcW w:w="1984" w:type="dxa"/>
            <w:tcBorders>
              <w:top w:val="single" w:sz="4" w:space="0" w:color="auto"/>
            </w:tcBorders>
          </w:tcPr>
          <w:p w14:paraId="45BE44D0" w14:textId="66660FE6" w:rsidR="00543F45" w:rsidRPr="00367BE6" w:rsidRDefault="00543F45" w:rsidP="00543F45">
            <w:pPr>
              <w:pStyle w:val="NoSpacing"/>
              <w:tabs>
                <w:tab w:val="clear" w:pos="1644"/>
                <w:tab w:val="clear" w:pos="1871"/>
              </w:tabs>
              <w:ind w:right="489"/>
              <w:jc w:val="right"/>
              <w:rPr>
                <w:rFonts w:cs="Times New Roman"/>
                <w:sz w:val="22"/>
                <w:szCs w:val="22"/>
              </w:rPr>
            </w:pPr>
            <w:r>
              <w:rPr>
                <w:rFonts w:cs="Times New Roman"/>
                <w:sz w:val="22"/>
                <w:szCs w:val="22"/>
              </w:rPr>
              <w:t>1,387</w:t>
            </w:r>
          </w:p>
        </w:tc>
      </w:tr>
      <w:tr w:rsidR="00543F45" w:rsidRPr="00367BE6" w14:paraId="362C55EC" w14:textId="77777777" w:rsidTr="00543F45">
        <w:tc>
          <w:tcPr>
            <w:tcW w:w="6094" w:type="dxa"/>
          </w:tcPr>
          <w:p w14:paraId="327B1D09" w14:textId="25FBCDDF" w:rsidR="00543F45" w:rsidRPr="00367BE6" w:rsidRDefault="00543F45" w:rsidP="00543F45">
            <w:pPr>
              <w:pStyle w:val="NoSpacing"/>
              <w:jc w:val="thaiDistribute"/>
              <w:rPr>
                <w:rFonts w:cs="Times New Roman"/>
                <w:sz w:val="22"/>
                <w:szCs w:val="22"/>
              </w:rPr>
            </w:pPr>
            <w:r>
              <w:rPr>
                <w:sz w:val="22"/>
                <w:szCs w:val="22"/>
              </w:rPr>
              <w:t>Total liabilities</w:t>
            </w:r>
          </w:p>
        </w:tc>
        <w:tc>
          <w:tcPr>
            <w:tcW w:w="1984" w:type="dxa"/>
          </w:tcPr>
          <w:p w14:paraId="3815B477" w14:textId="726D1E04" w:rsidR="00543F45" w:rsidRPr="00367BE6" w:rsidRDefault="00543F45" w:rsidP="00543F45">
            <w:pPr>
              <w:pStyle w:val="NoSpacing"/>
              <w:tabs>
                <w:tab w:val="clear" w:pos="1644"/>
                <w:tab w:val="clear" w:pos="1871"/>
              </w:tabs>
              <w:ind w:right="489"/>
              <w:jc w:val="right"/>
              <w:rPr>
                <w:rFonts w:cs="Times New Roman"/>
                <w:sz w:val="22"/>
                <w:szCs w:val="22"/>
              </w:rPr>
            </w:pPr>
            <w:r>
              <w:rPr>
                <w:rFonts w:cs="Times New Roman"/>
                <w:sz w:val="22"/>
                <w:szCs w:val="22"/>
              </w:rPr>
              <w:t>46</w:t>
            </w:r>
          </w:p>
        </w:tc>
      </w:tr>
      <w:tr w:rsidR="00543F45" w:rsidRPr="00367BE6" w14:paraId="5DACD299" w14:textId="77777777" w:rsidTr="00543F45">
        <w:tc>
          <w:tcPr>
            <w:tcW w:w="6094" w:type="dxa"/>
          </w:tcPr>
          <w:p w14:paraId="5DE9028B" w14:textId="23AA9810" w:rsidR="00543F45" w:rsidRPr="00367BE6" w:rsidRDefault="00543F45" w:rsidP="00543F45">
            <w:pPr>
              <w:pStyle w:val="NoSpacing"/>
              <w:jc w:val="thaiDistribute"/>
              <w:rPr>
                <w:rFonts w:cs="Times New Roman"/>
                <w:sz w:val="22"/>
                <w:szCs w:val="22"/>
              </w:rPr>
            </w:pPr>
            <w:r>
              <w:rPr>
                <w:sz w:val="22"/>
                <w:szCs w:val="22"/>
              </w:rPr>
              <w:t>Shareholders’ equity</w:t>
            </w:r>
            <w:r w:rsidR="00215876">
              <w:rPr>
                <w:sz w:val="22"/>
                <w:szCs w:val="22"/>
              </w:rPr>
              <w:t xml:space="preserve"> - net</w:t>
            </w:r>
          </w:p>
        </w:tc>
        <w:tc>
          <w:tcPr>
            <w:tcW w:w="1984" w:type="dxa"/>
          </w:tcPr>
          <w:p w14:paraId="4F137718" w14:textId="77175167" w:rsidR="00543F45" w:rsidRPr="00367BE6" w:rsidRDefault="00543F45" w:rsidP="00543F45">
            <w:pPr>
              <w:pStyle w:val="NoSpacing"/>
              <w:tabs>
                <w:tab w:val="clear" w:pos="1644"/>
                <w:tab w:val="clear" w:pos="1871"/>
              </w:tabs>
              <w:ind w:right="489"/>
              <w:jc w:val="right"/>
              <w:rPr>
                <w:rFonts w:cs="Times New Roman"/>
                <w:sz w:val="22"/>
                <w:szCs w:val="22"/>
              </w:rPr>
            </w:pPr>
            <w:r>
              <w:rPr>
                <w:rFonts w:cs="Times New Roman"/>
                <w:sz w:val="22"/>
                <w:szCs w:val="22"/>
              </w:rPr>
              <w:t>1,341</w:t>
            </w:r>
          </w:p>
        </w:tc>
      </w:tr>
      <w:tr w:rsidR="00543F45" w:rsidRPr="00367BE6" w14:paraId="4F363665" w14:textId="77777777" w:rsidTr="00543F45">
        <w:tc>
          <w:tcPr>
            <w:tcW w:w="6094" w:type="dxa"/>
          </w:tcPr>
          <w:p w14:paraId="4A183131" w14:textId="5BDC4007" w:rsidR="00543F45" w:rsidRPr="00367BE6" w:rsidRDefault="00543F45" w:rsidP="00543F45">
            <w:pPr>
              <w:pStyle w:val="NoSpacing"/>
              <w:jc w:val="thaiDistribute"/>
              <w:rPr>
                <w:rFonts w:cs="Times New Roman"/>
                <w:sz w:val="22"/>
                <w:szCs w:val="22"/>
                <w:cs/>
              </w:rPr>
            </w:pPr>
            <w:r>
              <w:rPr>
                <w:sz w:val="22"/>
                <w:szCs w:val="22"/>
              </w:rPr>
              <w:t>Net loss</w:t>
            </w:r>
          </w:p>
        </w:tc>
        <w:tc>
          <w:tcPr>
            <w:tcW w:w="1984" w:type="dxa"/>
          </w:tcPr>
          <w:p w14:paraId="1D23F713" w14:textId="53EC130F" w:rsidR="00543F45" w:rsidRPr="00367BE6" w:rsidRDefault="00543F45" w:rsidP="00543F45">
            <w:pPr>
              <w:pStyle w:val="NoSpacing"/>
              <w:tabs>
                <w:tab w:val="clear" w:pos="1644"/>
                <w:tab w:val="clear" w:pos="1871"/>
              </w:tabs>
              <w:ind w:right="489"/>
              <w:jc w:val="right"/>
              <w:rPr>
                <w:rFonts w:cs="Times New Roman"/>
                <w:sz w:val="22"/>
                <w:szCs w:val="22"/>
              </w:rPr>
            </w:pPr>
            <w:r>
              <w:rPr>
                <w:rFonts w:cs="Times New Roman"/>
                <w:sz w:val="22"/>
                <w:szCs w:val="22"/>
              </w:rPr>
              <w:t>81</w:t>
            </w:r>
          </w:p>
        </w:tc>
      </w:tr>
    </w:tbl>
    <w:p w14:paraId="245B054E" w14:textId="77777777" w:rsidR="00543F45" w:rsidRPr="00367BE6" w:rsidRDefault="00543F45" w:rsidP="0054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sz w:val="22"/>
          <w:szCs w:val="22"/>
        </w:rPr>
      </w:pPr>
    </w:p>
    <w:p w14:paraId="3987E6AD" w14:textId="77777777" w:rsidR="00543F45" w:rsidRPr="00367BE6" w:rsidRDefault="00543F45" w:rsidP="006C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sz w:val="22"/>
          <w:szCs w:val="22"/>
        </w:rPr>
      </w:pPr>
    </w:p>
    <w:p w14:paraId="3D6C9E07" w14:textId="77777777" w:rsidR="000E3C25" w:rsidRPr="004341E8" w:rsidRDefault="000E3C25" w:rsidP="00CC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rFonts w:ascii="Times New Roman" w:hAnsi="Times New Roman" w:cs="Times New Roman"/>
          <w:sz w:val="22"/>
          <w:szCs w:val="22"/>
        </w:rPr>
      </w:pPr>
    </w:p>
    <w:p w14:paraId="0AF74604" w14:textId="77777777" w:rsidR="00CC40E6" w:rsidRPr="004341E8" w:rsidRDefault="00CC40E6" w:rsidP="00CC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rPr>
          <w:rFonts w:ascii="Times New Roman" w:hAnsi="Times New Roman" w:cs="Times New Roman"/>
          <w:sz w:val="22"/>
          <w:szCs w:val="22"/>
        </w:rPr>
        <w:sectPr w:rsidR="00CC40E6" w:rsidRPr="004341E8" w:rsidSect="008E59CD">
          <w:headerReference w:type="default" r:id="rId8"/>
          <w:footerReference w:type="default" r:id="rId9"/>
          <w:headerReference w:type="first" r:id="rId10"/>
          <w:footerReference w:type="first" r:id="rId11"/>
          <w:type w:val="continuous"/>
          <w:pgSz w:w="11909" w:h="16834" w:code="9"/>
          <w:pgMar w:top="1440" w:right="1134" w:bottom="709" w:left="1440" w:header="1440" w:footer="397" w:gutter="0"/>
          <w:pgNumType w:start="16"/>
          <w:cols w:space="720"/>
          <w:titlePg/>
          <w:docGrid w:linePitch="245"/>
        </w:sectPr>
      </w:pPr>
    </w:p>
    <w:p w14:paraId="4B45C844" w14:textId="68369DA6" w:rsidR="0075145A" w:rsidRPr="00B14FA3" w:rsidRDefault="0075145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4FA3">
        <w:rPr>
          <w:rFonts w:ascii="Times New Roman" w:eastAsia="Calibri" w:hAnsi="Times New Roman" w:cs="Times New Roman"/>
          <w:b/>
          <w:bCs/>
          <w:caps/>
          <w:sz w:val="22"/>
          <w:szCs w:val="22"/>
        </w:rPr>
        <w:lastRenderedPageBreak/>
        <w:t xml:space="preserve">investment in associate </w:t>
      </w:r>
      <w:r w:rsidR="00B14FA3" w:rsidRPr="00B14FA3">
        <w:rPr>
          <w:rFonts w:ascii="Times New Roman" w:eastAsia="Calibri" w:hAnsi="Times New Roman" w:cs="Times New Roman"/>
          <w:b/>
          <w:bCs/>
          <w:caps/>
          <w:sz w:val="22"/>
          <w:szCs w:val="22"/>
        </w:rPr>
        <w:t>AND JOINT VENTURE</w:t>
      </w:r>
    </w:p>
    <w:p w14:paraId="5DB9C211" w14:textId="77777777" w:rsidR="00B14FA3" w:rsidRPr="003162E1" w:rsidRDefault="00B14FA3" w:rsidP="00B1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bookmarkStart w:id="4" w:name="_Hlk191391236"/>
    </w:p>
    <w:tbl>
      <w:tblPr>
        <w:tblW w:w="15129" w:type="dxa"/>
        <w:tblLayout w:type="fixed"/>
        <w:tblLook w:val="04A0" w:firstRow="1" w:lastRow="0" w:firstColumn="1" w:lastColumn="0" w:noHBand="0" w:noVBand="1"/>
      </w:tblPr>
      <w:tblGrid>
        <w:gridCol w:w="3828"/>
        <w:gridCol w:w="1190"/>
        <w:gridCol w:w="236"/>
        <w:gridCol w:w="1192"/>
        <w:gridCol w:w="236"/>
        <w:gridCol w:w="1247"/>
        <w:gridCol w:w="236"/>
        <w:gridCol w:w="1250"/>
        <w:gridCol w:w="236"/>
        <w:gridCol w:w="1247"/>
        <w:gridCol w:w="236"/>
        <w:gridCol w:w="1250"/>
        <w:gridCol w:w="236"/>
        <w:gridCol w:w="1134"/>
        <w:gridCol w:w="236"/>
        <w:gridCol w:w="1139"/>
      </w:tblGrid>
      <w:tr w:rsidR="00B14FA3" w:rsidRPr="003162E1" w14:paraId="01D9D4D3" w14:textId="77777777" w:rsidTr="00AA0433">
        <w:trPr>
          <w:trHeight w:val="64"/>
        </w:trPr>
        <w:tc>
          <w:tcPr>
            <w:tcW w:w="3828" w:type="dxa"/>
            <w:vAlign w:val="bottom"/>
          </w:tcPr>
          <w:p w14:paraId="3A56F405"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01" w:type="dxa"/>
            <w:gridSpan w:val="15"/>
            <w:tcBorders>
              <w:bottom w:val="single" w:sz="4" w:space="0" w:color="auto"/>
            </w:tcBorders>
          </w:tcPr>
          <w:p w14:paraId="34DC4899"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3162E1">
              <w:rPr>
                <w:rFonts w:ascii="Times New Roman" w:hAnsi="Times New Roman" w:cs="Times New Roman"/>
                <w:color w:val="000000"/>
                <w:sz w:val="22"/>
                <w:szCs w:val="22"/>
              </w:rPr>
              <w:t>In Thousand Baht</w:t>
            </w:r>
          </w:p>
        </w:tc>
      </w:tr>
      <w:tr w:rsidR="00B14FA3" w:rsidRPr="003162E1" w14:paraId="4AFB82E3" w14:textId="77777777" w:rsidTr="00AA0433">
        <w:tc>
          <w:tcPr>
            <w:tcW w:w="3828" w:type="dxa"/>
            <w:vAlign w:val="bottom"/>
          </w:tcPr>
          <w:p w14:paraId="1CC661D2"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618" w:type="dxa"/>
            <w:gridSpan w:val="3"/>
            <w:tcBorders>
              <w:top w:val="single" w:sz="4" w:space="0" w:color="auto"/>
              <w:bottom w:val="single" w:sz="4" w:space="0" w:color="auto"/>
            </w:tcBorders>
          </w:tcPr>
          <w:p w14:paraId="01A36D7E" w14:textId="77777777" w:rsidR="00B14FA3"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p w14:paraId="75AC27BA" w14:textId="77777777" w:rsidR="00B14FA3"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p w14:paraId="687D0A2C" w14:textId="77777777" w:rsidR="00B14FA3"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3162E1">
              <w:rPr>
                <w:rFonts w:ascii="Times New Roman" w:hAnsi="Times New Roman" w:cs="Times New Roman"/>
                <w:sz w:val="22"/>
                <w:szCs w:val="22"/>
              </w:rPr>
              <w:t>Percentage of</w:t>
            </w:r>
          </w:p>
          <w:p w14:paraId="1FFC2C41"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3162E1">
              <w:rPr>
                <w:rFonts w:ascii="Times New Roman" w:hAnsi="Times New Roman" w:cs="Times New Roman"/>
                <w:sz w:val="22"/>
                <w:szCs w:val="22"/>
              </w:rPr>
              <w:t>Shareholding</w:t>
            </w:r>
          </w:p>
        </w:tc>
        <w:tc>
          <w:tcPr>
            <w:tcW w:w="236" w:type="dxa"/>
            <w:tcBorders>
              <w:top w:val="single" w:sz="4" w:space="0" w:color="auto"/>
            </w:tcBorders>
            <w:vAlign w:val="bottom"/>
          </w:tcPr>
          <w:p w14:paraId="283A6D2A"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733" w:type="dxa"/>
            <w:gridSpan w:val="3"/>
            <w:tcBorders>
              <w:top w:val="single" w:sz="4" w:space="0" w:color="auto"/>
              <w:bottom w:val="single" w:sz="4" w:space="0" w:color="auto"/>
            </w:tcBorders>
            <w:vAlign w:val="bottom"/>
          </w:tcPr>
          <w:p w14:paraId="647ABCE5" w14:textId="77777777" w:rsidR="00B14FA3"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162E1">
              <w:rPr>
                <w:rFonts w:ascii="Times New Roman" w:hAnsi="Times New Roman" w:cs="Times New Roman"/>
                <w:sz w:val="22"/>
                <w:szCs w:val="22"/>
              </w:rPr>
              <w:t xml:space="preserve">Authorized </w:t>
            </w:r>
          </w:p>
          <w:p w14:paraId="53AD98D2"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162E1">
              <w:rPr>
                <w:rFonts w:ascii="Times New Roman" w:hAnsi="Times New Roman" w:cs="Times New Roman"/>
                <w:sz w:val="22"/>
                <w:szCs w:val="22"/>
              </w:rPr>
              <w:t>Share Capital</w:t>
            </w:r>
          </w:p>
        </w:tc>
        <w:tc>
          <w:tcPr>
            <w:tcW w:w="236" w:type="dxa"/>
            <w:tcBorders>
              <w:top w:val="single" w:sz="4" w:space="0" w:color="auto"/>
            </w:tcBorders>
          </w:tcPr>
          <w:p w14:paraId="45CCA541"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733" w:type="dxa"/>
            <w:gridSpan w:val="3"/>
            <w:tcBorders>
              <w:top w:val="single" w:sz="4" w:space="0" w:color="auto"/>
              <w:bottom w:val="single" w:sz="4" w:space="0" w:color="auto"/>
            </w:tcBorders>
            <w:vAlign w:val="bottom"/>
          </w:tcPr>
          <w:p w14:paraId="56EC76D8" w14:textId="77777777" w:rsidR="00B14FA3"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rPr>
            </w:pPr>
            <w:r w:rsidRPr="003162E1">
              <w:rPr>
                <w:rFonts w:ascii="Times New Roman" w:hAnsi="Times New Roman" w:cs="Times New Roman"/>
                <w:sz w:val="22"/>
                <w:szCs w:val="22"/>
              </w:rPr>
              <w:t>Investment Value</w:t>
            </w:r>
          </w:p>
          <w:p w14:paraId="48981A34" w14:textId="77777777" w:rsidR="00B14FA3"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pPr>
            <w:r>
              <w:rPr>
                <w:rFonts w:ascii="Times New Roman" w:hAnsi="Times New Roman" w:cstheme="minorBidi"/>
                <w:sz w:val="22"/>
                <w:szCs w:val="22"/>
              </w:rPr>
              <w:t>At E</w:t>
            </w:r>
            <w:r w:rsidRPr="00097BDD">
              <w:rPr>
                <w:rFonts w:ascii="Times New Roman" w:hAnsi="Times New Roman" w:cstheme="minorBidi"/>
                <w:sz w:val="22"/>
                <w:szCs w:val="22"/>
              </w:rPr>
              <w:t xml:space="preserve">quity </w:t>
            </w:r>
            <w:r>
              <w:rPr>
                <w:rFonts w:ascii="Times New Roman" w:hAnsi="Times New Roman" w:cstheme="minorBidi"/>
                <w:sz w:val="22"/>
                <w:szCs w:val="22"/>
              </w:rPr>
              <w:t>M</w:t>
            </w:r>
            <w:r w:rsidRPr="00097BDD">
              <w:rPr>
                <w:rFonts w:ascii="Times New Roman" w:hAnsi="Times New Roman" w:cstheme="minorBidi"/>
                <w:sz w:val="22"/>
                <w:szCs w:val="22"/>
              </w:rPr>
              <w:t>ethod</w:t>
            </w:r>
            <w:r>
              <w:rPr>
                <w:rFonts w:ascii="Times New Roman" w:hAnsi="Times New Roman" w:cstheme="minorBidi"/>
                <w:sz w:val="22"/>
                <w:szCs w:val="22"/>
              </w:rPr>
              <w:t xml:space="preserve"> in Consolidated</w:t>
            </w:r>
            <w:r>
              <w:t xml:space="preserve"> </w:t>
            </w:r>
          </w:p>
          <w:p w14:paraId="0E321FA6" w14:textId="77777777" w:rsidR="00B14FA3" w:rsidRPr="00097BDD"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rPr>
            </w:pPr>
            <w:r w:rsidRPr="00932D30">
              <w:rPr>
                <w:rFonts w:ascii="Times New Roman" w:hAnsi="Times New Roman" w:cstheme="minorBidi"/>
                <w:sz w:val="22"/>
                <w:szCs w:val="22"/>
              </w:rPr>
              <w:t>Financial Statements</w:t>
            </w:r>
          </w:p>
        </w:tc>
        <w:tc>
          <w:tcPr>
            <w:tcW w:w="236" w:type="dxa"/>
            <w:tcBorders>
              <w:top w:val="single" w:sz="4" w:space="0" w:color="auto"/>
            </w:tcBorders>
          </w:tcPr>
          <w:p w14:paraId="33F4E637"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09" w:type="dxa"/>
            <w:gridSpan w:val="3"/>
            <w:tcBorders>
              <w:top w:val="single" w:sz="4" w:space="0" w:color="auto"/>
              <w:bottom w:val="single" w:sz="4" w:space="0" w:color="auto"/>
            </w:tcBorders>
            <w:vAlign w:val="bottom"/>
          </w:tcPr>
          <w:p w14:paraId="5530ADB0" w14:textId="77777777" w:rsidR="00B14FA3"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rPr>
            </w:pPr>
            <w:r w:rsidRPr="003162E1">
              <w:rPr>
                <w:rFonts w:ascii="Times New Roman" w:hAnsi="Times New Roman" w:cs="Times New Roman"/>
                <w:sz w:val="22"/>
                <w:szCs w:val="22"/>
              </w:rPr>
              <w:t>Investment Value</w:t>
            </w:r>
          </w:p>
          <w:p w14:paraId="47840D62" w14:textId="0B8E8961" w:rsidR="00B14FA3"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pPr>
            <w:r>
              <w:rPr>
                <w:rFonts w:ascii="Times New Roman" w:hAnsi="Times New Roman" w:cstheme="minorBidi"/>
                <w:sz w:val="22"/>
                <w:szCs w:val="22"/>
              </w:rPr>
              <w:t>At Cost</w:t>
            </w:r>
            <w:r w:rsidRPr="00097BDD">
              <w:rPr>
                <w:rFonts w:ascii="Times New Roman" w:hAnsi="Times New Roman" w:cstheme="minorBidi"/>
                <w:sz w:val="22"/>
                <w:szCs w:val="22"/>
              </w:rPr>
              <w:t xml:space="preserve"> </w:t>
            </w:r>
            <w:r>
              <w:rPr>
                <w:rFonts w:ascii="Times New Roman" w:hAnsi="Times New Roman" w:cstheme="minorBidi"/>
                <w:sz w:val="22"/>
                <w:szCs w:val="22"/>
              </w:rPr>
              <w:t>M</w:t>
            </w:r>
            <w:r w:rsidRPr="00097BDD">
              <w:rPr>
                <w:rFonts w:ascii="Times New Roman" w:hAnsi="Times New Roman" w:cstheme="minorBidi"/>
                <w:sz w:val="22"/>
                <w:szCs w:val="22"/>
              </w:rPr>
              <w:t>ethod</w:t>
            </w:r>
            <w:r w:rsidR="004D65B7">
              <w:rPr>
                <w:rFonts w:ascii="Times New Roman" w:hAnsi="Times New Roman" w:cstheme="minorBidi"/>
                <w:sz w:val="22"/>
                <w:szCs w:val="22"/>
              </w:rPr>
              <w:t xml:space="preserve"> in</w:t>
            </w:r>
          </w:p>
          <w:p w14:paraId="30023747" w14:textId="77777777" w:rsidR="00B14FA3"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heme="minorBidi"/>
                <w:sz w:val="22"/>
                <w:szCs w:val="22"/>
              </w:rPr>
            </w:pPr>
            <w:r w:rsidRPr="00932D30">
              <w:rPr>
                <w:rFonts w:ascii="Times New Roman" w:hAnsi="Times New Roman" w:cstheme="minorBidi"/>
                <w:sz w:val="22"/>
                <w:szCs w:val="22"/>
              </w:rPr>
              <w:t xml:space="preserve">Separate </w:t>
            </w:r>
          </w:p>
          <w:p w14:paraId="600F6DFE" w14:textId="77777777" w:rsidR="00B14FA3" w:rsidRPr="00CC460F"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heme="minorBidi"/>
                <w:sz w:val="22"/>
                <w:szCs w:val="22"/>
              </w:rPr>
            </w:pPr>
            <w:r w:rsidRPr="00932D30">
              <w:rPr>
                <w:rFonts w:ascii="Times New Roman" w:hAnsi="Times New Roman" w:cstheme="minorBidi"/>
                <w:sz w:val="22"/>
                <w:szCs w:val="22"/>
              </w:rPr>
              <w:t>Financial Statements</w:t>
            </w:r>
          </w:p>
        </w:tc>
      </w:tr>
      <w:tr w:rsidR="00B14FA3" w:rsidRPr="003162E1" w14:paraId="0C784A27" w14:textId="77777777" w:rsidTr="00AA0433">
        <w:tc>
          <w:tcPr>
            <w:tcW w:w="3828" w:type="dxa"/>
          </w:tcPr>
          <w:p w14:paraId="2DD92199"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90" w:type="dxa"/>
            <w:tcBorders>
              <w:top w:val="single" w:sz="4" w:space="0" w:color="auto"/>
              <w:bottom w:val="single" w:sz="4" w:space="0" w:color="auto"/>
            </w:tcBorders>
            <w:vAlign w:val="bottom"/>
          </w:tcPr>
          <w:p w14:paraId="7DEAA9F8"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2024</w:t>
            </w:r>
          </w:p>
        </w:tc>
        <w:tc>
          <w:tcPr>
            <w:tcW w:w="236" w:type="dxa"/>
            <w:tcBorders>
              <w:top w:val="single" w:sz="4" w:space="0" w:color="auto"/>
            </w:tcBorders>
            <w:vAlign w:val="bottom"/>
          </w:tcPr>
          <w:p w14:paraId="2E87828F"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92" w:type="dxa"/>
            <w:tcBorders>
              <w:top w:val="single" w:sz="4" w:space="0" w:color="auto"/>
              <w:bottom w:val="single" w:sz="4" w:space="0" w:color="auto"/>
            </w:tcBorders>
            <w:vAlign w:val="bottom"/>
          </w:tcPr>
          <w:p w14:paraId="1FA87E58"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2023</w:t>
            </w:r>
          </w:p>
        </w:tc>
        <w:tc>
          <w:tcPr>
            <w:tcW w:w="236" w:type="dxa"/>
            <w:vAlign w:val="bottom"/>
          </w:tcPr>
          <w:p w14:paraId="1E03BA02"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tcBorders>
              <w:bottom w:val="single" w:sz="4" w:space="0" w:color="auto"/>
            </w:tcBorders>
            <w:vAlign w:val="bottom"/>
          </w:tcPr>
          <w:p w14:paraId="10038F82"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2024</w:t>
            </w:r>
          </w:p>
        </w:tc>
        <w:tc>
          <w:tcPr>
            <w:tcW w:w="236" w:type="dxa"/>
            <w:vAlign w:val="bottom"/>
          </w:tcPr>
          <w:p w14:paraId="73A52B37"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bottom w:val="single" w:sz="4" w:space="0" w:color="auto"/>
            </w:tcBorders>
            <w:vAlign w:val="bottom"/>
          </w:tcPr>
          <w:p w14:paraId="2277D7A4"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2023</w:t>
            </w:r>
          </w:p>
        </w:tc>
        <w:tc>
          <w:tcPr>
            <w:tcW w:w="236" w:type="dxa"/>
          </w:tcPr>
          <w:p w14:paraId="6A986F64"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tcBorders>
              <w:bottom w:val="single" w:sz="4" w:space="0" w:color="auto"/>
            </w:tcBorders>
            <w:vAlign w:val="bottom"/>
          </w:tcPr>
          <w:p w14:paraId="74F62DBC"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2024</w:t>
            </w:r>
          </w:p>
        </w:tc>
        <w:tc>
          <w:tcPr>
            <w:tcW w:w="236" w:type="dxa"/>
            <w:vAlign w:val="bottom"/>
          </w:tcPr>
          <w:p w14:paraId="23458068"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bottom w:val="single" w:sz="4" w:space="0" w:color="auto"/>
            </w:tcBorders>
            <w:vAlign w:val="bottom"/>
          </w:tcPr>
          <w:p w14:paraId="3C5BDA0B"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2023</w:t>
            </w:r>
          </w:p>
        </w:tc>
        <w:tc>
          <w:tcPr>
            <w:tcW w:w="236" w:type="dxa"/>
          </w:tcPr>
          <w:p w14:paraId="2AC89DAE"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134" w:type="dxa"/>
            <w:tcBorders>
              <w:bottom w:val="single" w:sz="4" w:space="0" w:color="auto"/>
            </w:tcBorders>
            <w:vAlign w:val="bottom"/>
          </w:tcPr>
          <w:p w14:paraId="6D55F333"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2024</w:t>
            </w:r>
          </w:p>
        </w:tc>
        <w:tc>
          <w:tcPr>
            <w:tcW w:w="236" w:type="dxa"/>
            <w:vAlign w:val="bottom"/>
          </w:tcPr>
          <w:p w14:paraId="155FE750"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9" w:type="dxa"/>
            <w:tcBorders>
              <w:bottom w:val="single" w:sz="4" w:space="0" w:color="auto"/>
            </w:tcBorders>
            <w:vAlign w:val="bottom"/>
          </w:tcPr>
          <w:p w14:paraId="1B399E3D"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2023</w:t>
            </w:r>
          </w:p>
        </w:tc>
      </w:tr>
      <w:tr w:rsidR="00B14FA3" w:rsidRPr="003162E1" w14:paraId="670F27F5" w14:textId="77777777" w:rsidTr="00AA0433">
        <w:tc>
          <w:tcPr>
            <w:tcW w:w="3828" w:type="dxa"/>
          </w:tcPr>
          <w:p w14:paraId="7DC17249" w14:textId="3C803FEF" w:rsidR="00B14FA3" w:rsidRPr="003162E1" w:rsidRDefault="00B14FA3" w:rsidP="008D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r w:rsidRPr="003162E1">
              <w:rPr>
                <w:rFonts w:ascii="Times New Roman" w:hAnsi="Times New Roman" w:cs="Times New Roman"/>
                <w:i/>
                <w:iCs/>
                <w:sz w:val="22"/>
                <w:szCs w:val="22"/>
                <w:u w:val="single"/>
              </w:rPr>
              <w:t xml:space="preserve">Investment in </w:t>
            </w:r>
            <w:bookmarkStart w:id="5" w:name="_Hlk174436379"/>
            <w:r w:rsidRPr="003162E1">
              <w:rPr>
                <w:rFonts w:ascii="Times New Roman" w:hAnsi="Times New Roman" w:cs="Times New Roman"/>
                <w:i/>
                <w:iCs/>
                <w:sz w:val="22"/>
                <w:szCs w:val="22"/>
                <w:u w:val="single"/>
              </w:rPr>
              <w:t>associate</w:t>
            </w:r>
            <w:bookmarkEnd w:id="5"/>
            <w:r w:rsidRPr="003162E1">
              <w:rPr>
                <w:rFonts w:ascii="Times New Roman" w:hAnsi="Times New Roman" w:cs="Times New Roman"/>
                <w:i/>
                <w:iCs/>
                <w:sz w:val="22"/>
                <w:szCs w:val="22"/>
                <w:u w:val="single"/>
              </w:rPr>
              <w:t xml:space="preserve"> - </w:t>
            </w:r>
            <w:r w:rsidR="004D65B7">
              <w:rPr>
                <w:rFonts w:ascii="Times New Roman" w:hAnsi="Times New Roman" w:cs="Times New Roman"/>
                <w:i/>
                <w:iCs/>
                <w:sz w:val="22"/>
                <w:szCs w:val="22"/>
                <w:u w:val="single"/>
              </w:rPr>
              <w:t>s</w:t>
            </w:r>
            <w:r w:rsidRPr="003162E1">
              <w:rPr>
                <w:rFonts w:ascii="Times New Roman" w:hAnsi="Times New Roman" w:cs="Times New Roman"/>
                <w:i/>
                <w:iCs/>
                <w:sz w:val="22"/>
                <w:szCs w:val="22"/>
                <w:u w:val="single"/>
              </w:rPr>
              <w:t>hareholding by</w:t>
            </w:r>
            <w:r>
              <w:rPr>
                <w:rFonts w:ascii="Times New Roman" w:hAnsi="Times New Roman" w:cs="Times New Roman"/>
                <w:i/>
                <w:iCs/>
                <w:sz w:val="22"/>
                <w:szCs w:val="22"/>
                <w:u w:val="single"/>
              </w:rPr>
              <w:t xml:space="preserve"> </w:t>
            </w:r>
            <w:r w:rsidRPr="003162E1">
              <w:rPr>
                <w:rFonts w:ascii="Times New Roman" w:hAnsi="Times New Roman" w:cs="Times New Roman"/>
                <w:i/>
                <w:iCs/>
                <w:sz w:val="22"/>
                <w:szCs w:val="22"/>
                <w:u w:val="single"/>
              </w:rPr>
              <w:t>ECF-P</w:t>
            </w:r>
          </w:p>
        </w:tc>
        <w:tc>
          <w:tcPr>
            <w:tcW w:w="1190" w:type="dxa"/>
            <w:tcBorders>
              <w:top w:val="single" w:sz="4" w:space="0" w:color="auto"/>
            </w:tcBorders>
            <w:vAlign w:val="bottom"/>
          </w:tcPr>
          <w:p w14:paraId="014A5C99"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1CCF19A6"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92" w:type="dxa"/>
            <w:tcBorders>
              <w:top w:val="single" w:sz="4" w:space="0" w:color="auto"/>
            </w:tcBorders>
            <w:vAlign w:val="bottom"/>
          </w:tcPr>
          <w:p w14:paraId="5017B465"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vAlign w:val="bottom"/>
          </w:tcPr>
          <w:p w14:paraId="387069C9"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tcBorders>
              <w:top w:val="single" w:sz="4" w:space="0" w:color="auto"/>
            </w:tcBorders>
            <w:vAlign w:val="bottom"/>
          </w:tcPr>
          <w:p w14:paraId="4B971325"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7DC64515"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top w:val="single" w:sz="4" w:space="0" w:color="auto"/>
            </w:tcBorders>
            <w:vAlign w:val="bottom"/>
          </w:tcPr>
          <w:p w14:paraId="3A55443E"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7427E40C"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tcBorders>
              <w:top w:val="single" w:sz="4" w:space="0" w:color="auto"/>
            </w:tcBorders>
            <w:vAlign w:val="bottom"/>
          </w:tcPr>
          <w:p w14:paraId="3964A548"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65259DFC"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top w:val="single" w:sz="4" w:space="0" w:color="auto"/>
            </w:tcBorders>
            <w:vAlign w:val="bottom"/>
          </w:tcPr>
          <w:p w14:paraId="6F2ABCC9"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55996EF8"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134" w:type="dxa"/>
            <w:tcBorders>
              <w:top w:val="single" w:sz="4" w:space="0" w:color="auto"/>
            </w:tcBorders>
            <w:vAlign w:val="bottom"/>
          </w:tcPr>
          <w:p w14:paraId="7A42F4FC"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75BD6007"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9" w:type="dxa"/>
            <w:tcBorders>
              <w:top w:val="single" w:sz="4" w:space="0" w:color="auto"/>
            </w:tcBorders>
          </w:tcPr>
          <w:p w14:paraId="7D19EFBD"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B14FA3" w:rsidRPr="003162E1" w14:paraId="0924A89F" w14:textId="77777777" w:rsidTr="00AA0433">
        <w:tc>
          <w:tcPr>
            <w:tcW w:w="3828" w:type="dxa"/>
            <w:shd w:val="clear" w:color="auto" w:fill="auto"/>
            <w:vAlign w:val="bottom"/>
          </w:tcPr>
          <w:p w14:paraId="4B7CDD69" w14:textId="77777777" w:rsidR="00B14FA3" w:rsidRPr="003162E1" w:rsidRDefault="00B14FA3" w:rsidP="008D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3162E1">
              <w:rPr>
                <w:rFonts w:ascii="Times New Roman" w:hAnsi="Times New Roman" w:cs="Times New Roman"/>
                <w:sz w:val="22"/>
                <w:szCs w:val="22"/>
              </w:rPr>
              <w:t xml:space="preserve">Green Earth Power (Thailand) Co., Ltd. (“GEP”) </w:t>
            </w:r>
          </w:p>
        </w:tc>
        <w:tc>
          <w:tcPr>
            <w:tcW w:w="1190" w:type="dxa"/>
            <w:shd w:val="clear" w:color="auto" w:fill="auto"/>
          </w:tcPr>
          <w:p w14:paraId="1046E535"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0AD3D07D"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3162E1">
              <w:rPr>
                <w:rFonts w:ascii="Times New Roman" w:hAnsi="Times New Roman" w:cs="Times New Roman"/>
                <w:sz w:val="22"/>
                <w:szCs w:val="22"/>
              </w:rPr>
              <w:t>20</w:t>
            </w:r>
            <w:r w:rsidRPr="003162E1">
              <w:rPr>
                <w:rFonts w:ascii="Times New Roman" w:hAnsi="Times New Roman" w:cs="Times New Roman"/>
                <w:sz w:val="22"/>
                <w:szCs w:val="22"/>
                <w:cs/>
              </w:rPr>
              <w:t>.</w:t>
            </w:r>
            <w:r w:rsidRPr="003162E1">
              <w:rPr>
                <w:rFonts w:ascii="Times New Roman" w:hAnsi="Times New Roman" w:cs="Times New Roman"/>
                <w:sz w:val="22"/>
                <w:szCs w:val="22"/>
              </w:rPr>
              <w:t>00</w:t>
            </w:r>
          </w:p>
        </w:tc>
        <w:tc>
          <w:tcPr>
            <w:tcW w:w="236" w:type="dxa"/>
            <w:shd w:val="clear" w:color="auto" w:fill="auto"/>
          </w:tcPr>
          <w:p w14:paraId="7AF201A8" w14:textId="77777777" w:rsidR="00B14FA3" w:rsidRPr="003162E1" w:rsidRDefault="00B14FA3" w:rsidP="00AA0433">
            <w:pPr>
              <w:ind w:right="-108"/>
              <w:jc w:val="center"/>
              <w:rPr>
                <w:rFonts w:ascii="Times New Roman" w:hAnsi="Times New Roman" w:cs="Times New Roman"/>
                <w:sz w:val="22"/>
                <w:szCs w:val="22"/>
              </w:rPr>
            </w:pPr>
          </w:p>
        </w:tc>
        <w:tc>
          <w:tcPr>
            <w:tcW w:w="1192" w:type="dxa"/>
            <w:shd w:val="clear" w:color="auto" w:fill="auto"/>
          </w:tcPr>
          <w:p w14:paraId="3136775A"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118D9223"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3162E1">
              <w:rPr>
                <w:rFonts w:ascii="Times New Roman" w:hAnsi="Times New Roman" w:cs="Times New Roman"/>
                <w:sz w:val="22"/>
                <w:szCs w:val="22"/>
              </w:rPr>
              <w:t>20</w:t>
            </w:r>
            <w:r w:rsidRPr="003162E1">
              <w:rPr>
                <w:rFonts w:ascii="Times New Roman" w:hAnsi="Times New Roman" w:cs="Times New Roman"/>
                <w:sz w:val="22"/>
                <w:szCs w:val="22"/>
                <w:cs/>
              </w:rPr>
              <w:t>.</w:t>
            </w:r>
            <w:r w:rsidRPr="003162E1">
              <w:rPr>
                <w:rFonts w:ascii="Times New Roman" w:hAnsi="Times New Roman" w:cs="Times New Roman"/>
                <w:sz w:val="22"/>
                <w:szCs w:val="22"/>
              </w:rPr>
              <w:t>00</w:t>
            </w:r>
          </w:p>
        </w:tc>
        <w:tc>
          <w:tcPr>
            <w:tcW w:w="236" w:type="dxa"/>
            <w:shd w:val="clear" w:color="auto" w:fill="auto"/>
          </w:tcPr>
          <w:p w14:paraId="7F2C0567" w14:textId="77777777" w:rsidR="00B14FA3" w:rsidRPr="003162E1" w:rsidRDefault="00B14FA3" w:rsidP="00AA0433">
            <w:pPr>
              <w:ind w:right="-108"/>
              <w:jc w:val="center"/>
              <w:rPr>
                <w:rFonts w:ascii="Times New Roman" w:hAnsi="Times New Roman" w:cs="Times New Roman"/>
                <w:sz w:val="22"/>
                <w:szCs w:val="22"/>
              </w:rPr>
            </w:pPr>
          </w:p>
        </w:tc>
        <w:tc>
          <w:tcPr>
            <w:tcW w:w="1247" w:type="dxa"/>
            <w:shd w:val="clear" w:color="auto" w:fill="auto"/>
          </w:tcPr>
          <w:p w14:paraId="56D84591" w14:textId="77777777" w:rsidR="00B14FA3" w:rsidRPr="003162E1" w:rsidRDefault="00B14FA3" w:rsidP="00AA0433">
            <w:pPr>
              <w:jc w:val="center"/>
              <w:rPr>
                <w:rFonts w:ascii="Times New Roman" w:hAnsi="Times New Roman" w:cs="Times New Roman"/>
                <w:sz w:val="22"/>
                <w:szCs w:val="22"/>
              </w:rPr>
            </w:pPr>
          </w:p>
          <w:p w14:paraId="41F19CF9" w14:textId="77777777" w:rsidR="00B14FA3" w:rsidRPr="003162E1" w:rsidRDefault="00B14FA3" w:rsidP="00AA0433">
            <w:pPr>
              <w:tabs>
                <w:tab w:val="clear" w:pos="907"/>
                <w:tab w:val="left" w:pos="935"/>
              </w:tabs>
              <w:jc w:val="right"/>
              <w:rPr>
                <w:rFonts w:ascii="Times New Roman" w:hAnsi="Times New Roman" w:cs="Times New Roman"/>
                <w:sz w:val="22"/>
                <w:szCs w:val="22"/>
              </w:rPr>
            </w:pPr>
            <w:r w:rsidRPr="003162E1">
              <w:rPr>
                <w:rFonts w:ascii="Times New Roman" w:hAnsi="Times New Roman" w:cs="Times New Roman"/>
                <w:sz w:val="22"/>
                <w:szCs w:val="22"/>
              </w:rPr>
              <w:t>2,252,716</w:t>
            </w:r>
          </w:p>
        </w:tc>
        <w:tc>
          <w:tcPr>
            <w:tcW w:w="236" w:type="dxa"/>
            <w:shd w:val="clear" w:color="auto" w:fill="auto"/>
            <w:vAlign w:val="bottom"/>
          </w:tcPr>
          <w:p w14:paraId="6D1FD95E"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79E2CDFA" w14:textId="77777777" w:rsidR="00B14FA3" w:rsidRPr="003162E1" w:rsidRDefault="00B14FA3" w:rsidP="00AA0433">
            <w:pPr>
              <w:ind w:right="-108"/>
              <w:jc w:val="center"/>
              <w:rPr>
                <w:rFonts w:ascii="Times New Roman" w:hAnsi="Times New Roman" w:cs="Times New Roman"/>
                <w:sz w:val="22"/>
                <w:szCs w:val="22"/>
              </w:rPr>
            </w:pPr>
          </w:p>
          <w:p w14:paraId="0D04E024" w14:textId="77777777" w:rsidR="00B14FA3" w:rsidRPr="003162E1" w:rsidRDefault="00B14FA3" w:rsidP="00AA0433">
            <w:pPr>
              <w:ind w:right="-108"/>
              <w:jc w:val="center"/>
              <w:rPr>
                <w:rFonts w:ascii="Times New Roman" w:hAnsi="Times New Roman" w:cs="Times New Roman"/>
                <w:sz w:val="22"/>
                <w:szCs w:val="22"/>
              </w:rPr>
            </w:pPr>
            <w:r w:rsidRPr="003162E1">
              <w:rPr>
                <w:rFonts w:ascii="Times New Roman" w:hAnsi="Times New Roman" w:cs="Times New Roman"/>
                <w:sz w:val="22"/>
                <w:szCs w:val="22"/>
              </w:rPr>
              <w:t>2,252,716</w:t>
            </w:r>
          </w:p>
        </w:tc>
        <w:tc>
          <w:tcPr>
            <w:tcW w:w="236" w:type="dxa"/>
            <w:shd w:val="clear" w:color="auto" w:fill="auto"/>
            <w:vAlign w:val="bottom"/>
          </w:tcPr>
          <w:p w14:paraId="0F178359"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shd w:val="clear" w:color="auto" w:fill="auto"/>
            <w:vAlign w:val="bottom"/>
          </w:tcPr>
          <w:p w14:paraId="14169EA3" w14:textId="77777777" w:rsidR="00B14FA3" w:rsidRPr="00B70964"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894,896</w:t>
            </w:r>
          </w:p>
        </w:tc>
        <w:tc>
          <w:tcPr>
            <w:tcW w:w="236" w:type="dxa"/>
            <w:shd w:val="clear" w:color="auto" w:fill="auto"/>
            <w:vAlign w:val="bottom"/>
          </w:tcPr>
          <w:p w14:paraId="42D09A9F"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vAlign w:val="bottom"/>
          </w:tcPr>
          <w:p w14:paraId="57C8A392"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3162E1">
              <w:rPr>
                <w:rFonts w:ascii="Times New Roman" w:hAnsi="Times New Roman" w:cs="Times New Roman"/>
                <w:sz w:val="22"/>
                <w:szCs w:val="22"/>
              </w:rPr>
              <w:t>877,549</w:t>
            </w:r>
          </w:p>
        </w:tc>
        <w:tc>
          <w:tcPr>
            <w:tcW w:w="236" w:type="dxa"/>
            <w:shd w:val="clear" w:color="auto" w:fill="auto"/>
            <w:vAlign w:val="bottom"/>
          </w:tcPr>
          <w:p w14:paraId="473801C3"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4AA87AFE"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3162E1">
              <w:rPr>
                <w:rFonts w:ascii="Times New Roman" w:hAnsi="Times New Roman" w:cs="Times New Roman"/>
                <w:sz w:val="22"/>
                <w:szCs w:val="22"/>
                <w:cs/>
              </w:rPr>
              <w:t xml:space="preserve">  -</w:t>
            </w:r>
          </w:p>
        </w:tc>
        <w:tc>
          <w:tcPr>
            <w:tcW w:w="236" w:type="dxa"/>
            <w:shd w:val="clear" w:color="auto" w:fill="auto"/>
            <w:vAlign w:val="bottom"/>
          </w:tcPr>
          <w:p w14:paraId="3C83445B"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shd w:val="clear" w:color="auto" w:fill="auto"/>
            <w:vAlign w:val="bottom"/>
          </w:tcPr>
          <w:p w14:paraId="12E227FC"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3162E1">
              <w:rPr>
                <w:rFonts w:ascii="Times New Roman" w:hAnsi="Times New Roman" w:cs="Times New Roman"/>
                <w:sz w:val="22"/>
                <w:szCs w:val="22"/>
                <w:cs/>
              </w:rPr>
              <w:t xml:space="preserve">  -</w:t>
            </w:r>
          </w:p>
        </w:tc>
      </w:tr>
      <w:tr w:rsidR="00B14FA3" w:rsidRPr="003162E1" w14:paraId="1ACEE1BF" w14:textId="77777777" w:rsidTr="00AA0433">
        <w:tc>
          <w:tcPr>
            <w:tcW w:w="3828" w:type="dxa"/>
            <w:shd w:val="clear" w:color="auto" w:fill="auto"/>
            <w:vAlign w:val="bottom"/>
          </w:tcPr>
          <w:p w14:paraId="5E658678" w14:textId="6313FDA5" w:rsidR="00B14FA3" w:rsidRPr="003162E1" w:rsidRDefault="00B14FA3" w:rsidP="008D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i/>
                <w:iCs/>
                <w:sz w:val="22"/>
                <w:szCs w:val="22"/>
                <w:u w:val="single"/>
              </w:rPr>
            </w:pPr>
            <w:r w:rsidRPr="003162E1">
              <w:rPr>
                <w:rFonts w:ascii="Times New Roman" w:hAnsi="Times New Roman" w:cs="Times New Roman"/>
                <w:i/>
                <w:iCs/>
                <w:sz w:val="22"/>
                <w:szCs w:val="22"/>
                <w:u w:val="single"/>
              </w:rPr>
              <w:t xml:space="preserve">Investment in associate - </w:t>
            </w:r>
            <w:r w:rsidR="004D65B7">
              <w:rPr>
                <w:rFonts w:ascii="Times New Roman" w:hAnsi="Times New Roman" w:cs="Times New Roman"/>
                <w:i/>
                <w:iCs/>
                <w:sz w:val="22"/>
                <w:szCs w:val="22"/>
                <w:u w:val="single"/>
              </w:rPr>
              <w:t>s</w:t>
            </w:r>
            <w:r w:rsidRPr="003162E1">
              <w:rPr>
                <w:rFonts w:ascii="Times New Roman" w:hAnsi="Times New Roman" w:cs="Times New Roman"/>
                <w:i/>
                <w:iCs/>
                <w:sz w:val="22"/>
                <w:szCs w:val="22"/>
                <w:u w:val="single"/>
              </w:rPr>
              <w:t>hareholding by</w:t>
            </w:r>
            <w:r>
              <w:rPr>
                <w:rFonts w:ascii="Times New Roman" w:hAnsi="Times New Roman" w:cs="Times New Roman"/>
                <w:i/>
                <w:iCs/>
                <w:sz w:val="22"/>
                <w:szCs w:val="22"/>
                <w:u w:val="single"/>
              </w:rPr>
              <w:t xml:space="preserve"> </w:t>
            </w:r>
            <w:r w:rsidRPr="003162E1">
              <w:rPr>
                <w:rFonts w:ascii="Times New Roman" w:hAnsi="Times New Roman" w:cs="Times New Roman"/>
                <w:i/>
                <w:iCs/>
                <w:sz w:val="22"/>
                <w:szCs w:val="22"/>
                <w:u w:val="single"/>
              </w:rPr>
              <w:t>ECF</w:t>
            </w:r>
          </w:p>
        </w:tc>
        <w:tc>
          <w:tcPr>
            <w:tcW w:w="1190" w:type="dxa"/>
            <w:shd w:val="clear" w:color="auto" w:fill="auto"/>
          </w:tcPr>
          <w:p w14:paraId="77E497F6"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17A6A790" w14:textId="77777777" w:rsidR="00B14FA3" w:rsidRPr="003162E1" w:rsidRDefault="00B14FA3" w:rsidP="00AA0433">
            <w:pPr>
              <w:ind w:right="-108"/>
              <w:jc w:val="center"/>
              <w:rPr>
                <w:rFonts w:ascii="Times New Roman" w:hAnsi="Times New Roman" w:cs="Times New Roman"/>
                <w:sz w:val="22"/>
                <w:szCs w:val="22"/>
              </w:rPr>
            </w:pPr>
          </w:p>
        </w:tc>
        <w:tc>
          <w:tcPr>
            <w:tcW w:w="1192" w:type="dxa"/>
            <w:shd w:val="clear" w:color="auto" w:fill="auto"/>
          </w:tcPr>
          <w:p w14:paraId="6F770811"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447D5C54" w14:textId="77777777" w:rsidR="00B14FA3" w:rsidRPr="003162E1" w:rsidRDefault="00B14FA3" w:rsidP="00AA0433">
            <w:pPr>
              <w:ind w:right="-108"/>
              <w:jc w:val="center"/>
              <w:rPr>
                <w:rFonts w:ascii="Times New Roman" w:hAnsi="Times New Roman" w:cs="Times New Roman"/>
                <w:sz w:val="22"/>
                <w:szCs w:val="22"/>
              </w:rPr>
            </w:pPr>
          </w:p>
        </w:tc>
        <w:tc>
          <w:tcPr>
            <w:tcW w:w="1247" w:type="dxa"/>
            <w:shd w:val="clear" w:color="auto" w:fill="auto"/>
          </w:tcPr>
          <w:p w14:paraId="184BC894" w14:textId="77777777" w:rsidR="00B14FA3" w:rsidRPr="003162E1" w:rsidRDefault="00B14FA3" w:rsidP="00AA0433">
            <w:pPr>
              <w:jc w:val="center"/>
              <w:rPr>
                <w:rFonts w:ascii="Times New Roman" w:hAnsi="Times New Roman" w:cs="Times New Roman"/>
                <w:sz w:val="22"/>
                <w:szCs w:val="22"/>
              </w:rPr>
            </w:pPr>
          </w:p>
        </w:tc>
        <w:tc>
          <w:tcPr>
            <w:tcW w:w="236" w:type="dxa"/>
            <w:shd w:val="clear" w:color="auto" w:fill="auto"/>
            <w:vAlign w:val="bottom"/>
          </w:tcPr>
          <w:p w14:paraId="2E5A82E0"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615B8C30" w14:textId="77777777" w:rsidR="00B14FA3" w:rsidRPr="003162E1" w:rsidRDefault="00B14FA3" w:rsidP="00AA0433">
            <w:pPr>
              <w:ind w:right="-108"/>
              <w:jc w:val="center"/>
              <w:rPr>
                <w:rFonts w:ascii="Times New Roman" w:hAnsi="Times New Roman" w:cs="Times New Roman"/>
                <w:sz w:val="22"/>
                <w:szCs w:val="22"/>
              </w:rPr>
            </w:pPr>
          </w:p>
        </w:tc>
        <w:tc>
          <w:tcPr>
            <w:tcW w:w="236" w:type="dxa"/>
            <w:shd w:val="clear" w:color="auto" w:fill="auto"/>
            <w:vAlign w:val="bottom"/>
          </w:tcPr>
          <w:p w14:paraId="101DEBDA"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shd w:val="clear" w:color="auto" w:fill="auto"/>
            <w:vAlign w:val="bottom"/>
          </w:tcPr>
          <w:p w14:paraId="66EDB893" w14:textId="77777777" w:rsidR="00B14FA3" w:rsidRPr="00B70964"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36" w:type="dxa"/>
            <w:shd w:val="clear" w:color="auto" w:fill="auto"/>
            <w:vAlign w:val="bottom"/>
          </w:tcPr>
          <w:p w14:paraId="48CEC9F3"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vAlign w:val="bottom"/>
          </w:tcPr>
          <w:p w14:paraId="4026545B"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36" w:type="dxa"/>
            <w:shd w:val="clear" w:color="auto" w:fill="auto"/>
            <w:vAlign w:val="bottom"/>
          </w:tcPr>
          <w:p w14:paraId="197F022D"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38832707"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236" w:type="dxa"/>
            <w:shd w:val="clear" w:color="auto" w:fill="auto"/>
            <w:vAlign w:val="bottom"/>
          </w:tcPr>
          <w:p w14:paraId="1A7D179B"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shd w:val="clear" w:color="auto" w:fill="auto"/>
            <w:vAlign w:val="bottom"/>
          </w:tcPr>
          <w:p w14:paraId="4BFF438A"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r w:rsidR="00B14FA3" w:rsidRPr="003162E1" w14:paraId="39F1A1E5" w14:textId="77777777" w:rsidTr="00AA0433">
        <w:tc>
          <w:tcPr>
            <w:tcW w:w="3828" w:type="dxa"/>
            <w:shd w:val="clear" w:color="auto" w:fill="auto"/>
            <w:vAlign w:val="bottom"/>
          </w:tcPr>
          <w:p w14:paraId="0DB72359" w14:textId="77777777" w:rsidR="00B14FA3" w:rsidRPr="00E10A2A" w:rsidRDefault="00B14FA3" w:rsidP="008D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10A2A">
              <w:rPr>
                <w:rFonts w:ascii="Times New Roman" w:hAnsi="Times New Roman" w:cs="Times New Roman"/>
                <w:sz w:val="22"/>
                <w:szCs w:val="22"/>
              </w:rPr>
              <w:t>Digital Identity Co., Ltd. (“DI”)</w:t>
            </w:r>
          </w:p>
        </w:tc>
        <w:tc>
          <w:tcPr>
            <w:tcW w:w="1190" w:type="dxa"/>
            <w:shd w:val="clear" w:color="auto" w:fill="auto"/>
          </w:tcPr>
          <w:p w14:paraId="45D3C155"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932D30">
              <w:rPr>
                <w:rFonts w:ascii="Times New Roman" w:hAnsi="Times New Roman" w:cs="Times New Roman"/>
                <w:sz w:val="22"/>
                <w:szCs w:val="22"/>
              </w:rPr>
              <w:t>24.99</w:t>
            </w:r>
          </w:p>
        </w:tc>
        <w:tc>
          <w:tcPr>
            <w:tcW w:w="236" w:type="dxa"/>
            <w:shd w:val="clear" w:color="auto" w:fill="auto"/>
          </w:tcPr>
          <w:p w14:paraId="67ACB5F7" w14:textId="77777777" w:rsidR="00B14FA3" w:rsidRPr="003162E1" w:rsidRDefault="00B14FA3" w:rsidP="00AA0433">
            <w:pPr>
              <w:ind w:right="-108"/>
              <w:jc w:val="center"/>
              <w:rPr>
                <w:rFonts w:ascii="Times New Roman" w:hAnsi="Times New Roman" w:cs="Times New Roman"/>
                <w:sz w:val="22"/>
                <w:szCs w:val="22"/>
              </w:rPr>
            </w:pPr>
          </w:p>
        </w:tc>
        <w:tc>
          <w:tcPr>
            <w:tcW w:w="1192" w:type="dxa"/>
            <w:shd w:val="clear" w:color="auto" w:fill="auto"/>
          </w:tcPr>
          <w:p w14:paraId="67CDA7A2"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932D30">
              <w:rPr>
                <w:rFonts w:ascii="Times New Roman" w:hAnsi="Times New Roman" w:cs="Times New Roman"/>
                <w:sz w:val="22"/>
                <w:szCs w:val="22"/>
              </w:rPr>
              <w:t>24.99</w:t>
            </w:r>
          </w:p>
        </w:tc>
        <w:tc>
          <w:tcPr>
            <w:tcW w:w="236" w:type="dxa"/>
            <w:shd w:val="clear" w:color="auto" w:fill="auto"/>
          </w:tcPr>
          <w:p w14:paraId="57A4E910" w14:textId="77777777" w:rsidR="00B14FA3" w:rsidRPr="003162E1" w:rsidRDefault="00B14FA3" w:rsidP="00AA0433">
            <w:pPr>
              <w:ind w:right="-108"/>
              <w:jc w:val="center"/>
              <w:rPr>
                <w:rFonts w:ascii="Times New Roman" w:hAnsi="Times New Roman" w:cs="Times New Roman"/>
                <w:sz w:val="22"/>
                <w:szCs w:val="22"/>
              </w:rPr>
            </w:pPr>
          </w:p>
        </w:tc>
        <w:tc>
          <w:tcPr>
            <w:tcW w:w="1247" w:type="dxa"/>
            <w:shd w:val="clear" w:color="auto" w:fill="auto"/>
          </w:tcPr>
          <w:p w14:paraId="6C8DE446" w14:textId="77777777" w:rsidR="00B14FA3" w:rsidRPr="003162E1" w:rsidRDefault="00B14FA3" w:rsidP="00AA0433">
            <w:pPr>
              <w:jc w:val="right"/>
              <w:rPr>
                <w:rFonts w:ascii="Times New Roman" w:hAnsi="Times New Roman" w:cs="Times New Roman"/>
                <w:sz w:val="22"/>
                <w:szCs w:val="22"/>
              </w:rPr>
            </w:pPr>
            <w:r>
              <w:rPr>
                <w:rFonts w:ascii="Times New Roman" w:hAnsi="Times New Roman" w:cs="Times New Roman"/>
                <w:sz w:val="22"/>
                <w:szCs w:val="22"/>
              </w:rPr>
              <w:t>1,000</w:t>
            </w:r>
          </w:p>
        </w:tc>
        <w:tc>
          <w:tcPr>
            <w:tcW w:w="236" w:type="dxa"/>
            <w:shd w:val="clear" w:color="auto" w:fill="auto"/>
            <w:vAlign w:val="bottom"/>
          </w:tcPr>
          <w:p w14:paraId="1A7B4CFD"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07454D9F" w14:textId="77777777" w:rsidR="00B14FA3" w:rsidRPr="003162E1" w:rsidRDefault="00B14FA3" w:rsidP="00AA0433">
            <w:pPr>
              <w:ind w:right="-10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14:paraId="08BF79B9"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shd w:val="clear" w:color="auto" w:fill="auto"/>
            <w:vAlign w:val="bottom"/>
          </w:tcPr>
          <w:p w14:paraId="34AD6116" w14:textId="77777777" w:rsidR="00B14FA3" w:rsidRPr="00B70964"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327</w:t>
            </w:r>
          </w:p>
        </w:tc>
        <w:tc>
          <w:tcPr>
            <w:tcW w:w="236" w:type="dxa"/>
            <w:shd w:val="clear" w:color="auto" w:fill="auto"/>
            <w:vAlign w:val="bottom"/>
          </w:tcPr>
          <w:p w14:paraId="7A724947"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vAlign w:val="bottom"/>
          </w:tcPr>
          <w:p w14:paraId="0D722327" w14:textId="77777777" w:rsidR="00B14FA3" w:rsidRPr="003162E1" w:rsidRDefault="00B14FA3" w:rsidP="00AA0433">
            <w:pPr>
              <w:ind w:right="-10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14:paraId="6EBB5A78"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248A9C7D"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cs/>
              </w:rPr>
            </w:pPr>
            <w:r>
              <w:rPr>
                <w:rFonts w:ascii="Times New Roman" w:hAnsi="Times New Roman" w:cs="Times New Roman"/>
                <w:sz w:val="22"/>
                <w:szCs w:val="22"/>
              </w:rPr>
              <w:t>250</w:t>
            </w:r>
          </w:p>
        </w:tc>
        <w:tc>
          <w:tcPr>
            <w:tcW w:w="236" w:type="dxa"/>
            <w:shd w:val="clear" w:color="auto" w:fill="auto"/>
            <w:vAlign w:val="bottom"/>
          </w:tcPr>
          <w:p w14:paraId="74A23AA7"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shd w:val="clear" w:color="auto" w:fill="auto"/>
            <w:vAlign w:val="bottom"/>
          </w:tcPr>
          <w:p w14:paraId="0EB1114E"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3162E1">
              <w:rPr>
                <w:rFonts w:ascii="Times New Roman" w:hAnsi="Times New Roman" w:cs="Times New Roman"/>
                <w:sz w:val="22"/>
                <w:szCs w:val="22"/>
                <w:cs/>
              </w:rPr>
              <w:t xml:space="preserve">  -</w:t>
            </w:r>
          </w:p>
        </w:tc>
      </w:tr>
      <w:tr w:rsidR="00B14FA3" w:rsidRPr="003162E1" w14:paraId="3D68AFF5" w14:textId="77777777" w:rsidTr="00AA0433">
        <w:tc>
          <w:tcPr>
            <w:tcW w:w="3828" w:type="dxa"/>
            <w:shd w:val="clear" w:color="auto" w:fill="auto"/>
            <w:vAlign w:val="bottom"/>
          </w:tcPr>
          <w:p w14:paraId="05DCAFC0" w14:textId="607EB861" w:rsidR="00B14FA3" w:rsidRPr="003162E1" w:rsidRDefault="00B14FA3" w:rsidP="008D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2"/>
              <w:rPr>
                <w:rFonts w:ascii="Times New Roman" w:hAnsi="Times New Roman" w:cs="Times New Roman"/>
                <w:sz w:val="22"/>
                <w:szCs w:val="22"/>
              </w:rPr>
            </w:pPr>
            <w:r w:rsidRPr="003162E1">
              <w:rPr>
                <w:rFonts w:ascii="Times New Roman" w:hAnsi="Times New Roman" w:cs="Times New Roman"/>
                <w:i/>
                <w:iCs/>
                <w:sz w:val="22"/>
                <w:szCs w:val="22"/>
                <w:u w:val="single"/>
              </w:rPr>
              <w:t xml:space="preserve">Investment in joint venture - </w:t>
            </w:r>
            <w:r w:rsidR="004D65B7">
              <w:rPr>
                <w:rFonts w:ascii="Times New Roman" w:hAnsi="Times New Roman"/>
                <w:i/>
                <w:iCs/>
                <w:sz w:val="22"/>
                <w:szCs w:val="28"/>
                <w:u w:val="single"/>
              </w:rPr>
              <w:t>s</w:t>
            </w:r>
            <w:r w:rsidRPr="003162E1">
              <w:rPr>
                <w:rFonts w:ascii="Times New Roman" w:hAnsi="Times New Roman" w:cs="Times New Roman"/>
                <w:i/>
                <w:iCs/>
                <w:sz w:val="22"/>
                <w:szCs w:val="22"/>
                <w:u w:val="single"/>
              </w:rPr>
              <w:t>hareholding by</w:t>
            </w:r>
            <w:r>
              <w:rPr>
                <w:rFonts w:ascii="Times New Roman" w:hAnsi="Times New Roman" w:cs="Times New Roman"/>
                <w:i/>
                <w:iCs/>
                <w:sz w:val="22"/>
                <w:szCs w:val="22"/>
                <w:u w:val="single"/>
              </w:rPr>
              <w:t xml:space="preserve"> </w:t>
            </w:r>
            <w:r w:rsidRPr="003162E1">
              <w:rPr>
                <w:rFonts w:ascii="Times New Roman" w:hAnsi="Times New Roman" w:cs="Times New Roman"/>
                <w:i/>
                <w:iCs/>
                <w:sz w:val="22"/>
                <w:szCs w:val="22"/>
                <w:u w:val="single"/>
              </w:rPr>
              <w:t>ECF</w:t>
            </w:r>
          </w:p>
        </w:tc>
        <w:tc>
          <w:tcPr>
            <w:tcW w:w="1190" w:type="dxa"/>
            <w:shd w:val="clear" w:color="auto" w:fill="auto"/>
          </w:tcPr>
          <w:p w14:paraId="7E4F1F41"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3C6EFDE5" w14:textId="77777777" w:rsidR="00B14FA3" w:rsidRPr="003162E1" w:rsidRDefault="00B14FA3" w:rsidP="00AA0433">
            <w:pPr>
              <w:ind w:right="-108"/>
              <w:jc w:val="center"/>
              <w:rPr>
                <w:rFonts w:ascii="Times New Roman" w:hAnsi="Times New Roman" w:cs="Times New Roman"/>
                <w:sz w:val="22"/>
                <w:szCs w:val="22"/>
              </w:rPr>
            </w:pPr>
          </w:p>
        </w:tc>
        <w:tc>
          <w:tcPr>
            <w:tcW w:w="1192" w:type="dxa"/>
            <w:shd w:val="clear" w:color="auto" w:fill="auto"/>
          </w:tcPr>
          <w:p w14:paraId="090F08A5"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20CB5C3D" w14:textId="77777777" w:rsidR="00B14FA3" w:rsidRPr="003162E1" w:rsidRDefault="00B14FA3" w:rsidP="00AA0433">
            <w:pPr>
              <w:ind w:right="-108"/>
              <w:jc w:val="center"/>
              <w:rPr>
                <w:rFonts w:ascii="Times New Roman" w:hAnsi="Times New Roman" w:cs="Times New Roman"/>
                <w:sz w:val="22"/>
                <w:szCs w:val="22"/>
              </w:rPr>
            </w:pPr>
          </w:p>
        </w:tc>
        <w:tc>
          <w:tcPr>
            <w:tcW w:w="1247" w:type="dxa"/>
            <w:shd w:val="clear" w:color="auto" w:fill="auto"/>
          </w:tcPr>
          <w:p w14:paraId="349E4FC6" w14:textId="77777777" w:rsidR="00B14FA3" w:rsidRPr="003162E1" w:rsidRDefault="00B14FA3" w:rsidP="00AA0433">
            <w:pPr>
              <w:jc w:val="center"/>
              <w:rPr>
                <w:rFonts w:ascii="Times New Roman" w:hAnsi="Times New Roman" w:cs="Times New Roman"/>
                <w:sz w:val="22"/>
                <w:szCs w:val="22"/>
              </w:rPr>
            </w:pPr>
          </w:p>
        </w:tc>
        <w:tc>
          <w:tcPr>
            <w:tcW w:w="236" w:type="dxa"/>
            <w:shd w:val="clear" w:color="auto" w:fill="auto"/>
            <w:vAlign w:val="bottom"/>
          </w:tcPr>
          <w:p w14:paraId="386740F0"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6C330124" w14:textId="77777777" w:rsidR="00B14FA3" w:rsidRPr="003162E1" w:rsidRDefault="00B14FA3" w:rsidP="00AA0433">
            <w:pPr>
              <w:ind w:right="-108"/>
              <w:jc w:val="center"/>
              <w:rPr>
                <w:rFonts w:ascii="Times New Roman" w:hAnsi="Times New Roman" w:cs="Times New Roman"/>
                <w:sz w:val="22"/>
                <w:szCs w:val="22"/>
              </w:rPr>
            </w:pPr>
          </w:p>
        </w:tc>
        <w:tc>
          <w:tcPr>
            <w:tcW w:w="236" w:type="dxa"/>
            <w:shd w:val="clear" w:color="auto" w:fill="auto"/>
            <w:vAlign w:val="bottom"/>
          </w:tcPr>
          <w:p w14:paraId="7BBFA6A1"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shd w:val="clear" w:color="auto" w:fill="auto"/>
            <w:vAlign w:val="bottom"/>
          </w:tcPr>
          <w:p w14:paraId="026865B4" w14:textId="77777777" w:rsidR="00B14FA3" w:rsidRPr="00B70964"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36" w:type="dxa"/>
            <w:shd w:val="clear" w:color="auto" w:fill="auto"/>
            <w:vAlign w:val="bottom"/>
          </w:tcPr>
          <w:p w14:paraId="7A125D90"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vAlign w:val="bottom"/>
          </w:tcPr>
          <w:p w14:paraId="2D9C5FD7"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36" w:type="dxa"/>
            <w:shd w:val="clear" w:color="auto" w:fill="auto"/>
            <w:vAlign w:val="bottom"/>
          </w:tcPr>
          <w:p w14:paraId="631595B1"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4E1C984B"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cs/>
              </w:rPr>
            </w:pPr>
          </w:p>
        </w:tc>
        <w:tc>
          <w:tcPr>
            <w:tcW w:w="236" w:type="dxa"/>
            <w:shd w:val="clear" w:color="auto" w:fill="auto"/>
            <w:vAlign w:val="bottom"/>
          </w:tcPr>
          <w:p w14:paraId="3A0B4BCA"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shd w:val="clear" w:color="auto" w:fill="auto"/>
            <w:vAlign w:val="bottom"/>
          </w:tcPr>
          <w:p w14:paraId="5E67565A"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r w:rsidR="00B14FA3" w:rsidRPr="003162E1" w14:paraId="00936EB6" w14:textId="77777777" w:rsidTr="00AA0433">
        <w:tc>
          <w:tcPr>
            <w:tcW w:w="3828" w:type="dxa"/>
            <w:shd w:val="clear" w:color="auto" w:fill="auto"/>
            <w:vAlign w:val="bottom"/>
          </w:tcPr>
          <w:p w14:paraId="74332E1B" w14:textId="77777777" w:rsidR="00B14FA3" w:rsidRPr="003162E1" w:rsidRDefault="00B14FA3" w:rsidP="008D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firstLine="108"/>
              <w:rPr>
                <w:rFonts w:ascii="Times New Roman" w:hAnsi="Times New Roman" w:cs="Times New Roman"/>
                <w:sz w:val="22"/>
                <w:szCs w:val="22"/>
              </w:rPr>
            </w:pPr>
            <w:r w:rsidRPr="003162E1">
              <w:rPr>
                <w:rFonts w:ascii="Times New Roman" w:hAnsi="Times New Roman" w:cs="Times New Roman"/>
                <w:color w:val="000000"/>
                <w:sz w:val="22"/>
                <w:szCs w:val="22"/>
              </w:rPr>
              <w:t xml:space="preserve">ECF Design </w:t>
            </w:r>
            <w:r>
              <w:rPr>
                <w:rFonts w:ascii="Times New Roman" w:hAnsi="Times New Roman" w:cs="Times New Roman"/>
                <w:color w:val="000000"/>
                <w:sz w:val="22"/>
                <w:szCs w:val="22"/>
              </w:rPr>
              <w:t>Co., Ltd.</w:t>
            </w:r>
            <w:r w:rsidRPr="003162E1">
              <w:rPr>
                <w:rFonts w:ascii="Times New Roman" w:hAnsi="Times New Roman" w:cs="Times New Roman"/>
                <w:color w:val="000000"/>
                <w:sz w:val="22"/>
                <w:szCs w:val="22"/>
              </w:rPr>
              <w:t xml:space="preserve"> (“ECFD”)</w:t>
            </w:r>
          </w:p>
        </w:tc>
        <w:tc>
          <w:tcPr>
            <w:tcW w:w="1190" w:type="dxa"/>
            <w:shd w:val="clear" w:color="auto" w:fill="auto"/>
          </w:tcPr>
          <w:p w14:paraId="6A7CB56C"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3162E1">
              <w:rPr>
                <w:rFonts w:ascii="Times New Roman" w:hAnsi="Times New Roman" w:cs="Times New Roman"/>
                <w:sz w:val="22"/>
                <w:szCs w:val="22"/>
              </w:rPr>
              <w:t>51.00</w:t>
            </w:r>
          </w:p>
        </w:tc>
        <w:tc>
          <w:tcPr>
            <w:tcW w:w="236" w:type="dxa"/>
            <w:shd w:val="clear" w:color="auto" w:fill="auto"/>
          </w:tcPr>
          <w:p w14:paraId="4D48D490" w14:textId="77777777" w:rsidR="00B14FA3" w:rsidRPr="003162E1" w:rsidRDefault="00B14FA3" w:rsidP="00AA0433">
            <w:pPr>
              <w:ind w:right="-108"/>
              <w:jc w:val="center"/>
              <w:rPr>
                <w:rFonts w:ascii="Times New Roman" w:hAnsi="Times New Roman" w:cs="Times New Roman"/>
                <w:sz w:val="22"/>
                <w:szCs w:val="22"/>
              </w:rPr>
            </w:pPr>
          </w:p>
        </w:tc>
        <w:tc>
          <w:tcPr>
            <w:tcW w:w="1192" w:type="dxa"/>
            <w:shd w:val="clear" w:color="auto" w:fill="auto"/>
          </w:tcPr>
          <w:p w14:paraId="7E0F7A77"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3162E1">
              <w:rPr>
                <w:rFonts w:ascii="Times New Roman" w:hAnsi="Times New Roman" w:cs="Times New Roman"/>
                <w:sz w:val="22"/>
                <w:szCs w:val="22"/>
              </w:rPr>
              <w:t>51.00</w:t>
            </w:r>
          </w:p>
        </w:tc>
        <w:tc>
          <w:tcPr>
            <w:tcW w:w="236" w:type="dxa"/>
            <w:shd w:val="clear" w:color="auto" w:fill="auto"/>
          </w:tcPr>
          <w:p w14:paraId="32DA257C" w14:textId="77777777" w:rsidR="00B14FA3" w:rsidRPr="003162E1" w:rsidRDefault="00B14FA3" w:rsidP="00AA0433">
            <w:pPr>
              <w:ind w:right="-108"/>
              <w:jc w:val="center"/>
              <w:rPr>
                <w:rFonts w:ascii="Times New Roman" w:hAnsi="Times New Roman" w:cs="Times New Roman"/>
                <w:sz w:val="22"/>
                <w:szCs w:val="22"/>
              </w:rPr>
            </w:pPr>
          </w:p>
        </w:tc>
        <w:tc>
          <w:tcPr>
            <w:tcW w:w="1247" w:type="dxa"/>
            <w:shd w:val="clear" w:color="auto" w:fill="auto"/>
          </w:tcPr>
          <w:p w14:paraId="75DCE26E" w14:textId="77777777" w:rsidR="00B14FA3" w:rsidRPr="003162E1" w:rsidRDefault="00B14FA3" w:rsidP="00AA0433">
            <w:pPr>
              <w:jc w:val="right"/>
              <w:rPr>
                <w:rFonts w:ascii="Times New Roman" w:hAnsi="Times New Roman" w:cs="Times New Roman"/>
                <w:sz w:val="22"/>
                <w:szCs w:val="22"/>
              </w:rPr>
            </w:pPr>
            <w:r>
              <w:rPr>
                <w:rFonts w:ascii="Times New Roman" w:hAnsi="Times New Roman" w:cs="Times New Roman"/>
                <w:sz w:val="22"/>
                <w:szCs w:val="22"/>
              </w:rPr>
              <w:t>7,000</w:t>
            </w:r>
          </w:p>
        </w:tc>
        <w:tc>
          <w:tcPr>
            <w:tcW w:w="236" w:type="dxa"/>
            <w:shd w:val="clear" w:color="auto" w:fill="auto"/>
          </w:tcPr>
          <w:p w14:paraId="35E794BE"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1041FD64" w14:textId="77777777" w:rsidR="00B14FA3" w:rsidRPr="003162E1" w:rsidRDefault="00B14FA3" w:rsidP="00AA0433">
            <w:pPr>
              <w:ind w:right="19"/>
              <w:jc w:val="right"/>
              <w:rPr>
                <w:rFonts w:ascii="Times New Roman" w:hAnsi="Times New Roman" w:cs="Times New Roman"/>
                <w:sz w:val="22"/>
                <w:szCs w:val="22"/>
              </w:rPr>
            </w:pPr>
            <w:r w:rsidRPr="003162E1">
              <w:rPr>
                <w:rFonts w:ascii="Times New Roman" w:hAnsi="Times New Roman" w:cs="Times New Roman"/>
                <w:sz w:val="22"/>
                <w:szCs w:val="22"/>
              </w:rPr>
              <w:t>7,000</w:t>
            </w:r>
          </w:p>
        </w:tc>
        <w:tc>
          <w:tcPr>
            <w:tcW w:w="236" w:type="dxa"/>
            <w:shd w:val="clear" w:color="auto" w:fill="auto"/>
          </w:tcPr>
          <w:p w14:paraId="4EA299ED"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bottom w:val="single" w:sz="4" w:space="0" w:color="auto"/>
            </w:tcBorders>
            <w:shd w:val="clear" w:color="auto" w:fill="auto"/>
          </w:tcPr>
          <w:p w14:paraId="4EF80691" w14:textId="77777777" w:rsidR="00B14FA3" w:rsidRPr="00B70964"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2,850</w:t>
            </w:r>
          </w:p>
        </w:tc>
        <w:tc>
          <w:tcPr>
            <w:tcW w:w="236" w:type="dxa"/>
            <w:shd w:val="clear" w:color="auto" w:fill="auto"/>
          </w:tcPr>
          <w:p w14:paraId="1C20D0FA"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Borders>
              <w:bottom w:val="single" w:sz="4" w:space="0" w:color="auto"/>
            </w:tcBorders>
            <w:shd w:val="clear" w:color="auto" w:fill="auto"/>
          </w:tcPr>
          <w:p w14:paraId="31FDDAAB"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3162E1">
              <w:rPr>
                <w:rFonts w:ascii="Times New Roman" w:hAnsi="Times New Roman" w:cs="Times New Roman"/>
                <w:sz w:val="22"/>
                <w:szCs w:val="22"/>
              </w:rPr>
              <w:t>3,215</w:t>
            </w:r>
          </w:p>
        </w:tc>
        <w:tc>
          <w:tcPr>
            <w:tcW w:w="236" w:type="dxa"/>
            <w:shd w:val="clear" w:color="auto" w:fill="auto"/>
          </w:tcPr>
          <w:p w14:paraId="72BA8F69"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single" w:sz="4" w:space="0" w:color="auto"/>
            </w:tcBorders>
            <w:shd w:val="clear" w:color="auto" w:fill="auto"/>
            <w:vAlign w:val="bottom"/>
          </w:tcPr>
          <w:p w14:paraId="7A1C9F4F"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cs/>
              </w:rPr>
            </w:pPr>
            <w:r>
              <w:rPr>
                <w:rFonts w:ascii="Times New Roman" w:hAnsi="Times New Roman" w:cs="Times New Roman"/>
                <w:sz w:val="22"/>
                <w:szCs w:val="22"/>
              </w:rPr>
              <w:t>3,570</w:t>
            </w:r>
          </w:p>
        </w:tc>
        <w:tc>
          <w:tcPr>
            <w:tcW w:w="236" w:type="dxa"/>
            <w:shd w:val="clear" w:color="auto" w:fill="auto"/>
          </w:tcPr>
          <w:p w14:paraId="371896C1"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tcBorders>
              <w:bottom w:val="single" w:sz="4" w:space="0" w:color="auto"/>
            </w:tcBorders>
            <w:shd w:val="clear" w:color="auto" w:fill="auto"/>
          </w:tcPr>
          <w:p w14:paraId="455C4A19"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cs/>
              </w:rPr>
            </w:pPr>
            <w:r w:rsidRPr="003162E1">
              <w:rPr>
                <w:rFonts w:ascii="Times New Roman" w:hAnsi="Times New Roman" w:cs="Times New Roman"/>
                <w:sz w:val="22"/>
                <w:szCs w:val="22"/>
              </w:rPr>
              <w:t xml:space="preserve">  </w:t>
            </w:r>
            <w:r>
              <w:rPr>
                <w:rFonts w:ascii="Times New Roman" w:hAnsi="Times New Roman" w:cs="Times New Roman"/>
                <w:sz w:val="22"/>
                <w:szCs w:val="22"/>
              </w:rPr>
              <w:t>3,570</w:t>
            </w:r>
          </w:p>
        </w:tc>
      </w:tr>
      <w:tr w:rsidR="00B14FA3" w:rsidRPr="003162E1" w14:paraId="7CEC2596" w14:textId="77777777" w:rsidTr="00AA0433">
        <w:tc>
          <w:tcPr>
            <w:tcW w:w="3828" w:type="dxa"/>
            <w:shd w:val="clear" w:color="auto" w:fill="auto"/>
            <w:vAlign w:val="bottom"/>
          </w:tcPr>
          <w:p w14:paraId="330AF67D" w14:textId="77777777" w:rsidR="00B14FA3" w:rsidRPr="003162E1" w:rsidRDefault="00B14FA3" w:rsidP="008D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firstLine="108"/>
              <w:rPr>
                <w:rFonts w:ascii="Times New Roman" w:hAnsi="Times New Roman" w:cs="Times New Roman"/>
                <w:sz w:val="22"/>
                <w:szCs w:val="22"/>
              </w:rPr>
            </w:pPr>
            <w:r w:rsidRPr="003162E1">
              <w:rPr>
                <w:rFonts w:ascii="Times New Roman" w:hAnsi="Times New Roman" w:cs="Times New Roman"/>
                <w:sz w:val="22"/>
                <w:szCs w:val="22"/>
              </w:rPr>
              <w:t>Total</w:t>
            </w:r>
          </w:p>
        </w:tc>
        <w:tc>
          <w:tcPr>
            <w:tcW w:w="1190" w:type="dxa"/>
            <w:shd w:val="clear" w:color="auto" w:fill="auto"/>
          </w:tcPr>
          <w:p w14:paraId="469EDFFE"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5803FCA9" w14:textId="77777777" w:rsidR="00B14FA3" w:rsidRPr="003162E1" w:rsidRDefault="00B14FA3" w:rsidP="00AA0433">
            <w:pPr>
              <w:ind w:right="-108"/>
              <w:jc w:val="center"/>
              <w:rPr>
                <w:rFonts w:ascii="Times New Roman" w:hAnsi="Times New Roman" w:cs="Times New Roman"/>
                <w:sz w:val="22"/>
                <w:szCs w:val="22"/>
              </w:rPr>
            </w:pPr>
          </w:p>
        </w:tc>
        <w:tc>
          <w:tcPr>
            <w:tcW w:w="1192" w:type="dxa"/>
            <w:shd w:val="clear" w:color="auto" w:fill="auto"/>
          </w:tcPr>
          <w:p w14:paraId="2C00B869"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32AF65E4" w14:textId="77777777" w:rsidR="00B14FA3" w:rsidRPr="003162E1" w:rsidRDefault="00B14FA3" w:rsidP="00AA0433">
            <w:pPr>
              <w:ind w:right="-108"/>
              <w:jc w:val="center"/>
              <w:rPr>
                <w:rFonts w:ascii="Times New Roman" w:hAnsi="Times New Roman" w:cs="Times New Roman"/>
                <w:sz w:val="22"/>
                <w:szCs w:val="22"/>
              </w:rPr>
            </w:pPr>
          </w:p>
        </w:tc>
        <w:tc>
          <w:tcPr>
            <w:tcW w:w="1247" w:type="dxa"/>
            <w:shd w:val="clear" w:color="auto" w:fill="auto"/>
          </w:tcPr>
          <w:p w14:paraId="0DE4BC30" w14:textId="77777777" w:rsidR="00B14FA3" w:rsidRPr="003162E1" w:rsidRDefault="00B14FA3" w:rsidP="00AA0433">
            <w:pPr>
              <w:jc w:val="center"/>
              <w:rPr>
                <w:rFonts w:ascii="Times New Roman" w:hAnsi="Times New Roman" w:cs="Times New Roman"/>
                <w:sz w:val="22"/>
                <w:szCs w:val="22"/>
              </w:rPr>
            </w:pPr>
          </w:p>
        </w:tc>
        <w:tc>
          <w:tcPr>
            <w:tcW w:w="236" w:type="dxa"/>
            <w:shd w:val="clear" w:color="auto" w:fill="auto"/>
          </w:tcPr>
          <w:p w14:paraId="1B14478B"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74096B9F" w14:textId="77777777" w:rsidR="00B14FA3" w:rsidRPr="003162E1" w:rsidRDefault="00B14FA3" w:rsidP="00AA0433">
            <w:pPr>
              <w:ind w:right="-108"/>
              <w:jc w:val="center"/>
              <w:rPr>
                <w:rFonts w:ascii="Times New Roman" w:hAnsi="Times New Roman" w:cs="Times New Roman"/>
                <w:sz w:val="22"/>
                <w:szCs w:val="22"/>
              </w:rPr>
            </w:pPr>
          </w:p>
        </w:tc>
        <w:tc>
          <w:tcPr>
            <w:tcW w:w="236" w:type="dxa"/>
            <w:shd w:val="clear" w:color="auto" w:fill="auto"/>
          </w:tcPr>
          <w:p w14:paraId="2872A195"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top w:val="single" w:sz="4" w:space="0" w:color="auto"/>
              <w:bottom w:val="double" w:sz="4" w:space="0" w:color="auto"/>
            </w:tcBorders>
            <w:shd w:val="clear" w:color="auto" w:fill="auto"/>
          </w:tcPr>
          <w:p w14:paraId="50AD9D7B" w14:textId="77777777" w:rsidR="00B14FA3" w:rsidRPr="00B70964"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898,073</w:t>
            </w:r>
          </w:p>
        </w:tc>
        <w:tc>
          <w:tcPr>
            <w:tcW w:w="236" w:type="dxa"/>
            <w:shd w:val="clear" w:color="auto" w:fill="auto"/>
          </w:tcPr>
          <w:p w14:paraId="2F7F550C"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Borders>
              <w:top w:val="single" w:sz="4" w:space="0" w:color="auto"/>
              <w:bottom w:val="double" w:sz="4" w:space="0" w:color="auto"/>
            </w:tcBorders>
            <w:shd w:val="clear" w:color="auto" w:fill="auto"/>
          </w:tcPr>
          <w:p w14:paraId="42EE6D46"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3162E1">
              <w:rPr>
                <w:rFonts w:ascii="Times New Roman" w:hAnsi="Times New Roman" w:cs="Times New Roman"/>
                <w:sz w:val="22"/>
                <w:szCs w:val="22"/>
              </w:rPr>
              <w:t>880,764</w:t>
            </w:r>
          </w:p>
        </w:tc>
        <w:tc>
          <w:tcPr>
            <w:tcW w:w="236" w:type="dxa"/>
            <w:shd w:val="clear" w:color="auto" w:fill="auto"/>
          </w:tcPr>
          <w:p w14:paraId="4FE2EDF2"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top w:val="single" w:sz="4" w:space="0" w:color="auto"/>
              <w:bottom w:val="double" w:sz="4" w:space="0" w:color="auto"/>
            </w:tcBorders>
            <w:shd w:val="clear" w:color="auto" w:fill="auto"/>
          </w:tcPr>
          <w:p w14:paraId="4FCF3CBF"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cs/>
              </w:rPr>
            </w:pPr>
            <w:r>
              <w:rPr>
                <w:rFonts w:ascii="Times New Roman" w:hAnsi="Times New Roman" w:cs="Times New Roman"/>
                <w:sz w:val="22"/>
                <w:szCs w:val="22"/>
              </w:rPr>
              <w:t>3,820</w:t>
            </w:r>
          </w:p>
        </w:tc>
        <w:tc>
          <w:tcPr>
            <w:tcW w:w="236" w:type="dxa"/>
            <w:shd w:val="clear" w:color="auto" w:fill="auto"/>
          </w:tcPr>
          <w:p w14:paraId="5C5A5170"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tcBorders>
              <w:top w:val="single" w:sz="4" w:space="0" w:color="auto"/>
              <w:bottom w:val="double" w:sz="4" w:space="0" w:color="auto"/>
            </w:tcBorders>
            <w:shd w:val="clear" w:color="auto" w:fill="auto"/>
          </w:tcPr>
          <w:p w14:paraId="0FF31EAA" w14:textId="77777777" w:rsidR="00B14FA3" w:rsidRPr="003162E1" w:rsidRDefault="00B14FA3"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cs/>
              </w:rPr>
            </w:pPr>
            <w:r>
              <w:rPr>
                <w:rFonts w:ascii="Times New Roman" w:hAnsi="Times New Roman" w:cs="Times New Roman"/>
                <w:sz w:val="22"/>
                <w:szCs w:val="22"/>
              </w:rPr>
              <w:t>3,570</w:t>
            </w:r>
          </w:p>
        </w:tc>
      </w:tr>
    </w:tbl>
    <w:p w14:paraId="0A6AF6CA" w14:textId="77777777" w:rsidR="00B14FA3" w:rsidRPr="003162E1" w:rsidRDefault="00B14FA3" w:rsidP="00B1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bookmarkEnd w:id="4"/>
    <w:p w14:paraId="58B78E35" w14:textId="57810B2C" w:rsidR="00B14FA3" w:rsidRPr="00B14FA3" w:rsidRDefault="00B14FA3" w:rsidP="00B1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14FA3">
        <w:rPr>
          <w:rFonts w:ascii="Times New Roman" w:hAnsi="Times New Roman" w:cs="Times New Roman"/>
          <w:sz w:val="22"/>
          <w:szCs w:val="22"/>
        </w:rPr>
        <w:t>Share of profit and other comprehensive loss from GEP for the year 2024 amounted to approximately Baht 19.6 million and Baht 2.3 million, respectively. Share of profit and other comprehensive loss from GEP for the year 2023 amounted to approximately Baht 17.0 million and Baht 5.3 million, respectively.</w:t>
      </w:r>
    </w:p>
    <w:p w14:paraId="14D76644" w14:textId="77777777" w:rsidR="00B14FA3" w:rsidRPr="00B14FA3" w:rsidRDefault="00B14FA3" w:rsidP="00B1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5081AF1" w14:textId="117CB0F7" w:rsidR="002854D2" w:rsidRPr="00B14FA3" w:rsidRDefault="00B14FA3" w:rsidP="00B1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14FA3">
        <w:rPr>
          <w:rFonts w:ascii="Times New Roman" w:hAnsi="Times New Roman" w:cs="Times New Roman"/>
          <w:sz w:val="22"/>
          <w:szCs w:val="22"/>
        </w:rPr>
        <w:t xml:space="preserve">GEP holds the entire shares of its subsidiary, i.e. GEP (Myanmar) Company Limited (“GEPM”), whereby GEP is engaged as a holding and management company in the 220-megawatt solar power plant project (divided into 4 phases) of GEPM which </w:t>
      </w:r>
      <w:proofErr w:type="gramStart"/>
      <w:r w:rsidRPr="00B14FA3">
        <w:rPr>
          <w:rFonts w:ascii="Times New Roman" w:hAnsi="Times New Roman" w:cs="Times New Roman"/>
          <w:sz w:val="22"/>
          <w:szCs w:val="22"/>
        </w:rPr>
        <w:t>is located in</w:t>
      </w:r>
      <w:proofErr w:type="gramEnd"/>
      <w:r w:rsidRPr="00B14FA3">
        <w:rPr>
          <w:rFonts w:ascii="Times New Roman" w:hAnsi="Times New Roman" w:cs="Times New Roman"/>
          <w:sz w:val="22"/>
          <w:szCs w:val="22"/>
        </w:rPr>
        <w:t xml:space="preserve"> </w:t>
      </w:r>
      <w:proofErr w:type="spellStart"/>
      <w:r w:rsidRPr="00B14FA3">
        <w:rPr>
          <w:rFonts w:ascii="Times New Roman" w:hAnsi="Times New Roman" w:cs="Times New Roman"/>
          <w:sz w:val="22"/>
          <w:szCs w:val="22"/>
        </w:rPr>
        <w:t>Minbu</w:t>
      </w:r>
      <w:proofErr w:type="spellEnd"/>
      <w:r w:rsidRPr="00B14FA3">
        <w:rPr>
          <w:rFonts w:ascii="Times New Roman" w:hAnsi="Times New Roman" w:cs="Times New Roman"/>
          <w:sz w:val="22"/>
          <w:szCs w:val="22"/>
        </w:rPr>
        <w:t xml:space="preserve"> province, Myanmar. As </w:t>
      </w:r>
      <w:proofErr w:type="gramStart"/>
      <w:r w:rsidRPr="00B14FA3">
        <w:rPr>
          <w:rFonts w:ascii="Times New Roman" w:hAnsi="Times New Roman" w:cs="Times New Roman"/>
          <w:sz w:val="22"/>
          <w:szCs w:val="22"/>
        </w:rPr>
        <w:t>at</w:t>
      </w:r>
      <w:proofErr w:type="gramEnd"/>
      <w:r w:rsidRPr="00B14FA3">
        <w:rPr>
          <w:rFonts w:ascii="Times New Roman" w:hAnsi="Times New Roman" w:cs="Times New Roman"/>
          <w:sz w:val="22"/>
          <w:szCs w:val="22"/>
        </w:rPr>
        <w:t xml:space="preserve"> December 31, 2024, the major shareholders of GEP </w:t>
      </w:r>
      <w:r w:rsidR="004D65B7">
        <w:rPr>
          <w:rFonts w:ascii="Times New Roman" w:hAnsi="Times New Roman" w:cs="Times New Roman"/>
          <w:sz w:val="22"/>
          <w:szCs w:val="22"/>
        </w:rPr>
        <w:t xml:space="preserve">were </w:t>
      </w:r>
      <w:r w:rsidRPr="00B14FA3">
        <w:rPr>
          <w:rFonts w:ascii="Times New Roman" w:hAnsi="Times New Roman" w:cs="Times New Roman"/>
          <w:sz w:val="22"/>
          <w:szCs w:val="22"/>
        </w:rPr>
        <w:t xml:space="preserve">(1) Scan Inter Public Company Limited 40%, (2) ECF-P 20%, (3) Meta Corporation Public </w:t>
      </w:r>
      <w:r w:rsidR="004D65B7">
        <w:rPr>
          <w:rFonts w:ascii="Times New Roman" w:hAnsi="Times New Roman" w:cs="Times New Roman"/>
          <w:sz w:val="22"/>
          <w:szCs w:val="22"/>
        </w:rPr>
        <w:t xml:space="preserve">Company </w:t>
      </w:r>
      <w:r w:rsidRPr="00B14FA3">
        <w:rPr>
          <w:rFonts w:ascii="Times New Roman" w:hAnsi="Times New Roman" w:cs="Times New Roman"/>
          <w:sz w:val="22"/>
          <w:szCs w:val="22"/>
        </w:rPr>
        <w:t xml:space="preserve">Limited 12%, (4) Meta Carbon Company Limited 11.5%, and (5) the subsidiaries of AKS Corporation Public </w:t>
      </w:r>
      <w:r w:rsidR="004D65B7">
        <w:rPr>
          <w:rFonts w:ascii="Times New Roman" w:hAnsi="Times New Roman" w:cs="Times New Roman"/>
          <w:sz w:val="22"/>
          <w:szCs w:val="22"/>
        </w:rPr>
        <w:t xml:space="preserve">Company </w:t>
      </w:r>
      <w:r w:rsidRPr="00B14FA3">
        <w:rPr>
          <w:rFonts w:ascii="Times New Roman" w:hAnsi="Times New Roman" w:cs="Times New Roman"/>
          <w:sz w:val="22"/>
          <w:szCs w:val="22"/>
        </w:rPr>
        <w:t>Limited 11.5%.</w:t>
      </w:r>
    </w:p>
    <w:p w14:paraId="52FE89E8" w14:textId="77777777" w:rsidR="002854D2" w:rsidRDefault="002854D2" w:rsidP="00285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C6284CE" w14:textId="77777777"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A8DCC72" w14:textId="77777777" w:rsidR="000D7B48" w:rsidRPr="00E36E49"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CE903B0" w14:textId="77777777"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sectPr w:rsidR="000A6179" w:rsidRPr="00E36E49" w:rsidSect="009372AC">
          <w:headerReference w:type="first" r:id="rId12"/>
          <w:footerReference w:type="first" r:id="rId13"/>
          <w:pgSz w:w="16834" w:h="11909" w:orient="landscape" w:code="9"/>
          <w:pgMar w:top="1440" w:right="1440" w:bottom="1151" w:left="709" w:header="1440" w:footer="397" w:gutter="0"/>
          <w:cols w:space="720"/>
          <w:titlePg/>
          <w:docGrid w:linePitch="245"/>
        </w:sectPr>
      </w:pPr>
    </w:p>
    <w:p w14:paraId="0DAAF0DF" w14:textId="77777777" w:rsidR="00CD25CA" w:rsidRP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D25CA">
        <w:rPr>
          <w:rFonts w:ascii="Times New Roman" w:hAnsi="Times New Roman" w:cs="Times New Roman"/>
          <w:sz w:val="22"/>
          <w:szCs w:val="22"/>
        </w:rPr>
        <w:lastRenderedPageBreak/>
        <w:t xml:space="preserve">ECF-P has placed the guarantee for construction of the solar power plant of its associate amounting to Baht 20.0 million which is refundable upon completion of construction of the solar power plant (all four phases). Such guarantee was presented as part of "Deposits and guarantees" in the consolidated statements of financial position as </w:t>
      </w:r>
      <w:proofErr w:type="gramStart"/>
      <w:r w:rsidRPr="00CD25CA">
        <w:rPr>
          <w:rFonts w:ascii="Times New Roman" w:hAnsi="Times New Roman" w:cs="Times New Roman"/>
          <w:sz w:val="22"/>
          <w:szCs w:val="22"/>
        </w:rPr>
        <w:t>at</w:t>
      </w:r>
      <w:proofErr w:type="gramEnd"/>
      <w:r w:rsidRPr="00CD25CA">
        <w:rPr>
          <w:rFonts w:ascii="Times New Roman" w:hAnsi="Times New Roman" w:cs="Times New Roman"/>
          <w:sz w:val="22"/>
          <w:szCs w:val="22"/>
        </w:rPr>
        <w:t xml:space="preserve"> December 31, 2024 and 2023.</w:t>
      </w:r>
    </w:p>
    <w:p w14:paraId="71E7548E" w14:textId="77777777" w:rsidR="00CD25CA" w:rsidRP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2A3B89B" w14:textId="77777777" w:rsidR="00CD25CA" w:rsidRPr="00CD25CA" w:rsidRDefault="00CD25CA" w:rsidP="00CD25CA">
      <w:pPr>
        <w:pStyle w:val="NoSpacing"/>
        <w:jc w:val="thaiDistribute"/>
        <w:rPr>
          <w:rFonts w:cs="Times New Roman"/>
          <w:sz w:val="22"/>
          <w:szCs w:val="22"/>
        </w:rPr>
      </w:pPr>
      <w:r w:rsidRPr="00CD25CA">
        <w:rPr>
          <w:rFonts w:cs="Times New Roman"/>
          <w:sz w:val="22"/>
          <w:szCs w:val="22"/>
        </w:rPr>
        <w:t>ECF-P has used its 4,505,433</w:t>
      </w:r>
      <w:r w:rsidRPr="00CD25CA">
        <w:rPr>
          <w:rFonts w:cs="Times New Roman"/>
          <w:sz w:val="22"/>
          <w:szCs w:val="22"/>
          <w:cs/>
        </w:rPr>
        <w:t xml:space="preserve"> </w:t>
      </w:r>
      <w:r w:rsidRPr="00CD25CA">
        <w:rPr>
          <w:rFonts w:cs="Times New Roman"/>
          <w:sz w:val="22"/>
          <w:szCs w:val="22"/>
        </w:rPr>
        <w:t xml:space="preserve">share certificates (the entire shares invested) of investment in GEP as guarantee for payments of construction costs of the solar power plant project in Myanmar of GEPM to two subsidiaries of Meta Corporation Public Company Limited who are the construction contractors. This guarantee shall be continued until the payments for construction works of such </w:t>
      </w:r>
      <w:proofErr w:type="gramStart"/>
      <w:r w:rsidRPr="00CD25CA">
        <w:rPr>
          <w:rFonts w:cs="Times New Roman"/>
          <w:sz w:val="22"/>
          <w:szCs w:val="22"/>
        </w:rPr>
        <w:t>project</w:t>
      </w:r>
      <w:proofErr w:type="gramEnd"/>
      <w:r w:rsidRPr="00CD25CA">
        <w:rPr>
          <w:rFonts w:cs="Times New Roman"/>
          <w:sz w:val="22"/>
          <w:szCs w:val="22"/>
        </w:rPr>
        <w:t xml:space="preserve"> are completed.</w:t>
      </w:r>
    </w:p>
    <w:p w14:paraId="6DEDF73C" w14:textId="77777777" w:rsidR="00CD25CA" w:rsidRPr="00CD25CA" w:rsidRDefault="00CD25CA" w:rsidP="00CD25CA">
      <w:pPr>
        <w:pStyle w:val="NoSpacing"/>
        <w:jc w:val="thaiDistribute"/>
        <w:rPr>
          <w:rFonts w:cs="Times New Roman"/>
          <w:sz w:val="22"/>
          <w:szCs w:val="22"/>
        </w:rPr>
      </w:pPr>
    </w:p>
    <w:p w14:paraId="5D32AC56" w14:textId="35931423" w:rsidR="00CD25CA" w:rsidRDefault="00CD25CA" w:rsidP="00CD25CA">
      <w:pPr>
        <w:pStyle w:val="NoSpacing"/>
        <w:jc w:val="thaiDistribute"/>
        <w:rPr>
          <w:rFonts w:cs="Times New Roman"/>
          <w:sz w:val="22"/>
          <w:szCs w:val="22"/>
        </w:rPr>
      </w:pPr>
      <w:r w:rsidRPr="00CD25CA">
        <w:rPr>
          <w:rFonts w:cs="Times New Roman"/>
          <w:sz w:val="22"/>
          <w:szCs w:val="22"/>
        </w:rPr>
        <w:t>Significant financial information of GEP for</w:t>
      </w:r>
      <w:r w:rsidRPr="00CD25CA">
        <w:rPr>
          <w:rFonts w:cstheme="minorBidi" w:hint="cs"/>
          <w:sz w:val="22"/>
          <w:szCs w:val="22"/>
          <w:cs/>
        </w:rPr>
        <w:t xml:space="preserve"> </w:t>
      </w:r>
      <w:r w:rsidRPr="00CD25CA">
        <w:rPr>
          <w:rFonts w:cstheme="minorBidi"/>
          <w:sz w:val="22"/>
          <w:szCs w:val="22"/>
        </w:rPr>
        <w:t>the years</w:t>
      </w:r>
      <w:r w:rsidRPr="00CD25CA">
        <w:rPr>
          <w:rFonts w:cs="Times New Roman"/>
          <w:sz w:val="22"/>
          <w:szCs w:val="22"/>
        </w:rPr>
        <w:t xml:space="preserve"> 2024 and 20</w:t>
      </w:r>
      <w:r w:rsidR="00D761F7">
        <w:rPr>
          <w:rFonts w:cs="Times New Roman"/>
          <w:sz w:val="22"/>
          <w:szCs w:val="22"/>
        </w:rPr>
        <w:t>2</w:t>
      </w:r>
      <w:r w:rsidRPr="00CD25CA">
        <w:rPr>
          <w:rFonts w:cs="Times New Roman"/>
          <w:sz w:val="22"/>
          <w:szCs w:val="22"/>
        </w:rPr>
        <w:t>3 is as follows:</w:t>
      </w:r>
    </w:p>
    <w:p w14:paraId="6DBB42C5" w14:textId="77777777" w:rsidR="00CD25CA" w:rsidRPr="00CD25CA" w:rsidRDefault="00CD25CA" w:rsidP="00CD25CA">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350"/>
        <w:gridCol w:w="277"/>
        <w:gridCol w:w="1253"/>
      </w:tblGrid>
      <w:tr w:rsidR="00CD25CA" w:rsidRPr="00CD25CA" w14:paraId="72DEBA43" w14:textId="77777777" w:rsidTr="00AA0433">
        <w:tc>
          <w:tcPr>
            <w:tcW w:w="6498" w:type="dxa"/>
          </w:tcPr>
          <w:p w14:paraId="7C0A3CAD" w14:textId="77777777" w:rsidR="00CD25CA" w:rsidRPr="00CD25CA" w:rsidRDefault="00CD25CA" w:rsidP="00AA0433">
            <w:pPr>
              <w:pStyle w:val="NoSpacing"/>
              <w:jc w:val="thaiDistribute"/>
              <w:rPr>
                <w:rFonts w:cs="Times New Roman"/>
                <w:sz w:val="22"/>
                <w:szCs w:val="22"/>
              </w:rPr>
            </w:pPr>
          </w:p>
        </w:tc>
        <w:tc>
          <w:tcPr>
            <w:tcW w:w="2880" w:type="dxa"/>
            <w:gridSpan w:val="3"/>
            <w:tcBorders>
              <w:bottom w:val="single" w:sz="4" w:space="0" w:color="auto"/>
            </w:tcBorders>
          </w:tcPr>
          <w:p w14:paraId="2FC6A618" w14:textId="77777777" w:rsidR="00CD25CA" w:rsidRPr="00CD25CA" w:rsidRDefault="00CD25CA" w:rsidP="00AA0433">
            <w:pPr>
              <w:pStyle w:val="NoSpacing"/>
              <w:ind w:left="-356" w:firstLine="356"/>
              <w:jc w:val="center"/>
              <w:rPr>
                <w:rFonts w:cs="Times New Roman"/>
                <w:sz w:val="22"/>
                <w:szCs w:val="22"/>
              </w:rPr>
            </w:pPr>
            <w:r w:rsidRPr="00CD25CA">
              <w:rPr>
                <w:rFonts w:cs="Times New Roman"/>
                <w:sz w:val="22"/>
                <w:szCs w:val="22"/>
              </w:rPr>
              <w:t>In Million Baht</w:t>
            </w:r>
          </w:p>
        </w:tc>
      </w:tr>
      <w:tr w:rsidR="00CD25CA" w:rsidRPr="00CD25CA" w14:paraId="4039E9BB" w14:textId="77777777" w:rsidTr="00AA0433">
        <w:tc>
          <w:tcPr>
            <w:tcW w:w="6498" w:type="dxa"/>
          </w:tcPr>
          <w:p w14:paraId="659C8A7C" w14:textId="77777777" w:rsidR="00CD25CA" w:rsidRPr="00CD25CA" w:rsidRDefault="00CD25CA" w:rsidP="00AA0433">
            <w:pPr>
              <w:pStyle w:val="NoSpacing"/>
              <w:jc w:val="thaiDistribute"/>
              <w:rPr>
                <w:rFonts w:cs="Times New Roman"/>
                <w:sz w:val="22"/>
                <w:szCs w:val="22"/>
              </w:rPr>
            </w:pPr>
          </w:p>
        </w:tc>
        <w:tc>
          <w:tcPr>
            <w:tcW w:w="1350" w:type="dxa"/>
            <w:tcBorders>
              <w:top w:val="single" w:sz="4" w:space="0" w:color="auto"/>
              <w:bottom w:val="single" w:sz="4" w:space="0" w:color="auto"/>
            </w:tcBorders>
          </w:tcPr>
          <w:p w14:paraId="4179917C" w14:textId="77777777" w:rsidR="00CD25CA" w:rsidRPr="00CD25CA" w:rsidRDefault="00CD25CA" w:rsidP="00AA0433">
            <w:pPr>
              <w:pStyle w:val="NoSpacing"/>
              <w:jc w:val="center"/>
              <w:rPr>
                <w:rFonts w:cs="Times New Roman"/>
                <w:sz w:val="22"/>
                <w:szCs w:val="22"/>
              </w:rPr>
            </w:pPr>
            <w:r w:rsidRPr="00CD25CA">
              <w:rPr>
                <w:rFonts w:cs="Times New Roman"/>
                <w:sz w:val="22"/>
                <w:szCs w:val="22"/>
              </w:rPr>
              <w:t>2024</w:t>
            </w:r>
          </w:p>
        </w:tc>
        <w:tc>
          <w:tcPr>
            <w:tcW w:w="277" w:type="dxa"/>
            <w:tcBorders>
              <w:top w:val="single" w:sz="4" w:space="0" w:color="auto"/>
            </w:tcBorders>
          </w:tcPr>
          <w:p w14:paraId="6FCF2519" w14:textId="77777777" w:rsidR="00CD25CA" w:rsidRPr="00CD25CA" w:rsidRDefault="00CD25CA" w:rsidP="00AA0433">
            <w:pPr>
              <w:pStyle w:val="NoSpacing"/>
              <w:jc w:val="thaiDistribute"/>
              <w:rPr>
                <w:rFonts w:cs="Times New Roman"/>
                <w:sz w:val="22"/>
                <w:szCs w:val="22"/>
              </w:rPr>
            </w:pPr>
          </w:p>
        </w:tc>
        <w:tc>
          <w:tcPr>
            <w:tcW w:w="1253" w:type="dxa"/>
            <w:tcBorders>
              <w:top w:val="single" w:sz="4" w:space="0" w:color="auto"/>
              <w:bottom w:val="single" w:sz="4" w:space="0" w:color="auto"/>
            </w:tcBorders>
          </w:tcPr>
          <w:p w14:paraId="78CF353A" w14:textId="77777777" w:rsidR="00CD25CA" w:rsidRPr="00CD25CA" w:rsidRDefault="00CD25CA" w:rsidP="00AA0433">
            <w:pPr>
              <w:pStyle w:val="NoSpacing"/>
              <w:jc w:val="center"/>
              <w:rPr>
                <w:rFonts w:cs="Times New Roman"/>
                <w:sz w:val="22"/>
                <w:szCs w:val="22"/>
              </w:rPr>
            </w:pPr>
            <w:r w:rsidRPr="00CD25CA">
              <w:rPr>
                <w:rFonts w:cs="Times New Roman"/>
                <w:sz w:val="22"/>
                <w:szCs w:val="22"/>
              </w:rPr>
              <w:t>2023</w:t>
            </w:r>
          </w:p>
        </w:tc>
      </w:tr>
      <w:tr w:rsidR="00CD25CA" w:rsidRPr="00CD25CA" w14:paraId="1B97B3D9" w14:textId="77777777" w:rsidTr="00AA0433">
        <w:trPr>
          <w:trHeight w:val="170"/>
        </w:trPr>
        <w:tc>
          <w:tcPr>
            <w:tcW w:w="6498" w:type="dxa"/>
          </w:tcPr>
          <w:p w14:paraId="08C887EC" w14:textId="77777777" w:rsidR="00CD25CA" w:rsidRPr="00CD25CA" w:rsidRDefault="00CD25CA" w:rsidP="00AA0433">
            <w:pPr>
              <w:pStyle w:val="NoSpacing"/>
              <w:jc w:val="thaiDistribute"/>
              <w:rPr>
                <w:rFonts w:cs="Times New Roman"/>
                <w:color w:val="FF0000"/>
                <w:sz w:val="22"/>
                <w:szCs w:val="22"/>
              </w:rPr>
            </w:pPr>
            <w:r w:rsidRPr="00CD25CA">
              <w:rPr>
                <w:rFonts w:cs="Times New Roman"/>
                <w:sz w:val="22"/>
                <w:szCs w:val="22"/>
              </w:rPr>
              <w:t>Current assets (including other subscription receivables)</w:t>
            </w:r>
          </w:p>
        </w:tc>
        <w:tc>
          <w:tcPr>
            <w:tcW w:w="1350" w:type="dxa"/>
            <w:tcBorders>
              <w:top w:val="single" w:sz="4" w:space="0" w:color="auto"/>
            </w:tcBorders>
          </w:tcPr>
          <w:p w14:paraId="10132C2C"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cs/>
              </w:rPr>
              <w:t>269.3</w:t>
            </w:r>
          </w:p>
        </w:tc>
        <w:tc>
          <w:tcPr>
            <w:tcW w:w="277" w:type="dxa"/>
          </w:tcPr>
          <w:p w14:paraId="4A9259BE"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Pr>
          <w:p w14:paraId="6B89ABFB"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265.6</w:t>
            </w:r>
          </w:p>
        </w:tc>
      </w:tr>
      <w:tr w:rsidR="00CD25CA" w:rsidRPr="00CD25CA" w14:paraId="4E8F1CB1" w14:textId="77777777" w:rsidTr="00AA0433">
        <w:tc>
          <w:tcPr>
            <w:tcW w:w="6498" w:type="dxa"/>
          </w:tcPr>
          <w:p w14:paraId="25DB4275" w14:textId="77777777" w:rsidR="00CD25CA" w:rsidRPr="00CD25CA" w:rsidRDefault="00CD25CA" w:rsidP="00AA0433">
            <w:pPr>
              <w:pStyle w:val="NoSpacing"/>
              <w:jc w:val="thaiDistribute"/>
              <w:rPr>
                <w:rFonts w:cs="Times New Roman"/>
                <w:sz w:val="22"/>
                <w:szCs w:val="22"/>
              </w:rPr>
            </w:pPr>
            <w:r w:rsidRPr="00CD25CA">
              <w:rPr>
                <w:rFonts w:cs="Times New Roman"/>
                <w:sz w:val="22"/>
                <w:szCs w:val="22"/>
              </w:rPr>
              <w:t>Non-current assets</w:t>
            </w:r>
          </w:p>
        </w:tc>
        <w:tc>
          <w:tcPr>
            <w:tcW w:w="1350" w:type="dxa"/>
          </w:tcPr>
          <w:p w14:paraId="679145F0"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3,956.8</w:t>
            </w:r>
          </w:p>
        </w:tc>
        <w:tc>
          <w:tcPr>
            <w:tcW w:w="277" w:type="dxa"/>
          </w:tcPr>
          <w:p w14:paraId="4B34F44F"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Pr>
          <w:p w14:paraId="498D58A9"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4,570.3</w:t>
            </w:r>
          </w:p>
        </w:tc>
      </w:tr>
      <w:tr w:rsidR="00CD25CA" w:rsidRPr="00CD25CA" w14:paraId="0477B239" w14:textId="77777777" w:rsidTr="00AA0433">
        <w:tc>
          <w:tcPr>
            <w:tcW w:w="6498" w:type="dxa"/>
          </w:tcPr>
          <w:p w14:paraId="634C8F36" w14:textId="77777777" w:rsidR="00CD25CA" w:rsidRPr="00CD25CA" w:rsidRDefault="00CD25CA" w:rsidP="00AA0433">
            <w:pPr>
              <w:pStyle w:val="NoSpacing"/>
              <w:jc w:val="thaiDistribute"/>
              <w:rPr>
                <w:rFonts w:cs="Times New Roman"/>
                <w:sz w:val="22"/>
                <w:szCs w:val="22"/>
              </w:rPr>
            </w:pPr>
            <w:r w:rsidRPr="00CD25CA">
              <w:rPr>
                <w:rFonts w:cs="Times New Roman"/>
                <w:sz w:val="22"/>
                <w:szCs w:val="22"/>
              </w:rPr>
              <w:t>Current liabilities</w:t>
            </w:r>
          </w:p>
        </w:tc>
        <w:tc>
          <w:tcPr>
            <w:tcW w:w="1350" w:type="dxa"/>
          </w:tcPr>
          <w:p w14:paraId="0B1EED73"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578.0</w:t>
            </w:r>
          </w:p>
        </w:tc>
        <w:tc>
          <w:tcPr>
            <w:tcW w:w="277" w:type="dxa"/>
          </w:tcPr>
          <w:p w14:paraId="3C881EA8"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Pr>
          <w:p w14:paraId="4D0CF09E"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2,103.4</w:t>
            </w:r>
          </w:p>
        </w:tc>
      </w:tr>
      <w:tr w:rsidR="00CD25CA" w:rsidRPr="00CD25CA" w14:paraId="5D00B5AD" w14:textId="77777777" w:rsidTr="00AA0433">
        <w:tc>
          <w:tcPr>
            <w:tcW w:w="6498" w:type="dxa"/>
          </w:tcPr>
          <w:p w14:paraId="7EFCD97E" w14:textId="77777777" w:rsidR="00CD25CA" w:rsidRPr="00CD25CA" w:rsidRDefault="00CD25CA" w:rsidP="00AA0433">
            <w:pPr>
              <w:pStyle w:val="NoSpacing"/>
              <w:jc w:val="thaiDistribute"/>
              <w:rPr>
                <w:rFonts w:cs="Times New Roman"/>
                <w:sz w:val="22"/>
                <w:szCs w:val="22"/>
              </w:rPr>
            </w:pPr>
            <w:r w:rsidRPr="00CD25CA">
              <w:rPr>
                <w:rFonts w:cs="Times New Roman"/>
                <w:sz w:val="22"/>
                <w:szCs w:val="22"/>
              </w:rPr>
              <w:t>Non-current liabilities</w:t>
            </w:r>
          </w:p>
        </w:tc>
        <w:tc>
          <w:tcPr>
            <w:tcW w:w="1350" w:type="dxa"/>
          </w:tcPr>
          <w:p w14:paraId="4530BE18"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985.3</w:t>
            </w:r>
          </w:p>
        </w:tc>
        <w:tc>
          <w:tcPr>
            <w:tcW w:w="277" w:type="dxa"/>
          </w:tcPr>
          <w:p w14:paraId="79F97A5A"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Pr>
          <w:p w14:paraId="72D7D484"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156.5</w:t>
            </w:r>
          </w:p>
        </w:tc>
      </w:tr>
      <w:tr w:rsidR="00CD25CA" w:rsidRPr="00CD25CA" w14:paraId="038D9968" w14:textId="77777777" w:rsidTr="00AA0433">
        <w:tc>
          <w:tcPr>
            <w:tcW w:w="6498" w:type="dxa"/>
          </w:tcPr>
          <w:p w14:paraId="7F469312" w14:textId="77777777" w:rsidR="00CD25CA" w:rsidRPr="00CD25CA" w:rsidRDefault="00CD25CA" w:rsidP="00AA0433">
            <w:pPr>
              <w:pStyle w:val="NoSpacing"/>
              <w:jc w:val="thaiDistribute"/>
              <w:rPr>
                <w:rFonts w:cs="Times New Roman"/>
                <w:sz w:val="22"/>
                <w:szCs w:val="22"/>
              </w:rPr>
            </w:pPr>
            <w:r w:rsidRPr="00CD25CA">
              <w:rPr>
                <w:sz w:val="22"/>
                <w:szCs w:val="22"/>
              </w:rPr>
              <w:t>Core r</w:t>
            </w:r>
            <w:r w:rsidRPr="00CD25CA">
              <w:rPr>
                <w:rFonts w:cs="Times New Roman"/>
                <w:sz w:val="22"/>
                <w:szCs w:val="22"/>
              </w:rPr>
              <w:t>evenues</w:t>
            </w:r>
          </w:p>
        </w:tc>
        <w:tc>
          <w:tcPr>
            <w:tcW w:w="1350" w:type="dxa"/>
          </w:tcPr>
          <w:p w14:paraId="518528F3"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313.6</w:t>
            </w:r>
          </w:p>
        </w:tc>
        <w:tc>
          <w:tcPr>
            <w:tcW w:w="277" w:type="dxa"/>
          </w:tcPr>
          <w:p w14:paraId="7C80E597"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Pr>
          <w:p w14:paraId="77F4C099"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334.0</w:t>
            </w:r>
          </w:p>
        </w:tc>
      </w:tr>
      <w:tr w:rsidR="00CD25CA" w:rsidRPr="00CD25CA" w14:paraId="74BD34E7" w14:textId="77777777" w:rsidTr="00AA0433">
        <w:tc>
          <w:tcPr>
            <w:tcW w:w="6498" w:type="dxa"/>
          </w:tcPr>
          <w:p w14:paraId="6A42ECF1" w14:textId="77777777" w:rsidR="00CD25CA" w:rsidRPr="00CD25CA" w:rsidRDefault="00CD25CA" w:rsidP="00AA0433">
            <w:pPr>
              <w:pStyle w:val="NoSpacing"/>
              <w:jc w:val="thaiDistribute"/>
              <w:rPr>
                <w:rFonts w:cs="Times New Roman"/>
                <w:sz w:val="22"/>
                <w:szCs w:val="22"/>
              </w:rPr>
            </w:pPr>
            <w:r w:rsidRPr="00CD25CA">
              <w:rPr>
                <w:rFonts w:cs="Times New Roman"/>
                <w:sz w:val="22"/>
                <w:szCs w:val="22"/>
              </w:rPr>
              <w:t>Profit for the year</w:t>
            </w:r>
          </w:p>
        </w:tc>
        <w:tc>
          <w:tcPr>
            <w:tcW w:w="1350" w:type="dxa"/>
          </w:tcPr>
          <w:p w14:paraId="2488C24D" w14:textId="77777777" w:rsidR="00CD25CA" w:rsidRPr="00CD25CA" w:rsidRDefault="00CD25CA" w:rsidP="00AA0433">
            <w:pPr>
              <w:pStyle w:val="NoSpacing"/>
              <w:tabs>
                <w:tab w:val="clear" w:pos="680"/>
                <w:tab w:val="clear" w:pos="907"/>
              </w:tabs>
              <w:ind w:right="180"/>
              <w:jc w:val="right"/>
              <w:rPr>
                <w:rFonts w:cs="Times New Roman"/>
                <w:sz w:val="22"/>
                <w:szCs w:val="22"/>
                <w:cs/>
              </w:rPr>
            </w:pPr>
            <w:r w:rsidRPr="00CD25CA">
              <w:rPr>
                <w:rFonts w:cs="Times New Roman"/>
                <w:sz w:val="22"/>
                <w:szCs w:val="22"/>
              </w:rPr>
              <w:t>98.2</w:t>
            </w:r>
          </w:p>
        </w:tc>
        <w:tc>
          <w:tcPr>
            <w:tcW w:w="277" w:type="dxa"/>
          </w:tcPr>
          <w:p w14:paraId="2D92DB44"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Pr>
          <w:p w14:paraId="75F28AA1" w14:textId="77777777" w:rsidR="00CD25CA" w:rsidRPr="00CD25CA" w:rsidRDefault="00CD25CA" w:rsidP="00AA0433">
            <w:pPr>
              <w:pStyle w:val="NoSpacing"/>
              <w:tabs>
                <w:tab w:val="clear" w:pos="680"/>
                <w:tab w:val="clear" w:pos="907"/>
              </w:tabs>
              <w:ind w:right="180"/>
              <w:jc w:val="right"/>
              <w:rPr>
                <w:rFonts w:cs="Times New Roman"/>
                <w:sz w:val="22"/>
                <w:szCs w:val="22"/>
                <w:cs/>
              </w:rPr>
            </w:pPr>
            <w:r w:rsidRPr="00CD25CA">
              <w:rPr>
                <w:rFonts w:cs="Times New Roman"/>
                <w:sz w:val="22"/>
                <w:szCs w:val="22"/>
              </w:rPr>
              <w:t>90.8</w:t>
            </w:r>
          </w:p>
        </w:tc>
      </w:tr>
      <w:tr w:rsidR="00CD25CA" w:rsidRPr="00CD25CA" w14:paraId="3347BFA8" w14:textId="77777777" w:rsidTr="00AA0433">
        <w:tc>
          <w:tcPr>
            <w:tcW w:w="6498" w:type="dxa"/>
          </w:tcPr>
          <w:p w14:paraId="19A369D9" w14:textId="77777777" w:rsidR="00CD25CA" w:rsidRPr="00CD25CA" w:rsidRDefault="00CD25CA" w:rsidP="00AA0433">
            <w:pPr>
              <w:pStyle w:val="NoSpacing"/>
              <w:jc w:val="thaiDistribute"/>
              <w:rPr>
                <w:rFonts w:cs="Times New Roman"/>
                <w:sz w:val="22"/>
                <w:szCs w:val="22"/>
              </w:rPr>
            </w:pPr>
            <w:r w:rsidRPr="00CD25CA">
              <w:rPr>
                <w:rFonts w:cs="Times New Roman"/>
                <w:sz w:val="22"/>
                <w:szCs w:val="22"/>
              </w:rPr>
              <w:t>Total comprehensive income for the year</w:t>
            </w:r>
          </w:p>
        </w:tc>
        <w:tc>
          <w:tcPr>
            <w:tcW w:w="1350" w:type="dxa"/>
          </w:tcPr>
          <w:p w14:paraId="2D205AE9"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86.7</w:t>
            </w:r>
          </w:p>
        </w:tc>
        <w:tc>
          <w:tcPr>
            <w:tcW w:w="277" w:type="dxa"/>
          </w:tcPr>
          <w:p w14:paraId="4D4C7582"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Pr>
          <w:p w14:paraId="0944E667"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64.3</w:t>
            </w:r>
          </w:p>
        </w:tc>
      </w:tr>
      <w:tr w:rsidR="00CD25CA" w:rsidRPr="00CD25CA" w14:paraId="13FA6195" w14:textId="77777777" w:rsidTr="00AA0433">
        <w:tc>
          <w:tcPr>
            <w:tcW w:w="6498" w:type="dxa"/>
          </w:tcPr>
          <w:p w14:paraId="62905962" w14:textId="77777777" w:rsidR="00CD25CA" w:rsidRPr="00CD25CA" w:rsidRDefault="00CD25CA" w:rsidP="00AA0433">
            <w:pPr>
              <w:pStyle w:val="NoSpacing"/>
              <w:jc w:val="thaiDistribute"/>
              <w:rPr>
                <w:rFonts w:cs="Times New Roman"/>
                <w:sz w:val="22"/>
                <w:szCs w:val="22"/>
              </w:rPr>
            </w:pPr>
            <w:r w:rsidRPr="00CD25CA">
              <w:rPr>
                <w:rFonts w:cs="Times New Roman"/>
                <w:sz w:val="22"/>
                <w:szCs w:val="22"/>
              </w:rPr>
              <w:t>Shareholders’ equity</w:t>
            </w:r>
            <w:r w:rsidRPr="00CD25CA">
              <w:rPr>
                <w:rFonts w:cs="Times New Roman"/>
                <w:sz w:val="22"/>
                <w:szCs w:val="22"/>
                <w:cs/>
              </w:rPr>
              <w:t xml:space="preserve"> </w:t>
            </w:r>
            <w:r w:rsidRPr="00CD25CA">
              <w:rPr>
                <w:rFonts w:cs="Times New Roman"/>
                <w:sz w:val="22"/>
                <w:szCs w:val="22"/>
              </w:rPr>
              <w:t>(not deducting other subscription receivables)</w:t>
            </w:r>
          </w:p>
        </w:tc>
        <w:tc>
          <w:tcPr>
            <w:tcW w:w="1350" w:type="dxa"/>
            <w:tcBorders>
              <w:bottom w:val="single" w:sz="4" w:space="0" w:color="auto"/>
            </w:tcBorders>
          </w:tcPr>
          <w:p w14:paraId="56C1FE22"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2,662.8</w:t>
            </w:r>
          </w:p>
        </w:tc>
        <w:tc>
          <w:tcPr>
            <w:tcW w:w="277" w:type="dxa"/>
          </w:tcPr>
          <w:p w14:paraId="6B3F5004"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Borders>
              <w:bottom w:val="single" w:sz="4" w:space="0" w:color="auto"/>
            </w:tcBorders>
          </w:tcPr>
          <w:p w14:paraId="76ED9858"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2,576.0</w:t>
            </w:r>
          </w:p>
        </w:tc>
      </w:tr>
      <w:tr w:rsidR="00CD25CA" w:rsidRPr="00CD25CA" w14:paraId="5E108D57" w14:textId="77777777" w:rsidTr="00AA0433">
        <w:tc>
          <w:tcPr>
            <w:tcW w:w="6498" w:type="dxa"/>
          </w:tcPr>
          <w:p w14:paraId="077E3D1E" w14:textId="77777777" w:rsidR="00CD25CA" w:rsidRPr="00CD25CA" w:rsidRDefault="00CD25CA" w:rsidP="00AA0433">
            <w:pPr>
              <w:pStyle w:val="NoSpacing"/>
              <w:jc w:val="thaiDistribute"/>
              <w:rPr>
                <w:rFonts w:cs="Times New Roman"/>
                <w:sz w:val="22"/>
                <w:szCs w:val="22"/>
                <w:cs/>
              </w:rPr>
            </w:pPr>
            <w:r w:rsidRPr="00CD25CA">
              <w:rPr>
                <w:rFonts w:cs="Times New Roman"/>
                <w:sz w:val="22"/>
                <w:szCs w:val="22"/>
              </w:rPr>
              <w:t xml:space="preserve">The Group’s interest </w:t>
            </w:r>
            <w:proofErr w:type="gramStart"/>
            <w:r w:rsidRPr="00CD25CA">
              <w:rPr>
                <w:rFonts w:cs="Times New Roman"/>
                <w:sz w:val="22"/>
                <w:szCs w:val="22"/>
              </w:rPr>
              <w:t>at</w:t>
            </w:r>
            <w:proofErr w:type="gramEnd"/>
            <w:r w:rsidRPr="00CD25CA">
              <w:rPr>
                <w:rFonts w:cs="Times New Roman"/>
                <w:sz w:val="22"/>
                <w:szCs w:val="22"/>
              </w:rPr>
              <w:t xml:space="preserve"> the investment proportion </w:t>
            </w:r>
          </w:p>
        </w:tc>
        <w:tc>
          <w:tcPr>
            <w:tcW w:w="1350" w:type="dxa"/>
            <w:tcBorders>
              <w:top w:val="single" w:sz="4" w:space="0" w:color="auto"/>
            </w:tcBorders>
          </w:tcPr>
          <w:p w14:paraId="10FB4CEB" w14:textId="77777777" w:rsidR="00CD25CA" w:rsidRPr="00CD25CA" w:rsidRDefault="00CD25CA" w:rsidP="00AA0433">
            <w:pPr>
              <w:pStyle w:val="NoSpacing"/>
              <w:tabs>
                <w:tab w:val="clear" w:pos="680"/>
                <w:tab w:val="clear" w:pos="907"/>
              </w:tabs>
              <w:ind w:right="180"/>
              <w:jc w:val="right"/>
              <w:rPr>
                <w:rFonts w:cs="Times New Roman"/>
                <w:sz w:val="22"/>
                <w:szCs w:val="22"/>
                <w:cs/>
              </w:rPr>
            </w:pPr>
            <w:r w:rsidRPr="00CD25CA">
              <w:rPr>
                <w:rFonts w:cs="Times New Roman"/>
                <w:sz w:val="22"/>
                <w:szCs w:val="22"/>
              </w:rPr>
              <w:t>532.</w:t>
            </w:r>
            <w:r w:rsidRPr="00CD25CA">
              <w:rPr>
                <w:rFonts w:cs="Times New Roman"/>
                <w:sz w:val="22"/>
                <w:szCs w:val="22"/>
                <w:cs/>
              </w:rPr>
              <w:t>5</w:t>
            </w:r>
          </w:p>
        </w:tc>
        <w:tc>
          <w:tcPr>
            <w:tcW w:w="277" w:type="dxa"/>
          </w:tcPr>
          <w:p w14:paraId="13C27C82"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Borders>
              <w:top w:val="single" w:sz="4" w:space="0" w:color="auto"/>
            </w:tcBorders>
          </w:tcPr>
          <w:p w14:paraId="272F565A" w14:textId="77777777" w:rsidR="00CD25CA" w:rsidRPr="00CD25CA" w:rsidRDefault="00CD25CA" w:rsidP="00AA0433">
            <w:pPr>
              <w:pStyle w:val="NoSpacing"/>
              <w:tabs>
                <w:tab w:val="clear" w:pos="680"/>
                <w:tab w:val="clear" w:pos="907"/>
              </w:tabs>
              <w:ind w:right="180"/>
              <w:jc w:val="right"/>
              <w:rPr>
                <w:rFonts w:cs="Times New Roman"/>
                <w:sz w:val="22"/>
                <w:szCs w:val="22"/>
                <w:cs/>
              </w:rPr>
            </w:pPr>
            <w:r w:rsidRPr="00CD25CA">
              <w:rPr>
                <w:rFonts w:cs="Times New Roman"/>
                <w:sz w:val="22"/>
                <w:szCs w:val="22"/>
              </w:rPr>
              <w:t>515.2</w:t>
            </w:r>
          </w:p>
        </w:tc>
      </w:tr>
      <w:tr w:rsidR="00CD25CA" w:rsidRPr="00CD25CA" w14:paraId="378EFCD2" w14:textId="77777777" w:rsidTr="00AA0433">
        <w:tc>
          <w:tcPr>
            <w:tcW w:w="6498" w:type="dxa"/>
          </w:tcPr>
          <w:p w14:paraId="3C0B29DB" w14:textId="77777777" w:rsidR="00CD25CA" w:rsidRPr="00CD25CA" w:rsidRDefault="00CD25CA" w:rsidP="00AA0433">
            <w:pPr>
              <w:pStyle w:val="NoSpacing"/>
              <w:jc w:val="thaiDistribute"/>
              <w:rPr>
                <w:rFonts w:cs="Times New Roman"/>
                <w:sz w:val="22"/>
                <w:szCs w:val="22"/>
                <w:cs/>
              </w:rPr>
            </w:pPr>
            <w:r w:rsidRPr="00CD25CA">
              <w:rPr>
                <w:rFonts w:cs="Times New Roman"/>
                <w:sz w:val="22"/>
                <w:szCs w:val="22"/>
              </w:rPr>
              <w:t xml:space="preserve">Purchase price of investment </w:t>
            </w:r>
            <w:proofErr w:type="gramStart"/>
            <w:r w:rsidRPr="00CD25CA">
              <w:rPr>
                <w:rFonts w:cs="Times New Roman"/>
                <w:sz w:val="22"/>
                <w:szCs w:val="22"/>
              </w:rPr>
              <w:t>in excess of</w:t>
            </w:r>
            <w:proofErr w:type="gramEnd"/>
            <w:r w:rsidRPr="00CD25CA">
              <w:rPr>
                <w:rFonts w:cs="Times New Roman"/>
                <w:sz w:val="22"/>
                <w:szCs w:val="22"/>
              </w:rPr>
              <w:t xml:space="preserve"> the Group’s interest</w:t>
            </w:r>
          </w:p>
        </w:tc>
        <w:tc>
          <w:tcPr>
            <w:tcW w:w="1350" w:type="dxa"/>
            <w:tcBorders>
              <w:bottom w:val="single" w:sz="4" w:space="0" w:color="auto"/>
            </w:tcBorders>
          </w:tcPr>
          <w:p w14:paraId="13519BF1"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362.</w:t>
            </w:r>
            <w:r w:rsidRPr="00CD25CA">
              <w:rPr>
                <w:rFonts w:cs="Times New Roman"/>
                <w:sz w:val="22"/>
                <w:szCs w:val="22"/>
                <w:cs/>
              </w:rPr>
              <w:t>4</w:t>
            </w:r>
          </w:p>
        </w:tc>
        <w:tc>
          <w:tcPr>
            <w:tcW w:w="277" w:type="dxa"/>
          </w:tcPr>
          <w:p w14:paraId="3CD816D0"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Borders>
              <w:bottom w:val="single" w:sz="4" w:space="0" w:color="auto"/>
            </w:tcBorders>
          </w:tcPr>
          <w:p w14:paraId="48EFEE1F"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362.4</w:t>
            </w:r>
          </w:p>
        </w:tc>
      </w:tr>
      <w:tr w:rsidR="00CD25CA" w:rsidRPr="00CD25CA" w14:paraId="1B84E171" w14:textId="77777777" w:rsidTr="00AA0433">
        <w:tc>
          <w:tcPr>
            <w:tcW w:w="6498" w:type="dxa"/>
          </w:tcPr>
          <w:p w14:paraId="0385CACD" w14:textId="77777777" w:rsidR="00CD25CA" w:rsidRPr="00CD25CA" w:rsidRDefault="00CD25CA" w:rsidP="00AA0433">
            <w:pPr>
              <w:pStyle w:val="NoSpacing"/>
              <w:jc w:val="thaiDistribute"/>
              <w:rPr>
                <w:rFonts w:cs="Times New Roman"/>
                <w:sz w:val="22"/>
                <w:szCs w:val="22"/>
                <w:cs/>
              </w:rPr>
            </w:pPr>
            <w:r w:rsidRPr="00CD25CA">
              <w:rPr>
                <w:rFonts w:cs="Times New Roman"/>
                <w:sz w:val="22"/>
                <w:szCs w:val="22"/>
              </w:rPr>
              <w:t>Carrying amount of investment in which equity method is applied</w:t>
            </w:r>
          </w:p>
        </w:tc>
        <w:tc>
          <w:tcPr>
            <w:tcW w:w="1350" w:type="dxa"/>
            <w:tcBorders>
              <w:top w:val="single" w:sz="4" w:space="0" w:color="auto"/>
              <w:bottom w:val="double" w:sz="4" w:space="0" w:color="auto"/>
            </w:tcBorders>
          </w:tcPr>
          <w:p w14:paraId="3EC1CB07"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cs/>
              </w:rPr>
            </w:pPr>
            <w:r w:rsidRPr="00CD25CA">
              <w:rPr>
                <w:rFonts w:cs="Times New Roman"/>
                <w:sz w:val="22"/>
                <w:szCs w:val="22"/>
              </w:rPr>
              <w:t>894.9</w:t>
            </w:r>
          </w:p>
        </w:tc>
        <w:tc>
          <w:tcPr>
            <w:tcW w:w="277" w:type="dxa"/>
          </w:tcPr>
          <w:p w14:paraId="2B9699FF"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Borders>
              <w:top w:val="single" w:sz="4" w:space="0" w:color="auto"/>
              <w:bottom w:val="double" w:sz="4" w:space="0" w:color="auto"/>
            </w:tcBorders>
          </w:tcPr>
          <w:p w14:paraId="4B9E85EE"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877.6</w:t>
            </w:r>
          </w:p>
        </w:tc>
      </w:tr>
    </w:tbl>
    <w:p w14:paraId="53C967B1" w14:textId="77777777" w:rsidR="00CD25CA" w:rsidRP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09BE19E" w14:textId="40650167" w:rsidR="00CD25CA" w:rsidRP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D25CA">
        <w:rPr>
          <w:rFonts w:ascii="Times New Roman" w:hAnsi="Times New Roman" w:cs="Times New Roman"/>
          <w:color w:val="000000"/>
          <w:sz w:val="22"/>
          <w:szCs w:val="22"/>
        </w:rPr>
        <w:t xml:space="preserve">In November 2024, ECF invested in </w:t>
      </w:r>
      <w:r w:rsidR="009442CB">
        <w:rPr>
          <w:rFonts w:ascii="Times New Roman" w:hAnsi="Times New Roman" w:cs="Times New Roman"/>
          <w:color w:val="000000"/>
          <w:sz w:val="22"/>
          <w:szCs w:val="22"/>
        </w:rPr>
        <w:t xml:space="preserve">another </w:t>
      </w:r>
      <w:r w:rsidRPr="00CD25CA">
        <w:rPr>
          <w:rFonts w:ascii="Times New Roman" w:hAnsi="Times New Roman" w:cs="Times New Roman"/>
          <w:color w:val="000000"/>
          <w:sz w:val="22"/>
          <w:szCs w:val="22"/>
        </w:rPr>
        <w:t>associate</w:t>
      </w:r>
      <w:r w:rsidR="009442CB">
        <w:rPr>
          <w:rFonts w:ascii="Times New Roman" w:hAnsi="Times New Roman" w:cs="Times New Roman"/>
          <w:color w:val="000000"/>
          <w:sz w:val="22"/>
          <w:szCs w:val="22"/>
        </w:rPr>
        <w:t>,</w:t>
      </w:r>
      <w:r w:rsidRPr="00CD25CA">
        <w:rPr>
          <w:rFonts w:ascii="Times New Roman" w:hAnsi="Times New Roman" w:cs="Times New Roman"/>
          <w:color w:val="000000"/>
          <w:sz w:val="22"/>
          <w:szCs w:val="22"/>
        </w:rPr>
        <w:t xml:space="preserve"> Digital Identity</w:t>
      </w:r>
      <w:r w:rsidR="00867549">
        <w:rPr>
          <w:rFonts w:ascii="Times New Roman" w:hAnsi="Times New Roman" w:cs="Times New Roman"/>
          <w:color w:val="000000"/>
          <w:sz w:val="22"/>
          <w:szCs w:val="22"/>
        </w:rPr>
        <w:t xml:space="preserve"> Co</w:t>
      </w:r>
      <w:r w:rsidR="00BA55B5">
        <w:rPr>
          <w:rFonts w:ascii="Times New Roman" w:hAnsi="Times New Roman" w:cs="Times New Roman"/>
          <w:color w:val="000000"/>
          <w:sz w:val="22"/>
          <w:szCs w:val="22"/>
        </w:rPr>
        <w:t>., Ltd.</w:t>
      </w:r>
      <w:r w:rsidRPr="00CD25CA">
        <w:rPr>
          <w:rFonts w:ascii="Times New Roman" w:hAnsi="Times New Roman" w:cs="Times New Roman"/>
          <w:color w:val="000000"/>
          <w:sz w:val="22"/>
          <w:szCs w:val="22"/>
        </w:rPr>
        <w:t xml:space="preserve"> (</w:t>
      </w:r>
      <w:r w:rsidR="00885B0B">
        <w:rPr>
          <w:rFonts w:ascii="Times New Roman" w:hAnsi="Times New Roman" w:cs="Times New Roman"/>
          <w:color w:val="000000"/>
          <w:sz w:val="22"/>
          <w:szCs w:val="22"/>
        </w:rPr>
        <w:t>“</w:t>
      </w:r>
      <w:r w:rsidRPr="00CD25CA">
        <w:rPr>
          <w:rFonts w:ascii="Times New Roman" w:hAnsi="Times New Roman" w:cs="Times New Roman"/>
          <w:color w:val="000000"/>
          <w:sz w:val="22"/>
          <w:szCs w:val="22"/>
        </w:rPr>
        <w:t>DI</w:t>
      </w:r>
      <w:r w:rsidR="00885B0B">
        <w:rPr>
          <w:rFonts w:ascii="Times New Roman" w:hAnsi="Times New Roman" w:cs="Times New Roman"/>
          <w:color w:val="000000"/>
          <w:sz w:val="22"/>
          <w:szCs w:val="22"/>
        </w:rPr>
        <w:t>”</w:t>
      </w:r>
      <w:r w:rsidRPr="00CD25CA">
        <w:rPr>
          <w:rFonts w:ascii="Times New Roman" w:hAnsi="Times New Roman" w:cs="Times New Roman"/>
          <w:color w:val="000000"/>
          <w:sz w:val="22"/>
          <w:szCs w:val="22"/>
        </w:rPr>
        <w:t>), which was approved by the Board of Directors’ Meeting No. 7/2024 on November 7, 2024</w:t>
      </w:r>
      <w:r w:rsidR="009442CB">
        <w:rPr>
          <w:rFonts w:ascii="Times New Roman" w:hAnsi="Times New Roman" w:cs="Times New Roman"/>
          <w:color w:val="000000"/>
          <w:sz w:val="22"/>
          <w:szCs w:val="22"/>
        </w:rPr>
        <w:t>. DI</w:t>
      </w:r>
      <w:r w:rsidRPr="00CD25CA">
        <w:rPr>
          <w:rFonts w:ascii="Times New Roman" w:hAnsi="Times New Roman" w:cs="Times New Roman"/>
          <w:color w:val="000000"/>
          <w:sz w:val="22"/>
          <w:szCs w:val="22"/>
        </w:rPr>
        <w:t xml:space="preserve"> was incorporated on November 13, </w:t>
      </w:r>
      <w:proofErr w:type="gramStart"/>
      <w:r w:rsidRPr="00CD25CA">
        <w:rPr>
          <w:rFonts w:ascii="Times New Roman" w:hAnsi="Times New Roman" w:cs="Times New Roman"/>
          <w:color w:val="000000"/>
          <w:sz w:val="22"/>
          <w:szCs w:val="22"/>
        </w:rPr>
        <w:t>2024</w:t>
      </w:r>
      <w:proofErr w:type="gramEnd"/>
      <w:r w:rsidRPr="00CD25CA">
        <w:rPr>
          <w:rFonts w:ascii="Times New Roman" w:hAnsi="Times New Roman" w:cs="Times New Roman"/>
          <w:color w:val="000000"/>
          <w:sz w:val="22"/>
          <w:szCs w:val="22"/>
        </w:rPr>
        <w:t xml:space="preserve"> with issued and paid-up capital of Baht 1</w:t>
      </w:r>
      <w:r w:rsidR="009442CB">
        <w:rPr>
          <w:rFonts w:ascii="Times New Roman" w:hAnsi="Times New Roman" w:cs="Times New Roman"/>
          <w:color w:val="000000"/>
          <w:sz w:val="22"/>
          <w:szCs w:val="22"/>
        </w:rPr>
        <w:t xml:space="preserve"> </w:t>
      </w:r>
      <w:r w:rsidRPr="00CD25CA">
        <w:rPr>
          <w:rFonts w:ascii="Times New Roman" w:hAnsi="Times New Roman" w:cs="Times New Roman"/>
          <w:color w:val="000000"/>
          <w:sz w:val="22"/>
          <w:szCs w:val="22"/>
        </w:rPr>
        <w:t>million</w:t>
      </w:r>
      <w:r w:rsidR="009442CB">
        <w:rPr>
          <w:rFonts w:ascii="Times New Roman" w:hAnsi="Times New Roman" w:cs="Times New Roman"/>
          <w:color w:val="000000"/>
          <w:sz w:val="22"/>
          <w:szCs w:val="22"/>
        </w:rPr>
        <w:t xml:space="preserve"> in order</w:t>
      </w:r>
      <w:r w:rsidRPr="00CD25CA">
        <w:rPr>
          <w:rFonts w:ascii="Times New Roman" w:hAnsi="Times New Roman" w:cs="Times New Roman"/>
          <w:color w:val="000000"/>
          <w:sz w:val="22"/>
          <w:szCs w:val="22"/>
        </w:rPr>
        <w:t xml:space="preserve"> to conduct business in </w:t>
      </w:r>
      <w:r w:rsidR="009442CB">
        <w:rPr>
          <w:rFonts w:ascii="Times New Roman" w:hAnsi="Times New Roman" w:cs="Times New Roman"/>
          <w:color w:val="000000"/>
          <w:sz w:val="22"/>
          <w:szCs w:val="22"/>
        </w:rPr>
        <w:t>rendering</w:t>
      </w:r>
      <w:r w:rsidRPr="00CD25CA">
        <w:rPr>
          <w:rFonts w:ascii="Times New Roman" w:hAnsi="Times New Roman" w:cs="Times New Roman"/>
          <w:color w:val="000000"/>
          <w:sz w:val="22"/>
          <w:szCs w:val="22"/>
        </w:rPr>
        <w:t xml:space="preserve"> identity verification services for both Thai</w:t>
      </w:r>
      <w:r w:rsidR="009442CB">
        <w:rPr>
          <w:rFonts w:ascii="Times New Roman" w:hAnsi="Times New Roman" w:cs="Times New Roman"/>
          <w:color w:val="000000"/>
          <w:sz w:val="22"/>
          <w:szCs w:val="22"/>
        </w:rPr>
        <w:t>s</w:t>
      </w:r>
      <w:r w:rsidRPr="00CD25CA">
        <w:rPr>
          <w:rFonts w:ascii="Times New Roman" w:hAnsi="Times New Roman" w:cs="Times New Roman"/>
          <w:color w:val="000000"/>
          <w:sz w:val="22"/>
          <w:szCs w:val="22"/>
        </w:rPr>
        <w:t xml:space="preserve"> and foreigner</w:t>
      </w:r>
      <w:r w:rsidR="009442CB">
        <w:rPr>
          <w:rFonts w:ascii="Times New Roman" w:hAnsi="Times New Roman" w:cs="Times New Roman"/>
          <w:color w:val="000000"/>
          <w:sz w:val="22"/>
          <w:szCs w:val="22"/>
        </w:rPr>
        <w:t>s</w:t>
      </w:r>
      <w:r w:rsidRPr="00CD25CA">
        <w:rPr>
          <w:rFonts w:ascii="Times New Roman" w:hAnsi="Times New Roman" w:cs="Times New Roman"/>
          <w:color w:val="000000"/>
          <w:sz w:val="22"/>
          <w:szCs w:val="22"/>
        </w:rPr>
        <w:t xml:space="preserve">. ECF </w:t>
      </w:r>
      <w:r w:rsidR="009442CB">
        <w:rPr>
          <w:rFonts w:ascii="Times New Roman" w:hAnsi="Times New Roman" w:cs="Times New Roman"/>
          <w:color w:val="000000"/>
          <w:sz w:val="22"/>
          <w:szCs w:val="22"/>
        </w:rPr>
        <w:t>co-</w:t>
      </w:r>
      <w:r w:rsidRPr="00CD25CA">
        <w:rPr>
          <w:rFonts w:ascii="Times New Roman" w:hAnsi="Times New Roman" w:cs="Times New Roman"/>
          <w:color w:val="000000"/>
          <w:sz w:val="22"/>
          <w:szCs w:val="22"/>
        </w:rPr>
        <w:t xml:space="preserve">invested in DI with a local non-related company whereby ECF </w:t>
      </w:r>
      <w:r w:rsidR="009442CB">
        <w:rPr>
          <w:rFonts w:ascii="Times New Roman" w:hAnsi="Times New Roman" w:cs="Times New Roman"/>
          <w:color w:val="000000"/>
          <w:sz w:val="22"/>
          <w:szCs w:val="22"/>
        </w:rPr>
        <w:t xml:space="preserve">has </w:t>
      </w:r>
      <w:proofErr w:type="gramStart"/>
      <w:r w:rsidR="009442CB">
        <w:rPr>
          <w:rFonts w:ascii="Times New Roman" w:hAnsi="Times New Roman" w:cs="Times New Roman"/>
          <w:color w:val="000000"/>
          <w:sz w:val="22"/>
          <w:szCs w:val="22"/>
        </w:rPr>
        <w:t>shareholding</w:t>
      </w:r>
      <w:proofErr w:type="gramEnd"/>
      <w:r w:rsidR="009442CB">
        <w:rPr>
          <w:rFonts w:ascii="Times New Roman" w:hAnsi="Times New Roman" w:cs="Times New Roman"/>
          <w:color w:val="000000"/>
          <w:sz w:val="22"/>
          <w:szCs w:val="22"/>
        </w:rPr>
        <w:t xml:space="preserve"> of</w:t>
      </w:r>
      <w:r w:rsidRPr="00CD25CA">
        <w:rPr>
          <w:rFonts w:ascii="Times New Roman" w:hAnsi="Times New Roman" w:cs="Times New Roman"/>
          <w:color w:val="000000"/>
          <w:sz w:val="22"/>
          <w:szCs w:val="22"/>
        </w:rPr>
        <w:t xml:space="preserve"> 24.99</w:t>
      </w:r>
      <w:r w:rsidR="00D761F7">
        <w:rPr>
          <w:rFonts w:ascii="Times New Roman" w:hAnsi="Times New Roman" w:cs="Times New Roman"/>
          <w:color w:val="000000"/>
          <w:sz w:val="22"/>
          <w:szCs w:val="22"/>
        </w:rPr>
        <w:t xml:space="preserve">% </w:t>
      </w:r>
      <w:r w:rsidRPr="00CD25CA">
        <w:rPr>
          <w:rFonts w:ascii="Times New Roman" w:hAnsi="Times New Roman" w:cs="Times New Roman"/>
          <w:color w:val="000000"/>
          <w:sz w:val="22"/>
          <w:szCs w:val="22"/>
        </w:rPr>
        <w:t>in DI.</w:t>
      </w:r>
    </w:p>
    <w:p w14:paraId="272B4EF4" w14:textId="77777777" w:rsidR="00CD25CA" w:rsidRP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380B77D" w14:textId="5043B866" w:rsidR="00CD25CA" w:rsidRP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D25CA">
        <w:rPr>
          <w:rFonts w:ascii="Times New Roman" w:hAnsi="Times New Roman" w:cs="Times New Roman"/>
          <w:sz w:val="22"/>
          <w:szCs w:val="22"/>
        </w:rPr>
        <w:t>Share of profit from DI for the year 2024 amounted to approximately Baht 77 thousand</w:t>
      </w:r>
      <w:r w:rsidR="009442CB">
        <w:rPr>
          <w:rFonts w:ascii="Times New Roman" w:hAnsi="Times New Roman" w:cs="Times New Roman"/>
          <w:sz w:val="22"/>
          <w:szCs w:val="22"/>
        </w:rPr>
        <w:t>.</w:t>
      </w:r>
    </w:p>
    <w:p w14:paraId="3C0C0FE0" w14:textId="77777777" w:rsidR="00CD25CA" w:rsidRP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139C3D2"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EBE23D7"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5952E71"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9DE6A71"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605F1BD7"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5F2E493"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6A066D2C"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295DFA96"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5F9511E"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EB89305"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258F4F93"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CAA269B"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B2D8498"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7BF1B31"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FEABA33"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F1D9DF4" w14:textId="77777777" w:rsidR="00E329B6"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5C9D992" w14:textId="2A2B3A1F" w:rsid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D25CA">
        <w:rPr>
          <w:rFonts w:ascii="Times New Roman" w:hAnsi="Times New Roman" w:cs="Times New Roman"/>
          <w:color w:val="000000"/>
          <w:sz w:val="22"/>
          <w:szCs w:val="22"/>
        </w:rPr>
        <w:lastRenderedPageBreak/>
        <w:t xml:space="preserve">Significant financial information of DI for the year 2024 </w:t>
      </w:r>
      <w:proofErr w:type="gramStart"/>
      <w:r w:rsidRPr="00CD25CA">
        <w:rPr>
          <w:rFonts w:ascii="Times New Roman" w:hAnsi="Times New Roman" w:cs="Times New Roman"/>
          <w:color w:val="000000"/>
          <w:sz w:val="22"/>
          <w:szCs w:val="22"/>
        </w:rPr>
        <w:t>as</w:t>
      </w:r>
      <w:proofErr w:type="gramEnd"/>
      <w:r w:rsidRPr="00CD25CA">
        <w:rPr>
          <w:rFonts w:ascii="Times New Roman" w:hAnsi="Times New Roman" w:cs="Times New Roman"/>
          <w:color w:val="000000"/>
          <w:sz w:val="22"/>
          <w:szCs w:val="22"/>
        </w:rPr>
        <w:t xml:space="preserve"> follows:</w:t>
      </w:r>
    </w:p>
    <w:p w14:paraId="28AB9ECA" w14:textId="77777777" w:rsidR="00E329B6" w:rsidRPr="00CD25CA" w:rsidRDefault="00E329B6"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Style w:val="TableGrid"/>
        <w:tblW w:w="86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7"/>
        <w:gridCol w:w="1757"/>
      </w:tblGrid>
      <w:tr w:rsidR="00CD25CA" w:rsidRPr="00CD25CA" w14:paraId="68A2E20A" w14:textId="77777777" w:rsidTr="00CD25CA">
        <w:tc>
          <w:tcPr>
            <w:tcW w:w="6917" w:type="dxa"/>
          </w:tcPr>
          <w:p w14:paraId="1BAC7DAC" w14:textId="77777777" w:rsidR="00CD25CA" w:rsidRPr="00CD25CA" w:rsidRDefault="00CD25CA" w:rsidP="00AA0433">
            <w:pPr>
              <w:pStyle w:val="NoSpacing"/>
              <w:jc w:val="thaiDistribute"/>
              <w:rPr>
                <w:rFonts w:cs="Times New Roman"/>
                <w:sz w:val="22"/>
                <w:szCs w:val="22"/>
              </w:rPr>
            </w:pPr>
          </w:p>
        </w:tc>
        <w:tc>
          <w:tcPr>
            <w:tcW w:w="1757" w:type="dxa"/>
            <w:tcBorders>
              <w:bottom w:val="single" w:sz="4" w:space="0" w:color="auto"/>
            </w:tcBorders>
          </w:tcPr>
          <w:p w14:paraId="435DFBD6" w14:textId="77777777" w:rsidR="00CD25CA" w:rsidRPr="00CD25CA" w:rsidRDefault="00CD25CA" w:rsidP="00AA0433">
            <w:pPr>
              <w:pStyle w:val="NoSpacing"/>
              <w:ind w:left="-117" w:right="-113"/>
              <w:jc w:val="center"/>
              <w:rPr>
                <w:rFonts w:cs="Times New Roman"/>
                <w:sz w:val="22"/>
                <w:szCs w:val="22"/>
              </w:rPr>
            </w:pPr>
            <w:r w:rsidRPr="00CD25CA">
              <w:rPr>
                <w:rFonts w:cs="Times New Roman"/>
                <w:sz w:val="22"/>
                <w:szCs w:val="22"/>
              </w:rPr>
              <w:t xml:space="preserve"> 2024 </w:t>
            </w:r>
          </w:p>
          <w:p w14:paraId="07931E1B" w14:textId="77777777" w:rsidR="00CD25CA" w:rsidRPr="00CD25CA" w:rsidRDefault="00CD25CA" w:rsidP="00AA0433">
            <w:pPr>
              <w:pStyle w:val="NoSpacing"/>
              <w:ind w:left="-117" w:right="-113"/>
              <w:jc w:val="center"/>
              <w:rPr>
                <w:rFonts w:cs="Times New Roman"/>
                <w:sz w:val="22"/>
                <w:szCs w:val="22"/>
              </w:rPr>
            </w:pPr>
            <w:r w:rsidRPr="00CD25CA">
              <w:rPr>
                <w:rFonts w:cs="Times New Roman"/>
                <w:sz w:val="22"/>
                <w:szCs w:val="22"/>
              </w:rPr>
              <w:t>(In Thousand Baht)</w:t>
            </w:r>
          </w:p>
        </w:tc>
      </w:tr>
      <w:tr w:rsidR="00CD25CA" w:rsidRPr="00CD25CA" w14:paraId="11D764A2" w14:textId="77777777" w:rsidTr="00CD25CA">
        <w:trPr>
          <w:trHeight w:val="170"/>
        </w:trPr>
        <w:tc>
          <w:tcPr>
            <w:tcW w:w="6917" w:type="dxa"/>
          </w:tcPr>
          <w:p w14:paraId="4BC67FAF" w14:textId="77777777" w:rsidR="00CD25CA" w:rsidRPr="00CD25CA" w:rsidRDefault="00CD25CA" w:rsidP="00AA0433">
            <w:pPr>
              <w:pStyle w:val="NoSpacing"/>
              <w:jc w:val="thaiDistribute"/>
              <w:rPr>
                <w:rFonts w:cs="Times New Roman"/>
                <w:color w:val="FF0000"/>
                <w:sz w:val="22"/>
                <w:szCs w:val="22"/>
              </w:rPr>
            </w:pPr>
            <w:r w:rsidRPr="00CD25CA">
              <w:rPr>
                <w:rFonts w:cs="Times New Roman"/>
                <w:sz w:val="22"/>
                <w:szCs w:val="22"/>
              </w:rPr>
              <w:t xml:space="preserve">Current assets </w:t>
            </w:r>
          </w:p>
        </w:tc>
        <w:tc>
          <w:tcPr>
            <w:tcW w:w="1757" w:type="dxa"/>
            <w:tcBorders>
              <w:top w:val="single" w:sz="4" w:space="0" w:color="auto"/>
            </w:tcBorders>
          </w:tcPr>
          <w:p w14:paraId="191D458D" w14:textId="77777777" w:rsidR="00CD25CA" w:rsidRPr="00CD25CA" w:rsidRDefault="00CD25CA" w:rsidP="00CD25CA">
            <w:pPr>
              <w:pStyle w:val="NoSpacing"/>
              <w:tabs>
                <w:tab w:val="clear" w:pos="680"/>
                <w:tab w:val="clear" w:pos="907"/>
              </w:tabs>
              <w:ind w:right="380"/>
              <w:jc w:val="right"/>
              <w:rPr>
                <w:rFonts w:cs="Times New Roman"/>
                <w:sz w:val="22"/>
                <w:szCs w:val="22"/>
              </w:rPr>
            </w:pPr>
            <w:r w:rsidRPr="00CD25CA">
              <w:rPr>
                <w:rFonts w:cs="Times New Roman"/>
                <w:sz w:val="22"/>
                <w:szCs w:val="22"/>
              </w:rPr>
              <w:t>1,521</w:t>
            </w:r>
          </w:p>
        </w:tc>
      </w:tr>
      <w:tr w:rsidR="00CD25CA" w:rsidRPr="00CD25CA" w14:paraId="597AC040" w14:textId="77777777" w:rsidTr="00CD25CA">
        <w:tc>
          <w:tcPr>
            <w:tcW w:w="6917" w:type="dxa"/>
          </w:tcPr>
          <w:p w14:paraId="0F3C51C7" w14:textId="77777777" w:rsidR="00CD25CA" w:rsidRPr="00CD25CA" w:rsidRDefault="00CD25CA" w:rsidP="00AA0433">
            <w:pPr>
              <w:pStyle w:val="NoSpacing"/>
              <w:jc w:val="thaiDistribute"/>
              <w:rPr>
                <w:rFonts w:cs="Times New Roman"/>
                <w:sz w:val="22"/>
                <w:szCs w:val="22"/>
              </w:rPr>
            </w:pPr>
            <w:r w:rsidRPr="00CD25CA">
              <w:rPr>
                <w:rFonts w:cs="Times New Roman"/>
                <w:sz w:val="22"/>
                <w:szCs w:val="22"/>
              </w:rPr>
              <w:t>Current liabilities</w:t>
            </w:r>
          </w:p>
        </w:tc>
        <w:tc>
          <w:tcPr>
            <w:tcW w:w="1757" w:type="dxa"/>
          </w:tcPr>
          <w:p w14:paraId="1819F83E" w14:textId="77777777" w:rsidR="00CD25CA" w:rsidRPr="00CD25CA" w:rsidRDefault="00CD25CA" w:rsidP="00CD25CA">
            <w:pPr>
              <w:pStyle w:val="NoSpacing"/>
              <w:tabs>
                <w:tab w:val="clear" w:pos="680"/>
                <w:tab w:val="clear" w:pos="907"/>
              </w:tabs>
              <w:ind w:right="380"/>
              <w:jc w:val="right"/>
              <w:rPr>
                <w:rFonts w:cs="Times New Roman"/>
                <w:sz w:val="22"/>
                <w:szCs w:val="22"/>
              </w:rPr>
            </w:pPr>
            <w:r w:rsidRPr="00CD25CA">
              <w:rPr>
                <w:rFonts w:cs="Times New Roman"/>
                <w:sz w:val="22"/>
                <w:szCs w:val="22"/>
              </w:rPr>
              <w:t>214</w:t>
            </w:r>
          </w:p>
        </w:tc>
      </w:tr>
      <w:tr w:rsidR="00CD25CA" w:rsidRPr="00CD25CA" w14:paraId="2F2D3190" w14:textId="77777777" w:rsidTr="00CD25CA">
        <w:tc>
          <w:tcPr>
            <w:tcW w:w="6917" w:type="dxa"/>
          </w:tcPr>
          <w:p w14:paraId="552E2E77" w14:textId="77777777" w:rsidR="00CD25CA" w:rsidRPr="00CD25CA" w:rsidRDefault="00CD25CA" w:rsidP="00AA0433">
            <w:pPr>
              <w:pStyle w:val="NoSpacing"/>
              <w:jc w:val="thaiDistribute"/>
              <w:rPr>
                <w:rFonts w:cs="Times New Roman"/>
                <w:sz w:val="22"/>
                <w:szCs w:val="22"/>
              </w:rPr>
            </w:pPr>
            <w:r w:rsidRPr="00CD25CA">
              <w:rPr>
                <w:rFonts w:cs="Times New Roman"/>
                <w:sz w:val="22"/>
                <w:szCs w:val="22"/>
              </w:rPr>
              <w:t>Revenues</w:t>
            </w:r>
          </w:p>
        </w:tc>
        <w:tc>
          <w:tcPr>
            <w:tcW w:w="1757" w:type="dxa"/>
          </w:tcPr>
          <w:p w14:paraId="67B9758D" w14:textId="77777777" w:rsidR="00CD25CA" w:rsidRPr="00CD25CA" w:rsidRDefault="00CD25CA" w:rsidP="00CD25CA">
            <w:pPr>
              <w:pStyle w:val="NoSpacing"/>
              <w:tabs>
                <w:tab w:val="clear" w:pos="680"/>
                <w:tab w:val="clear" w:pos="907"/>
              </w:tabs>
              <w:ind w:right="380"/>
              <w:jc w:val="right"/>
              <w:rPr>
                <w:rFonts w:cs="Times New Roman"/>
                <w:sz w:val="22"/>
                <w:szCs w:val="22"/>
              </w:rPr>
            </w:pPr>
            <w:r w:rsidRPr="00CD25CA">
              <w:rPr>
                <w:rFonts w:cs="Times New Roman"/>
                <w:sz w:val="22"/>
                <w:szCs w:val="22"/>
              </w:rPr>
              <w:t>500</w:t>
            </w:r>
          </w:p>
        </w:tc>
      </w:tr>
      <w:tr w:rsidR="00CD25CA" w:rsidRPr="00CD25CA" w14:paraId="348ED40D" w14:textId="77777777" w:rsidTr="00CD25CA">
        <w:tc>
          <w:tcPr>
            <w:tcW w:w="6917" w:type="dxa"/>
          </w:tcPr>
          <w:p w14:paraId="73D32592" w14:textId="77777777" w:rsidR="00CD25CA" w:rsidRPr="00CD25CA" w:rsidRDefault="00CD25CA" w:rsidP="00AA0433">
            <w:pPr>
              <w:pStyle w:val="NoSpacing"/>
              <w:jc w:val="thaiDistribute"/>
              <w:rPr>
                <w:rFonts w:cs="Times New Roman"/>
                <w:sz w:val="22"/>
                <w:szCs w:val="22"/>
              </w:rPr>
            </w:pPr>
            <w:r w:rsidRPr="00CD25CA">
              <w:rPr>
                <w:rFonts w:cs="Times New Roman"/>
                <w:sz w:val="22"/>
                <w:szCs w:val="22"/>
              </w:rPr>
              <w:t>Profit for the year / Total comprehensive income for the year</w:t>
            </w:r>
          </w:p>
        </w:tc>
        <w:tc>
          <w:tcPr>
            <w:tcW w:w="1757" w:type="dxa"/>
          </w:tcPr>
          <w:p w14:paraId="06553E17" w14:textId="77777777" w:rsidR="00CD25CA" w:rsidRPr="00CD25CA" w:rsidRDefault="00CD25CA" w:rsidP="00CD25CA">
            <w:pPr>
              <w:pStyle w:val="NoSpacing"/>
              <w:tabs>
                <w:tab w:val="clear" w:pos="680"/>
                <w:tab w:val="clear" w:pos="907"/>
              </w:tabs>
              <w:ind w:right="380"/>
              <w:jc w:val="right"/>
              <w:rPr>
                <w:rFonts w:cs="Times New Roman"/>
                <w:sz w:val="22"/>
                <w:szCs w:val="22"/>
                <w:cs/>
              </w:rPr>
            </w:pPr>
            <w:r w:rsidRPr="00CD25CA">
              <w:rPr>
                <w:rFonts w:cs="Times New Roman"/>
                <w:sz w:val="22"/>
                <w:szCs w:val="22"/>
                <w:cs/>
              </w:rPr>
              <w:t>307</w:t>
            </w:r>
          </w:p>
        </w:tc>
      </w:tr>
      <w:tr w:rsidR="00CD25CA" w:rsidRPr="00CD25CA" w14:paraId="03C8927C" w14:textId="77777777" w:rsidTr="00CD25CA">
        <w:tc>
          <w:tcPr>
            <w:tcW w:w="6917" w:type="dxa"/>
          </w:tcPr>
          <w:p w14:paraId="6669B789" w14:textId="77777777" w:rsidR="00CD25CA" w:rsidRPr="00CD25CA" w:rsidRDefault="00CD25CA" w:rsidP="00AA0433">
            <w:pPr>
              <w:pStyle w:val="NoSpacing"/>
              <w:jc w:val="thaiDistribute"/>
              <w:rPr>
                <w:rFonts w:cs="Times New Roman"/>
                <w:sz w:val="22"/>
                <w:szCs w:val="22"/>
              </w:rPr>
            </w:pPr>
            <w:r w:rsidRPr="00CD25CA">
              <w:rPr>
                <w:rFonts w:cs="Times New Roman"/>
                <w:sz w:val="22"/>
                <w:szCs w:val="22"/>
              </w:rPr>
              <w:t>Shareholders’ equity</w:t>
            </w:r>
          </w:p>
        </w:tc>
        <w:tc>
          <w:tcPr>
            <w:tcW w:w="1757" w:type="dxa"/>
            <w:tcBorders>
              <w:bottom w:val="single" w:sz="4" w:space="0" w:color="auto"/>
            </w:tcBorders>
          </w:tcPr>
          <w:p w14:paraId="00B2E12F" w14:textId="77777777" w:rsidR="00CD25CA" w:rsidRPr="00CD25CA" w:rsidRDefault="00CD25CA" w:rsidP="00CD25CA">
            <w:pPr>
              <w:pStyle w:val="NoSpacing"/>
              <w:tabs>
                <w:tab w:val="clear" w:pos="680"/>
                <w:tab w:val="clear" w:pos="907"/>
              </w:tabs>
              <w:ind w:right="380"/>
              <w:jc w:val="right"/>
              <w:rPr>
                <w:rFonts w:cs="Times New Roman"/>
                <w:sz w:val="22"/>
                <w:szCs w:val="22"/>
              </w:rPr>
            </w:pPr>
            <w:r w:rsidRPr="00CD25CA">
              <w:rPr>
                <w:rFonts w:cs="Times New Roman"/>
                <w:sz w:val="22"/>
                <w:szCs w:val="22"/>
              </w:rPr>
              <w:t>1,307</w:t>
            </w:r>
          </w:p>
        </w:tc>
      </w:tr>
      <w:tr w:rsidR="00CD25CA" w:rsidRPr="00CD25CA" w14:paraId="7227E0E2" w14:textId="77777777" w:rsidTr="00CD25CA">
        <w:tc>
          <w:tcPr>
            <w:tcW w:w="6917" w:type="dxa"/>
          </w:tcPr>
          <w:p w14:paraId="40A84BC8" w14:textId="77777777" w:rsidR="00CD25CA" w:rsidRPr="00CD25CA" w:rsidRDefault="00CD25CA" w:rsidP="00AA0433">
            <w:pPr>
              <w:pStyle w:val="NoSpacing"/>
              <w:jc w:val="thaiDistribute"/>
              <w:rPr>
                <w:rFonts w:cs="Times New Roman"/>
                <w:sz w:val="22"/>
                <w:szCs w:val="22"/>
                <w:cs/>
              </w:rPr>
            </w:pPr>
            <w:r w:rsidRPr="00CD25CA">
              <w:rPr>
                <w:rFonts w:cs="Times New Roman"/>
                <w:sz w:val="22"/>
                <w:szCs w:val="22"/>
              </w:rPr>
              <w:t xml:space="preserve">The Group’s interest </w:t>
            </w:r>
            <w:proofErr w:type="gramStart"/>
            <w:r w:rsidRPr="00CD25CA">
              <w:rPr>
                <w:rFonts w:cs="Times New Roman"/>
                <w:sz w:val="22"/>
                <w:szCs w:val="22"/>
              </w:rPr>
              <w:t>at</w:t>
            </w:r>
            <w:proofErr w:type="gramEnd"/>
            <w:r w:rsidRPr="00CD25CA">
              <w:rPr>
                <w:rFonts w:cs="Times New Roman"/>
                <w:sz w:val="22"/>
                <w:szCs w:val="22"/>
              </w:rPr>
              <w:t xml:space="preserve"> the investment proportion </w:t>
            </w:r>
          </w:p>
        </w:tc>
        <w:tc>
          <w:tcPr>
            <w:tcW w:w="1757" w:type="dxa"/>
            <w:tcBorders>
              <w:top w:val="single" w:sz="4" w:space="0" w:color="auto"/>
            </w:tcBorders>
          </w:tcPr>
          <w:p w14:paraId="136FFBFE" w14:textId="77777777" w:rsidR="00CD25CA" w:rsidRPr="00CD25CA" w:rsidRDefault="00CD25CA" w:rsidP="00CD25CA">
            <w:pPr>
              <w:pStyle w:val="NoSpacing"/>
              <w:tabs>
                <w:tab w:val="clear" w:pos="680"/>
                <w:tab w:val="clear" w:pos="907"/>
              </w:tabs>
              <w:ind w:right="380"/>
              <w:jc w:val="right"/>
              <w:rPr>
                <w:rFonts w:cs="Times New Roman"/>
                <w:sz w:val="22"/>
                <w:szCs w:val="22"/>
                <w:cs/>
              </w:rPr>
            </w:pPr>
            <w:r w:rsidRPr="00CD25CA">
              <w:rPr>
                <w:rFonts w:cs="Times New Roman"/>
                <w:sz w:val="22"/>
                <w:szCs w:val="22"/>
              </w:rPr>
              <w:t>327</w:t>
            </w:r>
          </w:p>
        </w:tc>
      </w:tr>
      <w:tr w:rsidR="00CD25CA" w:rsidRPr="00CD25CA" w14:paraId="4A90B75C" w14:textId="77777777" w:rsidTr="00CD25CA">
        <w:tc>
          <w:tcPr>
            <w:tcW w:w="6917" w:type="dxa"/>
          </w:tcPr>
          <w:p w14:paraId="7EEB3D7A" w14:textId="77777777" w:rsidR="00CD25CA" w:rsidRPr="00CD25CA" w:rsidRDefault="00CD25CA" w:rsidP="00AA0433">
            <w:pPr>
              <w:pStyle w:val="NoSpacing"/>
              <w:jc w:val="thaiDistribute"/>
              <w:rPr>
                <w:rFonts w:cs="Times New Roman"/>
                <w:sz w:val="22"/>
                <w:szCs w:val="22"/>
                <w:cs/>
              </w:rPr>
            </w:pPr>
            <w:r w:rsidRPr="00CD25CA">
              <w:rPr>
                <w:rFonts w:cs="Times New Roman"/>
                <w:sz w:val="22"/>
                <w:szCs w:val="22"/>
              </w:rPr>
              <w:t>Carrying amount of investment in which equity method is applied</w:t>
            </w:r>
          </w:p>
        </w:tc>
        <w:tc>
          <w:tcPr>
            <w:tcW w:w="1757" w:type="dxa"/>
            <w:tcBorders>
              <w:top w:val="single" w:sz="4" w:space="0" w:color="auto"/>
              <w:bottom w:val="double" w:sz="4" w:space="0" w:color="auto"/>
            </w:tcBorders>
          </w:tcPr>
          <w:p w14:paraId="21A2696F" w14:textId="77777777" w:rsidR="00CD25CA" w:rsidRPr="00CD25CA" w:rsidRDefault="00CD25CA" w:rsidP="00CD25CA">
            <w:pPr>
              <w:pStyle w:val="NoSpacing"/>
              <w:tabs>
                <w:tab w:val="clear" w:pos="680"/>
                <w:tab w:val="clear" w:pos="907"/>
              </w:tabs>
              <w:ind w:right="380"/>
              <w:jc w:val="right"/>
              <w:rPr>
                <w:rFonts w:cs="Times New Roman"/>
                <w:sz w:val="22"/>
                <w:szCs w:val="22"/>
                <w:highlight w:val="yellow"/>
                <w:cs/>
              </w:rPr>
            </w:pPr>
            <w:r w:rsidRPr="00CD25CA">
              <w:rPr>
                <w:rFonts w:cs="Times New Roman"/>
                <w:sz w:val="22"/>
                <w:szCs w:val="22"/>
              </w:rPr>
              <w:t>327</w:t>
            </w:r>
          </w:p>
        </w:tc>
      </w:tr>
    </w:tbl>
    <w:p w14:paraId="71DF51A2" w14:textId="77777777" w:rsidR="00CD25CA" w:rsidRP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1F4BB8C7" w14:textId="16D3D50D" w:rsidR="00CD25CA" w:rsidRP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r w:rsidRPr="00CD25CA">
        <w:rPr>
          <w:rFonts w:ascii="Times New Roman" w:hAnsi="Times New Roman" w:cs="Times New Roman"/>
          <w:color w:val="000000"/>
          <w:sz w:val="22"/>
          <w:szCs w:val="22"/>
        </w:rPr>
        <w:t>On July 27, 2023, ECFD was established a</w:t>
      </w:r>
      <w:r w:rsidR="00DA1635">
        <w:rPr>
          <w:rFonts w:ascii="Times New Roman" w:hAnsi="Times New Roman"/>
          <w:color w:val="000000"/>
          <w:sz w:val="22"/>
          <w:szCs w:val="28"/>
        </w:rPr>
        <w:t>s</w:t>
      </w:r>
      <w:r w:rsidRPr="00CD25CA">
        <w:rPr>
          <w:rFonts w:ascii="Times New Roman" w:hAnsi="Times New Roman" w:cs="Times New Roman"/>
          <w:color w:val="000000"/>
          <w:sz w:val="22"/>
          <w:szCs w:val="22"/>
        </w:rPr>
        <w:t xml:space="preserve"> venture company in the form of joint venture between the Company (at investment proportion of 51%) and the business alliance which is a private company from United States of America (at investment proportion of 49%), </w:t>
      </w:r>
      <w:r w:rsidRPr="00CD25CA">
        <w:rPr>
          <w:rFonts w:ascii="Times New Roman" w:hAnsi="Times New Roman" w:cs="Times New Roman"/>
          <w:sz w:val="22"/>
          <w:szCs w:val="22"/>
        </w:rPr>
        <w:t xml:space="preserve">with the </w:t>
      </w:r>
      <w:r w:rsidRPr="00CD25CA">
        <w:rPr>
          <w:rFonts w:ascii="Times New Roman" w:hAnsi="Times New Roman" w:cs="Times New Roman"/>
          <w:color w:val="000000"/>
          <w:sz w:val="22"/>
          <w:szCs w:val="22"/>
        </w:rPr>
        <w:t xml:space="preserve">registered </w:t>
      </w:r>
      <w:r w:rsidRPr="00CD25CA">
        <w:rPr>
          <w:rFonts w:ascii="Times New Roman" w:hAnsi="Times New Roman" w:cs="Times New Roman"/>
          <w:sz w:val="22"/>
          <w:szCs w:val="22"/>
        </w:rPr>
        <w:t>and paid-up share capital</w:t>
      </w:r>
      <w:r w:rsidRPr="00CD25CA">
        <w:rPr>
          <w:rFonts w:ascii="Times New Roman" w:hAnsi="Times New Roman" w:cs="Times New Roman"/>
          <w:color w:val="000000"/>
          <w:sz w:val="22"/>
          <w:szCs w:val="22"/>
        </w:rPr>
        <w:t xml:space="preserve"> of Baht 7 million in order to conduct its business relating to purchase of furniture goods from the Company and export for sales in the international market. The joint venture agreement between both parties for ECFD as well as the ECFD’s company regulations </w:t>
      </w:r>
      <w:proofErr w:type="gramStart"/>
      <w:r w:rsidRPr="00CD25CA">
        <w:rPr>
          <w:rFonts w:ascii="Times New Roman" w:hAnsi="Times New Roman" w:cs="Times New Roman"/>
          <w:color w:val="000000"/>
          <w:sz w:val="22"/>
          <w:szCs w:val="22"/>
        </w:rPr>
        <w:t>feature</w:t>
      </w:r>
      <w:proofErr w:type="gramEnd"/>
      <w:r w:rsidRPr="00CD25CA">
        <w:rPr>
          <w:rFonts w:ascii="Times New Roman" w:hAnsi="Times New Roman" w:cs="Times New Roman"/>
          <w:color w:val="000000"/>
          <w:sz w:val="22"/>
          <w:szCs w:val="22"/>
        </w:rPr>
        <w:t xml:space="preserve"> substance that both parties jointly control and manage ECFD under consensus from both parties. Such </w:t>
      </w:r>
      <w:proofErr w:type="gramStart"/>
      <w:r w:rsidRPr="00CD25CA">
        <w:rPr>
          <w:rFonts w:ascii="Times New Roman" w:hAnsi="Times New Roman" w:cs="Times New Roman"/>
          <w:color w:val="000000"/>
          <w:sz w:val="22"/>
          <w:szCs w:val="22"/>
        </w:rPr>
        <w:t>joint</w:t>
      </w:r>
      <w:proofErr w:type="gramEnd"/>
      <w:r w:rsidRPr="00CD25CA">
        <w:rPr>
          <w:rFonts w:ascii="Times New Roman" w:hAnsi="Times New Roman" w:cs="Times New Roman"/>
          <w:color w:val="000000"/>
          <w:sz w:val="22"/>
          <w:szCs w:val="22"/>
        </w:rPr>
        <w:t xml:space="preserve"> venture was approved by the Board of Directors’ meeting on April 7, 2023. </w:t>
      </w:r>
    </w:p>
    <w:p w14:paraId="36FC66C3" w14:textId="77777777" w:rsidR="00CD25CA" w:rsidRP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BFF10B9" w14:textId="57A115BC" w:rsidR="00CD25CA" w:rsidRP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D25CA">
        <w:rPr>
          <w:rFonts w:ascii="Times New Roman" w:hAnsi="Times New Roman" w:cs="Times New Roman"/>
          <w:sz w:val="22"/>
          <w:szCs w:val="22"/>
        </w:rPr>
        <w:t>Share of loss from ECFD for the year</w:t>
      </w:r>
      <w:r w:rsidR="00DA1635">
        <w:rPr>
          <w:rFonts w:ascii="Times New Roman" w:hAnsi="Times New Roman" w:cs="Times New Roman"/>
          <w:sz w:val="22"/>
          <w:szCs w:val="22"/>
        </w:rPr>
        <w:t>s</w:t>
      </w:r>
      <w:r w:rsidRPr="00CD25CA">
        <w:rPr>
          <w:rFonts w:ascii="Times New Roman" w:hAnsi="Times New Roman" w:cs="Times New Roman"/>
          <w:sz w:val="22"/>
          <w:szCs w:val="22"/>
        </w:rPr>
        <w:t xml:space="preserve"> 202</w:t>
      </w:r>
      <w:r w:rsidRPr="00CD25CA">
        <w:rPr>
          <w:rFonts w:ascii="Times New Roman" w:hAnsi="Times New Roman" w:cstheme="minorBidi"/>
          <w:sz w:val="22"/>
          <w:szCs w:val="22"/>
        </w:rPr>
        <w:t>4 and 202</w:t>
      </w:r>
      <w:r w:rsidRPr="00CD25CA">
        <w:rPr>
          <w:rFonts w:ascii="Times New Roman" w:hAnsi="Times New Roman" w:cs="Times New Roman"/>
          <w:sz w:val="22"/>
          <w:szCs w:val="22"/>
        </w:rPr>
        <w:t>3 amounted to approximately Baht 365 thousand and Baht 355 thousand</w:t>
      </w:r>
      <w:r w:rsidRPr="00CD25CA">
        <w:rPr>
          <w:rFonts w:ascii="Times New Roman" w:hAnsi="Times New Roman" w:cs="Times New Roman"/>
          <w:color w:val="000000"/>
          <w:sz w:val="22"/>
          <w:szCs w:val="22"/>
        </w:rPr>
        <w:t>, respectively.</w:t>
      </w:r>
    </w:p>
    <w:p w14:paraId="5331406E" w14:textId="77777777" w:rsidR="00CD25CA" w:rsidRP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238190C8" w14:textId="77777777" w:rsidR="00CD25CA" w:rsidRPr="00CD25CA" w:rsidRDefault="00CD25CA" w:rsidP="00CD25CA">
      <w:pPr>
        <w:pStyle w:val="NoSpacing"/>
        <w:jc w:val="thaiDistribute"/>
        <w:rPr>
          <w:rFonts w:cstheme="minorBidi"/>
          <w:sz w:val="22"/>
          <w:szCs w:val="22"/>
        </w:rPr>
      </w:pPr>
      <w:r w:rsidRPr="00CD25CA">
        <w:rPr>
          <w:rFonts w:cs="Times New Roman"/>
          <w:sz w:val="22"/>
          <w:szCs w:val="22"/>
        </w:rPr>
        <w:t xml:space="preserve">Significant financial information </w:t>
      </w:r>
      <w:proofErr w:type="gramStart"/>
      <w:r w:rsidRPr="00CD25CA">
        <w:rPr>
          <w:rFonts w:cs="Times New Roman"/>
          <w:sz w:val="22"/>
          <w:szCs w:val="22"/>
        </w:rPr>
        <w:t>of</w:t>
      </w:r>
      <w:proofErr w:type="gramEnd"/>
      <w:r w:rsidRPr="00CD25CA">
        <w:rPr>
          <w:rFonts w:cs="Times New Roman"/>
          <w:sz w:val="22"/>
          <w:szCs w:val="22"/>
        </w:rPr>
        <w:t xml:space="preserve"> ECFD for the year 2024 and 2023 are as follows:</w:t>
      </w:r>
    </w:p>
    <w:p w14:paraId="3C9C13CF" w14:textId="77777777" w:rsidR="00CD25CA" w:rsidRPr="00CD25CA" w:rsidRDefault="00CD25CA" w:rsidP="00CD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350"/>
        <w:gridCol w:w="277"/>
        <w:gridCol w:w="1253"/>
      </w:tblGrid>
      <w:tr w:rsidR="00CD25CA" w:rsidRPr="00CD25CA" w14:paraId="5C6CB856" w14:textId="77777777" w:rsidTr="00AA0433">
        <w:tc>
          <w:tcPr>
            <w:tcW w:w="6498" w:type="dxa"/>
          </w:tcPr>
          <w:p w14:paraId="4AB0CD28" w14:textId="77777777" w:rsidR="00CD25CA" w:rsidRPr="00CD25CA" w:rsidRDefault="00CD25CA" w:rsidP="00AA0433">
            <w:pPr>
              <w:pStyle w:val="NoSpacing"/>
              <w:jc w:val="thaiDistribute"/>
              <w:rPr>
                <w:rFonts w:cs="Times New Roman"/>
                <w:sz w:val="22"/>
                <w:szCs w:val="22"/>
              </w:rPr>
            </w:pPr>
          </w:p>
        </w:tc>
        <w:tc>
          <w:tcPr>
            <w:tcW w:w="2880" w:type="dxa"/>
            <w:gridSpan w:val="3"/>
            <w:tcBorders>
              <w:bottom w:val="single" w:sz="4" w:space="0" w:color="auto"/>
            </w:tcBorders>
          </w:tcPr>
          <w:p w14:paraId="7BBB5304" w14:textId="557389B5" w:rsidR="00CD25CA" w:rsidRPr="00CD25CA" w:rsidRDefault="00CD25CA" w:rsidP="00AA0433">
            <w:pPr>
              <w:pStyle w:val="NoSpacing"/>
              <w:ind w:left="-356" w:firstLine="356"/>
              <w:jc w:val="center"/>
              <w:rPr>
                <w:rFonts w:cs="Times New Roman"/>
                <w:sz w:val="22"/>
                <w:szCs w:val="22"/>
              </w:rPr>
            </w:pPr>
            <w:r w:rsidRPr="00CD25CA">
              <w:rPr>
                <w:rFonts w:cs="Times New Roman"/>
                <w:sz w:val="22"/>
                <w:szCs w:val="22"/>
              </w:rPr>
              <w:t xml:space="preserve">In </w:t>
            </w:r>
            <w:r w:rsidR="00856E59">
              <w:rPr>
                <w:rFonts w:cs="Times New Roman"/>
                <w:sz w:val="22"/>
                <w:szCs w:val="22"/>
              </w:rPr>
              <w:t>Thousand</w:t>
            </w:r>
            <w:r w:rsidRPr="00CD25CA">
              <w:rPr>
                <w:rFonts w:cs="Times New Roman"/>
                <w:sz w:val="22"/>
                <w:szCs w:val="22"/>
              </w:rPr>
              <w:t xml:space="preserve"> Baht</w:t>
            </w:r>
          </w:p>
        </w:tc>
      </w:tr>
      <w:tr w:rsidR="00CD25CA" w:rsidRPr="00CD25CA" w14:paraId="015EADED" w14:textId="77777777" w:rsidTr="00AA0433">
        <w:tc>
          <w:tcPr>
            <w:tcW w:w="6498" w:type="dxa"/>
          </w:tcPr>
          <w:p w14:paraId="51E8AD0F" w14:textId="77777777" w:rsidR="00CD25CA" w:rsidRPr="00CD25CA" w:rsidRDefault="00CD25CA" w:rsidP="00AA0433">
            <w:pPr>
              <w:pStyle w:val="NoSpacing"/>
              <w:jc w:val="thaiDistribute"/>
              <w:rPr>
                <w:rFonts w:cs="Times New Roman"/>
                <w:sz w:val="22"/>
                <w:szCs w:val="22"/>
              </w:rPr>
            </w:pPr>
          </w:p>
        </w:tc>
        <w:tc>
          <w:tcPr>
            <w:tcW w:w="1350" w:type="dxa"/>
            <w:tcBorders>
              <w:top w:val="single" w:sz="4" w:space="0" w:color="auto"/>
              <w:bottom w:val="single" w:sz="4" w:space="0" w:color="auto"/>
            </w:tcBorders>
          </w:tcPr>
          <w:p w14:paraId="6643EEEA" w14:textId="77777777" w:rsidR="00CD25CA" w:rsidRPr="00CD25CA" w:rsidRDefault="00CD25CA" w:rsidP="00AA0433">
            <w:pPr>
              <w:pStyle w:val="NoSpacing"/>
              <w:jc w:val="center"/>
              <w:rPr>
                <w:rFonts w:cs="Times New Roman"/>
                <w:sz w:val="22"/>
                <w:szCs w:val="22"/>
              </w:rPr>
            </w:pPr>
            <w:r w:rsidRPr="00CD25CA">
              <w:rPr>
                <w:rFonts w:cs="Times New Roman"/>
                <w:sz w:val="22"/>
                <w:szCs w:val="22"/>
              </w:rPr>
              <w:t>2024</w:t>
            </w:r>
          </w:p>
        </w:tc>
        <w:tc>
          <w:tcPr>
            <w:tcW w:w="277" w:type="dxa"/>
            <w:tcBorders>
              <w:top w:val="single" w:sz="4" w:space="0" w:color="auto"/>
            </w:tcBorders>
          </w:tcPr>
          <w:p w14:paraId="57317860" w14:textId="77777777" w:rsidR="00CD25CA" w:rsidRPr="00CD25CA" w:rsidRDefault="00CD25CA" w:rsidP="00AA0433">
            <w:pPr>
              <w:pStyle w:val="NoSpacing"/>
              <w:jc w:val="thaiDistribute"/>
              <w:rPr>
                <w:rFonts w:cs="Times New Roman"/>
                <w:sz w:val="22"/>
                <w:szCs w:val="22"/>
              </w:rPr>
            </w:pPr>
          </w:p>
        </w:tc>
        <w:tc>
          <w:tcPr>
            <w:tcW w:w="1253" w:type="dxa"/>
            <w:tcBorders>
              <w:top w:val="single" w:sz="4" w:space="0" w:color="auto"/>
              <w:bottom w:val="single" w:sz="4" w:space="0" w:color="auto"/>
            </w:tcBorders>
          </w:tcPr>
          <w:p w14:paraId="1FE3CDE6" w14:textId="77777777" w:rsidR="00CD25CA" w:rsidRPr="00CD25CA" w:rsidRDefault="00CD25CA" w:rsidP="00AA0433">
            <w:pPr>
              <w:pStyle w:val="NoSpacing"/>
              <w:jc w:val="center"/>
              <w:rPr>
                <w:rFonts w:cs="Times New Roman"/>
                <w:sz w:val="22"/>
                <w:szCs w:val="22"/>
              </w:rPr>
            </w:pPr>
            <w:r w:rsidRPr="00CD25CA">
              <w:rPr>
                <w:rFonts w:cs="Times New Roman"/>
                <w:sz w:val="22"/>
                <w:szCs w:val="22"/>
              </w:rPr>
              <w:t>2023</w:t>
            </w:r>
          </w:p>
        </w:tc>
      </w:tr>
      <w:tr w:rsidR="00CD25CA" w:rsidRPr="00CD25CA" w14:paraId="1BD2AE48" w14:textId="77777777" w:rsidTr="00AA0433">
        <w:trPr>
          <w:trHeight w:val="170"/>
        </w:trPr>
        <w:tc>
          <w:tcPr>
            <w:tcW w:w="6498" w:type="dxa"/>
          </w:tcPr>
          <w:p w14:paraId="28430782" w14:textId="77777777" w:rsidR="00CD25CA" w:rsidRPr="00CD25CA" w:rsidRDefault="00CD25CA" w:rsidP="00AA0433">
            <w:pPr>
              <w:pStyle w:val="NoSpacing"/>
              <w:jc w:val="thaiDistribute"/>
              <w:rPr>
                <w:rFonts w:cs="Times New Roman"/>
                <w:color w:val="FF0000"/>
                <w:sz w:val="22"/>
                <w:szCs w:val="22"/>
              </w:rPr>
            </w:pPr>
            <w:r w:rsidRPr="00CD25CA">
              <w:rPr>
                <w:rFonts w:cs="Times New Roman"/>
                <w:sz w:val="22"/>
                <w:szCs w:val="22"/>
              </w:rPr>
              <w:t>Current assets</w:t>
            </w:r>
          </w:p>
        </w:tc>
        <w:tc>
          <w:tcPr>
            <w:tcW w:w="1350" w:type="dxa"/>
            <w:tcBorders>
              <w:top w:val="single" w:sz="4" w:space="0" w:color="auto"/>
            </w:tcBorders>
          </w:tcPr>
          <w:p w14:paraId="2E83D8BA"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5,646</w:t>
            </w:r>
          </w:p>
        </w:tc>
        <w:tc>
          <w:tcPr>
            <w:tcW w:w="277" w:type="dxa"/>
          </w:tcPr>
          <w:p w14:paraId="131E1607"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Pr>
          <w:p w14:paraId="043FBA17"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6,364</w:t>
            </w:r>
          </w:p>
        </w:tc>
      </w:tr>
      <w:tr w:rsidR="00CD25CA" w:rsidRPr="00CD25CA" w14:paraId="0E6B7393" w14:textId="77777777" w:rsidTr="00AA0433">
        <w:tc>
          <w:tcPr>
            <w:tcW w:w="6498" w:type="dxa"/>
          </w:tcPr>
          <w:p w14:paraId="7C74B889" w14:textId="77777777" w:rsidR="00CD25CA" w:rsidRPr="00CD25CA" w:rsidRDefault="00CD25CA" w:rsidP="00AA0433">
            <w:pPr>
              <w:pStyle w:val="NoSpacing"/>
              <w:jc w:val="thaiDistribute"/>
              <w:rPr>
                <w:rFonts w:cs="Times New Roman"/>
                <w:sz w:val="22"/>
                <w:szCs w:val="22"/>
              </w:rPr>
            </w:pPr>
            <w:r w:rsidRPr="00CD25CA">
              <w:rPr>
                <w:rFonts w:cs="Times New Roman"/>
                <w:sz w:val="22"/>
                <w:szCs w:val="22"/>
              </w:rPr>
              <w:t>Current liabilities</w:t>
            </w:r>
          </w:p>
        </w:tc>
        <w:tc>
          <w:tcPr>
            <w:tcW w:w="1350" w:type="dxa"/>
          </w:tcPr>
          <w:p w14:paraId="24D8670E"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57</w:t>
            </w:r>
          </w:p>
        </w:tc>
        <w:tc>
          <w:tcPr>
            <w:tcW w:w="277" w:type="dxa"/>
          </w:tcPr>
          <w:p w14:paraId="1CF648F3"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Pr>
          <w:p w14:paraId="2F5942FB"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59</w:t>
            </w:r>
          </w:p>
        </w:tc>
      </w:tr>
      <w:tr w:rsidR="00CD25CA" w:rsidRPr="00CD25CA" w14:paraId="137CE275" w14:textId="77777777" w:rsidTr="00AA0433">
        <w:tc>
          <w:tcPr>
            <w:tcW w:w="6498" w:type="dxa"/>
          </w:tcPr>
          <w:p w14:paraId="4B3D8074" w14:textId="77777777" w:rsidR="00CD25CA" w:rsidRPr="00CD25CA" w:rsidRDefault="00CD25CA" w:rsidP="00AA0433">
            <w:pPr>
              <w:pStyle w:val="NoSpacing"/>
              <w:jc w:val="thaiDistribute"/>
              <w:rPr>
                <w:rFonts w:cs="Times New Roman"/>
                <w:sz w:val="22"/>
                <w:szCs w:val="22"/>
              </w:rPr>
            </w:pPr>
            <w:r w:rsidRPr="00CD25CA">
              <w:rPr>
                <w:sz w:val="22"/>
                <w:szCs w:val="22"/>
              </w:rPr>
              <w:t>Core r</w:t>
            </w:r>
            <w:r w:rsidRPr="00CD25CA">
              <w:rPr>
                <w:rFonts w:cs="Times New Roman"/>
                <w:sz w:val="22"/>
                <w:szCs w:val="22"/>
              </w:rPr>
              <w:t>evenues</w:t>
            </w:r>
          </w:p>
        </w:tc>
        <w:tc>
          <w:tcPr>
            <w:tcW w:w="1350" w:type="dxa"/>
          </w:tcPr>
          <w:p w14:paraId="1175C8DF"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5,723</w:t>
            </w:r>
          </w:p>
        </w:tc>
        <w:tc>
          <w:tcPr>
            <w:tcW w:w="277" w:type="dxa"/>
          </w:tcPr>
          <w:p w14:paraId="6EA7C79C"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Pr>
          <w:p w14:paraId="35A19925" w14:textId="77777777" w:rsidR="00CD25CA" w:rsidRPr="00CD25CA" w:rsidRDefault="00CD25CA" w:rsidP="00AA0433">
            <w:pPr>
              <w:pStyle w:val="NoSpacing"/>
              <w:tabs>
                <w:tab w:val="clear" w:pos="680"/>
                <w:tab w:val="clear" w:pos="907"/>
              </w:tabs>
              <w:ind w:right="-89"/>
              <w:jc w:val="center"/>
              <w:rPr>
                <w:rFonts w:cs="Times New Roman"/>
                <w:sz w:val="22"/>
                <w:szCs w:val="22"/>
              </w:rPr>
            </w:pPr>
            <w:r w:rsidRPr="00CD25CA">
              <w:rPr>
                <w:rFonts w:cs="Times New Roman"/>
                <w:sz w:val="22"/>
                <w:szCs w:val="22"/>
              </w:rPr>
              <w:t>-</w:t>
            </w:r>
          </w:p>
        </w:tc>
      </w:tr>
      <w:tr w:rsidR="00CD25CA" w:rsidRPr="00CD25CA" w14:paraId="25C56D7D" w14:textId="77777777" w:rsidTr="00AA0433">
        <w:tc>
          <w:tcPr>
            <w:tcW w:w="6498" w:type="dxa"/>
          </w:tcPr>
          <w:p w14:paraId="390856F4" w14:textId="0EEED3ED" w:rsidR="00CD25CA" w:rsidRPr="00CD25CA" w:rsidRDefault="00856E59" w:rsidP="00AA0433">
            <w:pPr>
              <w:pStyle w:val="NoSpacing"/>
              <w:jc w:val="thaiDistribute"/>
              <w:rPr>
                <w:rFonts w:cstheme="minorBidi"/>
                <w:sz w:val="22"/>
                <w:szCs w:val="22"/>
              </w:rPr>
            </w:pPr>
            <w:r>
              <w:rPr>
                <w:rFonts w:cs="Times New Roman"/>
                <w:sz w:val="22"/>
                <w:szCs w:val="22"/>
              </w:rPr>
              <w:t>Loss</w:t>
            </w:r>
            <w:r w:rsidR="00CD25CA" w:rsidRPr="00CD25CA">
              <w:rPr>
                <w:rFonts w:cs="Times New Roman"/>
                <w:sz w:val="22"/>
                <w:szCs w:val="22"/>
              </w:rPr>
              <w:t xml:space="preserve"> for the year / Total comprehensive </w:t>
            </w:r>
            <w:r>
              <w:rPr>
                <w:rFonts w:cs="Times New Roman"/>
                <w:sz w:val="22"/>
                <w:szCs w:val="22"/>
              </w:rPr>
              <w:t>loss</w:t>
            </w:r>
            <w:r w:rsidR="00CD25CA" w:rsidRPr="00CD25CA">
              <w:rPr>
                <w:rFonts w:cs="Times New Roman"/>
                <w:sz w:val="22"/>
                <w:szCs w:val="22"/>
              </w:rPr>
              <w:t xml:space="preserve"> for the year</w:t>
            </w:r>
          </w:p>
        </w:tc>
        <w:tc>
          <w:tcPr>
            <w:tcW w:w="1350" w:type="dxa"/>
          </w:tcPr>
          <w:p w14:paraId="0FFCAE2D" w14:textId="77777777" w:rsidR="00CD25CA" w:rsidRPr="00CD25CA" w:rsidRDefault="00CD25CA" w:rsidP="00AA0433">
            <w:pPr>
              <w:pStyle w:val="NoSpacing"/>
              <w:tabs>
                <w:tab w:val="clear" w:pos="680"/>
                <w:tab w:val="clear" w:pos="907"/>
              </w:tabs>
              <w:ind w:right="180"/>
              <w:jc w:val="right"/>
              <w:rPr>
                <w:rFonts w:cs="Times New Roman"/>
                <w:sz w:val="22"/>
                <w:szCs w:val="22"/>
                <w:cs/>
              </w:rPr>
            </w:pPr>
            <w:r w:rsidRPr="00CD25CA">
              <w:rPr>
                <w:rFonts w:cs="Times New Roman"/>
                <w:sz w:val="22"/>
                <w:szCs w:val="22"/>
              </w:rPr>
              <w:t>716</w:t>
            </w:r>
          </w:p>
        </w:tc>
        <w:tc>
          <w:tcPr>
            <w:tcW w:w="277" w:type="dxa"/>
          </w:tcPr>
          <w:p w14:paraId="6BB2BE86"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Pr>
          <w:p w14:paraId="43441423" w14:textId="77777777" w:rsidR="00CD25CA" w:rsidRPr="00CD25CA" w:rsidRDefault="00CD25CA" w:rsidP="00AA0433">
            <w:pPr>
              <w:pStyle w:val="NoSpacing"/>
              <w:tabs>
                <w:tab w:val="clear" w:pos="680"/>
                <w:tab w:val="clear" w:pos="907"/>
              </w:tabs>
              <w:ind w:right="180"/>
              <w:jc w:val="right"/>
              <w:rPr>
                <w:rFonts w:cs="Times New Roman"/>
                <w:sz w:val="22"/>
                <w:szCs w:val="22"/>
                <w:cs/>
              </w:rPr>
            </w:pPr>
            <w:r w:rsidRPr="00CD25CA">
              <w:rPr>
                <w:rFonts w:cs="Times New Roman"/>
                <w:sz w:val="22"/>
                <w:szCs w:val="22"/>
              </w:rPr>
              <w:t>695</w:t>
            </w:r>
          </w:p>
        </w:tc>
      </w:tr>
      <w:tr w:rsidR="00CD25CA" w:rsidRPr="00CD25CA" w14:paraId="25D5FD53" w14:textId="77777777" w:rsidTr="00AA0433">
        <w:tc>
          <w:tcPr>
            <w:tcW w:w="6498" w:type="dxa"/>
          </w:tcPr>
          <w:p w14:paraId="22062808" w14:textId="77777777" w:rsidR="00CD25CA" w:rsidRPr="00CD25CA" w:rsidRDefault="00CD25CA" w:rsidP="00AA0433">
            <w:pPr>
              <w:pStyle w:val="NoSpacing"/>
              <w:jc w:val="thaiDistribute"/>
              <w:rPr>
                <w:rFonts w:cs="Times New Roman"/>
                <w:sz w:val="22"/>
                <w:szCs w:val="22"/>
              </w:rPr>
            </w:pPr>
            <w:r w:rsidRPr="00CD25CA">
              <w:rPr>
                <w:rFonts w:cs="Times New Roman"/>
                <w:sz w:val="22"/>
                <w:szCs w:val="22"/>
              </w:rPr>
              <w:t>Shareholders’ equity</w:t>
            </w:r>
          </w:p>
        </w:tc>
        <w:tc>
          <w:tcPr>
            <w:tcW w:w="1350" w:type="dxa"/>
            <w:tcBorders>
              <w:bottom w:val="single" w:sz="4" w:space="0" w:color="auto"/>
            </w:tcBorders>
          </w:tcPr>
          <w:p w14:paraId="613A89A7"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5,589</w:t>
            </w:r>
          </w:p>
        </w:tc>
        <w:tc>
          <w:tcPr>
            <w:tcW w:w="277" w:type="dxa"/>
          </w:tcPr>
          <w:p w14:paraId="1DBFC834"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Borders>
              <w:bottom w:val="single" w:sz="4" w:space="0" w:color="auto"/>
            </w:tcBorders>
          </w:tcPr>
          <w:p w14:paraId="61702205"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6,305</w:t>
            </w:r>
          </w:p>
        </w:tc>
      </w:tr>
      <w:tr w:rsidR="00CD25CA" w:rsidRPr="00CD25CA" w14:paraId="43159E78" w14:textId="77777777" w:rsidTr="00AA0433">
        <w:tc>
          <w:tcPr>
            <w:tcW w:w="6498" w:type="dxa"/>
          </w:tcPr>
          <w:p w14:paraId="1D641506" w14:textId="19C906E3" w:rsidR="00CD25CA" w:rsidRPr="00CD25CA" w:rsidRDefault="00CD25CA" w:rsidP="00AA0433">
            <w:pPr>
              <w:pStyle w:val="NoSpacing"/>
              <w:jc w:val="thaiDistribute"/>
              <w:rPr>
                <w:rFonts w:cs="Times New Roman"/>
                <w:sz w:val="22"/>
                <w:szCs w:val="22"/>
                <w:cs/>
              </w:rPr>
            </w:pPr>
            <w:r w:rsidRPr="00CD25CA">
              <w:rPr>
                <w:rFonts w:cs="Times New Roman"/>
                <w:sz w:val="22"/>
                <w:szCs w:val="22"/>
              </w:rPr>
              <w:t xml:space="preserve">The </w:t>
            </w:r>
            <w:r w:rsidR="00DA1635">
              <w:rPr>
                <w:rFonts w:cs="Times New Roman"/>
                <w:sz w:val="22"/>
                <w:szCs w:val="22"/>
              </w:rPr>
              <w:t>Company</w:t>
            </w:r>
            <w:r w:rsidRPr="00CD25CA">
              <w:rPr>
                <w:rFonts w:cs="Times New Roman"/>
                <w:sz w:val="22"/>
                <w:szCs w:val="22"/>
              </w:rPr>
              <w:t xml:space="preserve">’s interest </w:t>
            </w:r>
            <w:proofErr w:type="gramStart"/>
            <w:r w:rsidRPr="00CD25CA">
              <w:rPr>
                <w:rFonts w:cs="Times New Roman"/>
                <w:sz w:val="22"/>
                <w:szCs w:val="22"/>
              </w:rPr>
              <w:t>at</w:t>
            </w:r>
            <w:proofErr w:type="gramEnd"/>
            <w:r w:rsidRPr="00CD25CA">
              <w:rPr>
                <w:rFonts w:cs="Times New Roman"/>
                <w:sz w:val="22"/>
                <w:szCs w:val="22"/>
              </w:rPr>
              <w:t xml:space="preserve"> the investment proportion </w:t>
            </w:r>
          </w:p>
        </w:tc>
        <w:tc>
          <w:tcPr>
            <w:tcW w:w="1350" w:type="dxa"/>
            <w:tcBorders>
              <w:top w:val="single" w:sz="4" w:space="0" w:color="auto"/>
            </w:tcBorders>
          </w:tcPr>
          <w:p w14:paraId="23873FAD" w14:textId="77777777" w:rsidR="00CD25CA" w:rsidRPr="00CD25CA" w:rsidRDefault="00CD25CA" w:rsidP="00AA0433">
            <w:pPr>
              <w:pStyle w:val="NoSpacing"/>
              <w:tabs>
                <w:tab w:val="clear" w:pos="680"/>
                <w:tab w:val="clear" w:pos="907"/>
              </w:tabs>
              <w:ind w:right="180"/>
              <w:jc w:val="right"/>
              <w:rPr>
                <w:rFonts w:cs="Times New Roman"/>
                <w:sz w:val="22"/>
                <w:szCs w:val="22"/>
                <w:cs/>
              </w:rPr>
            </w:pPr>
            <w:r w:rsidRPr="00CD25CA">
              <w:rPr>
                <w:rFonts w:cs="Times New Roman"/>
                <w:sz w:val="22"/>
                <w:szCs w:val="22"/>
              </w:rPr>
              <w:t>2,850</w:t>
            </w:r>
          </w:p>
        </w:tc>
        <w:tc>
          <w:tcPr>
            <w:tcW w:w="277" w:type="dxa"/>
          </w:tcPr>
          <w:p w14:paraId="16A2A80B"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Borders>
              <w:top w:val="single" w:sz="4" w:space="0" w:color="auto"/>
            </w:tcBorders>
          </w:tcPr>
          <w:p w14:paraId="79155974" w14:textId="77777777" w:rsidR="00CD25CA" w:rsidRPr="00CD25CA" w:rsidRDefault="00CD25CA" w:rsidP="00AA0433">
            <w:pPr>
              <w:pStyle w:val="NoSpacing"/>
              <w:tabs>
                <w:tab w:val="clear" w:pos="680"/>
                <w:tab w:val="clear" w:pos="907"/>
              </w:tabs>
              <w:ind w:right="180"/>
              <w:jc w:val="right"/>
              <w:rPr>
                <w:rFonts w:cs="Times New Roman"/>
                <w:sz w:val="22"/>
                <w:szCs w:val="22"/>
                <w:cs/>
              </w:rPr>
            </w:pPr>
            <w:r w:rsidRPr="00CD25CA">
              <w:rPr>
                <w:rFonts w:cs="Times New Roman"/>
                <w:sz w:val="22"/>
                <w:szCs w:val="22"/>
              </w:rPr>
              <w:t>3,215</w:t>
            </w:r>
          </w:p>
        </w:tc>
      </w:tr>
      <w:tr w:rsidR="00CD25CA" w:rsidRPr="00CD25CA" w14:paraId="02ED63E9" w14:textId="77777777" w:rsidTr="00AA0433">
        <w:tc>
          <w:tcPr>
            <w:tcW w:w="6498" w:type="dxa"/>
          </w:tcPr>
          <w:p w14:paraId="2F6D27A7" w14:textId="77777777" w:rsidR="00CD25CA" w:rsidRPr="00CD25CA" w:rsidRDefault="00CD25CA" w:rsidP="00AA0433">
            <w:pPr>
              <w:pStyle w:val="NoSpacing"/>
              <w:jc w:val="thaiDistribute"/>
              <w:rPr>
                <w:rFonts w:cs="Times New Roman"/>
                <w:sz w:val="22"/>
                <w:szCs w:val="22"/>
                <w:cs/>
              </w:rPr>
            </w:pPr>
            <w:r w:rsidRPr="00CD25CA">
              <w:rPr>
                <w:rFonts w:cs="Times New Roman"/>
                <w:sz w:val="22"/>
                <w:szCs w:val="22"/>
              </w:rPr>
              <w:t>Carrying amount of investment in which equity method is applied</w:t>
            </w:r>
          </w:p>
        </w:tc>
        <w:tc>
          <w:tcPr>
            <w:tcW w:w="1350" w:type="dxa"/>
            <w:tcBorders>
              <w:top w:val="single" w:sz="4" w:space="0" w:color="auto"/>
              <w:bottom w:val="double" w:sz="4" w:space="0" w:color="auto"/>
            </w:tcBorders>
          </w:tcPr>
          <w:p w14:paraId="09970524"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cs/>
              </w:rPr>
            </w:pPr>
            <w:r w:rsidRPr="00CD25CA">
              <w:rPr>
                <w:rFonts w:cs="Times New Roman"/>
                <w:sz w:val="22"/>
                <w:szCs w:val="22"/>
              </w:rPr>
              <w:t>2,850</w:t>
            </w:r>
          </w:p>
        </w:tc>
        <w:tc>
          <w:tcPr>
            <w:tcW w:w="277" w:type="dxa"/>
          </w:tcPr>
          <w:p w14:paraId="01ACF6E5" w14:textId="77777777" w:rsidR="00CD25CA" w:rsidRPr="00CD25CA" w:rsidRDefault="00CD25CA" w:rsidP="00AA0433">
            <w:pPr>
              <w:pStyle w:val="NoSpacing"/>
              <w:tabs>
                <w:tab w:val="clear" w:pos="680"/>
                <w:tab w:val="clear" w:pos="907"/>
              </w:tabs>
              <w:ind w:right="180"/>
              <w:jc w:val="right"/>
              <w:rPr>
                <w:rFonts w:cs="Times New Roman"/>
                <w:sz w:val="22"/>
                <w:szCs w:val="22"/>
                <w:highlight w:val="yellow"/>
              </w:rPr>
            </w:pPr>
          </w:p>
        </w:tc>
        <w:tc>
          <w:tcPr>
            <w:tcW w:w="1253" w:type="dxa"/>
            <w:tcBorders>
              <w:top w:val="single" w:sz="4" w:space="0" w:color="auto"/>
              <w:bottom w:val="double" w:sz="4" w:space="0" w:color="auto"/>
            </w:tcBorders>
          </w:tcPr>
          <w:p w14:paraId="6388673C" w14:textId="77777777" w:rsidR="00CD25CA" w:rsidRPr="00CD25CA" w:rsidRDefault="00CD25CA" w:rsidP="00AA0433">
            <w:pPr>
              <w:pStyle w:val="NoSpacing"/>
              <w:tabs>
                <w:tab w:val="clear" w:pos="680"/>
                <w:tab w:val="clear" w:pos="907"/>
              </w:tabs>
              <w:ind w:right="180"/>
              <w:jc w:val="right"/>
              <w:rPr>
                <w:rFonts w:cs="Times New Roman"/>
                <w:sz w:val="22"/>
                <w:szCs w:val="22"/>
              </w:rPr>
            </w:pPr>
            <w:r w:rsidRPr="00CD25CA">
              <w:rPr>
                <w:rFonts w:cs="Times New Roman"/>
                <w:sz w:val="22"/>
                <w:szCs w:val="22"/>
              </w:rPr>
              <w:t>3,215</w:t>
            </w:r>
          </w:p>
        </w:tc>
      </w:tr>
    </w:tbl>
    <w:p w14:paraId="079E7354" w14:textId="77777777" w:rsidR="00497CBF" w:rsidRDefault="00497CBF"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AAF979F"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DBE9117"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A169551"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F20DE3C"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7FD3904"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BDA0F19"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940074C"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E594AB8"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945FEAD"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02FACB5"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EA80C55"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240FFA9"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3D3AC24"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42978E7"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F172FB9" w14:textId="77777777" w:rsidR="000B2C45" w:rsidRDefault="000B2C45" w:rsidP="000B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D221295" w14:textId="2E8BFFE0" w:rsidR="006C27DA" w:rsidRPr="00C21858" w:rsidRDefault="007C2F6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lastRenderedPageBreak/>
        <w:t xml:space="preserve">PROPERTY, PLANT AND EQUIPMENT </w:t>
      </w:r>
      <w:r w:rsidR="00C949C2" w:rsidRPr="00C21858">
        <w:rPr>
          <w:rFonts w:ascii="Times New Roman" w:hAnsi="Times New Roman" w:cs="Times New Roman"/>
          <w:b/>
          <w:bCs/>
          <w:color w:val="000000"/>
          <w:sz w:val="22"/>
          <w:szCs w:val="22"/>
        </w:rPr>
        <w:t>-</w:t>
      </w:r>
      <w:r w:rsidRPr="00C21858">
        <w:rPr>
          <w:rFonts w:ascii="Times New Roman" w:hAnsi="Times New Roman" w:cs="Times New Roman"/>
          <w:b/>
          <w:bCs/>
          <w:color w:val="000000"/>
          <w:sz w:val="22"/>
          <w:szCs w:val="22"/>
        </w:rPr>
        <w:t xml:space="preserve"> NET</w:t>
      </w:r>
    </w:p>
    <w:p w14:paraId="7064B57C" w14:textId="77777777" w:rsidR="00CA652D" w:rsidRPr="000F0CD9"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10191" w:type="dxa"/>
        <w:tblInd w:w="-18" w:type="dxa"/>
        <w:tblLayout w:type="fixed"/>
        <w:tblLook w:val="0000" w:firstRow="0" w:lastRow="0" w:firstColumn="0" w:lastColumn="0" w:noHBand="0" w:noVBand="0"/>
      </w:tblPr>
      <w:tblGrid>
        <w:gridCol w:w="2820"/>
        <w:gridCol w:w="1276"/>
        <w:gridCol w:w="270"/>
        <w:gridCol w:w="1170"/>
        <w:gridCol w:w="270"/>
        <w:gridCol w:w="1260"/>
        <w:gridCol w:w="270"/>
        <w:gridCol w:w="1260"/>
        <w:gridCol w:w="270"/>
        <w:gridCol w:w="1325"/>
      </w:tblGrid>
      <w:tr w:rsidR="00CA652D" w:rsidRPr="00C21858" w14:paraId="3D636FEA" w14:textId="77777777" w:rsidTr="00AA0433">
        <w:trPr>
          <w:cantSplit/>
          <w:tblHeader/>
        </w:trPr>
        <w:tc>
          <w:tcPr>
            <w:tcW w:w="2820" w:type="dxa"/>
            <w:vAlign w:val="bottom"/>
          </w:tcPr>
          <w:p w14:paraId="62935845"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7371" w:type="dxa"/>
            <w:gridSpan w:val="9"/>
            <w:tcBorders>
              <w:bottom w:val="single" w:sz="4" w:space="0" w:color="auto"/>
            </w:tcBorders>
            <w:vAlign w:val="bottom"/>
          </w:tcPr>
          <w:p w14:paraId="49AE4394"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Consolidated</w:t>
            </w:r>
            <w:r>
              <w:rPr>
                <w:rFonts w:ascii="Times New Roman" w:hAnsi="Times New Roman" w:cs="Times New Roman"/>
                <w:color w:val="000000"/>
                <w:sz w:val="22"/>
                <w:szCs w:val="22"/>
              </w:rPr>
              <w:t xml:space="preserve"> </w:t>
            </w:r>
            <w:r w:rsidRPr="002A6946">
              <w:rPr>
                <w:rFonts w:ascii="Times New Roman" w:hAnsi="Times New Roman" w:cs="Times New Roman"/>
                <w:color w:val="000000"/>
                <w:sz w:val="22"/>
                <w:szCs w:val="22"/>
              </w:rPr>
              <w:t>Financial Statements</w:t>
            </w:r>
            <w:r w:rsidRPr="00C21858">
              <w:rPr>
                <w:rFonts w:ascii="Times New Roman" w:hAnsi="Times New Roman" w:cs="Times New Roman"/>
                <w:color w:val="000000"/>
                <w:sz w:val="22"/>
                <w:szCs w:val="22"/>
              </w:rPr>
              <w:t xml:space="preserve"> (In Thousand Baht)</w:t>
            </w:r>
          </w:p>
        </w:tc>
      </w:tr>
      <w:tr w:rsidR="00CA652D" w:rsidRPr="00C21858" w14:paraId="68EDCE5B" w14:textId="77777777" w:rsidTr="00AA0433">
        <w:trPr>
          <w:cantSplit/>
          <w:tblHeader/>
        </w:trPr>
        <w:tc>
          <w:tcPr>
            <w:tcW w:w="2820" w:type="dxa"/>
            <w:vAlign w:val="bottom"/>
          </w:tcPr>
          <w:p w14:paraId="2AC9341C"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14:paraId="03E0D052"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14:paraId="62A48B77"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14:paraId="5D873E7A"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14:paraId="2874BDE4"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14:paraId="21A59910"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Ending Balance as at</w:t>
            </w:r>
          </w:p>
        </w:tc>
      </w:tr>
      <w:tr w:rsidR="00CA652D" w:rsidRPr="00C21858" w14:paraId="4B6D6A90" w14:textId="77777777" w:rsidTr="00D84A1F">
        <w:trPr>
          <w:cantSplit/>
          <w:tblHeader/>
        </w:trPr>
        <w:tc>
          <w:tcPr>
            <w:tcW w:w="2820" w:type="dxa"/>
            <w:vAlign w:val="bottom"/>
          </w:tcPr>
          <w:p w14:paraId="06126735"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14:paraId="0B0E102F"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January 1,</w:t>
            </w:r>
          </w:p>
        </w:tc>
        <w:tc>
          <w:tcPr>
            <w:tcW w:w="270" w:type="dxa"/>
            <w:vAlign w:val="bottom"/>
          </w:tcPr>
          <w:p w14:paraId="358F89D5"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14:paraId="5EA7710A"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Movements During the Year</w:t>
            </w:r>
          </w:p>
        </w:tc>
        <w:tc>
          <w:tcPr>
            <w:tcW w:w="270" w:type="dxa"/>
            <w:vAlign w:val="bottom"/>
          </w:tcPr>
          <w:p w14:paraId="58A88378"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14:paraId="53C86F94"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December 31,</w:t>
            </w:r>
          </w:p>
        </w:tc>
      </w:tr>
      <w:tr w:rsidR="00CA652D" w:rsidRPr="00C21858" w14:paraId="3478A555" w14:textId="77777777" w:rsidTr="00D84A1F">
        <w:trPr>
          <w:cantSplit/>
          <w:tblHeader/>
        </w:trPr>
        <w:tc>
          <w:tcPr>
            <w:tcW w:w="2820" w:type="dxa"/>
            <w:vAlign w:val="bottom"/>
          </w:tcPr>
          <w:p w14:paraId="3F9E026F"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4" w:space="0" w:color="auto"/>
            </w:tcBorders>
            <w:vAlign w:val="bottom"/>
          </w:tcPr>
          <w:p w14:paraId="2BD03A49" w14:textId="7D92DD0F" w:rsidR="00CA652D" w:rsidRPr="00CA652D"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heme="minorBidi"/>
                <w:color w:val="000000"/>
                <w:sz w:val="22"/>
                <w:szCs w:val="22"/>
              </w:rPr>
            </w:pPr>
            <w:r w:rsidRPr="00C21858">
              <w:rPr>
                <w:rFonts w:ascii="Times New Roman" w:hAnsi="Times New Roman" w:cs="Times New Roman"/>
                <w:color w:val="000000"/>
                <w:sz w:val="22"/>
                <w:szCs w:val="22"/>
              </w:rPr>
              <w:t>202</w:t>
            </w:r>
            <w:r>
              <w:rPr>
                <w:rFonts w:ascii="Times New Roman" w:hAnsi="Times New Roman" w:cstheme="minorBidi"/>
                <w:color w:val="000000"/>
                <w:sz w:val="22"/>
                <w:szCs w:val="22"/>
              </w:rPr>
              <w:t>4</w:t>
            </w:r>
          </w:p>
        </w:tc>
        <w:tc>
          <w:tcPr>
            <w:tcW w:w="270" w:type="dxa"/>
            <w:vAlign w:val="bottom"/>
          </w:tcPr>
          <w:p w14:paraId="6E58D3D0"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14:paraId="60C2D5D6"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Addition</w:t>
            </w:r>
          </w:p>
        </w:tc>
        <w:tc>
          <w:tcPr>
            <w:tcW w:w="270" w:type="dxa"/>
            <w:tcBorders>
              <w:top w:val="single" w:sz="4" w:space="0" w:color="auto"/>
            </w:tcBorders>
            <w:vAlign w:val="bottom"/>
          </w:tcPr>
          <w:p w14:paraId="2D925593"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14:paraId="61E9B248"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Deduction</w:t>
            </w:r>
          </w:p>
        </w:tc>
        <w:tc>
          <w:tcPr>
            <w:tcW w:w="270" w:type="dxa"/>
            <w:tcBorders>
              <w:top w:val="single" w:sz="4" w:space="0" w:color="auto"/>
            </w:tcBorders>
            <w:vAlign w:val="bottom"/>
          </w:tcPr>
          <w:p w14:paraId="5D6951BD"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14:paraId="2C71BAD8"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Transfer</w:t>
            </w:r>
          </w:p>
        </w:tc>
        <w:tc>
          <w:tcPr>
            <w:tcW w:w="270" w:type="dxa"/>
            <w:vAlign w:val="bottom"/>
          </w:tcPr>
          <w:p w14:paraId="2219BBA0"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4" w:space="0" w:color="auto"/>
            </w:tcBorders>
            <w:vAlign w:val="bottom"/>
          </w:tcPr>
          <w:p w14:paraId="503FA3B8" w14:textId="1AE7076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CA652D" w:rsidRPr="00C21858" w14:paraId="6371F0A3" w14:textId="77777777" w:rsidTr="00D84A1F">
        <w:trPr>
          <w:cantSplit/>
        </w:trPr>
        <w:tc>
          <w:tcPr>
            <w:tcW w:w="2820" w:type="dxa"/>
            <w:shd w:val="clear" w:color="auto" w:fill="auto"/>
            <w:vAlign w:val="bottom"/>
          </w:tcPr>
          <w:p w14:paraId="136B7F67" w14:textId="77777777" w:rsidR="00CA652D" w:rsidRPr="00C21858" w:rsidRDefault="00CA652D" w:rsidP="00AA0433">
            <w:pPr>
              <w:pStyle w:val="a4"/>
              <w:tabs>
                <w:tab w:val="clear" w:pos="1080"/>
              </w:tabs>
              <w:ind w:left="18"/>
              <w:rPr>
                <w:rFonts w:cs="Times New Roman"/>
                <w:b/>
                <w:bCs/>
                <w:color w:val="000000"/>
                <w:sz w:val="22"/>
                <w:szCs w:val="22"/>
                <w:lang w:val="en-US"/>
              </w:rPr>
            </w:pPr>
            <w:r w:rsidRPr="00C21858">
              <w:rPr>
                <w:rFonts w:cs="Times New Roman"/>
                <w:b/>
                <w:bCs/>
                <w:color w:val="000000"/>
                <w:sz w:val="22"/>
                <w:szCs w:val="22"/>
                <w:lang w:val="en-US"/>
              </w:rPr>
              <w:t>Cost</w:t>
            </w:r>
          </w:p>
        </w:tc>
        <w:tc>
          <w:tcPr>
            <w:tcW w:w="1276" w:type="dxa"/>
            <w:tcBorders>
              <w:top w:val="single" w:sz="4" w:space="0" w:color="auto"/>
            </w:tcBorders>
            <w:shd w:val="clear" w:color="auto" w:fill="auto"/>
          </w:tcPr>
          <w:p w14:paraId="1E035DE0" w14:textId="77777777" w:rsidR="00CA652D" w:rsidRPr="00C21858" w:rsidRDefault="00CA652D" w:rsidP="00AA0433">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14:paraId="02350A7C" w14:textId="77777777" w:rsidR="00CA652D" w:rsidRPr="00C21858"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Borders>
              <w:top w:val="single" w:sz="4" w:space="0" w:color="auto"/>
            </w:tcBorders>
            <w:shd w:val="clear" w:color="auto" w:fill="auto"/>
          </w:tcPr>
          <w:p w14:paraId="47DFDBB0" w14:textId="77777777" w:rsidR="00CA652D" w:rsidRPr="00C21858" w:rsidRDefault="00CA652D" w:rsidP="00AA0433">
            <w:pPr>
              <w:pStyle w:val="3"/>
              <w:tabs>
                <w:tab w:val="clear" w:pos="360"/>
                <w:tab w:val="clear" w:pos="720"/>
              </w:tabs>
              <w:ind w:right="72"/>
              <w:jc w:val="right"/>
              <w:rPr>
                <w:rFonts w:ascii="Times New Roman" w:hAnsi="Times New Roman" w:cs="Times New Roman"/>
                <w:b/>
                <w:bCs/>
                <w:color w:val="000000"/>
                <w:lang w:val="en-US"/>
              </w:rPr>
            </w:pPr>
          </w:p>
        </w:tc>
        <w:tc>
          <w:tcPr>
            <w:tcW w:w="270" w:type="dxa"/>
            <w:shd w:val="clear" w:color="auto" w:fill="auto"/>
          </w:tcPr>
          <w:p w14:paraId="71FBC1F5" w14:textId="77777777" w:rsidR="00CA652D" w:rsidRPr="00C21858" w:rsidRDefault="00CA652D" w:rsidP="00AA0433">
            <w:pPr>
              <w:pStyle w:val="3"/>
              <w:tabs>
                <w:tab w:val="clear" w:pos="360"/>
                <w:tab w:val="clear" w:pos="720"/>
              </w:tabs>
              <w:ind w:right="72"/>
              <w:rPr>
                <w:rFonts w:ascii="Times New Roman" w:hAnsi="Times New Roman" w:cs="Times New Roman"/>
                <w:b/>
                <w:bCs/>
                <w:color w:val="000000"/>
                <w:cs/>
              </w:rPr>
            </w:pPr>
          </w:p>
        </w:tc>
        <w:tc>
          <w:tcPr>
            <w:tcW w:w="1260" w:type="dxa"/>
            <w:tcBorders>
              <w:top w:val="single" w:sz="4" w:space="0" w:color="auto"/>
            </w:tcBorders>
            <w:shd w:val="clear" w:color="auto" w:fill="auto"/>
          </w:tcPr>
          <w:p w14:paraId="624CCEBC" w14:textId="77777777" w:rsidR="00CA652D" w:rsidRPr="00C21858" w:rsidRDefault="00CA652D" w:rsidP="00AA0433">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14:paraId="37A3F084" w14:textId="77777777" w:rsidR="00CA652D" w:rsidRPr="00C21858" w:rsidRDefault="00CA652D" w:rsidP="00AA0433">
            <w:pPr>
              <w:pStyle w:val="3"/>
              <w:tabs>
                <w:tab w:val="clear" w:pos="360"/>
                <w:tab w:val="clear" w:pos="720"/>
              </w:tabs>
              <w:ind w:right="72"/>
              <w:jc w:val="right"/>
              <w:rPr>
                <w:rFonts w:ascii="Times New Roman" w:hAnsi="Times New Roman" w:cs="Times New Roman"/>
                <w:b/>
                <w:bCs/>
                <w:color w:val="000000"/>
                <w:cs/>
              </w:rPr>
            </w:pPr>
          </w:p>
        </w:tc>
        <w:tc>
          <w:tcPr>
            <w:tcW w:w="1260" w:type="dxa"/>
            <w:shd w:val="clear" w:color="auto" w:fill="auto"/>
          </w:tcPr>
          <w:p w14:paraId="274ED936" w14:textId="77777777" w:rsidR="00CA652D" w:rsidRPr="00C21858" w:rsidRDefault="00CA652D" w:rsidP="00AA0433">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14:paraId="16EFBD9E" w14:textId="77777777" w:rsidR="00CA652D" w:rsidRPr="00C21858" w:rsidRDefault="00CA652D" w:rsidP="00AA0433">
            <w:pPr>
              <w:pStyle w:val="3"/>
              <w:tabs>
                <w:tab w:val="clear" w:pos="360"/>
                <w:tab w:val="clear" w:pos="720"/>
              </w:tabs>
              <w:ind w:right="72"/>
              <w:jc w:val="right"/>
              <w:rPr>
                <w:rFonts w:ascii="Times New Roman" w:hAnsi="Times New Roman" w:cs="Times New Roman"/>
                <w:b/>
                <w:bCs/>
                <w:color w:val="000000"/>
                <w:cs/>
              </w:rPr>
            </w:pPr>
          </w:p>
        </w:tc>
        <w:tc>
          <w:tcPr>
            <w:tcW w:w="1325" w:type="dxa"/>
            <w:tcBorders>
              <w:top w:val="single" w:sz="4" w:space="0" w:color="auto"/>
            </w:tcBorders>
            <w:shd w:val="clear" w:color="auto" w:fill="auto"/>
          </w:tcPr>
          <w:p w14:paraId="064A1771" w14:textId="77777777" w:rsidR="00CA652D" w:rsidRPr="00C21858" w:rsidRDefault="00CA652D" w:rsidP="00AA0433">
            <w:pPr>
              <w:pStyle w:val="3"/>
              <w:tabs>
                <w:tab w:val="clear" w:pos="360"/>
                <w:tab w:val="clear" w:pos="720"/>
              </w:tabs>
              <w:ind w:right="72"/>
              <w:jc w:val="right"/>
              <w:rPr>
                <w:rFonts w:ascii="Times New Roman" w:hAnsi="Times New Roman" w:cs="Times New Roman"/>
                <w:b/>
                <w:bCs/>
                <w:color w:val="000000"/>
                <w:cs/>
              </w:rPr>
            </w:pPr>
          </w:p>
        </w:tc>
      </w:tr>
      <w:tr w:rsidR="00CA652D" w:rsidRPr="00C21858" w14:paraId="61ED6A5E" w14:textId="77777777" w:rsidTr="00AA0433">
        <w:trPr>
          <w:cantSplit/>
        </w:trPr>
        <w:tc>
          <w:tcPr>
            <w:tcW w:w="2820" w:type="dxa"/>
            <w:shd w:val="clear" w:color="auto" w:fill="auto"/>
            <w:vAlign w:val="bottom"/>
          </w:tcPr>
          <w:p w14:paraId="25298BF6" w14:textId="77777777" w:rsidR="00CA652D" w:rsidRPr="00C21858" w:rsidRDefault="00CA652D" w:rsidP="00CA652D">
            <w:pPr>
              <w:pStyle w:val="a4"/>
              <w:tabs>
                <w:tab w:val="clear" w:pos="1080"/>
              </w:tabs>
              <w:ind w:left="18"/>
              <w:rPr>
                <w:rFonts w:cs="Times New Roman"/>
                <w:color w:val="000000"/>
                <w:sz w:val="22"/>
                <w:szCs w:val="22"/>
                <w:lang w:val="en-US"/>
              </w:rPr>
            </w:pPr>
            <w:r w:rsidRPr="00C21858">
              <w:rPr>
                <w:rFonts w:cs="Times New Roman"/>
                <w:color w:val="000000"/>
                <w:sz w:val="22"/>
                <w:szCs w:val="22"/>
                <w:lang w:val="en-US"/>
              </w:rPr>
              <w:t>Land</w:t>
            </w:r>
          </w:p>
        </w:tc>
        <w:tc>
          <w:tcPr>
            <w:tcW w:w="1276" w:type="dxa"/>
            <w:shd w:val="clear" w:color="auto" w:fill="auto"/>
            <w:vAlign w:val="bottom"/>
          </w:tcPr>
          <w:p w14:paraId="45EB21AD" w14:textId="1C93A199"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217,538</w:t>
            </w:r>
          </w:p>
        </w:tc>
        <w:tc>
          <w:tcPr>
            <w:tcW w:w="270" w:type="dxa"/>
            <w:shd w:val="clear" w:color="auto" w:fill="auto"/>
            <w:vAlign w:val="bottom"/>
          </w:tcPr>
          <w:p w14:paraId="6877C45C"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2"/>
                <w:szCs w:val="22"/>
              </w:rPr>
            </w:pPr>
          </w:p>
        </w:tc>
        <w:tc>
          <w:tcPr>
            <w:tcW w:w="1170" w:type="dxa"/>
            <w:shd w:val="clear" w:color="auto" w:fill="auto"/>
            <w:vAlign w:val="bottom"/>
          </w:tcPr>
          <w:p w14:paraId="55B4E772" w14:textId="31C81D4A" w:rsidR="00CA652D" w:rsidRPr="0061742A" w:rsidRDefault="00BD27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181FDB14"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9245FDD" w14:textId="69379F6E" w:rsidR="00CA652D" w:rsidRPr="0061742A" w:rsidRDefault="007B2484" w:rsidP="007B2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237E73B5" w14:textId="77777777" w:rsidR="00CA652D" w:rsidRPr="0061742A" w:rsidRDefault="00CA652D" w:rsidP="00BD272D">
            <w:pPr>
              <w:pStyle w:val="3"/>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jc w:val="right"/>
              <w:rPr>
                <w:rFonts w:ascii="Times New Roman" w:hAnsi="Times New Roman" w:cs="Times New Roman"/>
                <w:color w:val="000000"/>
                <w:lang w:val="en-US"/>
              </w:rPr>
            </w:pPr>
          </w:p>
        </w:tc>
        <w:tc>
          <w:tcPr>
            <w:tcW w:w="1260" w:type="dxa"/>
            <w:shd w:val="clear" w:color="auto" w:fill="auto"/>
            <w:vAlign w:val="bottom"/>
          </w:tcPr>
          <w:p w14:paraId="4529B91A" w14:textId="15EC1D26" w:rsidR="00CA652D" w:rsidRPr="0061742A" w:rsidRDefault="007B2484" w:rsidP="007B2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6CAEE5D2" w14:textId="77777777" w:rsidR="00CA652D" w:rsidRPr="0061742A" w:rsidRDefault="00CA652D" w:rsidP="00BD272D">
            <w:pPr>
              <w:pStyle w:val="3"/>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jc w:val="right"/>
              <w:rPr>
                <w:rFonts w:ascii="Times New Roman" w:hAnsi="Times New Roman" w:cs="Times New Roman"/>
                <w:color w:val="000000"/>
                <w:lang w:val="en-US"/>
              </w:rPr>
            </w:pPr>
          </w:p>
        </w:tc>
        <w:tc>
          <w:tcPr>
            <w:tcW w:w="1325" w:type="dxa"/>
            <w:shd w:val="clear" w:color="auto" w:fill="auto"/>
            <w:vAlign w:val="bottom"/>
          </w:tcPr>
          <w:p w14:paraId="0CB39F28" w14:textId="03C42615" w:rsidR="00CA652D" w:rsidRPr="00C85EF5" w:rsidRDefault="007B2484" w:rsidP="00BD27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217,538</w:t>
            </w:r>
          </w:p>
        </w:tc>
      </w:tr>
      <w:tr w:rsidR="00CA652D" w:rsidRPr="00C21858" w14:paraId="222F8DB2" w14:textId="77777777" w:rsidTr="00AA0433">
        <w:trPr>
          <w:cantSplit/>
        </w:trPr>
        <w:tc>
          <w:tcPr>
            <w:tcW w:w="2820" w:type="dxa"/>
            <w:shd w:val="clear" w:color="auto" w:fill="auto"/>
            <w:vAlign w:val="bottom"/>
          </w:tcPr>
          <w:p w14:paraId="6C1671C3"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Land improvement</w:t>
            </w:r>
          </w:p>
        </w:tc>
        <w:tc>
          <w:tcPr>
            <w:tcW w:w="1276" w:type="dxa"/>
            <w:shd w:val="clear" w:color="auto" w:fill="auto"/>
            <w:vAlign w:val="bottom"/>
          </w:tcPr>
          <w:p w14:paraId="341728F9" w14:textId="4F8D0186"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51,696</w:t>
            </w:r>
          </w:p>
        </w:tc>
        <w:tc>
          <w:tcPr>
            <w:tcW w:w="270" w:type="dxa"/>
            <w:shd w:val="clear" w:color="auto" w:fill="auto"/>
            <w:vAlign w:val="bottom"/>
          </w:tcPr>
          <w:p w14:paraId="778B97EB"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41500CCE" w14:textId="21A0565A" w:rsidR="00CA652D" w:rsidRPr="0061742A" w:rsidRDefault="00BD272D" w:rsidP="00BD27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3,788</w:t>
            </w:r>
          </w:p>
        </w:tc>
        <w:tc>
          <w:tcPr>
            <w:tcW w:w="270" w:type="dxa"/>
            <w:shd w:val="clear" w:color="auto" w:fill="auto"/>
            <w:vAlign w:val="bottom"/>
          </w:tcPr>
          <w:p w14:paraId="37080D2F"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4AEE8F74" w14:textId="5A9131FB" w:rsidR="00CA652D" w:rsidRPr="00C85EF5" w:rsidRDefault="007B2484" w:rsidP="007B2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3D0224A4"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64476B5" w14:textId="2BAB02A5" w:rsidR="00CA652D" w:rsidRPr="00C85EF5" w:rsidRDefault="007B2484"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27,150</w:t>
            </w:r>
          </w:p>
        </w:tc>
        <w:tc>
          <w:tcPr>
            <w:tcW w:w="270" w:type="dxa"/>
            <w:shd w:val="clear" w:color="auto" w:fill="auto"/>
            <w:vAlign w:val="bottom"/>
          </w:tcPr>
          <w:p w14:paraId="5B8AAA09"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71AA0285" w14:textId="0817CD5B" w:rsidR="00CA652D" w:rsidRPr="00C85EF5" w:rsidRDefault="007B2484"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82,634</w:t>
            </w:r>
          </w:p>
        </w:tc>
      </w:tr>
      <w:tr w:rsidR="00CA652D" w:rsidRPr="00C21858" w14:paraId="2C81F5D0" w14:textId="77777777" w:rsidTr="00AA0433">
        <w:trPr>
          <w:cantSplit/>
        </w:trPr>
        <w:tc>
          <w:tcPr>
            <w:tcW w:w="2820" w:type="dxa"/>
            <w:shd w:val="clear" w:color="auto" w:fill="auto"/>
            <w:vAlign w:val="bottom"/>
          </w:tcPr>
          <w:p w14:paraId="155BB65D"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w:t>
            </w:r>
          </w:p>
        </w:tc>
        <w:tc>
          <w:tcPr>
            <w:tcW w:w="1276" w:type="dxa"/>
            <w:shd w:val="clear" w:color="auto" w:fill="auto"/>
            <w:vAlign w:val="bottom"/>
          </w:tcPr>
          <w:p w14:paraId="7A6FD94F" w14:textId="2825DBC2"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258,356</w:t>
            </w:r>
          </w:p>
        </w:tc>
        <w:tc>
          <w:tcPr>
            <w:tcW w:w="270" w:type="dxa"/>
            <w:shd w:val="clear" w:color="auto" w:fill="auto"/>
            <w:vAlign w:val="bottom"/>
          </w:tcPr>
          <w:p w14:paraId="2FF0AF80"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3F898875" w14:textId="1F1D88B3" w:rsidR="00CA652D" w:rsidRPr="0061742A" w:rsidRDefault="00BD27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1A44CADF"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5C2782BC" w14:textId="233934EB" w:rsidR="00CA652D" w:rsidRPr="00C85EF5" w:rsidRDefault="007B2484" w:rsidP="007B2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72CF4933"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53820BE" w14:textId="4A510D77" w:rsidR="00CA652D" w:rsidRPr="00C85EF5" w:rsidRDefault="007B2484" w:rsidP="007B2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254CCC34"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0E429CB1" w14:textId="00A6AB24" w:rsidR="00CA652D" w:rsidRPr="00C85EF5" w:rsidRDefault="007B2484"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258,356</w:t>
            </w:r>
          </w:p>
        </w:tc>
      </w:tr>
      <w:tr w:rsidR="00CA652D" w:rsidRPr="00C21858" w14:paraId="2387D803" w14:textId="77777777" w:rsidTr="00AA0433">
        <w:trPr>
          <w:cantSplit/>
        </w:trPr>
        <w:tc>
          <w:tcPr>
            <w:tcW w:w="2820" w:type="dxa"/>
            <w:shd w:val="clear" w:color="auto" w:fill="auto"/>
            <w:vAlign w:val="bottom"/>
          </w:tcPr>
          <w:p w14:paraId="10BFF94B"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 improvement</w:t>
            </w:r>
          </w:p>
        </w:tc>
        <w:tc>
          <w:tcPr>
            <w:tcW w:w="1276" w:type="dxa"/>
            <w:shd w:val="clear" w:color="auto" w:fill="auto"/>
            <w:vAlign w:val="bottom"/>
          </w:tcPr>
          <w:p w14:paraId="2FCB65B9" w14:textId="0BC45224"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137,138</w:t>
            </w:r>
          </w:p>
        </w:tc>
        <w:tc>
          <w:tcPr>
            <w:tcW w:w="270" w:type="dxa"/>
            <w:shd w:val="clear" w:color="auto" w:fill="auto"/>
            <w:vAlign w:val="bottom"/>
          </w:tcPr>
          <w:p w14:paraId="290A3BE1"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08A80022" w14:textId="1EC44139" w:rsidR="00CA652D" w:rsidRPr="00C85EF5" w:rsidRDefault="00BD272D"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17,067</w:t>
            </w:r>
          </w:p>
        </w:tc>
        <w:tc>
          <w:tcPr>
            <w:tcW w:w="270" w:type="dxa"/>
            <w:shd w:val="clear" w:color="auto" w:fill="auto"/>
            <w:vAlign w:val="bottom"/>
          </w:tcPr>
          <w:p w14:paraId="3019C037"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6EFC9BB" w14:textId="64AFE0D4" w:rsidR="00CA652D" w:rsidRPr="00C85EF5" w:rsidRDefault="007B2484" w:rsidP="007B2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181AFD47"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5E73474F" w14:textId="30868314" w:rsidR="00CA652D" w:rsidRPr="00C85EF5" w:rsidRDefault="007B2484"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81,001</w:t>
            </w:r>
          </w:p>
        </w:tc>
        <w:tc>
          <w:tcPr>
            <w:tcW w:w="270" w:type="dxa"/>
            <w:shd w:val="clear" w:color="auto" w:fill="auto"/>
            <w:vAlign w:val="bottom"/>
          </w:tcPr>
          <w:p w14:paraId="07839C96"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5F1AD5C5" w14:textId="5AD5198B" w:rsidR="00CA652D" w:rsidRPr="00C85EF5" w:rsidRDefault="007B2484"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235,206</w:t>
            </w:r>
          </w:p>
        </w:tc>
      </w:tr>
      <w:tr w:rsidR="00CA652D" w:rsidRPr="00C21858" w14:paraId="364CA953" w14:textId="77777777" w:rsidTr="00AA0433">
        <w:trPr>
          <w:cantSplit/>
        </w:trPr>
        <w:tc>
          <w:tcPr>
            <w:tcW w:w="2820" w:type="dxa"/>
            <w:shd w:val="clear" w:color="auto" w:fill="auto"/>
            <w:vAlign w:val="bottom"/>
          </w:tcPr>
          <w:p w14:paraId="2D769EB8"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Machinery and equipment</w:t>
            </w:r>
          </w:p>
        </w:tc>
        <w:tc>
          <w:tcPr>
            <w:tcW w:w="1276" w:type="dxa"/>
            <w:shd w:val="clear" w:color="auto" w:fill="auto"/>
            <w:vAlign w:val="bottom"/>
          </w:tcPr>
          <w:p w14:paraId="3AB3B217" w14:textId="7D4663FE"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373,922</w:t>
            </w:r>
          </w:p>
        </w:tc>
        <w:tc>
          <w:tcPr>
            <w:tcW w:w="270" w:type="dxa"/>
            <w:shd w:val="clear" w:color="auto" w:fill="auto"/>
            <w:vAlign w:val="bottom"/>
          </w:tcPr>
          <w:p w14:paraId="1AC3ED81"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697B3CD6" w14:textId="62B811A5" w:rsidR="00CA652D" w:rsidRPr="00C85EF5" w:rsidRDefault="007B2484"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7,215</w:t>
            </w:r>
          </w:p>
        </w:tc>
        <w:tc>
          <w:tcPr>
            <w:tcW w:w="270" w:type="dxa"/>
            <w:shd w:val="clear" w:color="auto" w:fill="auto"/>
            <w:vAlign w:val="bottom"/>
          </w:tcPr>
          <w:p w14:paraId="37D9C8D1"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8F9C30E" w14:textId="17201550" w:rsidR="00CA652D" w:rsidRPr="00C85EF5" w:rsidRDefault="007B2484"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46,929</w:t>
            </w:r>
          </w:p>
        </w:tc>
        <w:tc>
          <w:tcPr>
            <w:tcW w:w="270" w:type="dxa"/>
            <w:shd w:val="clear" w:color="auto" w:fill="auto"/>
            <w:vAlign w:val="bottom"/>
          </w:tcPr>
          <w:p w14:paraId="60BCD4B7"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47394825" w14:textId="45D356A9" w:rsidR="00CA652D" w:rsidRPr="00C85EF5" w:rsidRDefault="007B2484"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43,477</w:t>
            </w:r>
          </w:p>
        </w:tc>
        <w:tc>
          <w:tcPr>
            <w:tcW w:w="270" w:type="dxa"/>
            <w:shd w:val="clear" w:color="auto" w:fill="auto"/>
            <w:vAlign w:val="bottom"/>
          </w:tcPr>
          <w:p w14:paraId="7B91A135"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1CE2726E" w14:textId="7698F623" w:rsidR="00CA652D" w:rsidRPr="00C85EF5" w:rsidRDefault="007B2484"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377,685</w:t>
            </w:r>
          </w:p>
        </w:tc>
      </w:tr>
      <w:tr w:rsidR="00CA652D" w:rsidRPr="00C21858" w14:paraId="114FE382" w14:textId="77777777" w:rsidTr="00AA0433">
        <w:trPr>
          <w:cantSplit/>
        </w:trPr>
        <w:tc>
          <w:tcPr>
            <w:tcW w:w="2820" w:type="dxa"/>
            <w:shd w:val="clear" w:color="auto" w:fill="auto"/>
            <w:vAlign w:val="bottom"/>
          </w:tcPr>
          <w:p w14:paraId="360893F1"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Electric system</w:t>
            </w:r>
          </w:p>
        </w:tc>
        <w:tc>
          <w:tcPr>
            <w:tcW w:w="1276" w:type="dxa"/>
            <w:shd w:val="clear" w:color="auto" w:fill="auto"/>
            <w:vAlign w:val="bottom"/>
          </w:tcPr>
          <w:p w14:paraId="022066A3" w14:textId="43329060"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18,678</w:t>
            </w:r>
          </w:p>
        </w:tc>
        <w:tc>
          <w:tcPr>
            <w:tcW w:w="270" w:type="dxa"/>
            <w:shd w:val="clear" w:color="auto" w:fill="auto"/>
            <w:vAlign w:val="bottom"/>
          </w:tcPr>
          <w:p w14:paraId="300E25C7"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29CBFD5E" w14:textId="65279349" w:rsidR="00CA652D" w:rsidRPr="0061742A" w:rsidRDefault="007B2484" w:rsidP="007B2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11C3C0DD" w14:textId="77777777" w:rsidR="00CA652D" w:rsidRPr="0061742A" w:rsidRDefault="00CA652D" w:rsidP="007B2484">
            <w:pPr>
              <w:pStyle w:val="3"/>
              <w:tabs>
                <w:tab w:val="left" w:pos="540"/>
              </w:tabs>
              <w:ind w:right="-108"/>
              <w:jc w:val="center"/>
              <w:rPr>
                <w:rFonts w:ascii="Times New Roman" w:hAnsi="Times New Roman" w:cs="Times New Roman"/>
                <w:color w:val="000000"/>
                <w:lang w:val="en-US"/>
              </w:rPr>
            </w:pPr>
          </w:p>
        </w:tc>
        <w:tc>
          <w:tcPr>
            <w:tcW w:w="1260" w:type="dxa"/>
            <w:shd w:val="clear" w:color="auto" w:fill="auto"/>
            <w:vAlign w:val="bottom"/>
          </w:tcPr>
          <w:p w14:paraId="1DCA9D3A" w14:textId="3A4A55C6" w:rsidR="00CA652D" w:rsidRPr="00C85EF5" w:rsidRDefault="007B2484" w:rsidP="007B2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00FE83BB" w14:textId="77777777" w:rsidR="00CA652D" w:rsidRPr="0061742A" w:rsidRDefault="00CA652D" w:rsidP="00BD272D">
            <w:pPr>
              <w:pStyle w:val="3"/>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jc w:val="right"/>
              <w:rPr>
                <w:rFonts w:ascii="Times New Roman" w:hAnsi="Times New Roman" w:cs="Times New Roman"/>
                <w:color w:val="000000"/>
                <w:lang w:val="en-US"/>
              </w:rPr>
            </w:pPr>
          </w:p>
        </w:tc>
        <w:tc>
          <w:tcPr>
            <w:tcW w:w="1260" w:type="dxa"/>
            <w:shd w:val="clear" w:color="auto" w:fill="auto"/>
            <w:vAlign w:val="bottom"/>
          </w:tcPr>
          <w:p w14:paraId="3F103F40" w14:textId="0995E2B4" w:rsidR="00CA652D" w:rsidRPr="0061742A" w:rsidRDefault="007B2484" w:rsidP="00BD27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16,524</w:t>
            </w:r>
          </w:p>
        </w:tc>
        <w:tc>
          <w:tcPr>
            <w:tcW w:w="270" w:type="dxa"/>
            <w:shd w:val="clear" w:color="auto" w:fill="auto"/>
            <w:vAlign w:val="bottom"/>
          </w:tcPr>
          <w:p w14:paraId="6D575B6E" w14:textId="77777777" w:rsidR="00CA652D" w:rsidRPr="0061742A" w:rsidRDefault="00CA652D" w:rsidP="00BD272D">
            <w:pPr>
              <w:pStyle w:val="3"/>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jc w:val="right"/>
              <w:rPr>
                <w:rFonts w:ascii="Times New Roman" w:hAnsi="Times New Roman" w:cs="Times New Roman"/>
                <w:color w:val="000000"/>
                <w:lang w:val="en-US"/>
              </w:rPr>
            </w:pPr>
          </w:p>
        </w:tc>
        <w:tc>
          <w:tcPr>
            <w:tcW w:w="1325" w:type="dxa"/>
            <w:shd w:val="clear" w:color="auto" w:fill="auto"/>
            <w:vAlign w:val="bottom"/>
          </w:tcPr>
          <w:p w14:paraId="4B5B86D1" w14:textId="2909674C" w:rsidR="00CA652D" w:rsidRPr="00C85EF5" w:rsidRDefault="007B2484" w:rsidP="00BD27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35,202</w:t>
            </w:r>
          </w:p>
        </w:tc>
      </w:tr>
      <w:tr w:rsidR="00CA652D" w:rsidRPr="00C21858" w14:paraId="1A5E6F6E" w14:textId="77777777" w:rsidTr="00AA0433">
        <w:trPr>
          <w:cantSplit/>
        </w:trPr>
        <w:tc>
          <w:tcPr>
            <w:tcW w:w="2820" w:type="dxa"/>
            <w:shd w:val="clear" w:color="auto" w:fill="auto"/>
            <w:vAlign w:val="bottom"/>
          </w:tcPr>
          <w:p w14:paraId="40D7B510"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sz w:val="22"/>
                <w:szCs w:val="22"/>
              </w:rPr>
              <w:t>Furniture, fixtures and</w:t>
            </w:r>
          </w:p>
        </w:tc>
        <w:tc>
          <w:tcPr>
            <w:tcW w:w="1276" w:type="dxa"/>
            <w:shd w:val="clear" w:color="auto" w:fill="auto"/>
            <w:vAlign w:val="bottom"/>
          </w:tcPr>
          <w:p w14:paraId="2E4A018D" w14:textId="77777777" w:rsidR="00CA652D" w:rsidRPr="00C85EF5" w:rsidRDefault="00CA652D" w:rsidP="00CA65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682A56C9"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3B5051AF"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135A794C"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1260" w:type="dxa"/>
            <w:shd w:val="clear" w:color="auto" w:fill="auto"/>
            <w:vAlign w:val="bottom"/>
          </w:tcPr>
          <w:p w14:paraId="10EC2078" w14:textId="77777777" w:rsidR="00CA652D" w:rsidRPr="00C85EF5" w:rsidRDefault="00CA652D" w:rsidP="00BD27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4DA6567D"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1260" w:type="dxa"/>
            <w:shd w:val="clear" w:color="auto" w:fill="auto"/>
            <w:vAlign w:val="bottom"/>
          </w:tcPr>
          <w:p w14:paraId="0150CA69"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1371DF2F"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1325" w:type="dxa"/>
            <w:shd w:val="clear" w:color="auto" w:fill="auto"/>
            <w:vAlign w:val="bottom"/>
          </w:tcPr>
          <w:p w14:paraId="128BDB08" w14:textId="77777777" w:rsidR="00CA652D" w:rsidRPr="00C85EF5" w:rsidRDefault="00CA652D" w:rsidP="00BD272D">
            <w:pPr>
              <w:tabs>
                <w:tab w:val="clear" w:pos="907"/>
              </w:tabs>
              <w:ind w:right="85"/>
              <w:jc w:val="right"/>
              <w:rPr>
                <w:rFonts w:ascii="Times New Roman" w:hAnsi="Times New Roman" w:cs="Times New Roman"/>
                <w:color w:val="000000"/>
                <w:sz w:val="22"/>
                <w:szCs w:val="22"/>
              </w:rPr>
            </w:pPr>
          </w:p>
        </w:tc>
      </w:tr>
      <w:tr w:rsidR="00CA652D" w:rsidRPr="00C21858" w14:paraId="404CEFB7" w14:textId="77777777" w:rsidTr="00AA0433">
        <w:trPr>
          <w:cantSplit/>
        </w:trPr>
        <w:tc>
          <w:tcPr>
            <w:tcW w:w="2820" w:type="dxa"/>
            <w:shd w:val="clear" w:color="auto" w:fill="auto"/>
            <w:vAlign w:val="bottom"/>
          </w:tcPr>
          <w:p w14:paraId="33E57C8E"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office equipment</w:t>
            </w:r>
          </w:p>
        </w:tc>
        <w:tc>
          <w:tcPr>
            <w:tcW w:w="1276" w:type="dxa"/>
            <w:shd w:val="clear" w:color="auto" w:fill="auto"/>
            <w:vAlign w:val="bottom"/>
          </w:tcPr>
          <w:p w14:paraId="05E82E84" w14:textId="05DE3B52"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22,956</w:t>
            </w:r>
          </w:p>
        </w:tc>
        <w:tc>
          <w:tcPr>
            <w:tcW w:w="270" w:type="dxa"/>
            <w:shd w:val="clear" w:color="auto" w:fill="auto"/>
            <w:vAlign w:val="bottom"/>
          </w:tcPr>
          <w:p w14:paraId="374D2E65"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26F9AFDF" w14:textId="4865D3B3" w:rsidR="00CA652D" w:rsidRPr="00C85EF5" w:rsidRDefault="007B2291"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508</w:t>
            </w:r>
          </w:p>
        </w:tc>
        <w:tc>
          <w:tcPr>
            <w:tcW w:w="270" w:type="dxa"/>
            <w:shd w:val="clear" w:color="auto" w:fill="auto"/>
            <w:vAlign w:val="bottom"/>
          </w:tcPr>
          <w:p w14:paraId="53DCD1A1"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5963029A" w14:textId="43605A1F" w:rsidR="00CA652D" w:rsidRPr="00C85EF5" w:rsidRDefault="007B2291"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176</w:t>
            </w:r>
          </w:p>
        </w:tc>
        <w:tc>
          <w:tcPr>
            <w:tcW w:w="270" w:type="dxa"/>
            <w:shd w:val="clear" w:color="auto" w:fill="auto"/>
            <w:vAlign w:val="bottom"/>
          </w:tcPr>
          <w:p w14:paraId="4667A41D"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10FC208" w14:textId="626E2197" w:rsidR="00CA652D" w:rsidRPr="0061742A" w:rsidRDefault="007B2291"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24936A0D"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46583097" w14:textId="737BFDB3" w:rsidR="00CA652D" w:rsidRPr="00C85EF5" w:rsidRDefault="007B2291"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23,288</w:t>
            </w:r>
          </w:p>
        </w:tc>
      </w:tr>
      <w:tr w:rsidR="00CA652D" w:rsidRPr="00C21858" w14:paraId="1E662D8A" w14:textId="77777777" w:rsidTr="00AA0433">
        <w:trPr>
          <w:cantSplit/>
        </w:trPr>
        <w:tc>
          <w:tcPr>
            <w:tcW w:w="2820" w:type="dxa"/>
            <w:shd w:val="clear" w:color="auto" w:fill="auto"/>
            <w:vAlign w:val="bottom"/>
          </w:tcPr>
          <w:p w14:paraId="629517AB"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color w:val="000000"/>
                <w:sz w:val="22"/>
                <w:szCs w:val="22"/>
              </w:rPr>
              <w:t>Vehicle</w:t>
            </w:r>
          </w:p>
        </w:tc>
        <w:tc>
          <w:tcPr>
            <w:tcW w:w="1276" w:type="dxa"/>
            <w:shd w:val="clear" w:color="auto" w:fill="auto"/>
            <w:vAlign w:val="bottom"/>
          </w:tcPr>
          <w:p w14:paraId="0CB9F34F" w14:textId="5A822159"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54,017</w:t>
            </w:r>
          </w:p>
        </w:tc>
        <w:tc>
          <w:tcPr>
            <w:tcW w:w="270" w:type="dxa"/>
            <w:shd w:val="clear" w:color="auto" w:fill="auto"/>
            <w:vAlign w:val="bottom"/>
          </w:tcPr>
          <w:p w14:paraId="54B7DEA9"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2CE5E5BE" w14:textId="7578C698" w:rsidR="00CA652D" w:rsidRPr="0061742A" w:rsidRDefault="007B2291" w:rsidP="007B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0AAB7687" w14:textId="77777777" w:rsidR="00CA652D" w:rsidRPr="0061742A" w:rsidRDefault="00CA652D" w:rsidP="00BD272D">
            <w:pPr>
              <w:pStyle w:val="3"/>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jc w:val="right"/>
              <w:rPr>
                <w:rFonts w:ascii="Times New Roman" w:hAnsi="Times New Roman" w:cs="Times New Roman"/>
                <w:color w:val="000000"/>
                <w:lang w:val="en-US"/>
              </w:rPr>
            </w:pPr>
          </w:p>
        </w:tc>
        <w:tc>
          <w:tcPr>
            <w:tcW w:w="1260" w:type="dxa"/>
            <w:shd w:val="clear" w:color="auto" w:fill="auto"/>
            <w:vAlign w:val="bottom"/>
          </w:tcPr>
          <w:p w14:paraId="6EEEDDF9" w14:textId="14F30C00" w:rsidR="00CA652D" w:rsidRPr="0061742A" w:rsidRDefault="007B2291" w:rsidP="00BD27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4,586</w:t>
            </w:r>
          </w:p>
        </w:tc>
        <w:tc>
          <w:tcPr>
            <w:tcW w:w="270" w:type="dxa"/>
            <w:shd w:val="clear" w:color="auto" w:fill="auto"/>
            <w:vAlign w:val="bottom"/>
          </w:tcPr>
          <w:p w14:paraId="5CC69DDB" w14:textId="77777777" w:rsidR="00CA652D" w:rsidRPr="0061742A" w:rsidRDefault="00CA652D" w:rsidP="00BD272D">
            <w:pPr>
              <w:pStyle w:val="3"/>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jc w:val="right"/>
              <w:rPr>
                <w:rFonts w:ascii="Times New Roman" w:hAnsi="Times New Roman" w:cs="Times New Roman"/>
                <w:color w:val="000000"/>
                <w:lang w:val="en-US"/>
              </w:rPr>
            </w:pPr>
          </w:p>
        </w:tc>
        <w:tc>
          <w:tcPr>
            <w:tcW w:w="1260" w:type="dxa"/>
            <w:shd w:val="clear" w:color="auto" w:fill="auto"/>
            <w:vAlign w:val="bottom"/>
          </w:tcPr>
          <w:p w14:paraId="4AA2B2E6" w14:textId="10218A8F" w:rsidR="00CA652D" w:rsidRPr="0061742A" w:rsidRDefault="007B2291" w:rsidP="004139B9">
            <w:pPr>
              <w:tabs>
                <w:tab w:val="clear" w:pos="680"/>
                <w:tab w:val="clear" w:pos="907"/>
                <w:tab w:val="left" w:pos="650"/>
                <w:tab w:val="left" w:pos="902"/>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1,615</w:t>
            </w:r>
          </w:p>
        </w:tc>
        <w:tc>
          <w:tcPr>
            <w:tcW w:w="270" w:type="dxa"/>
            <w:shd w:val="clear" w:color="auto" w:fill="auto"/>
            <w:vAlign w:val="bottom"/>
          </w:tcPr>
          <w:p w14:paraId="5EB60150" w14:textId="77777777" w:rsidR="00CA652D" w:rsidRPr="0061742A" w:rsidRDefault="00CA652D" w:rsidP="00BD272D">
            <w:pPr>
              <w:pStyle w:val="3"/>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jc w:val="right"/>
              <w:rPr>
                <w:rFonts w:ascii="Times New Roman" w:hAnsi="Times New Roman" w:cs="Times New Roman"/>
                <w:color w:val="000000"/>
                <w:lang w:val="en-US"/>
              </w:rPr>
            </w:pPr>
          </w:p>
        </w:tc>
        <w:tc>
          <w:tcPr>
            <w:tcW w:w="1325" w:type="dxa"/>
            <w:shd w:val="clear" w:color="auto" w:fill="auto"/>
            <w:vAlign w:val="bottom"/>
          </w:tcPr>
          <w:p w14:paraId="075D3926" w14:textId="70558612" w:rsidR="00CA652D" w:rsidRPr="00C85EF5" w:rsidRDefault="007B2291" w:rsidP="00BD27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51,046</w:t>
            </w:r>
          </w:p>
        </w:tc>
      </w:tr>
      <w:tr w:rsidR="007B2291" w:rsidRPr="00C21858" w14:paraId="470A714A" w14:textId="77777777" w:rsidTr="00AA0433">
        <w:trPr>
          <w:cantSplit/>
        </w:trPr>
        <w:tc>
          <w:tcPr>
            <w:tcW w:w="2820" w:type="dxa"/>
            <w:shd w:val="clear" w:color="auto" w:fill="auto"/>
            <w:vAlign w:val="bottom"/>
          </w:tcPr>
          <w:p w14:paraId="50EDCC97" w14:textId="77777777" w:rsidR="007B2291" w:rsidRPr="00C21858" w:rsidRDefault="007B2291" w:rsidP="007B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Utilities</w:t>
            </w:r>
          </w:p>
        </w:tc>
        <w:tc>
          <w:tcPr>
            <w:tcW w:w="1276" w:type="dxa"/>
            <w:shd w:val="clear" w:color="auto" w:fill="auto"/>
            <w:vAlign w:val="bottom"/>
          </w:tcPr>
          <w:p w14:paraId="4DCEA54E" w14:textId="1AE34444" w:rsidR="007B2291" w:rsidRPr="00C85EF5" w:rsidRDefault="007B2291" w:rsidP="007B2291">
            <w:pPr>
              <w:tabs>
                <w:tab w:val="clear" w:pos="907"/>
              </w:tabs>
              <w:ind w:right="85"/>
              <w:jc w:val="right"/>
              <w:rPr>
                <w:rFonts w:ascii="Times New Roman" w:hAnsi="Times New Roman" w:cs="Times New Roman"/>
                <w:color w:val="000000"/>
                <w:sz w:val="22"/>
                <w:szCs w:val="22"/>
                <w:cs/>
              </w:rPr>
            </w:pPr>
            <w:r w:rsidRPr="00C85EF5">
              <w:rPr>
                <w:rFonts w:ascii="Times New Roman" w:hAnsi="Times New Roman" w:cs="Times New Roman"/>
                <w:color w:val="000000"/>
                <w:sz w:val="22"/>
                <w:szCs w:val="22"/>
              </w:rPr>
              <w:t>3,897</w:t>
            </w:r>
          </w:p>
        </w:tc>
        <w:tc>
          <w:tcPr>
            <w:tcW w:w="270" w:type="dxa"/>
            <w:shd w:val="clear" w:color="auto" w:fill="auto"/>
            <w:vAlign w:val="bottom"/>
          </w:tcPr>
          <w:p w14:paraId="0BA8831F" w14:textId="77777777" w:rsidR="007B2291" w:rsidRPr="0061742A" w:rsidRDefault="007B2291" w:rsidP="007B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5ABAF14F" w14:textId="35622642" w:rsidR="007B2291" w:rsidRPr="0061742A" w:rsidRDefault="007B2291" w:rsidP="007B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50C8549E" w14:textId="77777777" w:rsidR="007B2291" w:rsidRPr="0061742A" w:rsidRDefault="007B2291" w:rsidP="007B2291">
            <w:pPr>
              <w:pStyle w:val="3"/>
              <w:tabs>
                <w:tab w:val="left" w:pos="540"/>
              </w:tabs>
              <w:ind w:right="-108"/>
              <w:jc w:val="center"/>
              <w:rPr>
                <w:rFonts w:ascii="Times New Roman" w:hAnsi="Times New Roman" w:cs="Times New Roman"/>
                <w:color w:val="000000"/>
                <w:lang w:val="en-US"/>
              </w:rPr>
            </w:pPr>
          </w:p>
        </w:tc>
        <w:tc>
          <w:tcPr>
            <w:tcW w:w="1260" w:type="dxa"/>
            <w:shd w:val="clear" w:color="auto" w:fill="auto"/>
            <w:vAlign w:val="bottom"/>
          </w:tcPr>
          <w:p w14:paraId="306300F9" w14:textId="1162824E" w:rsidR="007B2291" w:rsidRPr="0061742A" w:rsidRDefault="007B2291" w:rsidP="007B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6129268C" w14:textId="77777777" w:rsidR="007B2291" w:rsidRPr="0061742A" w:rsidRDefault="007B2291" w:rsidP="007B2291">
            <w:pPr>
              <w:pStyle w:val="3"/>
              <w:tabs>
                <w:tab w:val="left" w:pos="540"/>
              </w:tabs>
              <w:ind w:right="-108"/>
              <w:jc w:val="center"/>
              <w:rPr>
                <w:rFonts w:ascii="Times New Roman" w:hAnsi="Times New Roman" w:cs="Times New Roman"/>
                <w:color w:val="000000"/>
                <w:lang w:val="en-US"/>
              </w:rPr>
            </w:pPr>
          </w:p>
        </w:tc>
        <w:tc>
          <w:tcPr>
            <w:tcW w:w="1260" w:type="dxa"/>
            <w:shd w:val="clear" w:color="auto" w:fill="auto"/>
            <w:vAlign w:val="bottom"/>
          </w:tcPr>
          <w:p w14:paraId="02B8BDC0" w14:textId="0B2D9307" w:rsidR="007B2291" w:rsidRPr="0061742A" w:rsidRDefault="007B2291" w:rsidP="007B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04543004" w14:textId="77777777" w:rsidR="007B2291" w:rsidRPr="0061742A" w:rsidRDefault="007B2291" w:rsidP="007B2291">
            <w:pPr>
              <w:pStyle w:val="3"/>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jc w:val="right"/>
              <w:rPr>
                <w:rFonts w:ascii="Times New Roman" w:hAnsi="Times New Roman" w:cs="Times New Roman"/>
                <w:color w:val="000000"/>
                <w:lang w:val="en-US"/>
              </w:rPr>
            </w:pPr>
          </w:p>
        </w:tc>
        <w:tc>
          <w:tcPr>
            <w:tcW w:w="1325" w:type="dxa"/>
            <w:shd w:val="clear" w:color="auto" w:fill="auto"/>
            <w:vAlign w:val="bottom"/>
          </w:tcPr>
          <w:p w14:paraId="2CC2C4F3" w14:textId="5BBF082D" w:rsidR="007B2291" w:rsidRPr="00C85EF5" w:rsidRDefault="007B2291" w:rsidP="007B2291">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3,897</w:t>
            </w:r>
          </w:p>
        </w:tc>
      </w:tr>
      <w:tr w:rsidR="00CA652D" w:rsidRPr="00C21858" w14:paraId="4F4DB0F9" w14:textId="77777777" w:rsidTr="00AA0433">
        <w:trPr>
          <w:cantSplit/>
        </w:trPr>
        <w:tc>
          <w:tcPr>
            <w:tcW w:w="2820" w:type="dxa"/>
            <w:shd w:val="clear" w:color="auto" w:fill="auto"/>
            <w:vAlign w:val="bottom"/>
          </w:tcPr>
          <w:p w14:paraId="76A8F85D"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sz w:val="22"/>
                <w:szCs w:val="22"/>
              </w:rPr>
              <w:t>Construction in progress and</w:t>
            </w:r>
          </w:p>
        </w:tc>
        <w:tc>
          <w:tcPr>
            <w:tcW w:w="1276" w:type="dxa"/>
            <w:shd w:val="clear" w:color="auto" w:fill="auto"/>
            <w:vAlign w:val="bottom"/>
          </w:tcPr>
          <w:p w14:paraId="4B4CED16" w14:textId="77777777" w:rsidR="00CA652D" w:rsidRPr="00C85EF5" w:rsidRDefault="00CA652D" w:rsidP="00CA65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61305502"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u w:val="single"/>
              </w:rPr>
            </w:pPr>
          </w:p>
        </w:tc>
        <w:tc>
          <w:tcPr>
            <w:tcW w:w="1170" w:type="dxa"/>
            <w:shd w:val="clear" w:color="auto" w:fill="auto"/>
            <w:vAlign w:val="bottom"/>
          </w:tcPr>
          <w:p w14:paraId="163A1CC6"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4E6E92BF"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1260" w:type="dxa"/>
            <w:shd w:val="clear" w:color="auto" w:fill="auto"/>
            <w:vAlign w:val="bottom"/>
          </w:tcPr>
          <w:p w14:paraId="030099C8"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491852D1"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1260" w:type="dxa"/>
            <w:shd w:val="clear" w:color="auto" w:fill="auto"/>
            <w:vAlign w:val="bottom"/>
          </w:tcPr>
          <w:p w14:paraId="452DE881"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0D3D7FC6"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1325" w:type="dxa"/>
            <w:shd w:val="clear" w:color="auto" w:fill="auto"/>
            <w:vAlign w:val="bottom"/>
          </w:tcPr>
          <w:p w14:paraId="0B5B796B" w14:textId="77777777" w:rsidR="00CA652D" w:rsidRPr="00C85EF5" w:rsidRDefault="00CA652D" w:rsidP="00BD272D">
            <w:pPr>
              <w:tabs>
                <w:tab w:val="clear" w:pos="907"/>
              </w:tabs>
              <w:ind w:right="85"/>
              <w:jc w:val="right"/>
              <w:rPr>
                <w:rFonts w:ascii="Times New Roman" w:hAnsi="Times New Roman" w:cs="Times New Roman"/>
                <w:color w:val="000000"/>
                <w:sz w:val="22"/>
                <w:szCs w:val="22"/>
              </w:rPr>
            </w:pPr>
          </w:p>
        </w:tc>
      </w:tr>
      <w:tr w:rsidR="00CA652D" w:rsidRPr="00C21858" w14:paraId="5457A9A0" w14:textId="77777777" w:rsidTr="00AA0433">
        <w:trPr>
          <w:cantSplit/>
        </w:trPr>
        <w:tc>
          <w:tcPr>
            <w:tcW w:w="2820" w:type="dxa"/>
            <w:shd w:val="clear" w:color="auto" w:fill="auto"/>
            <w:vAlign w:val="bottom"/>
          </w:tcPr>
          <w:p w14:paraId="728B15A6"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machinery under installation</w:t>
            </w:r>
          </w:p>
        </w:tc>
        <w:tc>
          <w:tcPr>
            <w:tcW w:w="1276" w:type="dxa"/>
            <w:tcBorders>
              <w:bottom w:val="single" w:sz="4" w:space="0" w:color="auto"/>
            </w:tcBorders>
            <w:shd w:val="clear" w:color="auto" w:fill="auto"/>
            <w:vAlign w:val="bottom"/>
          </w:tcPr>
          <w:p w14:paraId="5CCA6F4C" w14:textId="7E281D1B" w:rsidR="00CA652D" w:rsidRPr="0061742A"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232,305</w:t>
            </w:r>
          </w:p>
        </w:tc>
        <w:tc>
          <w:tcPr>
            <w:tcW w:w="270" w:type="dxa"/>
            <w:shd w:val="clear" w:color="auto" w:fill="auto"/>
            <w:vAlign w:val="bottom"/>
          </w:tcPr>
          <w:p w14:paraId="5D1CA953"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2F98B284" w14:textId="0269249E" w:rsidR="00CA652D" w:rsidRPr="00C85EF5" w:rsidRDefault="004139B9"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71,904</w:t>
            </w:r>
          </w:p>
        </w:tc>
        <w:tc>
          <w:tcPr>
            <w:tcW w:w="270" w:type="dxa"/>
            <w:shd w:val="clear" w:color="auto" w:fill="auto"/>
            <w:vAlign w:val="bottom"/>
          </w:tcPr>
          <w:p w14:paraId="100531DF"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3256E92A" w14:textId="4FC2B2E5" w:rsidR="00CA652D" w:rsidRPr="0061742A" w:rsidRDefault="004139B9" w:rsidP="004139B9">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7,138</w:t>
            </w:r>
          </w:p>
        </w:tc>
        <w:tc>
          <w:tcPr>
            <w:tcW w:w="270" w:type="dxa"/>
            <w:shd w:val="clear" w:color="auto" w:fill="auto"/>
            <w:vAlign w:val="bottom"/>
          </w:tcPr>
          <w:p w14:paraId="4B3BD017"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50AAE868" w14:textId="7D31896D" w:rsidR="00CA652D" w:rsidRPr="0061742A" w:rsidRDefault="004139B9" w:rsidP="00C84E8C">
            <w:pPr>
              <w:tabs>
                <w:tab w:val="clear" w:pos="680"/>
                <w:tab w:val="clear" w:pos="907"/>
                <w:tab w:val="left" w:pos="618"/>
              </w:tabs>
              <w:jc w:val="right"/>
              <w:rPr>
                <w:rFonts w:ascii="Times New Roman" w:hAnsi="Times New Roman" w:cs="Times New Roman"/>
                <w:color w:val="000000"/>
                <w:sz w:val="22"/>
                <w:szCs w:val="22"/>
              </w:rPr>
            </w:pPr>
            <w:r>
              <w:rPr>
                <w:rFonts w:ascii="Times New Roman" w:hAnsi="Times New Roman" w:cs="Times New Roman"/>
                <w:color w:val="000000"/>
                <w:sz w:val="22"/>
                <w:szCs w:val="22"/>
              </w:rPr>
              <w:t>(173,953)</w:t>
            </w:r>
          </w:p>
        </w:tc>
        <w:tc>
          <w:tcPr>
            <w:tcW w:w="270" w:type="dxa"/>
            <w:shd w:val="clear" w:color="auto" w:fill="auto"/>
            <w:vAlign w:val="bottom"/>
          </w:tcPr>
          <w:p w14:paraId="47A2C6C1"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14:paraId="4AAFC64F" w14:textId="6169835A" w:rsidR="00CA652D" w:rsidRPr="00C85EF5" w:rsidRDefault="00C0742F"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123,118</w:t>
            </w:r>
          </w:p>
        </w:tc>
      </w:tr>
      <w:tr w:rsidR="00CA652D" w:rsidRPr="00C21858" w14:paraId="291A996F" w14:textId="77777777" w:rsidTr="00AA0433">
        <w:trPr>
          <w:cantSplit/>
        </w:trPr>
        <w:tc>
          <w:tcPr>
            <w:tcW w:w="2820" w:type="dxa"/>
            <w:shd w:val="clear" w:color="auto" w:fill="auto"/>
            <w:vAlign w:val="bottom"/>
          </w:tcPr>
          <w:p w14:paraId="421352AA" w14:textId="77777777" w:rsidR="00CA652D" w:rsidRPr="00C21858" w:rsidRDefault="00CA652D" w:rsidP="00CA652D">
            <w:pPr>
              <w:pStyle w:val="Heading8"/>
              <w:spacing w:line="240" w:lineRule="auto"/>
              <w:ind w:left="18"/>
              <w:jc w:val="left"/>
              <w:rPr>
                <w:rFonts w:ascii="Times New Roman" w:hAnsi="Times New Roman"/>
                <w:b/>
                <w:bCs/>
                <w:color w:val="000000"/>
                <w:sz w:val="22"/>
                <w:szCs w:val="22"/>
                <w:u w:val="none"/>
                <w:cs/>
              </w:rPr>
            </w:pPr>
            <w:r w:rsidRPr="00C21858">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shd w:val="clear" w:color="auto" w:fill="auto"/>
            <w:vAlign w:val="bottom"/>
          </w:tcPr>
          <w:p w14:paraId="7A57210A" w14:textId="464781E7" w:rsidR="00CA652D" w:rsidRPr="0061742A"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1,370,503</w:t>
            </w:r>
          </w:p>
        </w:tc>
        <w:tc>
          <w:tcPr>
            <w:tcW w:w="270" w:type="dxa"/>
            <w:shd w:val="clear" w:color="auto" w:fill="auto"/>
            <w:vAlign w:val="bottom"/>
          </w:tcPr>
          <w:p w14:paraId="7B9B824D"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14:paraId="17E2C5FA" w14:textId="0051E3F2" w:rsidR="00CA652D" w:rsidRPr="00C85EF5" w:rsidRDefault="004139B9"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100,482</w:t>
            </w:r>
          </w:p>
        </w:tc>
        <w:tc>
          <w:tcPr>
            <w:tcW w:w="270" w:type="dxa"/>
            <w:shd w:val="clear" w:color="auto" w:fill="auto"/>
            <w:vAlign w:val="bottom"/>
          </w:tcPr>
          <w:p w14:paraId="71D1C0FD"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16E59A75" w14:textId="30943066" w:rsidR="00CA652D" w:rsidRPr="00C85EF5" w:rsidRDefault="004139B9"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58,829</w:t>
            </w:r>
          </w:p>
        </w:tc>
        <w:tc>
          <w:tcPr>
            <w:tcW w:w="270" w:type="dxa"/>
            <w:shd w:val="clear" w:color="auto" w:fill="auto"/>
            <w:vAlign w:val="bottom"/>
          </w:tcPr>
          <w:p w14:paraId="01632764"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53EAD33C" w14:textId="16137E30" w:rsidR="00CA652D" w:rsidRPr="0061742A" w:rsidRDefault="004139B9" w:rsidP="004139B9">
            <w:pPr>
              <w:tabs>
                <w:tab w:val="clear" w:pos="680"/>
                <w:tab w:val="clear" w:pos="907"/>
                <w:tab w:val="left" w:pos="618"/>
              </w:tabs>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4,186)</w:t>
            </w:r>
          </w:p>
        </w:tc>
        <w:tc>
          <w:tcPr>
            <w:tcW w:w="270" w:type="dxa"/>
            <w:shd w:val="clear" w:color="auto" w:fill="auto"/>
            <w:vAlign w:val="bottom"/>
          </w:tcPr>
          <w:p w14:paraId="72B68F91" w14:textId="77777777" w:rsidR="00CA652D" w:rsidRPr="0061742A" w:rsidRDefault="00CA652D" w:rsidP="00CA652D">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14:paraId="60AEB31F" w14:textId="6A744FA5" w:rsidR="00CA652D" w:rsidRPr="00C85EF5" w:rsidRDefault="00C0742F"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1,407,970</w:t>
            </w:r>
          </w:p>
        </w:tc>
      </w:tr>
      <w:tr w:rsidR="00CA652D" w:rsidRPr="00C21858" w14:paraId="7FC95D11" w14:textId="77777777" w:rsidTr="00AA0433">
        <w:trPr>
          <w:cantSplit/>
        </w:trPr>
        <w:tc>
          <w:tcPr>
            <w:tcW w:w="2820" w:type="dxa"/>
            <w:shd w:val="clear" w:color="auto" w:fill="auto"/>
            <w:vAlign w:val="bottom"/>
          </w:tcPr>
          <w:p w14:paraId="7C7D03BF" w14:textId="77777777" w:rsidR="00CA652D" w:rsidRPr="00C21858" w:rsidRDefault="00CA652D" w:rsidP="00CA652D">
            <w:pPr>
              <w:pStyle w:val="a1"/>
              <w:tabs>
                <w:tab w:val="clear" w:pos="360"/>
                <w:tab w:val="clear" w:pos="720"/>
                <w:tab w:val="clear" w:pos="1080"/>
              </w:tabs>
              <w:ind w:left="18" w:right="-108"/>
              <w:rPr>
                <w:rFonts w:cs="Times New Roman"/>
                <w:b/>
                <w:bCs/>
                <w:color w:val="000000"/>
                <w:sz w:val="22"/>
                <w:szCs w:val="22"/>
                <w:lang w:val="en-US"/>
              </w:rPr>
            </w:pPr>
            <w:r w:rsidRPr="00C21858">
              <w:rPr>
                <w:rFonts w:cs="Times New Roman"/>
                <w:b/>
                <w:bCs/>
                <w:color w:val="000000"/>
                <w:sz w:val="22"/>
                <w:szCs w:val="22"/>
                <w:lang w:val="en-US"/>
              </w:rPr>
              <w:t>Accumulated Depreciation</w:t>
            </w:r>
          </w:p>
        </w:tc>
        <w:tc>
          <w:tcPr>
            <w:tcW w:w="1276" w:type="dxa"/>
            <w:tcBorders>
              <w:top w:val="single" w:sz="4" w:space="0" w:color="auto"/>
            </w:tcBorders>
            <w:shd w:val="clear" w:color="auto" w:fill="auto"/>
            <w:vAlign w:val="bottom"/>
          </w:tcPr>
          <w:p w14:paraId="6305C114" w14:textId="77777777" w:rsidR="00CA652D" w:rsidRPr="0061742A" w:rsidRDefault="00CA652D" w:rsidP="00CA652D">
            <w:pPr>
              <w:pStyle w:val="a"/>
              <w:ind w:right="145"/>
              <w:rPr>
                <w:rFonts w:ascii="Times New Roman" w:hAnsi="Times New Roman" w:cs="Times New Roman"/>
                <w:color w:val="000000"/>
                <w:lang w:val="en-US"/>
              </w:rPr>
            </w:pPr>
          </w:p>
        </w:tc>
        <w:tc>
          <w:tcPr>
            <w:tcW w:w="270" w:type="dxa"/>
            <w:shd w:val="clear" w:color="auto" w:fill="auto"/>
            <w:vAlign w:val="bottom"/>
          </w:tcPr>
          <w:p w14:paraId="6ECCFE7E"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14:paraId="494C2CFF"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0A670AFB" w14:textId="77777777" w:rsidR="00CA652D" w:rsidRPr="00BD272D" w:rsidRDefault="00CA652D" w:rsidP="00BD272D">
            <w:pPr>
              <w:tabs>
                <w:tab w:val="clear" w:pos="907"/>
              </w:tabs>
              <w:ind w:right="85"/>
              <w:jc w:val="right"/>
              <w:rPr>
                <w:rFonts w:ascii="Times New Roman" w:hAnsi="Times New Roman" w:cs="Times New Roman"/>
                <w:color w:val="000000"/>
                <w:sz w:val="22"/>
                <w:szCs w:val="22"/>
                <w:cs/>
              </w:rPr>
            </w:pPr>
          </w:p>
        </w:tc>
        <w:tc>
          <w:tcPr>
            <w:tcW w:w="1260" w:type="dxa"/>
            <w:tcBorders>
              <w:top w:val="single" w:sz="4" w:space="0" w:color="auto"/>
            </w:tcBorders>
            <w:shd w:val="clear" w:color="auto" w:fill="auto"/>
            <w:vAlign w:val="bottom"/>
          </w:tcPr>
          <w:p w14:paraId="2E1CF895"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287924DA" w14:textId="77777777" w:rsidR="00CA652D" w:rsidRPr="00BD272D" w:rsidRDefault="00CA652D" w:rsidP="00BD272D">
            <w:pPr>
              <w:tabs>
                <w:tab w:val="clear" w:pos="907"/>
              </w:tabs>
              <w:ind w:right="85"/>
              <w:jc w:val="right"/>
              <w:rPr>
                <w:rFonts w:ascii="Times New Roman" w:hAnsi="Times New Roman" w:cs="Times New Roman"/>
                <w:color w:val="000000"/>
                <w:sz w:val="22"/>
                <w:szCs w:val="22"/>
                <w:cs/>
              </w:rPr>
            </w:pPr>
          </w:p>
        </w:tc>
        <w:tc>
          <w:tcPr>
            <w:tcW w:w="1260" w:type="dxa"/>
            <w:tcBorders>
              <w:top w:val="single" w:sz="4" w:space="0" w:color="auto"/>
            </w:tcBorders>
            <w:shd w:val="clear" w:color="auto" w:fill="auto"/>
            <w:vAlign w:val="bottom"/>
          </w:tcPr>
          <w:p w14:paraId="4A8785ED"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4C29C0EB" w14:textId="77777777" w:rsidR="00CA652D" w:rsidRPr="00BD272D" w:rsidRDefault="00CA652D" w:rsidP="00BD272D">
            <w:pPr>
              <w:tabs>
                <w:tab w:val="clear" w:pos="907"/>
              </w:tabs>
              <w:ind w:right="85"/>
              <w:jc w:val="right"/>
              <w:rPr>
                <w:rFonts w:ascii="Times New Roman" w:hAnsi="Times New Roman" w:cs="Times New Roman"/>
                <w:color w:val="000000"/>
                <w:sz w:val="22"/>
                <w:szCs w:val="22"/>
                <w:cs/>
              </w:rPr>
            </w:pPr>
          </w:p>
        </w:tc>
        <w:tc>
          <w:tcPr>
            <w:tcW w:w="1325" w:type="dxa"/>
            <w:tcBorders>
              <w:top w:val="single" w:sz="4" w:space="0" w:color="auto"/>
            </w:tcBorders>
            <w:shd w:val="clear" w:color="auto" w:fill="auto"/>
            <w:vAlign w:val="bottom"/>
          </w:tcPr>
          <w:p w14:paraId="78DADFD1" w14:textId="77777777" w:rsidR="00CA652D" w:rsidRPr="00BD272D" w:rsidRDefault="00CA652D" w:rsidP="00BD272D">
            <w:pPr>
              <w:tabs>
                <w:tab w:val="clear" w:pos="907"/>
              </w:tabs>
              <w:ind w:right="85"/>
              <w:jc w:val="right"/>
              <w:rPr>
                <w:rFonts w:ascii="Times New Roman" w:hAnsi="Times New Roman" w:cs="Times New Roman"/>
                <w:color w:val="000000"/>
                <w:sz w:val="22"/>
                <w:szCs w:val="22"/>
              </w:rPr>
            </w:pPr>
          </w:p>
        </w:tc>
      </w:tr>
      <w:tr w:rsidR="00CA652D" w:rsidRPr="00C21858" w14:paraId="4A15FDF0" w14:textId="77777777" w:rsidTr="00AA0433">
        <w:trPr>
          <w:cantSplit/>
        </w:trPr>
        <w:tc>
          <w:tcPr>
            <w:tcW w:w="2820" w:type="dxa"/>
            <w:shd w:val="clear" w:color="auto" w:fill="auto"/>
            <w:vAlign w:val="bottom"/>
          </w:tcPr>
          <w:p w14:paraId="6B045706"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Land improvement</w:t>
            </w:r>
          </w:p>
        </w:tc>
        <w:tc>
          <w:tcPr>
            <w:tcW w:w="1276" w:type="dxa"/>
            <w:shd w:val="clear" w:color="auto" w:fill="auto"/>
            <w:vAlign w:val="bottom"/>
          </w:tcPr>
          <w:p w14:paraId="208B7924" w14:textId="3E9306BA"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13,504</w:t>
            </w:r>
          </w:p>
        </w:tc>
        <w:tc>
          <w:tcPr>
            <w:tcW w:w="270" w:type="dxa"/>
            <w:shd w:val="clear" w:color="auto" w:fill="auto"/>
            <w:vAlign w:val="bottom"/>
          </w:tcPr>
          <w:p w14:paraId="21B32C94"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71C1DCB7" w14:textId="1DFFE904" w:rsidR="00CA652D" w:rsidRPr="00C85EF5" w:rsidRDefault="00CE2A4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2,138</w:t>
            </w:r>
          </w:p>
        </w:tc>
        <w:tc>
          <w:tcPr>
            <w:tcW w:w="270" w:type="dxa"/>
            <w:shd w:val="clear" w:color="auto" w:fill="auto"/>
            <w:vAlign w:val="bottom"/>
          </w:tcPr>
          <w:p w14:paraId="353D461A" w14:textId="77777777" w:rsidR="00CA652D" w:rsidRPr="0061742A" w:rsidRDefault="00CA652D" w:rsidP="00CA652D">
            <w:pPr>
              <w:pStyle w:val="10"/>
              <w:ind w:right="145"/>
              <w:jc w:val="right"/>
              <w:rPr>
                <w:rFonts w:cs="Times New Roman"/>
                <w:color w:val="000000"/>
                <w:sz w:val="22"/>
                <w:szCs w:val="22"/>
                <w:lang w:val="en-US"/>
              </w:rPr>
            </w:pPr>
          </w:p>
        </w:tc>
        <w:tc>
          <w:tcPr>
            <w:tcW w:w="1260" w:type="dxa"/>
            <w:shd w:val="clear" w:color="auto" w:fill="auto"/>
            <w:vAlign w:val="bottom"/>
          </w:tcPr>
          <w:p w14:paraId="0AB72366" w14:textId="7D9B0DCC" w:rsidR="00CA652D" w:rsidRPr="00C85EF5" w:rsidRDefault="00CE2A4A" w:rsidP="00CE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2ED5AC44" w14:textId="77777777" w:rsidR="00CA652D" w:rsidRPr="0061742A" w:rsidRDefault="00CA652D" w:rsidP="00CE2A4A">
            <w:pPr>
              <w:pStyle w:val="10"/>
              <w:tabs>
                <w:tab w:val="left" w:pos="540"/>
              </w:tabs>
              <w:ind w:right="-108"/>
              <w:jc w:val="center"/>
              <w:rPr>
                <w:rFonts w:cs="Times New Roman"/>
                <w:color w:val="000000"/>
                <w:sz w:val="22"/>
                <w:szCs w:val="22"/>
                <w:lang w:val="en-US"/>
              </w:rPr>
            </w:pPr>
          </w:p>
        </w:tc>
        <w:tc>
          <w:tcPr>
            <w:tcW w:w="1260" w:type="dxa"/>
            <w:shd w:val="clear" w:color="auto" w:fill="auto"/>
            <w:vAlign w:val="bottom"/>
          </w:tcPr>
          <w:p w14:paraId="563E669F" w14:textId="406D5906" w:rsidR="00CA652D" w:rsidRPr="0061742A" w:rsidRDefault="00CE2A4A" w:rsidP="00CE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32F3CB43" w14:textId="77777777" w:rsidR="00CA652D" w:rsidRPr="0061742A" w:rsidRDefault="00CA652D" w:rsidP="00CA652D">
            <w:pPr>
              <w:pStyle w:val="10"/>
              <w:ind w:right="145"/>
              <w:jc w:val="right"/>
              <w:rPr>
                <w:rFonts w:cs="Times New Roman"/>
                <w:color w:val="000000"/>
                <w:sz w:val="22"/>
                <w:szCs w:val="22"/>
                <w:lang w:val="en-US"/>
              </w:rPr>
            </w:pPr>
          </w:p>
        </w:tc>
        <w:tc>
          <w:tcPr>
            <w:tcW w:w="1325" w:type="dxa"/>
            <w:shd w:val="clear" w:color="auto" w:fill="auto"/>
            <w:vAlign w:val="bottom"/>
          </w:tcPr>
          <w:p w14:paraId="4DC99996" w14:textId="30E24523" w:rsidR="00CA652D" w:rsidRPr="00C85EF5" w:rsidRDefault="00CE2A4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15,642</w:t>
            </w:r>
          </w:p>
        </w:tc>
      </w:tr>
      <w:tr w:rsidR="00CA652D" w:rsidRPr="00C21858" w14:paraId="537EA5E2" w14:textId="77777777" w:rsidTr="00AA0433">
        <w:trPr>
          <w:cantSplit/>
        </w:trPr>
        <w:tc>
          <w:tcPr>
            <w:tcW w:w="2820" w:type="dxa"/>
            <w:shd w:val="clear" w:color="auto" w:fill="auto"/>
            <w:vAlign w:val="bottom"/>
          </w:tcPr>
          <w:p w14:paraId="48BBAFFC"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w:t>
            </w:r>
          </w:p>
        </w:tc>
        <w:tc>
          <w:tcPr>
            <w:tcW w:w="1276" w:type="dxa"/>
            <w:shd w:val="clear" w:color="auto" w:fill="auto"/>
            <w:vAlign w:val="bottom"/>
          </w:tcPr>
          <w:p w14:paraId="635B418B" w14:textId="2A1EE59F"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87,071</w:t>
            </w:r>
          </w:p>
        </w:tc>
        <w:tc>
          <w:tcPr>
            <w:tcW w:w="270" w:type="dxa"/>
            <w:shd w:val="clear" w:color="auto" w:fill="auto"/>
            <w:vAlign w:val="bottom"/>
          </w:tcPr>
          <w:p w14:paraId="3EEE5A05"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59005A91" w14:textId="20C74600" w:rsidR="00CA652D" w:rsidRPr="00C85EF5" w:rsidRDefault="00CE2A4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12,218</w:t>
            </w:r>
          </w:p>
        </w:tc>
        <w:tc>
          <w:tcPr>
            <w:tcW w:w="270" w:type="dxa"/>
            <w:shd w:val="clear" w:color="auto" w:fill="auto"/>
            <w:vAlign w:val="bottom"/>
          </w:tcPr>
          <w:p w14:paraId="7D9F43F7" w14:textId="77777777" w:rsidR="00CA652D" w:rsidRPr="0061742A" w:rsidRDefault="00CA652D" w:rsidP="00CA652D">
            <w:pPr>
              <w:pStyle w:val="10"/>
              <w:ind w:right="145"/>
              <w:jc w:val="right"/>
              <w:rPr>
                <w:rFonts w:cs="Times New Roman"/>
                <w:color w:val="000000"/>
                <w:sz w:val="22"/>
                <w:szCs w:val="22"/>
                <w:lang w:val="en-US"/>
              </w:rPr>
            </w:pPr>
          </w:p>
        </w:tc>
        <w:tc>
          <w:tcPr>
            <w:tcW w:w="1260" w:type="dxa"/>
            <w:shd w:val="clear" w:color="auto" w:fill="auto"/>
            <w:vAlign w:val="bottom"/>
          </w:tcPr>
          <w:p w14:paraId="61FF4C05" w14:textId="17D532B7" w:rsidR="00CA652D" w:rsidRPr="00C85EF5" w:rsidRDefault="00CE2A4A" w:rsidP="00CE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1A144E3C" w14:textId="77777777" w:rsidR="00CA652D" w:rsidRPr="0061742A" w:rsidRDefault="00CA652D" w:rsidP="00CE2A4A">
            <w:pPr>
              <w:pStyle w:val="10"/>
              <w:tabs>
                <w:tab w:val="left" w:pos="540"/>
              </w:tabs>
              <w:ind w:right="-108"/>
              <w:jc w:val="center"/>
              <w:rPr>
                <w:rFonts w:cs="Times New Roman"/>
                <w:color w:val="000000"/>
                <w:sz w:val="22"/>
                <w:szCs w:val="22"/>
                <w:lang w:val="en-US"/>
              </w:rPr>
            </w:pPr>
          </w:p>
        </w:tc>
        <w:tc>
          <w:tcPr>
            <w:tcW w:w="1260" w:type="dxa"/>
            <w:shd w:val="clear" w:color="auto" w:fill="auto"/>
            <w:vAlign w:val="bottom"/>
          </w:tcPr>
          <w:p w14:paraId="180A1549" w14:textId="6907503F" w:rsidR="00CA652D" w:rsidRPr="0061742A" w:rsidRDefault="00CE2A4A" w:rsidP="00CE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55DF61EB" w14:textId="77777777" w:rsidR="00CA652D" w:rsidRPr="0061742A" w:rsidRDefault="00CA652D" w:rsidP="00CA652D">
            <w:pPr>
              <w:pStyle w:val="10"/>
              <w:ind w:right="145"/>
              <w:jc w:val="right"/>
              <w:rPr>
                <w:rFonts w:cs="Times New Roman"/>
                <w:color w:val="000000"/>
                <w:sz w:val="22"/>
                <w:szCs w:val="22"/>
                <w:lang w:val="en-US"/>
              </w:rPr>
            </w:pPr>
          </w:p>
        </w:tc>
        <w:tc>
          <w:tcPr>
            <w:tcW w:w="1325" w:type="dxa"/>
            <w:shd w:val="clear" w:color="auto" w:fill="auto"/>
            <w:vAlign w:val="bottom"/>
          </w:tcPr>
          <w:p w14:paraId="75BC4A63" w14:textId="7E180D8F" w:rsidR="00CA652D" w:rsidRPr="00C85EF5" w:rsidRDefault="00CE2A4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99,289</w:t>
            </w:r>
          </w:p>
        </w:tc>
      </w:tr>
      <w:tr w:rsidR="00CA652D" w:rsidRPr="00C21858" w14:paraId="60DECA28" w14:textId="77777777" w:rsidTr="00AA0433">
        <w:trPr>
          <w:cantSplit/>
        </w:trPr>
        <w:tc>
          <w:tcPr>
            <w:tcW w:w="2820" w:type="dxa"/>
            <w:shd w:val="clear" w:color="auto" w:fill="auto"/>
            <w:vAlign w:val="bottom"/>
          </w:tcPr>
          <w:p w14:paraId="3CAEBAED"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 improvement</w:t>
            </w:r>
          </w:p>
        </w:tc>
        <w:tc>
          <w:tcPr>
            <w:tcW w:w="1276" w:type="dxa"/>
            <w:shd w:val="clear" w:color="auto" w:fill="auto"/>
            <w:vAlign w:val="bottom"/>
          </w:tcPr>
          <w:p w14:paraId="1645D830" w14:textId="234CC494"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36,437</w:t>
            </w:r>
          </w:p>
        </w:tc>
        <w:tc>
          <w:tcPr>
            <w:tcW w:w="270" w:type="dxa"/>
            <w:shd w:val="clear" w:color="auto" w:fill="auto"/>
            <w:vAlign w:val="bottom"/>
          </w:tcPr>
          <w:p w14:paraId="108364DC"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1BC100F9" w14:textId="2E72BA0C" w:rsidR="00CA652D" w:rsidRPr="00C85EF5" w:rsidRDefault="00CE2A4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7,253</w:t>
            </w:r>
          </w:p>
        </w:tc>
        <w:tc>
          <w:tcPr>
            <w:tcW w:w="270" w:type="dxa"/>
            <w:shd w:val="clear" w:color="auto" w:fill="auto"/>
            <w:vAlign w:val="bottom"/>
          </w:tcPr>
          <w:p w14:paraId="564F1B02" w14:textId="77777777" w:rsidR="00CA652D" w:rsidRPr="0061742A" w:rsidRDefault="00CA652D" w:rsidP="00CA652D">
            <w:pPr>
              <w:pStyle w:val="10"/>
              <w:ind w:right="145"/>
              <w:jc w:val="right"/>
              <w:rPr>
                <w:rFonts w:cs="Times New Roman"/>
                <w:color w:val="000000"/>
                <w:sz w:val="22"/>
                <w:szCs w:val="22"/>
                <w:lang w:val="en-US"/>
              </w:rPr>
            </w:pPr>
          </w:p>
        </w:tc>
        <w:tc>
          <w:tcPr>
            <w:tcW w:w="1260" w:type="dxa"/>
            <w:shd w:val="clear" w:color="auto" w:fill="auto"/>
            <w:vAlign w:val="bottom"/>
          </w:tcPr>
          <w:p w14:paraId="33CC11AA" w14:textId="071AEC06" w:rsidR="00CA652D" w:rsidRPr="00C85EF5" w:rsidRDefault="00CE2A4A" w:rsidP="00CE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36CE7CDA" w14:textId="77777777" w:rsidR="00CA652D" w:rsidRPr="0061742A" w:rsidRDefault="00CA652D" w:rsidP="00CE2A4A">
            <w:pPr>
              <w:pStyle w:val="10"/>
              <w:tabs>
                <w:tab w:val="left" w:pos="540"/>
              </w:tabs>
              <w:ind w:right="-108"/>
              <w:jc w:val="center"/>
              <w:rPr>
                <w:rFonts w:cs="Times New Roman"/>
                <w:color w:val="000000"/>
                <w:sz w:val="22"/>
                <w:szCs w:val="22"/>
                <w:lang w:val="en-US"/>
              </w:rPr>
            </w:pPr>
          </w:p>
        </w:tc>
        <w:tc>
          <w:tcPr>
            <w:tcW w:w="1260" w:type="dxa"/>
            <w:shd w:val="clear" w:color="auto" w:fill="auto"/>
            <w:vAlign w:val="bottom"/>
          </w:tcPr>
          <w:p w14:paraId="2A9885B9" w14:textId="2EDD538F" w:rsidR="00CA652D" w:rsidRPr="0061742A" w:rsidRDefault="00CE2A4A" w:rsidP="00CE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384ECB78" w14:textId="77777777" w:rsidR="00CA652D" w:rsidRPr="0061742A" w:rsidRDefault="00CA652D" w:rsidP="00CA652D">
            <w:pPr>
              <w:pStyle w:val="10"/>
              <w:ind w:right="145"/>
              <w:jc w:val="right"/>
              <w:rPr>
                <w:rFonts w:cs="Times New Roman"/>
                <w:color w:val="000000"/>
                <w:sz w:val="22"/>
                <w:szCs w:val="22"/>
                <w:lang w:val="en-US"/>
              </w:rPr>
            </w:pPr>
          </w:p>
        </w:tc>
        <w:tc>
          <w:tcPr>
            <w:tcW w:w="1325" w:type="dxa"/>
            <w:shd w:val="clear" w:color="auto" w:fill="auto"/>
            <w:vAlign w:val="bottom"/>
          </w:tcPr>
          <w:p w14:paraId="41E09C73" w14:textId="45778BB3" w:rsidR="00CA652D" w:rsidRPr="00C85EF5" w:rsidRDefault="00CE2A4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43,690</w:t>
            </w:r>
          </w:p>
        </w:tc>
      </w:tr>
      <w:tr w:rsidR="00CA652D" w:rsidRPr="00C21858" w14:paraId="2097B947" w14:textId="77777777" w:rsidTr="00AA0433">
        <w:trPr>
          <w:cantSplit/>
        </w:trPr>
        <w:tc>
          <w:tcPr>
            <w:tcW w:w="2820" w:type="dxa"/>
            <w:shd w:val="clear" w:color="auto" w:fill="auto"/>
            <w:vAlign w:val="bottom"/>
          </w:tcPr>
          <w:p w14:paraId="5DFE4D53"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Machinery and equipment</w:t>
            </w:r>
          </w:p>
        </w:tc>
        <w:tc>
          <w:tcPr>
            <w:tcW w:w="1276" w:type="dxa"/>
            <w:shd w:val="clear" w:color="auto" w:fill="auto"/>
            <w:vAlign w:val="bottom"/>
          </w:tcPr>
          <w:p w14:paraId="7FE95F76" w14:textId="48494D58"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324,005</w:t>
            </w:r>
          </w:p>
        </w:tc>
        <w:tc>
          <w:tcPr>
            <w:tcW w:w="270" w:type="dxa"/>
            <w:shd w:val="clear" w:color="auto" w:fill="auto"/>
            <w:vAlign w:val="bottom"/>
          </w:tcPr>
          <w:p w14:paraId="37002ACD"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1C76DAE8" w14:textId="060EC9F0" w:rsidR="00CA652D" w:rsidRPr="00C85EF5" w:rsidRDefault="00CE2A4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9,580</w:t>
            </w:r>
          </w:p>
        </w:tc>
        <w:tc>
          <w:tcPr>
            <w:tcW w:w="270" w:type="dxa"/>
            <w:shd w:val="clear" w:color="auto" w:fill="auto"/>
            <w:vAlign w:val="bottom"/>
          </w:tcPr>
          <w:p w14:paraId="16B8C75B" w14:textId="77777777" w:rsidR="00CA652D" w:rsidRPr="0061742A" w:rsidRDefault="00CA652D" w:rsidP="00CA652D">
            <w:pPr>
              <w:pStyle w:val="10"/>
              <w:ind w:right="145"/>
              <w:jc w:val="right"/>
              <w:rPr>
                <w:rFonts w:cs="Times New Roman"/>
                <w:color w:val="000000"/>
                <w:sz w:val="22"/>
                <w:szCs w:val="22"/>
                <w:lang w:val="en-US"/>
              </w:rPr>
            </w:pPr>
          </w:p>
        </w:tc>
        <w:tc>
          <w:tcPr>
            <w:tcW w:w="1260" w:type="dxa"/>
            <w:shd w:val="clear" w:color="auto" w:fill="auto"/>
            <w:vAlign w:val="bottom"/>
          </w:tcPr>
          <w:p w14:paraId="49C4B610" w14:textId="68442EE7" w:rsidR="00CA652D" w:rsidRPr="00C85EF5" w:rsidRDefault="00CE2A4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46,819</w:t>
            </w:r>
          </w:p>
        </w:tc>
        <w:tc>
          <w:tcPr>
            <w:tcW w:w="270" w:type="dxa"/>
            <w:shd w:val="clear" w:color="auto" w:fill="auto"/>
            <w:vAlign w:val="bottom"/>
          </w:tcPr>
          <w:p w14:paraId="1A897302" w14:textId="77777777" w:rsidR="00CA652D" w:rsidRPr="0061742A" w:rsidRDefault="00CA652D" w:rsidP="00CA652D">
            <w:pPr>
              <w:pStyle w:val="10"/>
              <w:ind w:right="145"/>
              <w:jc w:val="right"/>
              <w:rPr>
                <w:rFonts w:cs="Times New Roman"/>
                <w:color w:val="000000"/>
                <w:sz w:val="22"/>
                <w:szCs w:val="22"/>
                <w:lang w:val="en-US"/>
              </w:rPr>
            </w:pPr>
          </w:p>
        </w:tc>
        <w:tc>
          <w:tcPr>
            <w:tcW w:w="1260" w:type="dxa"/>
            <w:shd w:val="clear" w:color="auto" w:fill="auto"/>
            <w:vAlign w:val="bottom"/>
          </w:tcPr>
          <w:p w14:paraId="260DDC7C" w14:textId="5C5105AE" w:rsidR="00CA652D" w:rsidRPr="0061742A" w:rsidRDefault="00CE2A4A" w:rsidP="00CE2A4A">
            <w:pPr>
              <w:tabs>
                <w:tab w:val="clear" w:pos="680"/>
                <w:tab w:val="clear" w:pos="907"/>
                <w:tab w:val="left" w:pos="618"/>
              </w:tabs>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153)</w:t>
            </w:r>
          </w:p>
        </w:tc>
        <w:tc>
          <w:tcPr>
            <w:tcW w:w="270" w:type="dxa"/>
            <w:shd w:val="clear" w:color="auto" w:fill="auto"/>
            <w:vAlign w:val="bottom"/>
          </w:tcPr>
          <w:p w14:paraId="7CD042D5" w14:textId="77777777" w:rsidR="00CA652D" w:rsidRPr="0061742A" w:rsidRDefault="00CA652D" w:rsidP="00CA652D">
            <w:pPr>
              <w:pStyle w:val="10"/>
              <w:ind w:right="145"/>
              <w:jc w:val="right"/>
              <w:rPr>
                <w:rFonts w:cs="Times New Roman"/>
                <w:color w:val="000000"/>
                <w:sz w:val="22"/>
                <w:szCs w:val="22"/>
                <w:lang w:val="en-US"/>
              </w:rPr>
            </w:pPr>
          </w:p>
        </w:tc>
        <w:tc>
          <w:tcPr>
            <w:tcW w:w="1325" w:type="dxa"/>
            <w:shd w:val="clear" w:color="auto" w:fill="auto"/>
            <w:vAlign w:val="bottom"/>
          </w:tcPr>
          <w:p w14:paraId="5CA0D1A6" w14:textId="1F235717" w:rsidR="00CA652D" w:rsidRPr="00C85EF5" w:rsidRDefault="00CE2A4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286,613</w:t>
            </w:r>
          </w:p>
        </w:tc>
      </w:tr>
      <w:tr w:rsidR="00CA652D" w:rsidRPr="00C21858" w14:paraId="1C4BF22F" w14:textId="77777777" w:rsidTr="00AA0433">
        <w:trPr>
          <w:cantSplit/>
        </w:trPr>
        <w:tc>
          <w:tcPr>
            <w:tcW w:w="2820" w:type="dxa"/>
            <w:shd w:val="clear" w:color="auto" w:fill="auto"/>
            <w:vAlign w:val="bottom"/>
          </w:tcPr>
          <w:p w14:paraId="77ABA8D0"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Electric system</w:t>
            </w:r>
          </w:p>
        </w:tc>
        <w:tc>
          <w:tcPr>
            <w:tcW w:w="1276" w:type="dxa"/>
            <w:shd w:val="clear" w:color="auto" w:fill="auto"/>
            <w:vAlign w:val="bottom"/>
          </w:tcPr>
          <w:p w14:paraId="0F783378" w14:textId="24C200D6"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6,139</w:t>
            </w:r>
          </w:p>
        </w:tc>
        <w:tc>
          <w:tcPr>
            <w:tcW w:w="270" w:type="dxa"/>
            <w:shd w:val="clear" w:color="auto" w:fill="auto"/>
            <w:vAlign w:val="bottom"/>
          </w:tcPr>
          <w:p w14:paraId="115B3878"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73921E12" w14:textId="6C0DD41F" w:rsidR="00CA652D" w:rsidRPr="00C85EF5" w:rsidRDefault="00CE2A4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1,551</w:t>
            </w:r>
          </w:p>
        </w:tc>
        <w:tc>
          <w:tcPr>
            <w:tcW w:w="270" w:type="dxa"/>
            <w:shd w:val="clear" w:color="auto" w:fill="auto"/>
            <w:vAlign w:val="bottom"/>
          </w:tcPr>
          <w:p w14:paraId="47988782" w14:textId="77777777" w:rsidR="00CA652D" w:rsidRPr="0061742A" w:rsidRDefault="00CA652D" w:rsidP="00CA652D">
            <w:pPr>
              <w:pStyle w:val="10"/>
              <w:ind w:right="145"/>
              <w:jc w:val="right"/>
              <w:rPr>
                <w:rFonts w:cs="Times New Roman"/>
                <w:color w:val="000000"/>
                <w:sz w:val="22"/>
                <w:szCs w:val="22"/>
                <w:lang w:val="en-US"/>
              </w:rPr>
            </w:pPr>
          </w:p>
        </w:tc>
        <w:tc>
          <w:tcPr>
            <w:tcW w:w="1260" w:type="dxa"/>
            <w:shd w:val="clear" w:color="auto" w:fill="auto"/>
            <w:vAlign w:val="bottom"/>
          </w:tcPr>
          <w:p w14:paraId="41936084" w14:textId="1ECB0E15" w:rsidR="00CA652D" w:rsidRPr="00C85EF5" w:rsidRDefault="00CE2A4A" w:rsidP="00CE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4DEA7D12" w14:textId="77777777" w:rsidR="00CA652D" w:rsidRPr="0061742A" w:rsidRDefault="00CA652D" w:rsidP="00CE2A4A">
            <w:pPr>
              <w:pStyle w:val="10"/>
              <w:tabs>
                <w:tab w:val="left" w:pos="540"/>
              </w:tabs>
              <w:ind w:right="-108"/>
              <w:jc w:val="center"/>
              <w:rPr>
                <w:rFonts w:cs="Times New Roman"/>
                <w:color w:val="000000"/>
                <w:sz w:val="22"/>
                <w:szCs w:val="22"/>
                <w:lang w:val="en-US"/>
              </w:rPr>
            </w:pPr>
          </w:p>
        </w:tc>
        <w:tc>
          <w:tcPr>
            <w:tcW w:w="1260" w:type="dxa"/>
            <w:shd w:val="clear" w:color="auto" w:fill="auto"/>
            <w:vAlign w:val="bottom"/>
          </w:tcPr>
          <w:p w14:paraId="37CD0291" w14:textId="6EE7F313" w:rsidR="00CA652D" w:rsidRPr="0061742A" w:rsidRDefault="00CE2A4A" w:rsidP="00CE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4EE84526" w14:textId="77777777" w:rsidR="00CA652D" w:rsidRPr="0061742A" w:rsidRDefault="00CA652D" w:rsidP="00CA652D">
            <w:pPr>
              <w:pStyle w:val="10"/>
              <w:ind w:right="145"/>
              <w:jc w:val="right"/>
              <w:rPr>
                <w:rFonts w:cs="Times New Roman"/>
                <w:color w:val="000000"/>
                <w:sz w:val="22"/>
                <w:szCs w:val="22"/>
                <w:lang w:val="en-US"/>
              </w:rPr>
            </w:pPr>
          </w:p>
        </w:tc>
        <w:tc>
          <w:tcPr>
            <w:tcW w:w="1325" w:type="dxa"/>
            <w:shd w:val="clear" w:color="auto" w:fill="auto"/>
            <w:vAlign w:val="bottom"/>
          </w:tcPr>
          <w:p w14:paraId="3FB19FCB" w14:textId="39481E9C" w:rsidR="00CA652D" w:rsidRPr="00C85EF5" w:rsidRDefault="00CE2A4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7,690</w:t>
            </w:r>
          </w:p>
        </w:tc>
      </w:tr>
      <w:tr w:rsidR="00CA652D" w:rsidRPr="00C21858" w14:paraId="32F75F73" w14:textId="77777777" w:rsidTr="00AA0433">
        <w:trPr>
          <w:cantSplit/>
        </w:trPr>
        <w:tc>
          <w:tcPr>
            <w:tcW w:w="2820" w:type="dxa"/>
            <w:shd w:val="clear" w:color="auto" w:fill="auto"/>
            <w:vAlign w:val="bottom"/>
          </w:tcPr>
          <w:p w14:paraId="2896BAD6"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sz w:val="22"/>
                <w:szCs w:val="22"/>
              </w:rPr>
              <w:t>Furniture, fixtures and</w:t>
            </w:r>
          </w:p>
        </w:tc>
        <w:tc>
          <w:tcPr>
            <w:tcW w:w="1276" w:type="dxa"/>
            <w:shd w:val="clear" w:color="auto" w:fill="auto"/>
            <w:vAlign w:val="bottom"/>
          </w:tcPr>
          <w:p w14:paraId="398A5B57" w14:textId="77777777" w:rsidR="00CA652D" w:rsidRPr="00C85EF5" w:rsidRDefault="00CA652D" w:rsidP="00CA65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0BDEE9E8"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01C01FD5" w14:textId="77777777" w:rsidR="00CA652D" w:rsidRPr="00C85EF5" w:rsidRDefault="00CA652D" w:rsidP="00CA65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4291EAD9" w14:textId="77777777" w:rsidR="00CA652D" w:rsidRPr="0061742A" w:rsidRDefault="00CA652D" w:rsidP="00CA652D">
            <w:pPr>
              <w:pStyle w:val="10"/>
              <w:ind w:right="145"/>
              <w:jc w:val="right"/>
              <w:rPr>
                <w:rFonts w:cs="Times New Roman"/>
                <w:color w:val="000000"/>
                <w:sz w:val="22"/>
                <w:szCs w:val="22"/>
                <w:lang w:val="en-US"/>
              </w:rPr>
            </w:pPr>
          </w:p>
        </w:tc>
        <w:tc>
          <w:tcPr>
            <w:tcW w:w="1260" w:type="dxa"/>
            <w:shd w:val="clear" w:color="auto" w:fill="auto"/>
            <w:vAlign w:val="bottom"/>
          </w:tcPr>
          <w:p w14:paraId="72EB50B6" w14:textId="77777777" w:rsidR="00CA652D" w:rsidRPr="00C85EF5" w:rsidRDefault="00CA652D" w:rsidP="00CA65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48844AB5" w14:textId="77777777" w:rsidR="00CA652D" w:rsidRPr="0061742A" w:rsidRDefault="00CA652D" w:rsidP="00CA652D">
            <w:pPr>
              <w:pStyle w:val="10"/>
              <w:ind w:right="145"/>
              <w:jc w:val="right"/>
              <w:rPr>
                <w:rFonts w:cs="Times New Roman"/>
                <w:color w:val="000000"/>
                <w:sz w:val="22"/>
                <w:szCs w:val="22"/>
                <w:lang w:val="en-US"/>
              </w:rPr>
            </w:pPr>
          </w:p>
        </w:tc>
        <w:tc>
          <w:tcPr>
            <w:tcW w:w="1260" w:type="dxa"/>
            <w:shd w:val="clear" w:color="auto" w:fill="auto"/>
            <w:vAlign w:val="bottom"/>
          </w:tcPr>
          <w:p w14:paraId="1632CD82" w14:textId="77777777" w:rsidR="00CA652D" w:rsidRPr="0061742A" w:rsidRDefault="00CA652D" w:rsidP="00CA652D">
            <w:pPr>
              <w:pStyle w:val="10"/>
              <w:ind w:right="145"/>
              <w:jc w:val="right"/>
              <w:rPr>
                <w:rFonts w:cs="Times New Roman"/>
                <w:color w:val="000000"/>
                <w:sz w:val="22"/>
                <w:szCs w:val="22"/>
                <w:lang w:val="en-US"/>
              </w:rPr>
            </w:pPr>
          </w:p>
        </w:tc>
        <w:tc>
          <w:tcPr>
            <w:tcW w:w="270" w:type="dxa"/>
            <w:shd w:val="clear" w:color="auto" w:fill="auto"/>
            <w:vAlign w:val="bottom"/>
          </w:tcPr>
          <w:p w14:paraId="3602C034" w14:textId="77777777" w:rsidR="00CA652D" w:rsidRPr="0061742A" w:rsidRDefault="00CA652D" w:rsidP="00CA652D">
            <w:pPr>
              <w:pStyle w:val="10"/>
              <w:ind w:right="145"/>
              <w:jc w:val="right"/>
              <w:rPr>
                <w:rFonts w:cs="Times New Roman"/>
                <w:color w:val="000000"/>
                <w:sz w:val="22"/>
                <w:szCs w:val="22"/>
                <w:lang w:val="en-US"/>
              </w:rPr>
            </w:pPr>
          </w:p>
        </w:tc>
        <w:tc>
          <w:tcPr>
            <w:tcW w:w="1325" w:type="dxa"/>
            <w:shd w:val="clear" w:color="auto" w:fill="auto"/>
            <w:vAlign w:val="bottom"/>
          </w:tcPr>
          <w:p w14:paraId="22946BC6" w14:textId="77777777" w:rsidR="00CA652D" w:rsidRPr="00C85EF5" w:rsidRDefault="00CA652D" w:rsidP="00CA652D">
            <w:pPr>
              <w:tabs>
                <w:tab w:val="clear" w:pos="907"/>
              </w:tabs>
              <w:ind w:right="85"/>
              <w:jc w:val="right"/>
              <w:rPr>
                <w:rFonts w:ascii="Times New Roman" w:hAnsi="Times New Roman" w:cs="Times New Roman"/>
                <w:color w:val="000000"/>
                <w:sz w:val="22"/>
                <w:szCs w:val="22"/>
              </w:rPr>
            </w:pPr>
          </w:p>
        </w:tc>
      </w:tr>
      <w:tr w:rsidR="00CA652D" w:rsidRPr="00C21858" w14:paraId="33A2A628" w14:textId="77777777" w:rsidTr="00AA0433">
        <w:trPr>
          <w:cantSplit/>
        </w:trPr>
        <w:tc>
          <w:tcPr>
            <w:tcW w:w="2820" w:type="dxa"/>
            <w:shd w:val="clear" w:color="auto" w:fill="auto"/>
            <w:vAlign w:val="bottom"/>
          </w:tcPr>
          <w:p w14:paraId="5715946B"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office equipment</w:t>
            </w:r>
          </w:p>
        </w:tc>
        <w:tc>
          <w:tcPr>
            <w:tcW w:w="1276" w:type="dxa"/>
            <w:shd w:val="clear" w:color="auto" w:fill="auto"/>
            <w:vAlign w:val="bottom"/>
          </w:tcPr>
          <w:p w14:paraId="71EBBE4F" w14:textId="39BFDAC9"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18,552</w:t>
            </w:r>
          </w:p>
        </w:tc>
        <w:tc>
          <w:tcPr>
            <w:tcW w:w="270" w:type="dxa"/>
            <w:shd w:val="clear" w:color="auto" w:fill="auto"/>
            <w:vAlign w:val="bottom"/>
          </w:tcPr>
          <w:p w14:paraId="7BF0DD0C"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625D1B68" w14:textId="4A0C4C08" w:rsidR="00CA652D" w:rsidRPr="00C85EF5" w:rsidRDefault="00BD1490"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875</w:t>
            </w:r>
          </w:p>
        </w:tc>
        <w:tc>
          <w:tcPr>
            <w:tcW w:w="270" w:type="dxa"/>
            <w:shd w:val="clear" w:color="auto" w:fill="auto"/>
            <w:vAlign w:val="bottom"/>
          </w:tcPr>
          <w:p w14:paraId="28F13CF9" w14:textId="77777777" w:rsidR="00CA652D" w:rsidRPr="0061742A" w:rsidRDefault="00CA652D" w:rsidP="00CA652D">
            <w:pPr>
              <w:pStyle w:val="10"/>
              <w:ind w:right="145"/>
              <w:jc w:val="right"/>
              <w:rPr>
                <w:rFonts w:cs="Times New Roman"/>
                <w:color w:val="000000"/>
                <w:sz w:val="22"/>
                <w:szCs w:val="22"/>
                <w:lang w:val="en-US"/>
              </w:rPr>
            </w:pPr>
          </w:p>
        </w:tc>
        <w:tc>
          <w:tcPr>
            <w:tcW w:w="1260" w:type="dxa"/>
            <w:shd w:val="clear" w:color="auto" w:fill="auto"/>
            <w:vAlign w:val="bottom"/>
          </w:tcPr>
          <w:p w14:paraId="49BCEE47" w14:textId="7BB93433" w:rsidR="00CA652D" w:rsidRPr="00C85EF5" w:rsidRDefault="00BD1490"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176</w:t>
            </w:r>
          </w:p>
        </w:tc>
        <w:tc>
          <w:tcPr>
            <w:tcW w:w="270" w:type="dxa"/>
            <w:shd w:val="clear" w:color="auto" w:fill="auto"/>
            <w:vAlign w:val="bottom"/>
          </w:tcPr>
          <w:p w14:paraId="700E011E" w14:textId="77777777" w:rsidR="00CA652D" w:rsidRPr="0061742A" w:rsidRDefault="00CA652D" w:rsidP="00CA652D">
            <w:pPr>
              <w:pStyle w:val="10"/>
              <w:ind w:right="145"/>
              <w:jc w:val="right"/>
              <w:rPr>
                <w:rFonts w:cs="Times New Roman"/>
                <w:color w:val="000000"/>
                <w:sz w:val="22"/>
                <w:szCs w:val="22"/>
                <w:lang w:val="en-US"/>
              </w:rPr>
            </w:pPr>
          </w:p>
        </w:tc>
        <w:tc>
          <w:tcPr>
            <w:tcW w:w="1260" w:type="dxa"/>
            <w:shd w:val="clear" w:color="auto" w:fill="auto"/>
            <w:vAlign w:val="bottom"/>
          </w:tcPr>
          <w:p w14:paraId="644DC83E" w14:textId="0B148C54" w:rsidR="00CA652D" w:rsidRPr="0061742A" w:rsidRDefault="00BD1490"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1707E58B" w14:textId="77777777" w:rsidR="00CA652D" w:rsidRPr="0061742A" w:rsidRDefault="00CA652D" w:rsidP="00CA652D">
            <w:pPr>
              <w:pStyle w:val="10"/>
              <w:ind w:right="145"/>
              <w:jc w:val="right"/>
              <w:rPr>
                <w:rFonts w:cs="Times New Roman"/>
                <w:color w:val="000000"/>
                <w:sz w:val="22"/>
                <w:szCs w:val="22"/>
                <w:lang w:val="en-US"/>
              </w:rPr>
            </w:pPr>
          </w:p>
        </w:tc>
        <w:tc>
          <w:tcPr>
            <w:tcW w:w="1325" w:type="dxa"/>
            <w:shd w:val="clear" w:color="auto" w:fill="auto"/>
            <w:vAlign w:val="bottom"/>
          </w:tcPr>
          <w:p w14:paraId="24FDB201" w14:textId="595D9CD4" w:rsidR="00CA652D" w:rsidRPr="00C85EF5" w:rsidRDefault="00BD1490"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19,251</w:t>
            </w:r>
          </w:p>
        </w:tc>
      </w:tr>
      <w:tr w:rsidR="00CA652D" w:rsidRPr="00C21858" w14:paraId="5B36A0FF" w14:textId="77777777" w:rsidTr="00AA0433">
        <w:trPr>
          <w:cantSplit/>
        </w:trPr>
        <w:tc>
          <w:tcPr>
            <w:tcW w:w="2820" w:type="dxa"/>
            <w:shd w:val="clear" w:color="auto" w:fill="auto"/>
            <w:vAlign w:val="bottom"/>
          </w:tcPr>
          <w:p w14:paraId="01CD258D"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color w:val="000000"/>
                <w:sz w:val="22"/>
                <w:szCs w:val="22"/>
              </w:rPr>
              <w:t>Vehicle</w:t>
            </w:r>
          </w:p>
        </w:tc>
        <w:tc>
          <w:tcPr>
            <w:tcW w:w="1276" w:type="dxa"/>
            <w:shd w:val="clear" w:color="auto" w:fill="auto"/>
            <w:vAlign w:val="bottom"/>
          </w:tcPr>
          <w:p w14:paraId="36263D9B" w14:textId="7D9DFB09"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53,910</w:t>
            </w:r>
          </w:p>
        </w:tc>
        <w:tc>
          <w:tcPr>
            <w:tcW w:w="270" w:type="dxa"/>
            <w:shd w:val="clear" w:color="auto" w:fill="auto"/>
            <w:vAlign w:val="bottom"/>
          </w:tcPr>
          <w:p w14:paraId="741643AA"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152ED83B" w14:textId="29305C9B" w:rsidR="00CA652D" w:rsidRPr="00C85EF5" w:rsidRDefault="00BD1490"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350</w:t>
            </w:r>
          </w:p>
        </w:tc>
        <w:tc>
          <w:tcPr>
            <w:tcW w:w="270" w:type="dxa"/>
            <w:shd w:val="clear" w:color="auto" w:fill="auto"/>
            <w:vAlign w:val="bottom"/>
          </w:tcPr>
          <w:p w14:paraId="412A127F" w14:textId="77777777" w:rsidR="00CA652D" w:rsidRPr="0061742A" w:rsidRDefault="00CA652D" w:rsidP="00CA652D">
            <w:pPr>
              <w:pStyle w:val="10"/>
              <w:ind w:right="145"/>
              <w:jc w:val="right"/>
              <w:rPr>
                <w:rFonts w:cs="Times New Roman"/>
                <w:color w:val="000000"/>
                <w:sz w:val="22"/>
                <w:szCs w:val="22"/>
                <w:lang w:val="en-US"/>
              </w:rPr>
            </w:pPr>
          </w:p>
        </w:tc>
        <w:tc>
          <w:tcPr>
            <w:tcW w:w="1260" w:type="dxa"/>
            <w:shd w:val="clear" w:color="auto" w:fill="auto"/>
            <w:vAlign w:val="bottom"/>
          </w:tcPr>
          <w:p w14:paraId="06145B6C" w14:textId="17D20524" w:rsidR="00CA652D" w:rsidRPr="0061742A" w:rsidRDefault="00BD1490" w:rsidP="00BD1490">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4,586</w:t>
            </w:r>
          </w:p>
        </w:tc>
        <w:tc>
          <w:tcPr>
            <w:tcW w:w="270" w:type="dxa"/>
            <w:shd w:val="clear" w:color="auto" w:fill="auto"/>
            <w:vAlign w:val="bottom"/>
          </w:tcPr>
          <w:p w14:paraId="5603E412" w14:textId="77777777" w:rsidR="00CA652D" w:rsidRPr="0061742A" w:rsidRDefault="00CA652D" w:rsidP="00BD1490">
            <w:pPr>
              <w:pStyle w:val="10"/>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jc w:val="right"/>
              <w:rPr>
                <w:rFonts w:cs="Times New Roman"/>
                <w:color w:val="000000"/>
                <w:sz w:val="22"/>
                <w:szCs w:val="22"/>
                <w:lang w:val="en-US"/>
              </w:rPr>
            </w:pPr>
          </w:p>
        </w:tc>
        <w:tc>
          <w:tcPr>
            <w:tcW w:w="1260" w:type="dxa"/>
            <w:shd w:val="clear" w:color="auto" w:fill="auto"/>
            <w:vAlign w:val="bottom"/>
          </w:tcPr>
          <w:p w14:paraId="6E517C53" w14:textId="14C00E2B" w:rsidR="00CA652D" w:rsidRPr="0061742A" w:rsidRDefault="00BD1490" w:rsidP="00BD1490">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1,297</w:t>
            </w:r>
          </w:p>
        </w:tc>
        <w:tc>
          <w:tcPr>
            <w:tcW w:w="270" w:type="dxa"/>
            <w:shd w:val="clear" w:color="auto" w:fill="auto"/>
            <w:vAlign w:val="bottom"/>
          </w:tcPr>
          <w:p w14:paraId="471B6AAC" w14:textId="77777777" w:rsidR="00CA652D" w:rsidRPr="0061742A" w:rsidRDefault="00CA652D" w:rsidP="00CA652D">
            <w:pPr>
              <w:pStyle w:val="10"/>
              <w:ind w:right="145"/>
              <w:jc w:val="right"/>
              <w:rPr>
                <w:rFonts w:cs="Times New Roman"/>
                <w:color w:val="000000"/>
                <w:sz w:val="22"/>
                <w:szCs w:val="22"/>
                <w:lang w:val="en-US"/>
              </w:rPr>
            </w:pPr>
          </w:p>
        </w:tc>
        <w:tc>
          <w:tcPr>
            <w:tcW w:w="1325" w:type="dxa"/>
            <w:shd w:val="clear" w:color="auto" w:fill="auto"/>
            <w:vAlign w:val="bottom"/>
          </w:tcPr>
          <w:p w14:paraId="01D81F55" w14:textId="0A9C1B53" w:rsidR="00CA652D" w:rsidRPr="00C85EF5" w:rsidRDefault="00BD1490"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50,971</w:t>
            </w:r>
          </w:p>
        </w:tc>
      </w:tr>
      <w:tr w:rsidR="00CA652D" w:rsidRPr="00C21858" w14:paraId="58935D9D" w14:textId="77777777" w:rsidTr="00AA0433">
        <w:trPr>
          <w:cantSplit/>
        </w:trPr>
        <w:tc>
          <w:tcPr>
            <w:tcW w:w="2820" w:type="dxa"/>
            <w:shd w:val="clear" w:color="auto" w:fill="auto"/>
            <w:vAlign w:val="bottom"/>
          </w:tcPr>
          <w:p w14:paraId="59CB3B6B"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Utilities</w:t>
            </w:r>
          </w:p>
        </w:tc>
        <w:tc>
          <w:tcPr>
            <w:tcW w:w="1276" w:type="dxa"/>
            <w:tcBorders>
              <w:bottom w:val="single" w:sz="4" w:space="0" w:color="auto"/>
            </w:tcBorders>
            <w:shd w:val="clear" w:color="auto" w:fill="auto"/>
            <w:vAlign w:val="bottom"/>
          </w:tcPr>
          <w:p w14:paraId="64B34E1D" w14:textId="1A430BEE"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3,897</w:t>
            </w:r>
          </w:p>
        </w:tc>
        <w:tc>
          <w:tcPr>
            <w:tcW w:w="270" w:type="dxa"/>
            <w:shd w:val="clear" w:color="auto" w:fill="auto"/>
            <w:vAlign w:val="bottom"/>
          </w:tcPr>
          <w:p w14:paraId="4DC88AFF"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21893806" w14:textId="44D6BF2E" w:rsidR="00CA652D" w:rsidRPr="0061742A" w:rsidRDefault="00BD1490" w:rsidP="00BD1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2836FA6C" w14:textId="77777777" w:rsidR="00CA652D" w:rsidRPr="0061742A" w:rsidRDefault="00CA652D" w:rsidP="00BD1490">
            <w:pPr>
              <w:pStyle w:val="10"/>
              <w:tabs>
                <w:tab w:val="left" w:pos="540"/>
              </w:tabs>
              <w:ind w:right="-108"/>
              <w:jc w:val="center"/>
              <w:rPr>
                <w:rFonts w:cs="Times New Roman"/>
                <w:color w:val="000000"/>
                <w:sz w:val="22"/>
                <w:szCs w:val="22"/>
                <w:lang w:val="en-US"/>
              </w:rPr>
            </w:pPr>
          </w:p>
        </w:tc>
        <w:tc>
          <w:tcPr>
            <w:tcW w:w="1260" w:type="dxa"/>
            <w:tcBorders>
              <w:bottom w:val="single" w:sz="4" w:space="0" w:color="auto"/>
            </w:tcBorders>
            <w:shd w:val="clear" w:color="auto" w:fill="auto"/>
            <w:vAlign w:val="bottom"/>
          </w:tcPr>
          <w:p w14:paraId="6031DC92" w14:textId="7D712AB0" w:rsidR="00CA652D" w:rsidRPr="0061742A" w:rsidRDefault="00BD1490" w:rsidP="00BD1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73E7B6FC" w14:textId="77777777" w:rsidR="00CA652D" w:rsidRPr="0061742A" w:rsidRDefault="00CA652D" w:rsidP="00BD1490">
            <w:pPr>
              <w:pStyle w:val="10"/>
              <w:tabs>
                <w:tab w:val="left" w:pos="540"/>
              </w:tabs>
              <w:ind w:right="-108"/>
              <w:jc w:val="center"/>
              <w:rPr>
                <w:rFonts w:cs="Times New Roman"/>
                <w:color w:val="000000"/>
                <w:sz w:val="22"/>
                <w:szCs w:val="22"/>
                <w:lang w:val="en-US"/>
              </w:rPr>
            </w:pPr>
          </w:p>
        </w:tc>
        <w:tc>
          <w:tcPr>
            <w:tcW w:w="1260" w:type="dxa"/>
            <w:tcBorders>
              <w:bottom w:val="single" w:sz="4" w:space="0" w:color="auto"/>
            </w:tcBorders>
            <w:shd w:val="clear" w:color="auto" w:fill="auto"/>
            <w:vAlign w:val="bottom"/>
          </w:tcPr>
          <w:p w14:paraId="1B63DB9C" w14:textId="797FA01D" w:rsidR="00CA652D" w:rsidRPr="0061742A" w:rsidRDefault="00BD1490" w:rsidP="00BD1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60EC9F1A" w14:textId="77777777" w:rsidR="00CA652D" w:rsidRPr="0061742A" w:rsidRDefault="00CA652D" w:rsidP="00BD272D">
            <w:pPr>
              <w:pStyle w:val="10"/>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jc w:val="right"/>
              <w:rPr>
                <w:rFonts w:cs="Times New Roman"/>
                <w:color w:val="000000"/>
                <w:sz w:val="22"/>
                <w:szCs w:val="22"/>
                <w:lang w:val="en-US"/>
              </w:rPr>
            </w:pPr>
          </w:p>
        </w:tc>
        <w:tc>
          <w:tcPr>
            <w:tcW w:w="1325" w:type="dxa"/>
            <w:tcBorders>
              <w:bottom w:val="single" w:sz="4" w:space="0" w:color="auto"/>
            </w:tcBorders>
            <w:shd w:val="clear" w:color="auto" w:fill="auto"/>
            <w:vAlign w:val="bottom"/>
          </w:tcPr>
          <w:p w14:paraId="70A08175" w14:textId="4C92CD86" w:rsidR="00CA652D" w:rsidRPr="00C85EF5" w:rsidRDefault="00BD1490" w:rsidP="00BD27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3,897</w:t>
            </w:r>
          </w:p>
        </w:tc>
      </w:tr>
      <w:tr w:rsidR="00CA652D" w:rsidRPr="00C21858" w14:paraId="1EF3F329" w14:textId="77777777" w:rsidTr="00AA0433">
        <w:trPr>
          <w:cantSplit/>
        </w:trPr>
        <w:tc>
          <w:tcPr>
            <w:tcW w:w="2820" w:type="dxa"/>
            <w:shd w:val="clear" w:color="auto" w:fill="auto"/>
            <w:vAlign w:val="bottom"/>
          </w:tcPr>
          <w:p w14:paraId="287B3078"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shd w:val="clear" w:color="auto" w:fill="auto"/>
            <w:vAlign w:val="bottom"/>
          </w:tcPr>
          <w:p w14:paraId="18FF3CAB" w14:textId="7CB21097" w:rsidR="00CA652D" w:rsidRPr="00C85EF5" w:rsidRDefault="00CA652D" w:rsidP="00CA652D">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543,515</w:t>
            </w:r>
          </w:p>
        </w:tc>
        <w:tc>
          <w:tcPr>
            <w:tcW w:w="270" w:type="dxa"/>
            <w:shd w:val="clear" w:color="auto" w:fill="auto"/>
            <w:vAlign w:val="bottom"/>
          </w:tcPr>
          <w:p w14:paraId="12C73421" w14:textId="77777777" w:rsidR="00CA652D" w:rsidRPr="0061742A"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14:paraId="7F279ED1" w14:textId="45DD3A5F" w:rsidR="00CA652D" w:rsidRPr="00C85EF5" w:rsidRDefault="00BD1490"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33,965</w:t>
            </w:r>
          </w:p>
        </w:tc>
        <w:tc>
          <w:tcPr>
            <w:tcW w:w="270" w:type="dxa"/>
            <w:shd w:val="clear" w:color="auto" w:fill="auto"/>
            <w:vAlign w:val="bottom"/>
          </w:tcPr>
          <w:p w14:paraId="2E04A70C" w14:textId="77777777" w:rsidR="00CA652D" w:rsidRPr="0061742A" w:rsidRDefault="00CA652D" w:rsidP="00CA652D">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vAlign w:val="bottom"/>
          </w:tcPr>
          <w:p w14:paraId="0389393A" w14:textId="20978C3B" w:rsidR="00CA652D" w:rsidRPr="00C85EF5" w:rsidRDefault="00BD1490"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51,581</w:t>
            </w:r>
          </w:p>
        </w:tc>
        <w:tc>
          <w:tcPr>
            <w:tcW w:w="270" w:type="dxa"/>
            <w:shd w:val="clear" w:color="auto" w:fill="auto"/>
            <w:vAlign w:val="bottom"/>
          </w:tcPr>
          <w:p w14:paraId="42650C95" w14:textId="77777777" w:rsidR="00CA652D" w:rsidRPr="0061742A" w:rsidRDefault="00CA652D" w:rsidP="00CA652D">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vAlign w:val="bottom"/>
          </w:tcPr>
          <w:p w14:paraId="39A097E8" w14:textId="573A9CF5" w:rsidR="00CA652D" w:rsidRPr="0061742A" w:rsidRDefault="00BD1490" w:rsidP="00BD1490">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1,144</w:t>
            </w:r>
          </w:p>
        </w:tc>
        <w:tc>
          <w:tcPr>
            <w:tcW w:w="270" w:type="dxa"/>
            <w:shd w:val="clear" w:color="auto" w:fill="auto"/>
            <w:vAlign w:val="bottom"/>
          </w:tcPr>
          <w:p w14:paraId="60F068B6" w14:textId="77777777" w:rsidR="00CA652D" w:rsidRPr="0061742A" w:rsidRDefault="00CA652D" w:rsidP="00CA652D">
            <w:pPr>
              <w:pStyle w:val="10"/>
              <w:ind w:right="145"/>
              <w:jc w:val="right"/>
              <w:rPr>
                <w:rFonts w:cs="Times New Roman"/>
                <w:color w:val="000000"/>
                <w:sz w:val="22"/>
                <w:szCs w:val="22"/>
                <w:lang w:val="en-US"/>
              </w:rPr>
            </w:pPr>
          </w:p>
        </w:tc>
        <w:tc>
          <w:tcPr>
            <w:tcW w:w="1325" w:type="dxa"/>
            <w:tcBorders>
              <w:top w:val="single" w:sz="4" w:space="0" w:color="auto"/>
              <w:bottom w:val="single" w:sz="4" w:space="0" w:color="auto"/>
            </w:tcBorders>
            <w:shd w:val="clear" w:color="auto" w:fill="auto"/>
            <w:vAlign w:val="bottom"/>
          </w:tcPr>
          <w:p w14:paraId="01EDE843" w14:textId="4693E8CA" w:rsidR="00CA652D" w:rsidRPr="00C85EF5" w:rsidRDefault="00BD1490"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527,043</w:t>
            </w:r>
          </w:p>
        </w:tc>
      </w:tr>
      <w:tr w:rsidR="00CA652D" w:rsidRPr="00C21858" w14:paraId="646B1582" w14:textId="77777777" w:rsidTr="00AA0433">
        <w:trPr>
          <w:cantSplit/>
        </w:trPr>
        <w:tc>
          <w:tcPr>
            <w:tcW w:w="2820" w:type="dxa"/>
            <w:shd w:val="clear" w:color="auto" w:fill="auto"/>
          </w:tcPr>
          <w:p w14:paraId="0FC434CE"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Allowance for Impairment</w:t>
            </w:r>
          </w:p>
        </w:tc>
        <w:tc>
          <w:tcPr>
            <w:tcW w:w="1276" w:type="dxa"/>
            <w:tcBorders>
              <w:top w:val="single" w:sz="4" w:space="0" w:color="auto"/>
            </w:tcBorders>
            <w:shd w:val="clear" w:color="auto" w:fill="auto"/>
            <w:vAlign w:val="bottom"/>
          </w:tcPr>
          <w:p w14:paraId="752A8332" w14:textId="77777777" w:rsidR="00CA652D" w:rsidRPr="00C85EF5" w:rsidRDefault="00CA652D" w:rsidP="00CA65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7AF8167D" w14:textId="77777777" w:rsidR="00CA652D" w:rsidRPr="00C2185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14:paraId="1A83A708" w14:textId="77777777" w:rsidR="00CA652D" w:rsidRPr="00C21858" w:rsidRDefault="00CA652D" w:rsidP="00BD27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47ABADDB" w14:textId="77777777" w:rsidR="00CA652D" w:rsidRPr="00BD272D" w:rsidRDefault="00CA652D" w:rsidP="00BD272D">
            <w:pPr>
              <w:pStyle w:val="ASSETS"/>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jc w:val="right"/>
              <w:rPr>
                <w:rFonts w:ascii="Times New Roman" w:hAnsi="Times New Roman" w:cs="Times New Roman"/>
                <w:b w:val="0"/>
                <w:bCs w:val="0"/>
                <w:color w:val="000000"/>
                <w:u w:val="none"/>
                <w:cs/>
                <w:lang w:val="en-US"/>
              </w:rPr>
            </w:pPr>
          </w:p>
        </w:tc>
        <w:tc>
          <w:tcPr>
            <w:tcW w:w="1260" w:type="dxa"/>
            <w:tcBorders>
              <w:top w:val="single" w:sz="4" w:space="0" w:color="auto"/>
            </w:tcBorders>
            <w:shd w:val="clear" w:color="auto" w:fill="auto"/>
            <w:vAlign w:val="bottom"/>
          </w:tcPr>
          <w:p w14:paraId="20397D22" w14:textId="77777777" w:rsidR="00CA652D" w:rsidRPr="00C21858" w:rsidRDefault="00CA652D" w:rsidP="00BD272D">
            <w:pPr>
              <w:tabs>
                <w:tab w:val="clear" w:pos="907"/>
                <w:tab w:val="left" w:pos="540"/>
              </w:tabs>
              <w:ind w:right="85"/>
              <w:jc w:val="center"/>
              <w:rPr>
                <w:rFonts w:ascii="Times New Roman" w:hAnsi="Times New Roman" w:cs="Times New Roman"/>
                <w:color w:val="000000"/>
                <w:sz w:val="22"/>
                <w:szCs w:val="22"/>
              </w:rPr>
            </w:pPr>
          </w:p>
        </w:tc>
        <w:tc>
          <w:tcPr>
            <w:tcW w:w="270" w:type="dxa"/>
            <w:shd w:val="clear" w:color="auto" w:fill="auto"/>
            <w:vAlign w:val="bottom"/>
          </w:tcPr>
          <w:p w14:paraId="58823B45" w14:textId="77777777" w:rsidR="00CA652D" w:rsidRPr="00BD272D" w:rsidRDefault="00CA652D" w:rsidP="00BD272D">
            <w:pPr>
              <w:pStyle w:val="a"/>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rPr>
                <w:rFonts w:ascii="Times New Roman" w:hAnsi="Times New Roman" w:cs="Times New Roman"/>
                <w:color w:val="000000"/>
                <w:lang w:val="en-US"/>
              </w:rPr>
            </w:pPr>
          </w:p>
        </w:tc>
        <w:tc>
          <w:tcPr>
            <w:tcW w:w="1260" w:type="dxa"/>
            <w:tcBorders>
              <w:top w:val="single" w:sz="4" w:space="0" w:color="auto"/>
            </w:tcBorders>
            <w:shd w:val="clear" w:color="auto" w:fill="auto"/>
            <w:vAlign w:val="bottom"/>
          </w:tcPr>
          <w:p w14:paraId="1728AF91" w14:textId="77777777" w:rsidR="00CA652D" w:rsidRPr="00C21858" w:rsidRDefault="00CA652D" w:rsidP="00BD272D">
            <w:pPr>
              <w:tabs>
                <w:tab w:val="clear" w:pos="907"/>
                <w:tab w:val="left" w:pos="540"/>
              </w:tabs>
              <w:ind w:right="85"/>
              <w:jc w:val="center"/>
              <w:rPr>
                <w:rFonts w:ascii="Times New Roman" w:hAnsi="Times New Roman" w:cs="Times New Roman"/>
                <w:color w:val="000000"/>
                <w:sz w:val="22"/>
                <w:szCs w:val="22"/>
              </w:rPr>
            </w:pPr>
          </w:p>
        </w:tc>
        <w:tc>
          <w:tcPr>
            <w:tcW w:w="270" w:type="dxa"/>
            <w:shd w:val="clear" w:color="auto" w:fill="auto"/>
            <w:vAlign w:val="bottom"/>
          </w:tcPr>
          <w:p w14:paraId="0EE41DED" w14:textId="77777777" w:rsidR="00CA652D" w:rsidRPr="00BD272D" w:rsidRDefault="00CA652D" w:rsidP="00BD272D">
            <w:pPr>
              <w:pStyle w:val="a"/>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rPr>
                <w:rFonts w:ascii="Times New Roman" w:hAnsi="Times New Roman" w:cs="Times New Roman"/>
                <w:color w:val="000000"/>
                <w:lang w:val="en-US"/>
              </w:rPr>
            </w:pPr>
          </w:p>
        </w:tc>
        <w:tc>
          <w:tcPr>
            <w:tcW w:w="1325" w:type="dxa"/>
            <w:tcBorders>
              <w:top w:val="single" w:sz="4" w:space="0" w:color="auto"/>
            </w:tcBorders>
            <w:shd w:val="clear" w:color="auto" w:fill="auto"/>
            <w:vAlign w:val="bottom"/>
          </w:tcPr>
          <w:p w14:paraId="605CD52D" w14:textId="77777777" w:rsidR="00CA652D" w:rsidRPr="00C85EF5" w:rsidRDefault="00CA652D" w:rsidP="00BD272D">
            <w:pPr>
              <w:tabs>
                <w:tab w:val="clear" w:pos="907"/>
              </w:tabs>
              <w:ind w:right="85"/>
              <w:jc w:val="right"/>
              <w:rPr>
                <w:rFonts w:ascii="Times New Roman" w:hAnsi="Times New Roman" w:cs="Times New Roman"/>
                <w:color w:val="000000"/>
                <w:sz w:val="22"/>
                <w:szCs w:val="22"/>
              </w:rPr>
            </w:pPr>
          </w:p>
        </w:tc>
      </w:tr>
      <w:tr w:rsidR="000315A3" w:rsidRPr="00C21858" w14:paraId="5EC1DF03" w14:textId="77777777" w:rsidTr="00AA0433">
        <w:trPr>
          <w:cantSplit/>
        </w:trPr>
        <w:tc>
          <w:tcPr>
            <w:tcW w:w="2820" w:type="dxa"/>
            <w:shd w:val="clear" w:color="auto" w:fill="auto"/>
          </w:tcPr>
          <w:p w14:paraId="7B250739" w14:textId="77777777" w:rsidR="000315A3" w:rsidRPr="00C2185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C21858">
              <w:rPr>
                <w:rFonts w:ascii="Times New Roman" w:hAnsi="Times New Roman" w:cs="Times New Roman"/>
                <w:sz w:val="22"/>
                <w:szCs w:val="22"/>
              </w:rPr>
              <w:t>Buildings and building improvement</w:t>
            </w:r>
          </w:p>
        </w:tc>
        <w:tc>
          <w:tcPr>
            <w:tcW w:w="1276" w:type="dxa"/>
            <w:shd w:val="clear" w:color="auto" w:fill="auto"/>
            <w:vAlign w:val="bottom"/>
          </w:tcPr>
          <w:p w14:paraId="5692FE3B" w14:textId="0B51E322" w:rsidR="000315A3" w:rsidRPr="00C85EF5" w:rsidRDefault="000315A3" w:rsidP="000315A3">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2,527</w:t>
            </w:r>
          </w:p>
        </w:tc>
        <w:tc>
          <w:tcPr>
            <w:tcW w:w="270" w:type="dxa"/>
            <w:shd w:val="clear" w:color="auto" w:fill="auto"/>
            <w:vAlign w:val="bottom"/>
          </w:tcPr>
          <w:p w14:paraId="60300642" w14:textId="77777777" w:rsidR="000315A3" w:rsidRPr="001F0CB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shd w:val="clear" w:color="auto" w:fill="auto"/>
            <w:vAlign w:val="bottom"/>
          </w:tcPr>
          <w:p w14:paraId="2D6CF03D" w14:textId="1190E6AA" w:rsidR="000315A3" w:rsidRPr="001F0CB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47491AF8" w14:textId="77777777" w:rsidR="000315A3" w:rsidRPr="001F0CB8" w:rsidRDefault="000315A3" w:rsidP="000315A3">
            <w:pPr>
              <w:pStyle w:val="ASSETS"/>
              <w:tabs>
                <w:tab w:val="left" w:pos="227"/>
                <w:tab w:val="left" w:pos="454"/>
                <w:tab w:val="left" w:pos="680"/>
                <w:tab w:val="left" w:pos="981"/>
                <w:tab w:val="left"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jc w:val="right"/>
              <w:rPr>
                <w:rFonts w:ascii="Times New Roman" w:hAnsi="Times New Roman" w:cs="Times New Roman"/>
                <w:b w:val="0"/>
                <w:bCs w:val="0"/>
                <w:color w:val="000000"/>
                <w:u w:val="none"/>
                <w:cs/>
                <w:lang w:val="en-US"/>
              </w:rPr>
            </w:pPr>
          </w:p>
        </w:tc>
        <w:tc>
          <w:tcPr>
            <w:tcW w:w="1260" w:type="dxa"/>
            <w:shd w:val="clear" w:color="auto" w:fill="auto"/>
            <w:vAlign w:val="bottom"/>
          </w:tcPr>
          <w:p w14:paraId="5A9C6885" w14:textId="53281AE4" w:rsidR="000315A3" w:rsidRPr="001F0CB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3D629AA5" w14:textId="77777777" w:rsidR="000315A3" w:rsidRPr="001F0CB8" w:rsidRDefault="000315A3" w:rsidP="000315A3">
            <w:pPr>
              <w:pStyle w:val="a"/>
              <w:tabs>
                <w:tab w:val="left" w:pos="227"/>
                <w:tab w:val="left" w:pos="454"/>
                <w:tab w:val="left" w:pos="680"/>
                <w:tab w:val="left" w:pos="981"/>
                <w:tab w:val="left"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rPr>
                <w:rFonts w:ascii="Times New Roman" w:hAnsi="Times New Roman" w:cs="Times New Roman"/>
                <w:color w:val="000000"/>
                <w:lang w:val="en-US"/>
              </w:rPr>
            </w:pPr>
          </w:p>
        </w:tc>
        <w:tc>
          <w:tcPr>
            <w:tcW w:w="1260" w:type="dxa"/>
            <w:shd w:val="clear" w:color="auto" w:fill="auto"/>
            <w:vAlign w:val="bottom"/>
          </w:tcPr>
          <w:p w14:paraId="0AD38E1A" w14:textId="463F657D" w:rsidR="000315A3" w:rsidRPr="001F0CB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70FF2CF8" w14:textId="77777777" w:rsidR="000315A3" w:rsidRPr="001F0CB8" w:rsidRDefault="000315A3" w:rsidP="000315A3">
            <w:pPr>
              <w:pStyle w:val="a"/>
              <w:tabs>
                <w:tab w:val="left" w:pos="227"/>
                <w:tab w:val="left" w:pos="454"/>
                <w:tab w:val="left" w:pos="680"/>
                <w:tab w:val="left" w:pos="981"/>
                <w:tab w:val="left"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5"/>
              <w:rPr>
                <w:rFonts w:ascii="Times New Roman" w:hAnsi="Times New Roman" w:cs="Times New Roman"/>
                <w:color w:val="000000"/>
                <w:lang w:val="en-US"/>
              </w:rPr>
            </w:pPr>
          </w:p>
        </w:tc>
        <w:tc>
          <w:tcPr>
            <w:tcW w:w="1325" w:type="dxa"/>
            <w:shd w:val="clear" w:color="auto" w:fill="auto"/>
            <w:vAlign w:val="bottom"/>
          </w:tcPr>
          <w:p w14:paraId="086D28C6" w14:textId="0D257093" w:rsidR="000315A3" w:rsidRPr="00C85EF5" w:rsidRDefault="000315A3" w:rsidP="000315A3">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2,527</w:t>
            </w:r>
          </w:p>
        </w:tc>
      </w:tr>
      <w:tr w:rsidR="000315A3" w:rsidRPr="00C21858" w14:paraId="128D3278" w14:textId="77777777" w:rsidTr="00AA0433">
        <w:trPr>
          <w:cantSplit/>
        </w:trPr>
        <w:tc>
          <w:tcPr>
            <w:tcW w:w="2820" w:type="dxa"/>
            <w:shd w:val="clear" w:color="auto" w:fill="auto"/>
          </w:tcPr>
          <w:p w14:paraId="4E9560F0" w14:textId="77777777" w:rsidR="000315A3" w:rsidRPr="00C2185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C21858">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14:paraId="53B4B1C6" w14:textId="4976B2E3" w:rsidR="000315A3" w:rsidRPr="00C85EF5" w:rsidRDefault="000315A3" w:rsidP="000315A3">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5,132</w:t>
            </w:r>
          </w:p>
        </w:tc>
        <w:tc>
          <w:tcPr>
            <w:tcW w:w="270" w:type="dxa"/>
            <w:shd w:val="clear" w:color="auto" w:fill="auto"/>
            <w:vAlign w:val="bottom"/>
          </w:tcPr>
          <w:p w14:paraId="5614E9EC" w14:textId="77777777" w:rsidR="000315A3" w:rsidRPr="001F0CB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bottom w:val="single" w:sz="4" w:space="0" w:color="auto"/>
            </w:tcBorders>
            <w:shd w:val="clear" w:color="auto" w:fill="auto"/>
            <w:vAlign w:val="bottom"/>
          </w:tcPr>
          <w:p w14:paraId="7B5ED946" w14:textId="7EEDB310" w:rsidR="000315A3" w:rsidRPr="001F0CB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00C24AC5" w14:textId="77777777" w:rsidR="000315A3" w:rsidRPr="001F0CB8" w:rsidRDefault="000315A3" w:rsidP="000315A3">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shd w:val="clear" w:color="auto" w:fill="auto"/>
            <w:vAlign w:val="bottom"/>
          </w:tcPr>
          <w:p w14:paraId="38BB1041" w14:textId="4A23F165" w:rsidR="000315A3" w:rsidRPr="001F0CB8" w:rsidRDefault="000315A3" w:rsidP="000315A3">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2,200</w:t>
            </w:r>
          </w:p>
        </w:tc>
        <w:tc>
          <w:tcPr>
            <w:tcW w:w="270" w:type="dxa"/>
            <w:shd w:val="clear" w:color="auto" w:fill="auto"/>
            <w:vAlign w:val="bottom"/>
          </w:tcPr>
          <w:p w14:paraId="7B6B594A" w14:textId="77777777" w:rsidR="000315A3" w:rsidRPr="001F0CB8" w:rsidRDefault="000315A3" w:rsidP="000315A3">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604D62B8" w14:textId="15730B24" w:rsidR="000315A3" w:rsidRPr="001F0CB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13D109FC" w14:textId="77777777" w:rsidR="000315A3" w:rsidRPr="001F0CB8" w:rsidRDefault="000315A3" w:rsidP="000315A3">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14:paraId="5578B38E" w14:textId="5248EC4E" w:rsidR="000315A3" w:rsidRPr="00C85EF5" w:rsidRDefault="000315A3" w:rsidP="000315A3">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2,932</w:t>
            </w:r>
          </w:p>
        </w:tc>
      </w:tr>
      <w:tr w:rsidR="000315A3" w:rsidRPr="00C21858" w14:paraId="01B7A307" w14:textId="77777777" w:rsidTr="00AA0433">
        <w:trPr>
          <w:cantSplit/>
        </w:trPr>
        <w:tc>
          <w:tcPr>
            <w:tcW w:w="2820" w:type="dxa"/>
            <w:shd w:val="clear" w:color="auto" w:fill="auto"/>
          </w:tcPr>
          <w:p w14:paraId="4DD5DDF0" w14:textId="77777777" w:rsidR="000315A3" w:rsidRPr="00C2185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14:paraId="20B030CF" w14:textId="0C9DD64C" w:rsidR="000315A3" w:rsidRPr="00C85EF5" w:rsidRDefault="000315A3" w:rsidP="000315A3">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7,659</w:t>
            </w:r>
          </w:p>
        </w:tc>
        <w:tc>
          <w:tcPr>
            <w:tcW w:w="270" w:type="dxa"/>
            <w:shd w:val="clear" w:color="auto" w:fill="auto"/>
            <w:vAlign w:val="bottom"/>
          </w:tcPr>
          <w:p w14:paraId="224D28E7" w14:textId="77777777" w:rsidR="000315A3" w:rsidRPr="001F0CB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top w:val="single" w:sz="4" w:space="0" w:color="auto"/>
              <w:bottom w:val="single" w:sz="4" w:space="0" w:color="auto"/>
            </w:tcBorders>
            <w:shd w:val="clear" w:color="auto" w:fill="auto"/>
            <w:vAlign w:val="bottom"/>
          </w:tcPr>
          <w:p w14:paraId="0526E623" w14:textId="7FFB6C90" w:rsidR="000315A3" w:rsidRPr="001F0CB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40577361" w14:textId="77777777" w:rsidR="000315A3" w:rsidRPr="001F0CB8" w:rsidRDefault="000315A3" w:rsidP="000315A3">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14:paraId="75F21F96" w14:textId="7A0D8C4A" w:rsidR="000315A3" w:rsidRPr="001F0CB8" w:rsidRDefault="000315A3" w:rsidP="000315A3">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2,200</w:t>
            </w:r>
          </w:p>
        </w:tc>
        <w:tc>
          <w:tcPr>
            <w:tcW w:w="270" w:type="dxa"/>
            <w:shd w:val="clear" w:color="auto" w:fill="auto"/>
            <w:vAlign w:val="bottom"/>
          </w:tcPr>
          <w:p w14:paraId="64B2A50B" w14:textId="77777777" w:rsidR="000315A3" w:rsidRPr="001F0CB8" w:rsidRDefault="000315A3" w:rsidP="000315A3">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34727209" w14:textId="1A27C674" w:rsidR="000315A3" w:rsidRPr="001F0CB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258D9159" w14:textId="77777777" w:rsidR="000315A3" w:rsidRPr="001F0CB8" w:rsidRDefault="000315A3" w:rsidP="000315A3">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14:paraId="430DC126" w14:textId="37684401" w:rsidR="000315A3" w:rsidRPr="00C85EF5" w:rsidRDefault="000315A3" w:rsidP="000315A3">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5,459</w:t>
            </w:r>
          </w:p>
        </w:tc>
      </w:tr>
      <w:tr w:rsidR="000315A3" w:rsidRPr="00C21858" w14:paraId="01950923" w14:textId="77777777" w:rsidTr="00AA0433">
        <w:trPr>
          <w:cantSplit/>
        </w:trPr>
        <w:tc>
          <w:tcPr>
            <w:tcW w:w="2820" w:type="dxa"/>
            <w:shd w:val="clear" w:color="auto" w:fill="auto"/>
            <w:vAlign w:val="bottom"/>
          </w:tcPr>
          <w:p w14:paraId="7CF5FD4F" w14:textId="77777777" w:rsidR="000315A3" w:rsidRPr="00C2185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C21858">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14:paraId="0403C1A2" w14:textId="204211DD" w:rsidR="000315A3" w:rsidRPr="00C85EF5" w:rsidRDefault="000315A3" w:rsidP="000315A3">
            <w:pPr>
              <w:tabs>
                <w:tab w:val="clear" w:pos="907"/>
              </w:tabs>
              <w:ind w:right="85"/>
              <w:jc w:val="right"/>
              <w:rPr>
                <w:rFonts w:ascii="Times New Roman" w:hAnsi="Times New Roman" w:cs="Times New Roman"/>
                <w:color w:val="000000"/>
                <w:sz w:val="22"/>
                <w:szCs w:val="22"/>
                <w:cs/>
              </w:rPr>
            </w:pPr>
            <w:r w:rsidRPr="00C85EF5">
              <w:rPr>
                <w:rFonts w:ascii="Times New Roman" w:hAnsi="Times New Roman" w:cs="Times New Roman"/>
                <w:color w:val="000000"/>
                <w:sz w:val="22"/>
                <w:szCs w:val="22"/>
              </w:rPr>
              <w:t>819,329</w:t>
            </w:r>
          </w:p>
        </w:tc>
        <w:tc>
          <w:tcPr>
            <w:tcW w:w="270" w:type="dxa"/>
            <w:shd w:val="clear" w:color="auto" w:fill="auto"/>
            <w:vAlign w:val="bottom"/>
          </w:tcPr>
          <w:p w14:paraId="1F2806B2" w14:textId="77777777" w:rsidR="000315A3" w:rsidRPr="001F0CB8" w:rsidRDefault="000315A3" w:rsidP="0003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top w:val="single" w:sz="4" w:space="0" w:color="auto"/>
            </w:tcBorders>
            <w:shd w:val="clear" w:color="auto" w:fill="auto"/>
            <w:vAlign w:val="bottom"/>
          </w:tcPr>
          <w:p w14:paraId="5D959FE5" w14:textId="77777777" w:rsidR="000315A3" w:rsidRPr="001F0CB8" w:rsidRDefault="000315A3" w:rsidP="000315A3">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50240E19" w14:textId="77777777" w:rsidR="000315A3" w:rsidRPr="001F0CB8" w:rsidRDefault="000315A3" w:rsidP="000315A3">
            <w:pPr>
              <w:tabs>
                <w:tab w:val="clear" w:pos="907"/>
              </w:tabs>
              <w:ind w:right="8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14:paraId="123DC33B" w14:textId="77777777" w:rsidR="000315A3" w:rsidRPr="001F0CB8" w:rsidRDefault="000315A3" w:rsidP="000315A3">
            <w:pPr>
              <w:tabs>
                <w:tab w:val="clear" w:pos="907"/>
                <w:tab w:val="left" w:pos="785"/>
              </w:tabs>
              <w:ind w:right="85"/>
              <w:jc w:val="right"/>
              <w:rPr>
                <w:rFonts w:ascii="Times New Roman" w:hAnsi="Times New Roman" w:cs="Times New Roman"/>
                <w:color w:val="000000"/>
                <w:sz w:val="22"/>
                <w:szCs w:val="22"/>
              </w:rPr>
            </w:pPr>
          </w:p>
        </w:tc>
        <w:tc>
          <w:tcPr>
            <w:tcW w:w="270" w:type="dxa"/>
            <w:shd w:val="clear" w:color="auto" w:fill="auto"/>
            <w:vAlign w:val="bottom"/>
          </w:tcPr>
          <w:p w14:paraId="6677625B" w14:textId="77777777" w:rsidR="000315A3" w:rsidRPr="001F0CB8" w:rsidRDefault="000315A3" w:rsidP="000315A3">
            <w:pPr>
              <w:tabs>
                <w:tab w:val="clear" w:pos="907"/>
              </w:tabs>
              <w:ind w:right="8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14:paraId="0D05388B" w14:textId="77777777" w:rsidR="000315A3" w:rsidRPr="001F0CB8" w:rsidRDefault="000315A3" w:rsidP="000315A3">
            <w:pPr>
              <w:tabs>
                <w:tab w:val="clear" w:pos="907"/>
                <w:tab w:val="left" w:pos="785"/>
              </w:tabs>
              <w:ind w:right="85"/>
              <w:jc w:val="right"/>
              <w:rPr>
                <w:rFonts w:ascii="Times New Roman" w:hAnsi="Times New Roman" w:cs="Times New Roman"/>
                <w:color w:val="000000"/>
                <w:sz w:val="22"/>
                <w:szCs w:val="22"/>
              </w:rPr>
            </w:pPr>
          </w:p>
        </w:tc>
        <w:tc>
          <w:tcPr>
            <w:tcW w:w="270" w:type="dxa"/>
            <w:shd w:val="clear" w:color="auto" w:fill="auto"/>
            <w:vAlign w:val="bottom"/>
          </w:tcPr>
          <w:p w14:paraId="1C56ED29" w14:textId="77777777" w:rsidR="000315A3" w:rsidRPr="001F0CB8" w:rsidRDefault="000315A3" w:rsidP="000315A3">
            <w:pPr>
              <w:tabs>
                <w:tab w:val="clear" w:pos="907"/>
              </w:tabs>
              <w:ind w:right="8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shd w:val="clear" w:color="auto" w:fill="auto"/>
            <w:vAlign w:val="bottom"/>
          </w:tcPr>
          <w:p w14:paraId="4DD50E5E" w14:textId="678192DB" w:rsidR="000315A3" w:rsidRPr="00C85EF5" w:rsidRDefault="000315A3" w:rsidP="000315A3">
            <w:pPr>
              <w:tabs>
                <w:tab w:val="clear" w:pos="907"/>
              </w:tabs>
              <w:ind w:right="85"/>
              <w:jc w:val="right"/>
              <w:rPr>
                <w:rFonts w:ascii="Times New Roman" w:hAnsi="Times New Roman" w:cs="Times New Roman"/>
                <w:color w:val="000000"/>
                <w:sz w:val="22"/>
                <w:szCs w:val="22"/>
                <w:cs/>
              </w:rPr>
            </w:pPr>
            <w:r>
              <w:rPr>
                <w:rFonts w:ascii="Times New Roman" w:hAnsi="Times New Roman" w:cs="Times New Roman"/>
                <w:color w:val="000000"/>
                <w:sz w:val="22"/>
                <w:szCs w:val="22"/>
              </w:rPr>
              <w:t>875,468</w:t>
            </w:r>
          </w:p>
        </w:tc>
      </w:tr>
    </w:tbl>
    <w:p w14:paraId="4D8C4726" w14:textId="77777777" w:rsidR="00CA652D"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199268EE" w14:textId="77777777" w:rsidR="00CA652D"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20D03586" w14:textId="77777777" w:rsidR="00CA652D"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6EA21EF5" w14:textId="77777777" w:rsidR="00CA652D"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5C8A8F91" w14:textId="77777777" w:rsidR="00CA652D"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4AB2A38A" w14:textId="77777777" w:rsidR="00CA652D"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4238B442" w14:textId="77777777" w:rsidR="00CA652D"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14681AA0" w14:textId="77777777" w:rsidR="00CA652D"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78D22D02" w14:textId="77777777" w:rsidR="00CA652D"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3215B178" w14:textId="77777777" w:rsidR="00CA652D"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0546194C" w14:textId="77777777" w:rsidR="00CA652D"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10191" w:type="dxa"/>
        <w:tblInd w:w="-18" w:type="dxa"/>
        <w:tblLayout w:type="fixed"/>
        <w:tblLook w:val="0000" w:firstRow="0" w:lastRow="0" w:firstColumn="0" w:lastColumn="0" w:noHBand="0" w:noVBand="0"/>
      </w:tblPr>
      <w:tblGrid>
        <w:gridCol w:w="2820"/>
        <w:gridCol w:w="1276"/>
        <w:gridCol w:w="270"/>
        <w:gridCol w:w="1170"/>
        <w:gridCol w:w="270"/>
        <w:gridCol w:w="1260"/>
        <w:gridCol w:w="270"/>
        <w:gridCol w:w="1260"/>
        <w:gridCol w:w="270"/>
        <w:gridCol w:w="1325"/>
      </w:tblGrid>
      <w:tr w:rsidR="00CA652D" w:rsidRPr="00E36E49" w14:paraId="3E91671B" w14:textId="77777777" w:rsidTr="00AA0433">
        <w:trPr>
          <w:cantSplit/>
        </w:trPr>
        <w:tc>
          <w:tcPr>
            <w:tcW w:w="2820" w:type="dxa"/>
            <w:vAlign w:val="bottom"/>
          </w:tcPr>
          <w:p w14:paraId="6D451DC5"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2A6946">
              <w:rPr>
                <w:rFonts w:ascii="Times New Roman" w:hAnsi="Times New Roman" w:cs="Times New Roman"/>
                <w:sz w:val="22"/>
                <w:szCs w:val="22"/>
              </w:rPr>
              <w:lastRenderedPageBreak/>
              <w:br w:type="page"/>
            </w:r>
          </w:p>
        </w:tc>
        <w:tc>
          <w:tcPr>
            <w:tcW w:w="7371" w:type="dxa"/>
            <w:gridSpan w:val="9"/>
            <w:tcBorders>
              <w:bottom w:val="single" w:sz="4" w:space="0" w:color="auto"/>
            </w:tcBorders>
            <w:vAlign w:val="bottom"/>
          </w:tcPr>
          <w:p w14:paraId="0F94125E"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Separate Financial Statements (In Thousand Baht)</w:t>
            </w:r>
          </w:p>
        </w:tc>
      </w:tr>
      <w:tr w:rsidR="00CA652D" w:rsidRPr="00E36E49" w14:paraId="5F64C222" w14:textId="77777777" w:rsidTr="00AA0433">
        <w:trPr>
          <w:cantSplit/>
        </w:trPr>
        <w:tc>
          <w:tcPr>
            <w:tcW w:w="2820" w:type="dxa"/>
            <w:vAlign w:val="bottom"/>
          </w:tcPr>
          <w:p w14:paraId="6B2D512B"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14:paraId="448FE112"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2A6946">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14:paraId="5EBA5285"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14:paraId="2CFC9022"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14:paraId="70323DB1"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14:paraId="5275AB3B"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Ending</w:t>
            </w:r>
          </w:p>
          <w:p w14:paraId="0736E10F"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2A6946">
              <w:rPr>
                <w:rFonts w:ascii="Times New Roman" w:hAnsi="Times New Roman" w:cs="Times New Roman"/>
                <w:color w:val="000000"/>
                <w:sz w:val="22"/>
                <w:szCs w:val="22"/>
              </w:rPr>
              <w:t>Balance as at</w:t>
            </w:r>
          </w:p>
        </w:tc>
      </w:tr>
      <w:tr w:rsidR="00CA652D" w:rsidRPr="00E36E49" w14:paraId="6AE0C308" w14:textId="77777777" w:rsidTr="00D84A1F">
        <w:trPr>
          <w:cantSplit/>
        </w:trPr>
        <w:tc>
          <w:tcPr>
            <w:tcW w:w="2820" w:type="dxa"/>
            <w:vAlign w:val="bottom"/>
          </w:tcPr>
          <w:p w14:paraId="37786958"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14:paraId="216E2A64"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January 1,</w:t>
            </w:r>
          </w:p>
        </w:tc>
        <w:tc>
          <w:tcPr>
            <w:tcW w:w="270" w:type="dxa"/>
            <w:vAlign w:val="bottom"/>
          </w:tcPr>
          <w:p w14:paraId="1A5CF481"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14:paraId="7B1CB8D9"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Movements During the Year</w:t>
            </w:r>
          </w:p>
        </w:tc>
        <w:tc>
          <w:tcPr>
            <w:tcW w:w="270" w:type="dxa"/>
            <w:vAlign w:val="bottom"/>
          </w:tcPr>
          <w:p w14:paraId="17EC61AF"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14:paraId="626C2BFF"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December 31,</w:t>
            </w:r>
          </w:p>
        </w:tc>
      </w:tr>
      <w:tr w:rsidR="00CA652D" w:rsidRPr="002A6946" w14:paraId="04979258" w14:textId="77777777" w:rsidTr="00D84A1F">
        <w:trPr>
          <w:cantSplit/>
          <w:trHeight w:val="215"/>
        </w:trPr>
        <w:tc>
          <w:tcPr>
            <w:tcW w:w="2820" w:type="dxa"/>
            <w:vAlign w:val="center"/>
          </w:tcPr>
          <w:p w14:paraId="4BA6EB3D"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76" w:type="dxa"/>
            <w:tcBorders>
              <w:bottom w:val="single" w:sz="4" w:space="0" w:color="auto"/>
            </w:tcBorders>
            <w:vAlign w:val="center"/>
          </w:tcPr>
          <w:p w14:paraId="5D9B5B33" w14:textId="28CAB184"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vAlign w:val="center"/>
          </w:tcPr>
          <w:p w14:paraId="2C069DC7"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center"/>
          </w:tcPr>
          <w:p w14:paraId="14DFA480"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Addition</w:t>
            </w:r>
          </w:p>
        </w:tc>
        <w:tc>
          <w:tcPr>
            <w:tcW w:w="270" w:type="dxa"/>
            <w:tcBorders>
              <w:top w:val="single" w:sz="4" w:space="0" w:color="auto"/>
            </w:tcBorders>
            <w:vAlign w:val="center"/>
          </w:tcPr>
          <w:p w14:paraId="62B687BB"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center"/>
          </w:tcPr>
          <w:p w14:paraId="0F820AD8"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Deduction</w:t>
            </w:r>
          </w:p>
        </w:tc>
        <w:tc>
          <w:tcPr>
            <w:tcW w:w="270" w:type="dxa"/>
            <w:tcBorders>
              <w:top w:val="single" w:sz="4" w:space="0" w:color="auto"/>
            </w:tcBorders>
            <w:vAlign w:val="center"/>
          </w:tcPr>
          <w:p w14:paraId="0AE6C841"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center"/>
          </w:tcPr>
          <w:p w14:paraId="529D198A"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Transfer</w:t>
            </w:r>
          </w:p>
        </w:tc>
        <w:tc>
          <w:tcPr>
            <w:tcW w:w="270" w:type="dxa"/>
            <w:vAlign w:val="center"/>
          </w:tcPr>
          <w:p w14:paraId="6FE99840" w14:textId="77777777"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4" w:space="0" w:color="auto"/>
            </w:tcBorders>
            <w:vAlign w:val="center"/>
          </w:tcPr>
          <w:p w14:paraId="6F82B646" w14:textId="08FA10B5" w:rsidR="00CA652D" w:rsidRPr="002A6946" w:rsidRDefault="00CA652D"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CA652D" w:rsidRPr="00E36E49" w14:paraId="5EBF0D4C" w14:textId="77777777" w:rsidTr="00D84A1F">
        <w:trPr>
          <w:cantSplit/>
        </w:trPr>
        <w:tc>
          <w:tcPr>
            <w:tcW w:w="2820" w:type="dxa"/>
            <w:vAlign w:val="bottom"/>
          </w:tcPr>
          <w:p w14:paraId="45D5F7A2" w14:textId="77777777" w:rsidR="00CA652D" w:rsidRPr="002A6946" w:rsidRDefault="00CA652D" w:rsidP="00CA652D">
            <w:pPr>
              <w:pStyle w:val="a4"/>
              <w:tabs>
                <w:tab w:val="clear" w:pos="1080"/>
              </w:tabs>
              <w:ind w:left="18"/>
              <w:rPr>
                <w:rFonts w:cs="Times New Roman"/>
                <w:b/>
                <w:bCs/>
                <w:color w:val="000000"/>
                <w:sz w:val="22"/>
                <w:szCs w:val="22"/>
                <w:lang w:val="en-US"/>
              </w:rPr>
            </w:pPr>
            <w:r w:rsidRPr="002A6946">
              <w:rPr>
                <w:rFonts w:cs="Times New Roman"/>
                <w:b/>
                <w:bCs/>
                <w:color w:val="000000"/>
                <w:sz w:val="22"/>
                <w:szCs w:val="22"/>
                <w:lang w:val="en-US"/>
              </w:rPr>
              <w:t>Cost</w:t>
            </w:r>
          </w:p>
        </w:tc>
        <w:tc>
          <w:tcPr>
            <w:tcW w:w="1276" w:type="dxa"/>
            <w:tcBorders>
              <w:top w:val="single" w:sz="4" w:space="0" w:color="auto"/>
            </w:tcBorders>
          </w:tcPr>
          <w:p w14:paraId="3C89EE80" w14:textId="77777777" w:rsidR="00CA652D" w:rsidRPr="00CA652D" w:rsidRDefault="00CA652D" w:rsidP="00CA652D">
            <w:pPr>
              <w:tabs>
                <w:tab w:val="clear" w:pos="907"/>
              </w:tabs>
              <w:ind w:right="85"/>
              <w:jc w:val="right"/>
              <w:rPr>
                <w:rFonts w:ascii="Times New Roman" w:hAnsi="Times New Roman" w:cs="Times New Roman"/>
                <w:color w:val="000000"/>
                <w:sz w:val="22"/>
                <w:szCs w:val="22"/>
                <w:cs/>
              </w:rPr>
            </w:pPr>
          </w:p>
        </w:tc>
        <w:tc>
          <w:tcPr>
            <w:tcW w:w="270" w:type="dxa"/>
          </w:tcPr>
          <w:p w14:paraId="128F6684" w14:textId="77777777" w:rsidR="00CA652D" w:rsidRPr="002A6946"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Borders>
              <w:top w:val="single" w:sz="4" w:space="0" w:color="auto"/>
            </w:tcBorders>
          </w:tcPr>
          <w:p w14:paraId="225C8A68" w14:textId="77777777" w:rsidR="00CA652D" w:rsidRPr="002A6946" w:rsidRDefault="00CA652D" w:rsidP="00CA652D">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14:paraId="533670F3" w14:textId="77777777" w:rsidR="00CA652D" w:rsidRPr="002A6946" w:rsidRDefault="00CA652D" w:rsidP="00CA652D">
            <w:pPr>
              <w:pStyle w:val="3"/>
              <w:tabs>
                <w:tab w:val="clear" w:pos="360"/>
                <w:tab w:val="clear" w:pos="720"/>
              </w:tabs>
              <w:ind w:right="72"/>
              <w:rPr>
                <w:rFonts w:ascii="Times New Roman" w:hAnsi="Times New Roman" w:cs="Times New Roman"/>
                <w:b/>
                <w:bCs/>
                <w:color w:val="000000"/>
                <w:highlight w:val="yellow"/>
                <w:cs/>
              </w:rPr>
            </w:pPr>
          </w:p>
        </w:tc>
        <w:tc>
          <w:tcPr>
            <w:tcW w:w="1260" w:type="dxa"/>
            <w:tcBorders>
              <w:top w:val="single" w:sz="4" w:space="0" w:color="auto"/>
            </w:tcBorders>
          </w:tcPr>
          <w:p w14:paraId="6A980AD1" w14:textId="77777777" w:rsidR="00CA652D" w:rsidRPr="002A6946" w:rsidRDefault="00CA652D" w:rsidP="00CA652D">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14:paraId="65E3ED62" w14:textId="77777777" w:rsidR="00CA652D" w:rsidRPr="002A6946" w:rsidRDefault="00CA652D" w:rsidP="00CA652D">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14:paraId="7416B34C" w14:textId="77777777" w:rsidR="00CA652D" w:rsidRPr="002A6946" w:rsidRDefault="00CA652D" w:rsidP="00CA652D">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14:paraId="25E95DA0" w14:textId="77777777" w:rsidR="00CA652D" w:rsidRPr="002A6946" w:rsidRDefault="00CA652D" w:rsidP="00CA652D">
            <w:pPr>
              <w:pStyle w:val="3"/>
              <w:tabs>
                <w:tab w:val="clear" w:pos="360"/>
                <w:tab w:val="clear" w:pos="720"/>
              </w:tabs>
              <w:ind w:right="72"/>
              <w:jc w:val="right"/>
              <w:rPr>
                <w:rFonts w:ascii="Times New Roman" w:hAnsi="Times New Roman" w:cs="Times New Roman"/>
                <w:b/>
                <w:bCs/>
                <w:color w:val="000000"/>
                <w:cs/>
              </w:rPr>
            </w:pPr>
          </w:p>
        </w:tc>
        <w:tc>
          <w:tcPr>
            <w:tcW w:w="1325" w:type="dxa"/>
            <w:tcBorders>
              <w:top w:val="single" w:sz="4" w:space="0" w:color="auto"/>
            </w:tcBorders>
          </w:tcPr>
          <w:p w14:paraId="04B99613" w14:textId="77777777" w:rsidR="00CA652D" w:rsidRPr="002A6946" w:rsidRDefault="00CA652D" w:rsidP="00CA652D">
            <w:pPr>
              <w:pStyle w:val="3"/>
              <w:tabs>
                <w:tab w:val="clear" w:pos="360"/>
                <w:tab w:val="clear" w:pos="720"/>
              </w:tabs>
              <w:ind w:right="72"/>
              <w:jc w:val="right"/>
              <w:rPr>
                <w:rFonts w:ascii="Times New Roman" w:hAnsi="Times New Roman" w:cs="Times New Roman"/>
                <w:b/>
                <w:bCs/>
                <w:color w:val="000000"/>
                <w:cs/>
              </w:rPr>
            </w:pPr>
          </w:p>
        </w:tc>
      </w:tr>
      <w:tr w:rsidR="00CA652D" w:rsidRPr="00E36E49" w14:paraId="39CFDCA7" w14:textId="77777777" w:rsidTr="00AA0433">
        <w:trPr>
          <w:cantSplit/>
        </w:trPr>
        <w:tc>
          <w:tcPr>
            <w:tcW w:w="2820" w:type="dxa"/>
            <w:vAlign w:val="bottom"/>
          </w:tcPr>
          <w:p w14:paraId="626E17DD" w14:textId="77777777" w:rsidR="00CA652D" w:rsidRPr="002A6946" w:rsidRDefault="00CA652D" w:rsidP="00CA652D">
            <w:pPr>
              <w:pStyle w:val="a4"/>
              <w:tabs>
                <w:tab w:val="clear" w:pos="1080"/>
              </w:tabs>
              <w:ind w:left="18"/>
              <w:rPr>
                <w:rFonts w:cs="Times New Roman"/>
                <w:color w:val="000000"/>
                <w:sz w:val="22"/>
                <w:szCs w:val="22"/>
                <w:lang w:val="en-US"/>
              </w:rPr>
            </w:pPr>
            <w:r w:rsidRPr="002A6946">
              <w:rPr>
                <w:rFonts w:cs="Times New Roman"/>
                <w:color w:val="000000"/>
                <w:sz w:val="22"/>
                <w:szCs w:val="22"/>
                <w:lang w:val="en-US"/>
              </w:rPr>
              <w:t>Land</w:t>
            </w:r>
          </w:p>
        </w:tc>
        <w:tc>
          <w:tcPr>
            <w:tcW w:w="1276" w:type="dxa"/>
            <w:vAlign w:val="bottom"/>
          </w:tcPr>
          <w:p w14:paraId="349671C5" w14:textId="549BF4D5" w:rsidR="00CA652D" w:rsidRPr="000F0CD9" w:rsidRDefault="00CA652D" w:rsidP="00CA652D">
            <w:pPr>
              <w:tabs>
                <w:tab w:val="clear" w:pos="907"/>
              </w:tabs>
              <w:ind w:right="85"/>
              <w:jc w:val="right"/>
              <w:rPr>
                <w:rFonts w:ascii="Times New Roman" w:hAnsi="Times New Roman" w:cs="Times New Roman"/>
                <w:color w:val="000000"/>
                <w:sz w:val="22"/>
                <w:szCs w:val="22"/>
              </w:rPr>
            </w:pPr>
            <w:r w:rsidRPr="00CA652D">
              <w:rPr>
                <w:rFonts w:ascii="Times New Roman" w:hAnsi="Times New Roman" w:cs="Times New Roman"/>
                <w:color w:val="000000"/>
                <w:sz w:val="22"/>
                <w:szCs w:val="22"/>
              </w:rPr>
              <w:t>217,538</w:t>
            </w:r>
          </w:p>
        </w:tc>
        <w:tc>
          <w:tcPr>
            <w:tcW w:w="270" w:type="dxa"/>
            <w:vAlign w:val="bottom"/>
          </w:tcPr>
          <w:p w14:paraId="0A976F68" w14:textId="77777777" w:rsidR="00CA652D" w:rsidRPr="001F0CB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shd w:val="clear" w:color="auto" w:fill="auto"/>
            <w:vAlign w:val="bottom"/>
          </w:tcPr>
          <w:p w14:paraId="6E999E47" w14:textId="57D20D92" w:rsidR="00CA652D" w:rsidRPr="001F0CB8" w:rsidRDefault="00000F1A"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1659FE29"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57821D2" w14:textId="305F86C3" w:rsidR="00CA652D" w:rsidRPr="001F0CB8" w:rsidRDefault="00000F1A"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3CB62E3C"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4188F6F" w14:textId="5BC1AFD2" w:rsidR="00CA652D" w:rsidRPr="001F0CB8" w:rsidRDefault="00000F1A"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2D4374C9"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0FE4063C" w14:textId="6783B1FB" w:rsidR="00CA652D" w:rsidRPr="00C84E8C" w:rsidRDefault="00000F1A"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217,538</w:t>
            </w:r>
          </w:p>
        </w:tc>
      </w:tr>
      <w:tr w:rsidR="00CA652D" w:rsidRPr="00E36E49" w14:paraId="6B3ED7F5" w14:textId="77777777" w:rsidTr="00AA0433">
        <w:trPr>
          <w:cantSplit/>
        </w:trPr>
        <w:tc>
          <w:tcPr>
            <w:tcW w:w="2820" w:type="dxa"/>
            <w:vAlign w:val="bottom"/>
          </w:tcPr>
          <w:p w14:paraId="7650B6A0" w14:textId="77777777" w:rsidR="00CA652D" w:rsidRPr="002A6946"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Land improvement</w:t>
            </w:r>
          </w:p>
        </w:tc>
        <w:tc>
          <w:tcPr>
            <w:tcW w:w="1276" w:type="dxa"/>
            <w:vAlign w:val="bottom"/>
          </w:tcPr>
          <w:p w14:paraId="117B0EAA" w14:textId="3DE272DE" w:rsidR="00CA652D" w:rsidRPr="000F0CD9" w:rsidRDefault="00CA652D" w:rsidP="00CA652D">
            <w:pPr>
              <w:tabs>
                <w:tab w:val="clear" w:pos="907"/>
              </w:tabs>
              <w:ind w:right="85"/>
              <w:jc w:val="right"/>
              <w:rPr>
                <w:rFonts w:ascii="Times New Roman" w:hAnsi="Times New Roman" w:cs="Times New Roman"/>
                <w:color w:val="000000"/>
                <w:sz w:val="22"/>
                <w:szCs w:val="22"/>
              </w:rPr>
            </w:pPr>
            <w:r w:rsidRPr="00CA652D">
              <w:rPr>
                <w:rFonts w:ascii="Times New Roman" w:hAnsi="Times New Roman" w:cs="Times New Roman"/>
                <w:color w:val="000000"/>
                <w:sz w:val="22"/>
                <w:szCs w:val="22"/>
              </w:rPr>
              <w:t>51,696</w:t>
            </w:r>
          </w:p>
        </w:tc>
        <w:tc>
          <w:tcPr>
            <w:tcW w:w="270" w:type="dxa"/>
            <w:vAlign w:val="bottom"/>
          </w:tcPr>
          <w:p w14:paraId="38EE5105" w14:textId="77777777" w:rsidR="00CA652D" w:rsidRPr="001F0CB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29A70EAD" w14:textId="543DD850" w:rsidR="00CA652D" w:rsidRPr="001F0CB8" w:rsidRDefault="00000F1A" w:rsidP="00C84E8C">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3,788</w:t>
            </w:r>
          </w:p>
        </w:tc>
        <w:tc>
          <w:tcPr>
            <w:tcW w:w="270" w:type="dxa"/>
            <w:shd w:val="clear" w:color="auto" w:fill="auto"/>
            <w:vAlign w:val="bottom"/>
          </w:tcPr>
          <w:p w14:paraId="08EABEDE" w14:textId="16EEB1E1"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0A91115" w14:textId="5E2ABFA1" w:rsidR="00CA652D" w:rsidRPr="000F0CD9" w:rsidRDefault="00000F1A" w:rsidP="0000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61012293"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3985A57" w14:textId="238B6ECD" w:rsidR="00CA652D" w:rsidRPr="00C84E8C" w:rsidRDefault="00000F1A"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27,150</w:t>
            </w:r>
          </w:p>
        </w:tc>
        <w:tc>
          <w:tcPr>
            <w:tcW w:w="270" w:type="dxa"/>
            <w:shd w:val="clear" w:color="auto" w:fill="auto"/>
            <w:vAlign w:val="bottom"/>
          </w:tcPr>
          <w:p w14:paraId="06CE7587"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97F7F2E" w14:textId="6CA4CB8C" w:rsidR="00CA652D" w:rsidRPr="00C84E8C" w:rsidRDefault="00000F1A"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82,634</w:t>
            </w:r>
          </w:p>
        </w:tc>
      </w:tr>
      <w:tr w:rsidR="00CA652D" w:rsidRPr="00E36E49" w14:paraId="1243C43A" w14:textId="77777777" w:rsidTr="00AA0433">
        <w:trPr>
          <w:cantSplit/>
        </w:trPr>
        <w:tc>
          <w:tcPr>
            <w:tcW w:w="2820" w:type="dxa"/>
            <w:vAlign w:val="bottom"/>
          </w:tcPr>
          <w:p w14:paraId="64EFC072" w14:textId="77777777" w:rsidR="00CA652D" w:rsidRPr="002A6946"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w:t>
            </w:r>
          </w:p>
        </w:tc>
        <w:tc>
          <w:tcPr>
            <w:tcW w:w="1276" w:type="dxa"/>
            <w:vAlign w:val="bottom"/>
          </w:tcPr>
          <w:p w14:paraId="5CB6CBB9" w14:textId="2791A657" w:rsidR="00CA652D" w:rsidRPr="000F0CD9" w:rsidRDefault="00CA652D" w:rsidP="00CA652D">
            <w:pPr>
              <w:tabs>
                <w:tab w:val="clear" w:pos="907"/>
              </w:tabs>
              <w:ind w:right="85"/>
              <w:jc w:val="right"/>
              <w:rPr>
                <w:rFonts w:ascii="Times New Roman" w:hAnsi="Times New Roman" w:cs="Times New Roman"/>
                <w:color w:val="000000"/>
                <w:sz w:val="22"/>
                <w:szCs w:val="22"/>
              </w:rPr>
            </w:pPr>
            <w:r w:rsidRPr="00CA652D">
              <w:rPr>
                <w:rFonts w:ascii="Times New Roman" w:hAnsi="Times New Roman" w:cs="Times New Roman"/>
                <w:color w:val="000000"/>
                <w:sz w:val="22"/>
                <w:szCs w:val="22"/>
              </w:rPr>
              <w:t>258,356</w:t>
            </w:r>
          </w:p>
        </w:tc>
        <w:tc>
          <w:tcPr>
            <w:tcW w:w="270" w:type="dxa"/>
            <w:vAlign w:val="bottom"/>
          </w:tcPr>
          <w:p w14:paraId="6BB27124" w14:textId="77777777" w:rsidR="00CA652D" w:rsidRPr="001F0CB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37AB525D" w14:textId="5BB01B1A" w:rsidR="00CA652D" w:rsidRPr="001F0CB8" w:rsidRDefault="00000F1A"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42837CFF"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495F19DA" w14:textId="0E0C97CE" w:rsidR="00CA652D" w:rsidRPr="000F0CD9" w:rsidRDefault="00000F1A" w:rsidP="0000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606FAA84" w14:textId="77777777" w:rsidR="00CA652D" w:rsidRPr="001F0CB8" w:rsidRDefault="00CA652D" w:rsidP="00000F1A">
            <w:pPr>
              <w:pStyle w:val="3"/>
              <w:tabs>
                <w:tab w:val="left" w:pos="540"/>
              </w:tabs>
              <w:ind w:right="-108"/>
              <w:jc w:val="center"/>
              <w:rPr>
                <w:rFonts w:ascii="Times New Roman" w:hAnsi="Times New Roman" w:cs="Times New Roman"/>
                <w:color w:val="000000"/>
                <w:lang w:val="en-US"/>
              </w:rPr>
            </w:pPr>
          </w:p>
        </w:tc>
        <w:tc>
          <w:tcPr>
            <w:tcW w:w="1260" w:type="dxa"/>
            <w:shd w:val="clear" w:color="auto" w:fill="auto"/>
            <w:vAlign w:val="bottom"/>
          </w:tcPr>
          <w:p w14:paraId="36ED807E" w14:textId="142867C5" w:rsidR="00CA652D" w:rsidRPr="001F0CB8" w:rsidRDefault="00000F1A" w:rsidP="00000F1A">
            <w:pPr>
              <w:pStyle w:val="3"/>
              <w:tabs>
                <w:tab w:val="left" w:pos="540"/>
              </w:tabs>
              <w:ind w:right="-108"/>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270" w:type="dxa"/>
            <w:shd w:val="clear" w:color="auto" w:fill="auto"/>
            <w:vAlign w:val="bottom"/>
          </w:tcPr>
          <w:p w14:paraId="506722E3"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1FB23263" w14:textId="4715B007" w:rsidR="00CA652D" w:rsidRPr="00C84E8C" w:rsidRDefault="00000F1A"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258,356</w:t>
            </w:r>
          </w:p>
        </w:tc>
      </w:tr>
      <w:tr w:rsidR="00CA652D" w:rsidRPr="00E36E49" w14:paraId="04BC6454" w14:textId="77777777" w:rsidTr="00AA0433">
        <w:trPr>
          <w:cantSplit/>
        </w:trPr>
        <w:tc>
          <w:tcPr>
            <w:tcW w:w="2820" w:type="dxa"/>
            <w:vAlign w:val="bottom"/>
          </w:tcPr>
          <w:p w14:paraId="4CCBAAC1" w14:textId="77777777" w:rsidR="00CA652D" w:rsidRPr="002A6946"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 improvement</w:t>
            </w:r>
          </w:p>
        </w:tc>
        <w:tc>
          <w:tcPr>
            <w:tcW w:w="1276" w:type="dxa"/>
            <w:vAlign w:val="bottom"/>
          </w:tcPr>
          <w:p w14:paraId="3C62851B" w14:textId="3CA54528" w:rsidR="00CA652D" w:rsidRPr="000F0CD9" w:rsidRDefault="00CA652D" w:rsidP="00CA652D">
            <w:pPr>
              <w:tabs>
                <w:tab w:val="clear" w:pos="907"/>
              </w:tabs>
              <w:ind w:right="85"/>
              <w:jc w:val="right"/>
              <w:rPr>
                <w:rFonts w:ascii="Times New Roman" w:hAnsi="Times New Roman" w:cs="Times New Roman"/>
                <w:color w:val="000000"/>
                <w:sz w:val="22"/>
                <w:szCs w:val="22"/>
              </w:rPr>
            </w:pPr>
            <w:r w:rsidRPr="00CA652D">
              <w:rPr>
                <w:rFonts w:ascii="Times New Roman" w:hAnsi="Times New Roman" w:cs="Times New Roman"/>
                <w:color w:val="000000"/>
                <w:sz w:val="22"/>
                <w:szCs w:val="22"/>
              </w:rPr>
              <w:t>137,138</w:t>
            </w:r>
          </w:p>
        </w:tc>
        <w:tc>
          <w:tcPr>
            <w:tcW w:w="270" w:type="dxa"/>
            <w:vAlign w:val="bottom"/>
          </w:tcPr>
          <w:p w14:paraId="2A99323A" w14:textId="77777777" w:rsidR="00CA652D" w:rsidRPr="001F0CB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5228B79B" w14:textId="24444E0E" w:rsidR="00CA652D" w:rsidRPr="000F0CD9" w:rsidRDefault="00000F1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17,067</w:t>
            </w:r>
          </w:p>
        </w:tc>
        <w:tc>
          <w:tcPr>
            <w:tcW w:w="270" w:type="dxa"/>
            <w:shd w:val="clear" w:color="auto" w:fill="auto"/>
            <w:vAlign w:val="bottom"/>
          </w:tcPr>
          <w:p w14:paraId="7F189BA8"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E1880E0" w14:textId="6B732C13" w:rsidR="00CA652D" w:rsidRPr="000F0CD9" w:rsidRDefault="00000F1A" w:rsidP="0000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3D151387"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C9AE926" w14:textId="04550BAB" w:rsidR="00CA652D" w:rsidRPr="00C84E8C" w:rsidRDefault="00000F1A"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81,001</w:t>
            </w:r>
          </w:p>
        </w:tc>
        <w:tc>
          <w:tcPr>
            <w:tcW w:w="270" w:type="dxa"/>
            <w:shd w:val="clear" w:color="auto" w:fill="auto"/>
            <w:vAlign w:val="bottom"/>
          </w:tcPr>
          <w:p w14:paraId="0DEF3F1C"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2E54C2A8" w14:textId="17283BE1" w:rsidR="00CA652D" w:rsidRPr="00C84E8C" w:rsidRDefault="00000F1A"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235,206</w:t>
            </w:r>
          </w:p>
        </w:tc>
      </w:tr>
      <w:tr w:rsidR="00CA652D" w:rsidRPr="00E36E49" w14:paraId="62188DFE" w14:textId="77777777" w:rsidTr="00AA0433">
        <w:trPr>
          <w:cantSplit/>
        </w:trPr>
        <w:tc>
          <w:tcPr>
            <w:tcW w:w="2820" w:type="dxa"/>
            <w:vAlign w:val="bottom"/>
          </w:tcPr>
          <w:p w14:paraId="4A618DF5" w14:textId="77777777" w:rsidR="00CA652D" w:rsidRPr="002A6946"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Machinery and equipment</w:t>
            </w:r>
          </w:p>
        </w:tc>
        <w:tc>
          <w:tcPr>
            <w:tcW w:w="1276" w:type="dxa"/>
            <w:vAlign w:val="bottom"/>
          </w:tcPr>
          <w:p w14:paraId="1B8FC6A0" w14:textId="5AAEE80F" w:rsidR="00CA652D" w:rsidRPr="000F0CD9" w:rsidRDefault="00CA652D" w:rsidP="00CA652D">
            <w:pPr>
              <w:tabs>
                <w:tab w:val="clear" w:pos="907"/>
              </w:tabs>
              <w:ind w:right="85"/>
              <w:jc w:val="right"/>
              <w:rPr>
                <w:rFonts w:ascii="Times New Roman" w:hAnsi="Times New Roman" w:cs="Times New Roman"/>
                <w:color w:val="000000"/>
                <w:sz w:val="22"/>
                <w:szCs w:val="22"/>
              </w:rPr>
            </w:pPr>
            <w:r w:rsidRPr="00CA652D">
              <w:rPr>
                <w:rFonts w:ascii="Times New Roman" w:hAnsi="Times New Roman" w:cs="Times New Roman"/>
                <w:color w:val="000000"/>
                <w:sz w:val="22"/>
                <w:szCs w:val="22"/>
              </w:rPr>
              <w:t>373,922</w:t>
            </w:r>
          </w:p>
        </w:tc>
        <w:tc>
          <w:tcPr>
            <w:tcW w:w="270" w:type="dxa"/>
            <w:vAlign w:val="bottom"/>
          </w:tcPr>
          <w:p w14:paraId="75C39AB3" w14:textId="77777777" w:rsidR="00CA652D" w:rsidRPr="001F0CB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6C12B62B" w14:textId="6A315511" w:rsidR="00CA652D" w:rsidRPr="000F0CD9" w:rsidRDefault="00000F1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7,215</w:t>
            </w:r>
          </w:p>
        </w:tc>
        <w:tc>
          <w:tcPr>
            <w:tcW w:w="270" w:type="dxa"/>
            <w:shd w:val="clear" w:color="auto" w:fill="auto"/>
            <w:vAlign w:val="bottom"/>
          </w:tcPr>
          <w:p w14:paraId="24E37440"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44EF92FE" w14:textId="154958CA" w:rsidR="00CA652D" w:rsidRPr="000F0CD9" w:rsidRDefault="00000F1A"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46,929</w:t>
            </w:r>
          </w:p>
        </w:tc>
        <w:tc>
          <w:tcPr>
            <w:tcW w:w="270" w:type="dxa"/>
            <w:shd w:val="clear" w:color="auto" w:fill="auto"/>
            <w:vAlign w:val="bottom"/>
          </w:tcPr>
          <w:p w14:paraId="35E6E8A6"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767801FE" w14:textId="2FB13DC5" w:rsidR="00CA652D" w:rsidRPr="00C84E8C" w:rsidRDefault="00000F1A"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43,477</w:t>
            </w:r>
          </w:p>
        </w:tc>
        <w:tc>
          <w:tcPr>
            <w:tcW w:w="270" w:type="dxa"/>
            <w:shd w:val="clear" w:color="auto" w:fill="auto"/>
            <w:vAlign w:val="bottom"/>
          </w:tcPr>
          <w:p w14:paraId="74F1575E"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69B1B924" w14:textId="7977A50E" w:rsidR="00CA652D" w:rsidRPr="00C84E8C" w:rsidRDefault="00000F1A"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377,685</w:t>
            </w:r>
          </w:p>
        </w:tc>
      </w:tr>
      <w:tr w:rsidR="00CA652D" w:rsidRPr="00E36E49" w14:paraId="66C75E2D" w14:textId="77777777" w:rsidTr="00AA0433">
        <w:trPr>
          <w:cantSplit/>
        </w:trPr>
        <w:tc>
          <w:tcPr>
            <w:tcW w:w="2820" w:type="dxa"/>
            <w:vAlign w:val="bottom"/>
          </w:tcPr>
          <w:p w14:paraId="630C2309" w14:textId="77777777" w:rsidR="00CA652D" w:rsidRPr="002A6946"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Electric system</w:t>
            </w:r>
          </w:p>
        </w:tc>
        <w:tc>
          <w:tcPr>
            <w:tcW w:w="1276" w:type="dxa"/>
            <w:vAlign w:val="bottom"/>
          </w:tcPr>
          <w:p w14:paraId="63A90156" w14:textId="1E35F3E5" w:rsidR="00CA652D" w:rsidRPr="000F0CD9" w:rsidRDefault="00CA652D" w:rsidP="00CA652D">
            <w:pPr>
              <w:tabs>
                <w:tab w:val="clear" w:pos="907"/>
              </w:tabs>
              <w:ind w:right="85"/>
              <w:jc w:val="right"/>
              <w:rPr>
                <w:rFonts w:ascii="Times New Roman" w:hAnsi="Times New Roman" w:cs="Times New Roman"/>
                <w:color w:val="000000"/>
                <w:sz w:val="22"/>
                <w:szCs w:val="22"/>
              </w:rPr>
            </w:pPr>
            <w:r w:rsidRPr="00CA652D">
              <w:rPr>
                <w:rFonts w:ascii="Times New Roman" w:hAnsi="Times New Roman" w:cs="Times New Roman"/>
                <w:color w:val="000000"/>
                <w:sz w:val="22"/>
                <w:szCs w:val="22"/>
              </w:rPr>
              <w:t>18,678</w:t>
            </w:r>
          </w:p>
        </w:tc>
        <w:tc>
          <w:tcPr>
            <w:tcW w:w="270" w:type="dxa"/>
            <w:vAlign w:val="bottom"/>
          </w:tcPr>
          <w:p w14:paraId="65A51DC0" w14:textId="77777777" w:rsidR="00CA652D" w:rsidRPr="001F0CB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0A7342F8" w14:textId="7E0411A1" w:rsidR="00CA652D" w:rsidRPr="001F0CB8" w:rsidRDefault="00000F1A"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02DCCD02"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BB17FF2" w14:textId="7D253DF4" w:rsidR="00CA652D" w:rsidRPr="000F0CD9" w:rsidRDefault="00000F1A" w:rsidP="0000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138645EE"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21356BF1" w14:textId="7490C850" w:rsidR="00CA652D" w:rsidRPr="00000F1A" w:rsidRDefault="00000F1A" w:rsidP="00C84E8C">
            <w:pPr>
              <w:tabs>
                <w:tab w:val="clear" w:pos="907"/>
              </w:tabs>
              <w:ind w:right="85"/>
              <w:jc w:val="right"/>
              <w:rPr>
                <w:rFonts w:ascii="Times New Roman" w:hAnsi="Times New Roman" w:cs="Times New Roman"/>
                <w:color w:val="000000"/>
                <w:sz w:val="22"/>
                <w:szCs w:val="22"/>
              </w:rPr>
            </w:pPr>
            <w:r w:rsidRPr="00000F1A">
              <w:rPr>
                <w:rFonts w:ascii="Times New Roman" w:hAnsi="Times New Roman" w:cs="Times New Roman"/>
                <w:color w:val="000000"/>
                <w:sz w:val="22"/>
                <w:szCs w:val="22"/>
              </w:rPr>
              <w:t>16,524</w:t>
            </w:r>
          </w:p>
        </w:tc>
        <w:tc>
          <w:tcPr>
            <w:tcW w:w="270" w:type="dxa"/>
            <w:shd w:val="clear" w:color="auto" w:fill="auto"/>
            <w:vAlign w:val="bottom"/>
          </w:tcPr>
          <w:p w14:paraId="197AC409"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15BF4BB0" w14:textId="15331BC4" w:rsidR="00CA652D" w:rsidRPr="00C84E8C" w:rsidRDefault="00000F1A"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35,202</w:t>
            </w:r>
          </w:p>
        </w:tc>
      </w:tr>
      <w:tr w:rsidR="00CA652D" w:rsidRPr="00E36E49" w14:paraId="3495E1FC" w14:textId="77777777" w:rsidTr="00AA0433">
        <w:trPr>
          <w:cantSplit/>
        </w:trPr>
        <w:tc>
          <w:tcPr>
            <w:tcW w:w="2820" w:type="dxa"/>
            <w:vAlign w:val="bottom"/>
          </w:tcPr>
          <w:p w14:paraId="0974C9E1" w14:textId="77777777" w:rsidR="00CA652D" w:rsidRPr="002A6946"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sz w:val="22"/>
                <w:szCs w:val="22"/>
              </w:rPr>
              <w:t>Furniture, fixtures and</w:t>
            </w:r>
          </w:p>
        </w:tc>
        <w:tc>
          <w:tcPr>
            <w:tcW w:w="1276" w:type="dxa"/>
            <w:vAlign w:val="bottom"/>
          </w:tcPr>
          <w:p w14:paraId="607174EF" w14:textId="77777777" w:rsidR="00CA652D" w:rsidRPr="000F0CD9" w:rsidRDefault="00CA652D" w:rsidP="00CA652D">
            <w:pPr>
              <w:tabs>
                <w:tab w:val="clear" w:pos="907"/>
              </w:tabs>
              <w:ind w:right="85"/>
              <w:jc w:val="right"/>
              <w:rPr>
                <w:rFonts w:ascii="Times New Roman" w:hAnsi="Times New Roman" w:cs="Times New Roman"/>
                <w:color w:val="000000"/>
                <w:sz w:val="22"/>
                <w:szCs w:val="22"/>
              </w:rPr>
            </w:pPr>
          </w:p>
        </w:tc>
        <w:tc>
          <w:tcPr>
            <w:tcW w:w="270" w:type="dxa"/>
            <w:vAlign w:val="bottom"/>
          </w:tcPr>
          <w:p w14:paraId="7B9FD780" w14:textId="77777777" w:rsidR="00CA652D" w:rsidRPr="001F0CB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3E1B522B" w14:textId="77777777" w:rsidR="00CA652D" w:rsidRPr="001F0CB8" w:rsidRDefault="00CA652D" w:rsidP="00CA652D">
            <w:pPr>
              <w:pStyle w:val="3"/>
              <w:ind w:right="145"/>
              <w:jc w:val="right"/>
              <w:rPr>
                <w:rFonts w:ascii="Times New Roman" w:hAnsi="Times New Roman" w:cs="Times New Roman"/>
                <w:color w:val="000000"/>
                <w:lang w:val="en-US"/>
              </w:rPr>
            </w:pPr>
          </w:p>
        </w:tc>
        <w:tc>
          <w:tcPr>
            <w:tcW w:w="270" w:type="dxa"/>
            <w:shd w:val="clear" w:color="auto" w:fill="auto"/>
            <w:vAlign w:val="bottom"/>
          </w:tcPr>
          <w:p w14:paraId="392C2173"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D0C0CD8" w14:textId="77777777" w:rsidR="00CA652D" w:rsidRPr="000F0CD9" w:rsidRDefault="00CA652D" w:rsidP="00CA652D">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0255B308"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2CC1F76D" w14:textId="77777777" w:rsidR="00CA652D" w:rsidRPr="001F0CB8" w:rsidRDefault="00CA652D" w:rsidP="00CA652D">
            <w:pPr>
              <w:pStyle w:val="3"/>
              <w:ind w:right="145"/>
              <w:jc w:val="right"/>
              <w:rPr>
                <w:rFonts w:ascii="Times New Roman" w:hAnsi="Times New Roman" w:cs="Times New Roman"/>
                <w:color w:val="000000"/>
                <w:lang w:val="en-US"/>
              </w:rPr>
            </w:pPr>
          </w:p>
        </w:tc>
        <w:tc>
          <w:tcPr>
            <w:tcW w:w="270" w:type="dxa"/>
            <w:shd w:val="clear" w:color="auto" w:fill="auto"/>
            <w:vAlign w:val="bottom"/>
          </w:tcPr>
          <w:p w14:paraId="283DC8F3"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6552CD2B" w14:textId="77777777" w:rsidR="00CA652D" w:rsidRPr="00C84E8C" w:rsidRDefault="00CA652D" w:rsidP="00C84E8C">
            <w:pPr>
              <w:tabs>
                <w:tab w:val="clear" w:pos="907"/>
              </w:tabs>
              <w:ind w:right="85"/>
              <w:jc w:val="right"/>
              <w:rPr>
                <w:rFonts w:ascii="Times New Roman" w:hAnsi="Times New Roman" w:cs="Times New Roman"/>
                <w:color w:val="000000"/>
                <w:sz w:val="22"/>
                <w:szCs w:val="22"/>
              </w:rPr>
            </w:pPr>
          </w:p>
        </w:tc>
      </w:tr>
      <w:tr w:rsidR="00CA652D" w:rsidRPr="00E36E49" w14:paraId="7DD82735" w14:textId="77777777" w:rsidTr="00AA0433">
        <w:trPr>
          <w:cantSplit/>
        </w:trPr>
        <w:tc>
          <w:tcPr>
            <w:tcW w:w="2820" w:type="dxa"/>
            <w:vAlign w:val="bottom"/>
          </w:tcPr>
          <w:p w14:paraId="750B4195" w14:textId="77777777" w:rsidR="00CA652D" w:rsidRPr="002A6946"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office equipment</w:t>
            </w:r>
          </w:p>
        </w:tc>
        <w:tc>
          <w:tcPr>
            <w:tcW w:w="1276" w:type="dxa"/>
            <w:vAlign w:val="bottom"/>
          </w:tcPr>
          <w:p w14:paraId="4BDFE471" w14:textId="53D456E9" w:rsidR="00CA652D" w:rsidRPr="000F0CD9" w:rsidRDefault="00CA652D" w:rsidP="00CA652D">
            <w:pPr>
              <w:tabs>
                <w:tab w:val="clear" w:pos="907"/>
              </w:tabs>
              <w:ind w:right="85"/>
              <w:jc w:val="right"/>
              <w:rPr>
                <w:rFonts w:ascii="Times New Roman" w:hAnsi="Times New Roman" w:cs="Times New Roman"/>
                <w:color w:val="000000"/>
                <w:sz w:val="22"/>
                <w:szCs w:val="22"/>
              </w:rPr>
            </w:pPr>
            <w:r w:rsidRPr="00CA652D">
              <w:rPr>
                <w:rFonts w:ascii="Times New Roman" w:hAnsi="Times New Roman" w:cs="Times New Roman"/>
                <w:color w:val="000000"/>
                <w:sz w:val="22"/>
                <w:szCs w:val="22"/>
              </w:rPr>
              <w:t>22,279</w:t>
            </w:r>
          </w:p>
        </w:tc>
        <w:tc>
          <w:tcPr>
            <w:tcW w:w="270" w:type="dxa"/>
            <w:vAlign w:val="bottom"/>
          </w:tcPr>
          <w:p w14:paraId="674BB1DE" w14:textId="77777777" w:rsidR="00CA652D" w:rsidRPr="001F0CB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5DF3844A" w14:textId="356672F7" w:rsidR="00CA652D" w:rsidRPr="000F0CD9" w:rsidRDefault="00C84E8C"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464</w:t>
            </w:r>
          </w:p>
        </w:tc>
        <w:tc>
          <w:tcPr>
            <w:tcW w:w="270" w:type="dxa"/>
            <w:shd w:val="clear" w:color="auto" w:fill="auto"/>
            <w:vAlign w:val="bottom"/>
          </w:tcPr>
          <w:p w14:paraId="6226E146"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89D24D5" w14:textId="1CC2EEE3" w:rsidR="00CA652D" w:rsidRPr="000F0CD9" w:rsidRDefault="00C84E8C" w:rsidP="00C84E8C">
            <w:pPr>
              <w:pStyle w:val="3"/>
              <w:ind w:right="115"/>
              <w:jc w:val="right"/>
              <w:rPr>
                <w:rFonts w:ascii="Times New Roman" w:hAnsi="Times New Roman" w:cs="Times New Roman"/>
                <w:color w:val="000000"/>
                <w:lang w:val="en-US"/>
              </w:rPr>
            </w:pPr>
            <w:r w:rsidRPr="00C84E8C">
              <w:rPr>
                <w:rFonts w:ascii="Times New Roman" w:hAnsi="Times New Roman" w:cs="Times New Roman"/>
                <w:color w:val="000000"/>
                <w:lang w:val="en-US"/>
              </w:rPr>
              <w:t>176</w:t>
            </w:r>
          </w:p>
        </w:tc>
        <w:tc>
          <w:tcPr>
            <w:tcW w:w="270" w:type="dxa"/>
            <w:shd w:val="clear" w:color="auto" w:fill="auto"/>
            <w:vAlign w:val="bottom"/>
          </w:tcPr>
          <w:p w14:paraId="0F9AB029"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C64D1E3" w14:textId="7D53434B" w:rsidR="00CA652D" w:rsidRPr="001F0CB8" w:rsidRDefault="00C84E8C"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02D4C5C3"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7B38A94" w14:textId="6523F245" w:rsidR="00CA652D" w:rsidRPr="00C84E8C" w:rsidRDefault="00C84E8C"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22,567</w:t>
            </w:r>
          </w:p>
        </w:tc>
      </w:tr>
      <w:tr w:rsidR="00CA652D" w:rsidRPr="00E36E49" w14:paraId="06F7D716" w14:textId="77777777" w:rsidTr="00AA0433">
        <w:trPr>
          <w:cantSplit/>
        </w:trPr>
        <w:tc>
          <w:tcPr>
            <w:tcW w:w="2820" w:type="dxa"/>
            <w:vAlign w:val="bottom"/>
          </w:tcPr>
          <w:p w14:paraId="68650C1F" w14:textId="77777777" w:rsidR="00CA652D" w:rsidRPr="002A6946"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2A6946">
              <w:rPr>
                <w:rFonts w:ascii="Times New Roman" w:hAnsi="Times New Roman" w:cs="Times New Roman"/>
                <w:color w:val="000000"/>
                <w:sz w:val="22"/>
                <w:szCs w:val="22"/>
              </w:rPr>
              <w:t>Vehicle</w:t>
            </w:r>
          </w:p>
        </w:tc>
        <w:tc>
          <w:tcPr>
            <w:tcW w:w="1276" w:type="dxa"/>
            <w:vAlign w:val="bottom"/>
          </w:tcPr>
          <w:p w14:paraId="078EE273" w14:textId="529EB705" w:rsidR="00CA652D" w:rsidRPr="000F0CD9" w:rsidRDefault="00CA652D" w:rsidP="00CA652D">
            <w:pPr>
              <w:tabs>
                <w:tab w:val="clear" w:pos="907"/>
              </w:tabs>
              <w:ind w:right="85"/>
              <w:jc w:val="right"/>
              <w:rPr>
                <w:rFonts w:ascii="Times New Roman" w:hAnsi="Times New Roman" w:cs="Times New Roman"/>
                <w:color w:val="000000"/>
                <w:sz w:val="22"/>
                <w:szCs w:val="22"/>
              </w:rPr>
            </w:pPr>
            <w:r w:rsidRPr="00CA652D">
              <w:rPr>
                <w:rFonts w:ascii="Times New Roman" w:hAnsi="Times New Roman" w:cs="Times New Roman"/>
                <w:color w:val="000000"/>
                <w:sz w:val="22"/>
                <w:szCs w:val="22"/>
              </w:rPr>
              <w:t>54,017</w:t>
            </w:r>
          </w:p>
        </w:tc>
        <w:tc>
          <w:tcPr>
            <w:tcW w:w="270" w:type="dxa"/>
            <w:vAlign w:val="bottom"/>
          </w:tcPr>
          <w:p w14:paraId="0F91F972" w14:textId="77777777" w:rsidR="00CA652D" w:rsidRPr="001F0CB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6E1B4F92" w14:textId="2F122792" w:rsidR="00CA652D" w:rsidRPr="001F0CB8" w:rsidRDefault="00C84E8C"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28C886FB"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2FEF173D" w14:textId="3A1368FA" w:rsidR="00CA652D" w:rsidRPr="00C84E8C" w:rsidRDefault="00C84E8C" w:rsidP="00C84E8C">
            <w:pPr>
              <w:pStyle w:val="3"/>
              <w:ind w:right="115"/>
              <w:jc w:val="right"/>
              <w:rPr>
                <w:rFonts w:ascii="Times New Roman" w:hAnsi="Times New Roman" w:cs="Times New Roman"/>
                <w:color w:val="000000"/>
                <w:lang w:val="en-US"/>
              </w:rPr>
            </w:pPr>
            <w:r w:rsidRPr="00C84E8C">
              <w:rPr>
                <w:rFonts w:ascii="Times New Roman" w:hAnsi="Times New Roman" w:cs="Times New Roman"/>
                <w:color w:val="000000"/>
                <w:lang w:val="en-US"/>
              </w:rPr>
              <w:t>4,586</w:t>
            </w:r>
          </w:p>
        </w:tc>
        <w:tc>
          <w:tcPr>
            <w:tcW w:w="270" w:type="dxa"/>
            <w:shd w:val="clear" w:color="auto" w:fill="auto"/>
            <w:vAlign w:val="bottom"/>
          </w:tcPr>
          <w:p w14:paraId="025B40A7" w14:textId="77777777" w:rsidR="00CA652D" w:rsidRPr="001F0CB8" w:rsidRDefault="00CA652D" w:rsidP="00C84E8C">
            <w:pPr>
              <w:pStyle w:val="3"/>
              <w:ind w:right="115"/>
              <w:jc w:val="right"/>
              <w:rPr>
                <w:rFonts w:ascii="Times New Roman" w:hAnsi="Times New Roman" w:cs="Times New Roman"/>
                <w:color w:val="000000"/>
                <w:lang w:val="en-US"/>
              </w:rPr>
            </w:pPr>
          </w:p>
        </w:tc>
        <w:tc>
          <w:tcPr>
            <w:tcW w:w="1260" w:type="dxa"/>
            <w:shd w:val="clear" w:color="auto" w:fill="auto"/>
            <w:vAlign w:val="bottom"/>
          </w:tcPr>
          <w:p w14:paraId="01CBF0B5" w14:textId="0D404E09" w:rsidR="00CA652D" w:rsidRPr="00C84E8C" w:rsidRDefault="00C84E8C" w:rsidP="00C84E8C">
            <w:pPr>
              <w:tabs>
                <w:tab w:val="clear" w:pos="454"/>
                <w:tab w:val="clear" w:pos="907"/>
                <w:tab w:val="left" w:pos="618"/>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1,615</w:t>
            </w:r>
          </w:p>
        </w:tc>
        <w:tc>
          <w:tcPr>
            <w:tcW w:w="270" w:type="dxa"/>
            <w:shd w:val="clear" w:color="auto" w:fill="auto"/>
            <w:vAlign w:val="bottom"/>
          </w:tcPr>
          <w:p w14:paraId="07DDFF6A"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6A9C3DB2" w14:textId="0D7DEF76" w:rsidR="00CA652D" w:rsidRPr="00C84E8C" w:rsidRDefault="00C84E8C"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51,046</w:t>
            </w:r>
          </w:p>
        </w:tc>
      </w:tr>
      <w:tr w:rsidR="00CA652D" w:rsidRPr="00E36E49" w14:paraId="76F536A1" w14:textId="77777777" w:rsidTr="00AA0433">
        <w:trPr>
          <w:cantSplit/>
        </w:trPr>
        <w:tc>
          <w:tcPr>
            <w:tcW w:w="2820" w:type="dxa"/>
            <w:vAlign w:val="bottom"/>
          </w:tcPr>
          <w:p w14:paraId="6D032D33" w14:textId="77777777" w:rsidR="00CA652D" w:rsidRPr="002A6946"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Utilities</w:t>
            </w:r>
          </w:p>
        </w:tc>
        <w:tc>
          <w:tcPr>
            <w:tcW w:w="1276" w:type="dxa"/>
            <w:vAlign w:val="bottom"/>
          </w:tcPr>
          <w:p w14:paraId="2DE9DEF0" w14:textId="0820A73C" w:rsidR="00CA652D" w:rsidRPr="000F0CD9" w:rsidRDefault="00CA652D" w:rsidP="00CA652D">
            <w:pPr>
              <w:tabs>
                <w:tab w:val="clear" w:pos="907"/>
              </w:tabs>
              <w:ind w:right="85"/>
              <w:jc w:val="right"/>
              <w:rPr>
                <w:rFonts w:ascii="Times New Roman" w:hAnsi="Times New Roman" w:cs="Times New Roman"/>
                <w:color w:val="000000"/>
                <w:sz w:val="22"/>
                <w:szCs w:val="22"/>
                <w:cs/>
              </w:rPr>
            </w:pPr>
            <w:r w:rsidRPr="00CA652D">
              <w:rPr>
                <w:rFonts w:ascii="Times New Roman" w:hAnsi="Times New Roman" w:cs="Times New Roman"/>
                <w:color w:val="000000"/>
                <w:sz w:val="22"/>
                <w:szCs w:val="22"/>
              </w:rPr>
              <w:t>3,897</w:t>
            </w:r>
          </w:p>
        </w:tc>
        <w:tc>
          <w:tcPr>
            <w:tcW w:w="270" w:type="dxa"/>
            <w:vAlign w:val="bottom"/>
          </w:tcPr>
          <w:p w14:paraId="001A55C3" w14:textId="77777777" w:rsidR="00CA652D" w:rsidRPr="001F0CB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0D58D2A4" w14:textId="0A7B9087" w:rsidR="00CA652D" w:rsidRPr="001F0CB8" w:rsidRDefault="00C84E8C"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239584EB"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A18FB14" w14:textId="41644D5B" w:rsidR="00CA652D" w:rsidRPr="001F0CB8" w:rsidRDefault="00C84E8C"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6B64F3CC"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AE9C888" w14:textId="3FF86C62" w:rsidR="00CA652D" w:rsidRPr="001F0CB8" w:rsidRDefault="00C84E8C"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15BEC0C8"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325" w:type="dxa"/>
            <w:shd w:val="clear" w:color="auto" w:fill="auto"/>
            <w:vAlign w:val="bottom"/>
          </w:tcPr>
          <w:p w14:paraId="51F6750C" w14:textId="2A8ED1D1" w:rsidR="00CA652D" w:rsidRPr="00C84E8C" w:rsidRDefault="00C84E8C"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3,897</w:t>
            </w:r>
          </w:p>
        </w:tc>
      </w:tr>
      <w:tr w:rsidR="00CA652D" w:rsidRPr="00E36E49" w14:paraId="4C694FD7" w14:textId="77777777" w:rsidTr="00AA0433">
        <w:trPr>
          <w:cantSplit/>
        </w:trPr>
        <w:tc>
          <w:tcPr>
            <w:tcW w:w="2820" w:type="dxa"/>
            <w:vAlign w:val="bottom"/>
          </w:tcPr>
          <w:p w14:paraId="383DC68F" w14:textId="77777777" w:rsidR="00CA652D" w:rsidRPr="002A6946"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14:paraId="34F73065" w14:textId="3EB9EBC9" w:rsidR="00CA652D" w:rsidRPr="001F0CB8" w:rsidRDefault="00CA652D" w:rsidP="00CA652D">
            <w:pPr>
              <w:tabs>
                <w:tab w:val="clear" w:pos="907"/>
              </w:tabs>
              <w:ind w:right="85"/>
              <w:jc w:val="right"/>
              <w:rPr>
                <w:rFonts w:ascii="Times New Roman" w:hAnsi="Times New Roman" w:cs="Times New Roman"/>
                <w:color w:val="000000"/>
                <w:sz w:val="22"/>
                <w:szCs w:val="22"/>
              </w:rPr>
            </w:pPr>
            <w:r w:rsidRPr="00CA652D">
              <w:rPr>
                <w:rFonts w:ascii="Times New Roman" w:hAnsi="Times New Roman" w:cs="Times New Roman"/>
                <w:color w:val="000000"/>
                <w:sz w:val="22"/>
                <w:szCs w:val="22"/>
              </w:rPr>
              <w:t>224,232</w:t>
            </w:r>
          </w:p>
        </w:tc>
        <w:tc>
          <w:tcPr>
            <w:tcW w:w="270" w:type="dxa"/>
            <w:vAlign w:val="bottom"/>
          </w:tcPr>
          <w:p w14:paraId="0A08615F" w14:textId="77777777" w:rsidR="00CA652D" w:rsidRPr="001F0CB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14:paraId="7E8C2258" w14:textId="33C6784D" w:rsidR="00CA652D" w:rsidRPr="000F0CD9" w:rsidRDefault="00C84E8C"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71,904</w:t>
            </w:r>
          </w:p>
        </w:tc>
        <w:tc>
          <w:tcPr>
            <w:tcW w:w="270" w:type="dxa"/>
            <w:shd w:val="clear" w:color="auto" w:fill="auto"/>
            <w:vAlign w:val="bottom"/>
          </w:tcPr>
          <w:p w14:paraId="610E89F2"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05CEEC0C" w14:textId="611026F5" w:rsidR="00CA652D" w:rsidRPr="001F0CB8" w:rsidRDefault="00C84E8C"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6E4247BF"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7FC75DD9" w14:textId="7384076F" w:rsidR="00CA652D" w:rsidRPr="000F0CD9" w:rsidRDefault="00C84E8C" w:rsidP="00C84E8C">
            <w:pPr>
              <w:tabs>
                <w:tab w:val="clear" w:pos="680"/>
                <w:tab w:val="clear" w:pos="907"/>
                <w:tab w:val="left" w:pos="618"/>
              </w:tabs>
              <w:jc w:val="right"/>
              <w:rPr>
                <w:rFonts w:ascii="Times New Roman" w:hAnsi="Times New Roman" w:cs="Times New Roman"/>
                <w:color w:val="000000"/>
                <w:sz w:val="22"/>
                <w:szCs w:val="22"/>
              </w:rPr>
            </w:pPr>
            <w:r>
              <w:rPr>
                <w:rFonts w:ascii="Times New Roman" w:hAnsi="Times New Roman" w:cs="Times New Roman"/>
                <w:color w:val="000000"/>
                <w:sz w:val="22"/>
                <w:szCs w:val="22"/>
              </w:rPr>
              <w:t>(173,953)</w:t>
            </w:r>
          </w:p>
        </w:tc>
        <w:tc>
          <w:tcPr>
            <w:tcW w:w="270" w:type="dxa"/>
            <w:shd w:val="clear" w:color="auto" w:fill="auto"/>
            <w:vAlign w:val="bottom"/>
          </w:tcPr>
          <w:p w14:paraId="1E684A97"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14:paraId="220246F8" w14:textId="143B27F3" w:rsidR="00CA652D" w:rsidRPr="00C84E8C" w:rsidRDefault="00C84E8C"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122,183</w:t>
            </w:r>
          </w:p>
        </w:tc>
      </w:tr>
      <w:tr w:rsidR="00CA652D" w:rsidRPr="00E36E49" w14:paraId="52521C97" w14:textId="77777777" w:rsidTr="00AA0433">
        <w:trPr>
          <w:cantSplit/>
        </w:trPr>
        <w:tc>
          <w:tcPr>
            <w:tcW w:w="2820" w:type="dxa"/>
            <w:vAlign w:val="bottom"/>
          </w:tcPr>
          <w:p w14:paraId="7F28CA56" w14:textId="77777777" w:rsidR="00CA652D" w:rsidRPr="002A6946" w:rsidRDefault="00CA652D" w:rsidP="00CA652D">
            <w:pPr>
              <w:pStyle w:val="Heading8"/>
              <w:spacing w:line="240" w:lineRule="auto"/>
              <w:ind w:left="18"/>
              <w:jc w:val="left"/>
              <w:rPr>
                <w:rFonts w:ascii="Times New Roman" w:hAnsi="Times New Roman"/>
                <w:b/>
                <w:bCs/>
                <w:color w:val="000000"/>
                <w:sz w:val="22"/>
                <w:szCs w:val="22"/>
                <w:u w:val="none"/>
                <w:cs/>
              </w:rPr>
            </w:pPr>
            <w:r w:rsidRPr="002A6946">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14:paraId="5AE74046" w14:textId="312F4ED0" w:rsidR="00CA652D" w:rsidRPr="001F0CB8" w:rsidRDefault="00CA652D" w:rsidP="00CA652D">
            <w:pPr>
              <w:tabs>
                <w:tab w:val="clear" w:pos="907"/>
              </w:tabs>
              <w:ind w:right="85"/>
              <w:jc w:val="right"/>
              <w:rPr>
                <w:rFonts w:ascii="Times New Roman" w:hAnsi="Times New Roman" w:cs="Times New Roman"/>
                <w:color w:val="000000"/>
                <w:sz w:val="22"/>
                <w:szCs w:val="22"/>
              </w:rPr>
            </w:pPr>
            <w:r w:rsidRPr="00CA652D">
              <w:rPr>
                <w:rFonts w:ascii="Times New Roman" w:hAnsi="Times New Roman" w:cs="Times New Roman"/>
                <w:color w:val="000000"/>
                <w:sz w:val="22"/>
                <w:szCs w:val="22"/>
              </w:rPr>
              <w:t>1,361,753</w:t>
            </w:r>
          </w:p>
        </w:tc>
        <w:tc>
          <w:tcPr>
            <w:tcW w:w="270" w:type="dxa"/>
            <w:vAlign w:val="bottom"/>
          </w:tcPr>
          <w:p w14:paraId="7499A128" w14:textId="77777777" w:rsidR="00CA652D" w:rsidRPr="001F0CB8"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14:paraId="44C872AB" w14:textId="400F4B53" w:rsidR="00CA652D" w:rsidRPr="000F0CD9" w:rsidRDefault="00C84E8C"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100,438</w:t>
            </w:r>
          </w:p>
        </w:tc>
        <w:tc>
          <w:tcPr>
            <w:tcW w:w="270" w:type="dxa"/>
            <w:shd w:val="clear" w:color="auto" w:fill="auto"/>
            <w:vAlign w:val="bottom"/>
          </w:tcPr>
          <w:p w14:paraId="58E3DCC4"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38993275" w14:textId="0D80D962" w:rsidR="00CA652D" w:rsidRPr="000F0CD9" w:rsidRDefault="00C84E8C"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51,691</w:t>
            </w:r>
          </w:p>
        </w:tc>
        <w:tc>
          <w:tcPr>
            <w:tcW w:w="270" w:type="dxa"/>
            <w:shd w:val="clear" w:color="auto" w:fill="auto"/>
            <w:vAlign w:val="bottom"/>
          </w:tcPr>
          <w:p w14:paraId="68317184"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4BDCCBF0" w14:textId="564936EA" w:rsidR="00CA652D" w:rsidRPr="000F0CD9" w:rsidRDefault="00C84E8C" w:rsidP="00C84E8C">
            <w:pPr>
              <w:tabs>
                <w:tab w:val="clear" w:pos="680"/>
                <w:tab w:val="clear" w:pos="907"/>
                <w:tab w:val="left" w:pos="618"/>
              </w:tabs>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4,186)</w:t>
            </w:r>
          </w:p>
        </w:tc>
        <w:tc>
          <w:tcPr>
            <w:tcW w:w="270" w:type="dxa"/>
            <w:shd w:val="clear" w:color="auto" w:fill="auto"/>
            <w:vAlign w:val="bottom"/>
          </w:tcPr>
          <w:p w14:paraId="7088A11C" w14:textId="77777777" w:rsidR="00CA652D" w:rsidRPr="001F0CB8" w:rsidRDefault="00CA652D" w:rsidP="00CA652D">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14:paraId="449990BB" w14:textId="19EB7C99" w:rsidR="00CA652D" w:rsidRPr="00C84E8C" w:rsidRDefault="00C84E8C" w:rsidP="00C84E8C">
            <w:pPr>
              <w:tabs>
                <w:tab w:val="clear" w:pos="907"/>
              </w:tabs>
              <w:ind w:right="85"/>
              <w:jc w:val="right"/>
              <w:rPr>
                <w:rFonts w:ascii="Times New Roman" w:hAnsi="Times New Roman" w:cs="Times New Roman"/>
                <w:color w:val="000000"/>
                <w:sz w:val="22"/>
                <w:szCs w:val="22"/>
              </w:rPr>
            </w:pPr>
            <w:r w:rsidRPr="00C84E8C">
              <w:rPr>
                <w:rFonts w:ascii="Times New Roman" w:hAnsi="Times New Roman" w:cs="Times New Roman"/>
                <w:color w:val="000000"/>
                <w:sz w:val="22"/>
                <w:szCs w:val="22"/>
              </w:rPr>
              <w:t>1,406,314</w:t>
            </w:r>
          </w:p>
        </w:tc>
      </w:tr>
      <w:tr w:rsidR="00CA652D" w:rsidRPr="00E36E49" w14:paraId="1D50273C" w14:textId="77777777" w:rsidTr="00F006BE">
        <w:trPr>
          <w:cantSplit/>
        </w:trPr>
        <w:tc>
          <w:tcPr>
            <w:tcW w:w="2820" w:type="dxa"/>
            <w:vAlign w:val="bottom"/>
          </w:tcPr>
          <w:p w14:paraId="331FB1B6" w14:textId="77777777" w:rsidR="00CA652D" w:rsidRPr="002A6946" w:rsidRDefault="00CA652D" w:rsidP="00CA652D">
            <w:pPr>
              <w:pStyle w:val="a1"/>
              <w:tabs>
                <w:tab w:val="clear" w:pos="360"/>
                <w:tab w:val="clear" w:pos="720"/>
                <w:tab w:val="clear" w:pos="1080"/>
              </w:tabs>
              <w:ind w:left="18" w:right="-108"/>
              <w:rPr>
                <w:rFonts w:cs="Times New Roman"/>
                <w:b/>
                <w:bCs/>
                <w:color w:val="000000"/>
                <w:sz w:val="22"/>
                <w:szCs w:val="22"/>
                <w:lang w:val="en-US"/>
              </w:rPr>
            </w:pPr>
            <w:r w:rsidRPr="002A6946">
              <w:rPr>
                <w:rFonts w:cs="Times New Roman"/>
                <w:b/>
                <w:bCs/>
                <w:color w:val="000000"/>
                <w:sz w:val="22"/>
                <w:szCs w:val="22"/>
                <w:lang w:val="en-US"/>
              </w:rPr>
              <w:t>Accumulated Depreciation</w:t>
            </w:r>
          </w:p>
        </w:tc>
        <w:tc>
          <w:tcPr>
            <w:tcW w:w="1276" w:type="dxa"/>
            <w:tcBorders>
              <w:top w:val="single" w:sz="4" w:space="0" w:color="auto"/>
            </w:tcBorders>
          </w:tcPr>
          <w:p w14:paraId="61F15953" w14:textId="77777777" w:rsidR="00CA652D" w:rsidRPr="000F0CD9" w:rsidRDefault="00CA652D" w:rsidP="00CA652D">
            <w:pPr>
              <w:tabs>
                <w:tab w:val="clear" w:pos="907"/>
              </w:tabs>
              <w:ind w:right="85"/>
              <w:jc w:val="right"/>
              <w:rPr>
                <w:rFonts w:ascii="Times New Roman" w:hAnsi="Times New Roman" w:cs="Times New Roman"/>
                <w:color w:val="000000"/>
                <w:sz w:val="22"/>
                <w:szCs w:val="22"/>
              </w:rPr>
            </w:pPr>
          </w:p>
        </w:tc>
        <w:tc>
          <w:tcPr>
            <w:tcW w:w="270" w:type="dxa"/>
            <w:vAlign w:val="bottom"/>
          </w:tcPr>
          <w:p w14:paraId="02FCA690" w14:textId="77777777" w:rsidR="00CA652D" w:rsidRPr="002A6946"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tcPr>
          <w:p w14:paraId="318E9AE2" w14:textId="77777777" w:rsidR="00CA652D" w:rsidRPr="000F0CD9" w:rsidRDefault="00CA652D" w:rsidP="00CA652D">
            <w:pPr>
              <w:tabs>
                <w:tab w:val="clear" w:pos="907"/>
              </w:tabs>
              <w:ind w:right="85"/>
              <w:jc w:val="right"/>
              <w:rPr>
                <w:rFonts w:ascii="Times New Roman" w:hAnsi="Times New Roman" w:cs="Times New Roman"/>
                <w:color w:val="000000"/>
                <w:sz w:val="22"/>
                <w:szCs w:val="22"/>
              </w:rPr>
            </w:pPr>
          </w:p>
        </w:tc>
        <w:tc>
          <w:tcPr>
            <w:tcW w:w="270" w:type="dxa"/>
            <w:shd w:val="clear" w:color="auto" w:fill="auto"/>
          </w:tcPr>
          <w:p w14:paraId="46D8AF43" w14:textId="77777777" w:rsidR="00CA652D" w:rsidRPr="00EF04CA" w:rsidRDefault="00CA652D" w:rsidP="00CA652D">
            <w:pPr>
              <w:pStyle w:val="3"/>
              <w:ind w:right="145"/>
              <w:jc w:val="right"/>
              <w:rPr>
                <w:rFonts w:ascii="Times New Roman" w:hAnsi="Times New Roman" w:cs="Times New Roman"/>
                <w:color w:val="000000"/>
                <w:lang w:val="en-US"/>
              </w:rPr>
            </w:pPr>
          </w:p>
        </w:tc>
        <w:tc>
          <w:tcPr>
            <w:tcW w:w="1260" w:type="dxa"/>
            <w:tcBorders>
              <w:top w:val="single" w:sz="4" w:space="0" w:color="auto"/>
            </w:tcBorders>
            <w:shd w:val="clear" w:color="auto" w:fill="auto"/>
          </w:tcPr>
          <w:p w14:paraId="01C8820C" w14:textId="77777777" w:rsidR="00CA652D" w:rsidRPr="000F0CD9" w:rsidRDefault="00CA652D" w:rsidP="00CA652D">
            <w:pPr>
              <w:tabs>
                <w:tab w:val="clear" w:pos="907"/>
              </w:tabs>
              <w:ind w:right="85"/>
              <w:jc w:val="right"/>
              <w:rPr>
                <w:rFonts w:ascii="Times New Roman" w:hAnsi="Times New Roman" w:cs="Times New Roman"/>
                <w:color w:val="000000"/>
                <w:sz w:val="22"/>
                <w:szCs w:val="22"/>
              </w:rPr>
            </w:pPr>
          </w:p>
        </w:tc>
        <w:tc>
          <w:tcPr>
            <w:tcW w:w="270" w:type="dxa"/>
            <w:shd w:val="clear" w:color="auto" w:fill="auto"/>
          </w:tcPr>
          <w:p w14:paraId="0431BEA2" w14:textId="77777777" w:rsidR="00CA652D" w:rsidRPr="00EF04CA" w:rsidRDefault="00CA652D" w:rsidP="00CA652D">
            <w:pPr>
              <w:pStyle w:val="3"/>
              <w:ind w:right="145"/>
              <w:jc w:val="right"/>
              <w:rPr>
                <w:rFonts w:ascii="Times New Roman" w:hAnsi="Times New Roman" w:cs="Times New Roman"/>
                <w:color w:val="000000"/>
                <w:lang w:val="en-US"/>
              </w:rPr>
            </w:pPr>
          </w:p>
        </w:tc>
        <w:tc>
          <w:tcPr>
            <w:tcW w:w="1260" w:type="dxa"/>
            <w:tcBorders>
              <w:top w:val="single" w:sz="4" w:space="0" w:color="auto"/>
            </w:tcBorders>
            <w:shd w:val="clear" w:color="auto" w:fill="auto"/>
          </w:tcPr>
          <w:p w14:paraId="036B1025" w14:textId="77777777" w:rsidR="00CA652D" w:rsidRPr="00EF04CA" w:rsidRDefault="00CA652D" w:rsidP="00CA652D">
            <w:pPr>
              <w:pStyle w:val="3"/>
              <w:tabs>
                <w:tab w:val="clear" w:pos="360"/>
                <w:tab w:val="clear" w:pos="720"/>
              </w:tabs>
              <w:ind w:right="29"/>
              <w:jc w:val="right"/>
              <w:rPr>
                <w:rFonts w:ascii="Times New Roman" w:hAnsi="Times New Roman" w:cs="Times New Roman"/>
                <w:color w:val="000000"/>
                <w:lang w:val="en-US"/>
              </w:rPr>
            </w:pPr>
          </w:p>
        </w:tc>
        <w:tc>
          <w:tcPr>
            <w:tcW w:w="270" w:type="dxa"/>
            <w:shd w:val="clear" w:color="auto" w:fill="auto"/>
          </w:tcPr>
          <w:p w14:paraId="3D5703E5" w14:textId="77777777" w:rsidR="00CA652D" w:rsidRPr="00EF04CA" w:rsidRDefault="00CA652D" w:rsidP="00CA652D">
            <w:pPr>
              <w:pStyle w:val="3"/>
              <w:ind w:right="145"/>
              <w:jc w:val="right"/>
              <w:rPr>
                <w:rFonts w:ascii="Times New Roman" w:hAnsi="Times New Roman" w:cs="Times New Roman"/>
                <w:color w:val="000000"/>
                <w:lang w:val="en-US"/>
              </w:rPr>
            </w:pPr>
          </w:p>
        </w:tc>
        <w:tc>
          <w:tcPr>
            <w:tcW w:w="1325" w:type="dxa"/>
            <w:tcBorders>
              <w:top w:val="single" w:sz="4" w:space="0" w:color="auto"/>
            </w:tcBorders>
            <w:shd w:val="clear" w:color="auto" w:fill="auto"/>
          </w:tcPr>
          <w:p w14:paraId="4E3D3612" w14:textId="77777777" w:rsidR="00CA652D" w:rsidRPr="00EF04CA" w:rsidRDefault="00CA652D" w:rsidP="00CA652D">
            <w:pPr>
              <w:pStyle w:val="3"/>
              <w:ind w:right="115"/>
              <w:jc w:val="right"/>
              <w:rPr>
                <w:rFonts w:ascii="Times New Roman" w:hAnsi="Times New Roman" w:cs="Times New Roman"/>
                <w:color w:val="000000"/>
                <w:lang w:val="en-US"/>
              </w:rPr>
            </w:pPr>
          </w:p>
        </w:tc>
      </w:tr>
      <w:tr w:rsidR="00CA652D" w:rsidRPr="009113E4" w14:paraId="2C1E07C9" w14:textId="77777777" w:rsidTr="00AA0433">
        <w:trPr>
          <w:cantSplit/>
        </w:trPr>
        <w:tc>
          <w:tcPr>
            <w:tcW w:w="2820" w:type="dxa"/>
            <w:vAlign w:val="bottom"/>
          </w:tcPr>
          <w:p w14:paraId="26FDE258" w14:textId="77777777" w:rsidR="00CA652D" w:rsidRPr="002A6946"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Land improvement</w:t>
            </w:r>
          </w:p>
        </w:tc>
        <w:tc>
          <w:tcPr>
            <w:tcW w:w="1276" w:type="dxa"/>
            <w:vAlign w:val="bottom"/>
          </w:tcPr>
          <w:p w14:paraId="74E110A0" w14:textId="3C8FF2C0" w:rsidR="00CA652D" w:rsidRPr="000F0CD9" w:rsidRDefault="00CA652D" w:rsidP="00CA652D">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13,504</w:t>
            </w:r>
          </w:p>
        </w:tc>
        <w:tc>
          <w:tcPr>
            <w:tcW w:w="270" w:type="dxa"/>
            <w:vAlign w:val="bottom"/>
          </w:tcPr>
          <w:p w14:paraId="7947AEFA" w14:textId="77777777" w:rsidR="00CA652D" w:rsidRPr="00C9106E" w:rsidRDefault="00CA652D"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4E10998A" w14:textId="77122088" w:rsidR="00CA652D" w:rsidRPr="000F0CD9" w:rsidRDefault="0011372E" w:rsidP="00CA652D">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2,138</w:t>
            </w:r>
          </w:p>
        </w:tc>
        <w:tc>
          <w:tcPr>
            <w:tcW w:w="270" w:type="dxa"/>
            <w:shd w:val="clear" w:color="auto" w:fill="auto"/>
            <w:vAlign w:val="bottom"/>
          </w:tcPr>
          <w:p w14:paraId="6DDF328C" w14:textId="77777777" w:rsidR="00CA652D" w:rsidRPr="00C9106E" w:rsidRDefault="00CA652D" w:rsidP="00CA652D">
            <w:pPr>
              <w:pStyle w:val="10"/>
              <w:ind w:right="145"/>
              <w:jc w:val="right"/>
              <w:rPr>
                <w:rFonts w:cs="Times New Roman"/>
                <w:color w:val="000000"/>
                <w:sz w:val="22"/>
                <w:szCs w:val="22"/>
                <w:lang w:val="en-US"/>
              </w:rPr>
            </w:pPr>
          </w:p>
        </w:tc>
        <w:tc>
          <w:tcPr>
            <w:tcW w:w="1260" w:type="dxa"/>
            <w:shd w:val="clear" w:color="auto" w:fill="auto"/>
            <w:vAlign w:val="bottom"/>
          </w:tcPr>
          <w:p w14:paraId="26A328E3" w14:textId="0D76EE95" w:rsidR="00CA652D" w:rsidRPr="000F0CD9"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5C64420A" w14:textId="77777777" w:rsidR="00CA652D" w:rsidRPr="00C9106E" w:rsidRDefault="00CA652D" w:rsidP="00CA652D">
            <w:pPr>
              <w:pStyle w:val="10"/>
              <w:ind w:right="145"/>
              <w:jc w:val="right"/>
              <w:rPr>
                <w:rFonts w:cs="Times New Roman"/>
                <w:color w:val="000000"/>
                <w:sz w:val="22"/>
                <w:szCs w:val="22"/>
                <w:lang w:val="en-US"/>
              </w:rPr>
            </w:pPr>
          </w:p>
        </w:tc>
        <w:tc>
          <w:tcPr>
            <w:tcW w:w="1260" w:type="dxa"/>
            <w:shd w:val="clear" w:color="auto" w:fill="auto"/>
            <w:vAlign w:val="bottom"/>
          </w:tcPr>
          <w:p w14:paraId="0D464E9B" w14:textId="26AB7045" w:rsidR="00CA652D" w:rsidRPr="00C9106E" w:rsidRDefault="0011372E" w:rsidP="00C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5D424309" w14:textId="77777777" w:rsidR="00CA652D" w:rsidRPr="00C9106E" w:rsidRDefault="00CA652D" w:rsidP="00CA652D">
            <w:pPr>
              <w:pStyle w:val="10"/>
              <w:ind w:right="145"/>
              <w:jc w:val="right"/>
              <w:rPr>
                <w:rFonts w:cs="Times New Roman"/>
                <w:color w:val="000000"/>
                <w:sz w:val="22"/>
                <w:szCs w:val="22"/>
                <w:lang w:val="en-US"/>
              </w:rPr>
            </w:pPr>
          </w:p>
        </w:tc>
        <w:tc>
          <w:tcPr>
            <w:tcW w:w="1325" w:type="dxa"/>
            <w:shd w:val="clear" w:color="auto" w:fill="auto"/>
            <w:vAlign w:val="bottom"/>
          </w:tcPr>
          <w:p w14:paraId="521288FC" w14:textId="79B9A0E3" w:rsidR="00CA652D" w:rsidRPr="000F0CD9" w:rsidRDefault="0011372E" w:rsidP="0011372E">
            <w:pPr>
              <w:tabs>
                <w:tab w:val="clear" w:pos="907"/>
              </w:tabs>
              <w:ind w:right="85"/>
              <w:jc w:val="right"/>
              <w:rPr>
                <w:rFonts w:ascii="Times New Roman" w:hAnsi="Times New Roman" w:cs="Times New Roman"/>
                <w:color w:val="000000"/>
                <w:sz w:val="22"/>
                <w:szCs w:val="22"/>
              </w:rPr>
            </w:pPr>
            <w:r w:rsidRPr="0011372E">
              <w:rPr>
                <w:rFonts w:ascii="Times New Roman" w:hAnsi="Times New Roman" w:cs="Times New Roman"/>
                <w:color w:val="000000"/>
                <w:sz w:val="22"/>
                <w:szCs w:val="22"/>
              </w:rPr>
              <w:t>15,642</w:t>
            </w:r>
          </w:p>
        </w:tc>
      </w:tr>
      <w:tr w:rsidR="0011372E" w:rsidRPr="009113E4" w14:paraId="0669EDD1" w14:textId="77777777" w:rsidTr="00AA0433">
        <w:trPr>
          <w:cantSplit/>
        </w:trPr>
        <w:tc>
          <w:tcPr>
            <w:tcW w:w="2820" w:type="dxa"/>
            <w:vAlign w:val="bottom"/>
          </w:tcPr>
          <w:p w14:paraId="171D7480"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w:t>
            </w:r>
          </w:p>
        </w:tc>
        <w:tc>
          <w:tcPr>
            <w:tcW w:w="1276" w:type="dxa"/>
            <w:vAlign w:val="bottom"/>
          </w:tcPr>
          <w:p w14:paraId="600B1B1B" w14:textId="06494604" w:rsidR="0011372E" w:rsidRPr="000F0CD9" w:rsidRDefault="0011372E" w:rsidP="0011372E">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87,071</w:t>
            </w:r>
          </w:p>
        </w:tc>
        <w:tc>
          <w:tcPr>
            <w:tcW w:w="270" w:type="dxa"/>
            <w:vAlign w:val="bottom"/>
          </w:tcPr>
          <w:p w14:paraId="251BB506" w14:textId="77777777"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32FC7555" w14:textId="696F220B" w:rsidR="0011372E" w:rsidRPr="000F0CD9" w:rsidRDefault="0011372E"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12,218</w:t>
            </w:r>
          </w:p>
        </w:tc>
        <w:tc>
          <w:tcPr>
            <w:tcW w:w="270" w:type="dxa"/>
            <w:shd w:val="clear" w:color="auto" w:fill="auto"/>
            <w:vAlign w:val="bottom"/>
          </w:tcPr>
          <w:p w14:paraId="1A2E02AA"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722903DA" w14:textId="18F3341D" w:rsidR="0011372E" w:rsidRPr="000F0CD9"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2A85C911"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697F6937" w14:textId="52B76418"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57F44D3A" w14:textId="77777777" w:rsidR="0011372E" w:rsidRPr="00C9106E" w:rsidRDefault="0011372E" w:rsidP="0011372E">
            <w:pPr>
              <w:pStyle w:val="10"/>
              <w:ind w:right="145"/>
              <w:jc w:val="right"/>
              <w:rPr>
                <w:rFonts w:cs="Times New Roman"/>
                <w:color w:val="000000"/>
                <w:sz w:val="22"/>
                <w:szCs w:val="22"/>
                <w:lang w:val="en-US"/>
              </w:rPr>
            </w:pPr>
          </w:p>
        </w:tc>
        <w:tc>
          <w:tcPr>
            <w:tcW w:w="1325" w:type="dxa"/>
            <w:shd w:val="clear" w:color="auto" w:fill="auto"/>
            <w:vAlign w:val="bottom"/>
          </w:tcPr>
          <w:p w14:paraId="524399A3" w14:textId="134089BA" w:rsidR="0011372E" w:rsidRPr="000F0CD9" w:rsidRDefault="0011372E" w:rsidP="0011372E">
            <w:pPr>
              <w:tabs>
                <w:tab w:val="clear" w:pos="907"/>
              </w:tabs>
              <w:ind w:right="85"/>
              <w:jc w:val="right"/>
              <w:rPr>
                <w:rFonts w:ascii="Times New Roman" w:hAnsi="Times New Roman" w:cs="Times New Roman"/>
                <w:color w:val="000000"/>
                <w:sz w:val="22"/>
                <w:szCs w:val="22"/>
              </w:rPr>
            </w:pPr>
            <w:r w:rsidRPr="0011372E">
              <w:rPr>
                <w:rFonts w:ascii="Times New Roman" w:hAnsi="Times New Roman" w:cs="Times New Roman"/>
                <w:color w:val="000000"/>
                <w:sz w:val="22"/>
                <w:szCs w:val="22"/>
              </w:rPr>
              <w:t>99,289</w:t>
            </w:r>
          </w:p>
        </w:tc>
      </w:tr>
      <w:tr w:rsidR="0011372E" w:rsidRPr="009113E4" w14:paraId="019D968D" w14:textId="77777777" w:rsidTr="00AA0433">
        <w:trPr>
          <w:cantSplit/>
        </w:trPr>
        <w:tc>
          <w:tcPr>
            <w:tcW w:w="2820" w:type="dxa"/>
            <w:vAlign w:val="bottom"/>
          </w:tcPr>
          <w:p w14:paraId="28D5181C"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 improvement</w:t>
            </w:r>
          </w:p>
        </w:tc>
        <w:tc>
          <w:tcPr>
            <w:tcW w:w="1276" w:type="dxa"/>
            <w:vAlign w:val="bottom"/>
          </w:tcPr>
          <w:p w14:paraId="120AB1F5" w14:textId="2AA58C95" w:rsidR="0011372E" w:rsidRPr="000F0CD9" w:rsidRDefault="0011372E" w:rsidP="0011372E">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36,437</w:t>
            </w:r>
          </w:p>
        </w:tc>
        <w:tc>
          <w:tcPr>
            <w:tcW w:w="270" w:type="dxa"/>
            <w:vAlign w:val="bottom"/>
          </w:tcPr>
          <w:p w14:paraId="3F59B7EE" w14:textId="77777777"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6FF1FA94" w14:textId="764EB844" w:rsidR="0011372E" w:rsidRPr="000F0CD9" w:rsidRDefault="0011372E"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7,253</w:t>
            </w:r>
          </w:p>
        </w:tc>
        <w:tc>
          <w:tcPr>
            <w:tcW w:w="270" w:type="dxa"/>
            <w:shd w:val="clear" w:color="auto" w:fill="auto"/>
            <w:vAlign w:val="bottom"/>
          </w:tcPr>
          <w:p w14:paraId="3126E6CB"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3C70CA4B" w14:textId="45000190" w:rsidR="0011372E" w:rsidRPr="000F0CD9"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4E0D8333"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776F2134" w14:textId="2C48CAB4"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7D59B462" w14:textId="77777777" w:rsidR="0011372E" w:rsidRPr="00C9106E" w:rsidRDefault="0011372E" w:rsidP="0011372E">
            <w:pPr>
              <w:pStyle w:val="10"/>
              <w:ind w:right="145"/>
              <w:jc w:val="right"/>
              <w:rPr>
                <w:rFonts w:cs="Times New Roman"/>
                <w:color w:val="000000"/>
                <w:sz w:val="22"/>
                <w:szCs w:val="22"/>
                <w:lang w:val="en-US"/>
              </w:rPr>
            </w:pPr>
          </w:p>
        </w:tc>
        <w:tc>
          <w:tcPr>
            <w:tcW w:w="1325" w:type="dxa"/>
            <w:shd w:val="clear" w:color="auto" w:fill="auto"/>
            <w:vAlign w:val="bottom"/>
          </w:tcPr>
          <w:p w14:paraId="756A1466" w14:textId="64115E54" w:rsidR="0011372E" w:rsidRPr="000F0CD9" w:rsidRDefault="0011372E" w:rsidP="0011372E">
            <w:pPr>
              <w:tabs>
                <w:tab w:val="clear" w:pos="907"/>
              </w:tabs>
              <w:ind w:right="85"/>
              <w:jc w:val="right"/>
              <w:rPr>
                <w:rFonts w:ascii="Times New Roman" w:hAnsi="Times New Roman" w:cs="Times New Roman"/>
                <w:color w:val="000000"/>
                <w:sz w:val="22"/>
                <w:szCs w:val="22"/>
              </w:rPr>
            </w:pPr>
            <w:r w:rsidRPr="0011372E">
              <w:rPr>
                <w:rFonts w:ascii="Times New Roman" w:hAnsi="Times New Roman" w:cs="Times New Roman"/>
                <w:color w:val="000000"/>
                <w:sz w:val="22"/>
                <w:szCs w:val="22"/>
              </w:rPr>
              <w:t>43,690</w:t>
            </w:r>
          </w:p>
        </w:tc>
      </w:tr>
      <w:tr w:rsidR="0011372E" w:rsidRPr="009113E4" w14:paraId="45EF48BF" w14:textId="77777777" w:rsidTr="00AA0433">
        <w:trPr>
          <w:cantSplit/>
        </w:trPr>
        <w:tc>
          <w:tcPr>
            <w:tcW w:w="2820" w:type="dxa"/>
            <w:vAlign w:val="bottom"/>
          </w:tcPr>
          <w:p w14:paraId="15A55EB1"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Machinery and equipment</w:t>
            </w:r>
          </w:p>
        </w:tc>
        <w:tc>
          <w:tcPr>
            <w:tcW w:w="1276" w:type="dxa"/>
            <w:vAlign w:val="bottom"/>
          </w:tcPr>
          <w:p w14:paraId="042E5A03" w14:textId="564394AE" w:rsidR="0011372E" w:rsidRPr="000F0CD9" w:rsidRDefault="0011372E" w:rsidP="0011372E">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324,005</w:t>
            </w:r>
          </w:p>
        </w:tc>
        <w:tc>
          <w:tcPr>
            <w:tcW w:w="270" w:type="dxa"/>
            <w:vAlign w:val="bottom"/>
          </w:tcPr>
          <w:p w14:paraId="013FDC6E" w14:textId="77777777"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09F80DB1" w14:textId="214B1BBD" w:rsidR="0011372E" w:rsidRPr="000F0CD9" w:rsidRDefault="0011372E"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9,580</w:t>
            </w:r>
          </w:p>
        </w:tc>
        <w:tc>
          <w:tcPr>
            <w:tcW w:w="270" w:type="dxa"/>
            <w:shd w:val="clear" w:color="auto" w:fill="auto"/>
            <w:vAlign w:val="bottom"/>
          </w:tcPr>
          <w:p w14:paraId="0C31F118"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72FAEC60" w14:textId="5F829689" w:rsidR="0011372E" w:rsidRPr="000F0CD9" w:rsidRDefault="0011372E"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46,819</w:t>
            </w:r>
          </w:p>
        </w:tc>
        <w:tc>
          <w:tcPr>
            <w:tcW w:w="270" w:type="dxa"/>
            <w:shd w:val="clear" w:color="auto" w:fill="auto"/>
            <w:vAlign w:val="bottom"/>
          </w:tcPr>
          <w:p w14:paraId="1F4B03BB"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1BDAE34B" w14:textId="3BDB506F" w:rsidR="0011372E" w:rsidRPr="00C9106E" w:rsidRDefault="0011372E" w:rsidP="0011372E">
            <w:pPr>
              <w:tabs>
                <w:tab w:val="clear" w:pos="680"/>
                <w:tab w:val="clear" w:pos="907"/>
                <w:tab w:val="left" w:pos="618"/>
              </w:tabs>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153)</w:t>
            </w:r>
          </w:p>
        </w:tc>
        <w:tc>
          <w:tcPr>
            <w:tcW w:w="270" w:type="dxa"/>
            <w:shd w:val="clear" w:color="auto" w:fill="auto"/>
            <w:vAlign w:val="bottom"/>
          </w:tcPr>
          <w:p w14:paraId="374E7D3A" w14:textId="77777777" w:rsidR="0011372E" w:rsidRPr="00C9106E" w:rsidRDefault="0011372E" w:rsidP="0011372E">
            <w:pPr>
              <w:pStyle w:val="10"/>
              <w:ind w:right="145"/>
              <w:jc w:val="right"/>
              <w:rPr>
                <w:rFonts w:cs="Times New Roman"/>
                <w:color w:val="000000"/>
                <w:sz w:val="22"/>
                <w:szCs w:val="22"/>
                <w:lang w:val="en-US"/>
              </w:rPr>
            </w:pPr>
          </w:p>
        </w:tc>
        <w:tc>
          <w:tcPr>
            <w:tcW w:w="1325" w:type="dxa"/>
            <w:shd w:val="clear" w:color="auto" w:fill="auto"/>
            <w:vAlign w:val="bottom"/>
          </w:tcPr>
          <w:p w14:paraId="5926F0C3" w14:textId="78C3B554" w:rsidR="0011372E" w:rsidRPr="000F0CD9" w:rsidRDefault="0011372E" w:rsidP="0011372E">
            <w:pPr>
              <w:tabs>
                <w:tab w:val="clear" w:pos="907"/>
              </w:tabs>
              <w:ind w:right="85"/>
              <w:jc w:val="right"/>
              <w:rPr>
                <w:rFonts w:ascii="Times New Roman" w:hAnsi="Times New Roman" w:cs="Times New Roman"/>
                <w:color w:val="000000"/>
                <w:sz w:val="22"/>
                <w:szCs w:val="22"/>
              </w:rPr>
            </w:pPr>
            <w:r w:rsidRPr="0011372E">
              <w:rPr>
                <w:rFonts w:ascii="Times New Roman" w:hAnsi="Times New Roman" w:cs="Times New Roman"/>
                <w:color w:val="000000"/>
                <w:sz w:val="22"/>
                <w:szCs w:val="22"/>
              </w:rPr>
              <w:t>286,613</w:t>
            </w:r>
          </w:p>
        </w:tc>
      </w:tr>
      <w:tr w:rsidR="0011372E" w:rsidRPr="009113E4" w14:paraId="46FE281F" w14:textId="77777777" w:rsidTr="00AA0433">
        <w:trPr>
          <w:cantSplit/>
        </w:trPr>
        <w:tc>
          <w:tcPr>
            <w:tcW w:w="2820" w:type="dxa"/>
            <w:vAlign w:val="bottom"/>
          </w:tcPr>
          <w:p w14:paraId="07C6B469"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Electric system</w:t>
            </w:r>
          </w:p>
        </w:tc>
        <w:tc>
          <w:tcPr>
            <w:tcW w:w="1276" w:type="dxa"/>
            <w:vAlign w:val="bottom"/>
          </w:tcPr>
          <w:p w14:paraId="6D03DEA2" w14:textId="4DC1EE38" w:rsidR="0011372E" w:rsidRPr="000F0CD9" w:rsidRDefault="0011372E" w:rsidP="0011372E">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6,139</w:t>
            </w:r>
          </w:p>
        </w:tc>
        <w:tc>
          <w:tcPr>
            <w:tcW w:w="270" w:type="dxa"/>
            <w:vAlign w:val="bottom"/>
          </w:tcPr>
          <w:p w14:paraId="4880D96C" w14:textId="77777777"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1221E5B8" w14:textId="0957BB55" w:rsidR="0011372E" w:rsidRPr="000F0CD9" w:rsidRDefault="0011372E"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1,551</w:t>
            </w:r>
          </w:p>
        </w:tc>
        <w:tc>
          <w:tcPr>
            <w:tcW w:w="270" w:type="dxa"/>
            <w:shd w:val="clear" w:color="auto" w:fill="auto"/>
            <w:vAlign w:val="bottom"/>
          </w:tcPr>
          <w:p w14:paraId="39768362"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129B21A4" w14:textId="05BA6A26" w:rsidR="0011372E" w:rsidRPr="000F0CD9"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64665EA7"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464A10D9" w14:textId="5B86E51B" w:rsidR="0011372E" w:rsidRPr="000F0CD9"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2275290E" w14:textId="77777777" w:rsidR="0011372E" w:rsidRPr="00C9106E" w:rsidRDefault="0011372E" w:rsidP="0011372E">
            <w:pPr>
              <w:pStyle w:val="10"/>
              <w:ind w:right="145"/>
              <w:jc w:val="right"/>
              <w:rPr>
                <w:rFonts w:cs="Times New Roman"/>
                <w:color w:val="000000"/>
                <w:sz w:val="22"/>
                <w:szCs w:val="22"/>
                <w:lang w:val="en-US"/>
              </w:rPr>
            </w:pPr>
          </w:p>
        </w:tc>
        <w:tc>
          <w:tcPr>
            <w:tcW w:w="1325" w:type="dxa"/>
            <w:shd w:val="clear" w:color="auto" w:fill="auto"/>
            <w:vAlign w:val="bottom"/>
          </w:tcPr>
          <w:p w14:paraId="03B4B7DC" w14:textId="72735E5F" w:rsidR="0011372E" w:rsidRPr="000F0CD9" w:rsidRDefault="0011372E" w:rsidP="0011372E">
            <w:pPr>
              <w:tabs>
                <w:tab w:val="clear" w:pos="907"/>
              </w:tabs>
              <w:ind w:right="85"/>
              <w:jc w:val="right"/>
              <w:rPr>
                <w:rFonts w:ascii="Times New Roman" w:hAnsi="Times New Roman" w:cs="Times New Roman"/>
                <w:color w:val="000000"/>
                <w:sz w:val="22"/>
                <w:szCs w:val="22"/>
              </w:rPr>
            </w:pPr>
            <w:r w:rsidRPr="0011372E">
              <w:rPr>
                <w:rFonts w:ascii="Times New Roman" w:hAnsi="Times New Roman" w:cs="Times New Roman"/>
                <w:color w:val="000000"/>
                <w:sz w:val="22"/>
                <w:szCs w:val="22"/>
              </w:rPr>
              <w:t>7,690</w:t>
            </w:r>
          </w:p>
        </w:tc>
      </w:tr>
      <w:tr w:rsidR="0011372E" w:rsidRPr="009113E4" w14:paraId="416822E3" w14:textId="77777777" w:rsidTr="00AA0433">
        <w:trPr>
          <w:cantSplit/>
        </w:trPr>
        <w:tc>
          <w:tcPr>
            <w:tcW w:w="2820" w:type="dxa"/>
            <w:vAlign w:val="bottom"/>
          </w:tcPr>
          <w:p w14:paraId="1F5605C1"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sz w:val="22"/>
                <w:szCs w:val="22"/>
              </w:rPr>
              <w:t>Furniture, fixtures and</w:t>
            </w:r>
          </w:p>
        </w:tc>
        <w:tc>
          <w:tcPr>
            <w:tcW w:w="1276" w:type="dxa"/>
            <w:vAlign w:val="bottom"/>
          </w:tcPr>
          <w:p w14:paraId="42278472" w14:textId="77777777" w:rsidR="0011372E" w:rsidRPr="000F0CD9" w:rsidRDefault="0011372E" w:rsidP="0011372E">
            <w:pPr>
              <w:tabs>
                <w:tab w:val="clear" w:pos="907"/>
              </w:tabs>
              <w:ind w:right="85"/>
              <w:jc w:val="right"/>
              <w:rPr>
                <w:rFonts w:ascii="Times New Roman" w:hAnsi="Times New Roman" w:cs="Times New Roman"/>
                <w:color w:val="000000"/>
                <w:sz w:val="22"/>
                <w:szCs w:val="22"/>
              </w:rPr>
            </w:pPr>
          </w:p>
        </w:tc>
        <w:tc>
          <w:tcPr>
            <w:tcW w:w="270" w:type="dxa"/>
            <w:vAlign w:val="bottom"/>
          </w:tcPr>
          <w:p w14:paraId="0110E043" w14:textId="77777777"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7F780B74" w14:textId="77777777" w:rsidR="0011372E" w:rsidRPr="000F0CD9" w:rsidRDefault="0011372E" w:rsidP="0011372E">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3B5C6C49"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63B2F75F" w14:textId="77777777" w:rsidR="0011372E" w:rsidRPr="000F0CD9" w:rsidRDefault="0011372E" w:rsidP="0011372E">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63C8E2F5"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2CB7BCFA" w14:textId="77777777" w:rsidR="0011372E" w:rsidRPr="00C9106E" w:rsidRDefault="0011372E" w:rsidP="0011372E">
            <w:pPr>
              <w:pStyle w:val="10"/>
              <w:ind w:right="145"/>
              <w:jc w:val="right"/>
              <w:rPr>
                <w:rFonts w:cs="Times New Roman"/>
                <w:color w:val="000000"/>
                <w:sz w:val="22"/>
                <w:szCs w:val="22"/>
                <w:lang w:val="en-US"/>
              </w:rPr>
            </w:pPr>
          </w:p>
        </w:tc>
        <w:tc>
          <w:tcPr>
            <w:tcW w:w="270" w:type="dxa"/>
            <w:shd w:val="clear" w:color="auto" w:fill="auto"/>
            <w:vAlign w:val="bottom"/>
          </w:tcPr>
          <w:p w14:paraId="1FD992D9" w14:textId="77777777" w:rsidR="0011372E" w:rsidRPr="00C9106E" w:rsidRDefault="0011372E" w:rsidP="0011372E">
            <w:pPr>
              <w:pStyle w:val="10"/>
              <w:ind w:right="145"/>
              <w:jc w:val="right"/>
              <w:rPr>
                <w:rFonts w:cs="Times New Roman"/>
                <w:color w:val="000000"/>
                <w:sz w:val="22"/>
                <w:szCs w:val="22"/>
                <w:lang w:val="en-US"/>
              </w:rPr>
            </w:pPr>
          </w:p>
        </w:tc>
        <w:tc>
          <w:tcPr>
            <w:tcW w:w="1325" w:type="dxa"/>
            <w:shd w:val="clear" w:color="auto" w:fill="auto"/>
            <w:vAlign w:val="bottom"/>
          </w:tcPr>
          <w:p w14:paraId="78E34201" w14:textId="77777777" w:rsidR="0011372E" w:rsidRPr="000F0CD9" w:rsidRDefault="0011372E" w:rsidP="0011372E">
            <w:pPr>
              <w:tabs>
                <w:tab w:val="clear" w:pos="907"/>
              </w:tabs>
              <w:ind w:right="85"/>
              <w:jc w:val="right"/>
              <w:rPr>
                <w:rFonts w:ascii="Times New Roman" w:hAnsi="Times New Roman" w:cs="Times New Roman"/>
                <w:color w:val="000000"/>
                <w:sz w:val="22"/>
                <w:szCs w:val="22"/>
              </w:rPr>
            </w:pPr>
          </w:p>
        </w:tc>
      </w:tr>
      <w:tr w:rsidR="0011372E" w:rsidRPr="009113E4" w14:paraId="23F68628" w14:textId="77777777" w:rsidTr="00AA0433">
        <w:trPr>
          <w:cantSplit/>
        </w:trPr>
        <w:tc>
          <w:tcPr>
            <w:tcW w:w="2820" w:type="dxa"/>
            <w:vAlign w:val="bottom"/>
          </w:tcPr>
          <w:p w14:paraId="530F487D"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office equipment</w:t>
            </w:r>
          </w:p>
        </w:tc>
        <w:tc>
          <w:tcPr>
            <w:tcW w:w="1276" w:type="dxa"/>
            <w:vAlign w:val="bottom"/>
          </w:tcPr>
          <w:p w14:paraId="0C5CBE14" w14:textId="63ABCFBF" w:rsidR="0011372E" w:rsidRPr="000F0CD9" w:rsidRDefault="0011372E" w:rsidP="0011372E">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17,910</w:t>
            </w:r>
          </w:p>
        </w:tc>
        <w:tc>
          <w:tcPr>
            <w:tcW w:w="270" w:type="dxa"/>
            <w:vAlign w:val="bottom"/>
          </w:tcPr>
          <w:p w14:paraId="5CF4B07F" w14:textId="77777777"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3223F0EC" w14:textId="173580FF" w:rsidR="0011372E" w:rsidRPr="000F0CD9" w:rsidRDefault="0011372E"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851</w:t>
            </w:r>
          </w:p>
        </w:tc>
        <w:tc>
          <w:tcPr>
            <w:tcW w:w="270" w:type="dxa"/>
            <w:shd w:val="clear" w:color="auto" w:fill="auto"/>
            <w:vAlign w:val="bottom"/>
          </w:tcPr>
          <w:p w14:paraId="27DE6015"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1918D102" w14:textId="18C915BF" w:rsidR="0011372E" w:rsidRPr="000F0CD9" w:rsidRDefault="0011372E"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176</w:t>
            </w:r>
          </w:p>
        </w:tc>
        <w:tc>
          <w:tcPr>
            <w:tcW w:w="270" w:type="dxa"/>
            <w:shd w:val="clear" w:color="auto" w:fill="auto"/>
            <w:vAlign w:val="bottom"/>
          </w:tcPr>
          <w:p w14:paraId="68170939"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56C9C532" w14:textId="7553EE17"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159EE1D0" w14:textId="77777777" w:rsidR="0011372E" w:rsidRPr="00C9106E" w:rsidRDefault="0011372E" w:rsidP="0011372E">
            <w:pPr>
              <w:pStyle w:val="10"/>
              <w:ind w:right="145"/>
              <w:jc w:val="right"/>
              <w:rPr>
                <w:rFonts w:cs="Times New Roman"/>
                <w:color w:val="000000"/>
                <w:sz w:val="22"/>
                <w:szCs w:val="22"/>
                <w:lang w:val="en-US"/>
              </w:rPr>
            </w:pPr>
          </w:p>
        </w:tc>
        <w:tc>
          <w:tcPr>
            <w:tcW w:w="1325" w:type="dxa"/>
            <w:shd w:val="clear" w:color="auto" w:fill="auto"/>
            <w:vAlign w:val="bottom"/>
          </w:tcPr>
          <w:p w14:paraId="0B49A974" w14:textId="265D744E" w:rsidR="0011372E" w:rsidRPr="000F0CD9" w:rsidRDefault="0011372E" w:rsidP="0011372E">
            <w:pPr>
              <w:tabs>
                <w:tab w:val="clear" w:pos="907"/>
              </w:tabs>
              <w:ind w:right="85"/>
              <w:jc w:val="right"/>
              <w:rPr>
                <w:rFonts w:ascii="Times New Roman" w:hAnsi="Times New Roman" w:cs="Times New Roman"/>
                <w:color w:val="000000"/>
                <w:sz w:val="22"/>
                <w:szCs w:val="22"/>
              </w:rPr>
            </w:pPr>
            <w:r w:rsidRPr="0011372E">
              <w:rPr>
                <w:rFonts w:ascii="Times New Roman" w:hAnsi="Times New Roman" w:cs="Times New Roman"/>
                <w:color w:val="000000"/>
                <w:sz w:val="22"/>
                <w:szCs w:val="22"/>
              </w:rPr>
              <w:t>18,585</w:t>
            </w:r>
          </w:p>
        </w:tc>
      </w:tr>
      <w:tr w:rsidR="0011372E" w:rsidRPr="009113E4" w14:paraId="3ED4EAA2" w14:textId="77777777" w:rsidTr="00AA0433">
        <w:trPr>
          <w:cantSplit/>
        </w:trPr>
        <w:tc>
          <w:tcPr>
            <w:tcW w:w="2820" w:type="dxa"/>
            <w:vAlign w:val="bottom"/>
          </w:tcPr>
          <w:p w14:paraId="43857D27"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2A6946">
              <w:rPr>
                <w:rFonts w:ascii="Times New Roman" w:hAnsi="Times New Roman" w:cs="Times New Roman"/>
                <w:color w:val="000000"/>
                <w:sz w:val="22"/>
                <w:szCs w:val="22"/>
              </w:rPr>
              <w:t>Vehicle</w:t>
            </w:r>
          </w:p>
        </w:tc>
        <w:tc>
          <w:tcPr>
            <w:tcW w:w="1276" w:type="dxa"/>
            <w:vAlign w:val="bottom"/>
          </w:tcPr>
          <w:p w14:paraId="731F2C16" w14:textId="2E6A2100" w:rsidR="0011372E" w:rsidRPr="000F0CD9" w:rsidRDefault="0011372E" w:rsidP="0011372E">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53,910</w:t>
            </w:r>
          </w:p>
        </w:tc>
        <w:tc>
          <w:tcPr>
            <w:tcW w:w="270" w:type="dxa"/>
            <w:vAlign w:val="bottom"/>
          </w:tcPr>
          <w:p w14:paraId="0DEB4FEA" w14:textId="77777777"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17658AAB" w14:textId="6819CBE6" w:rsidR="0011372E" w:rsidRPr="000F0CD9" w:rsidRDefault="0011372E"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350</w:t>
            </w:r>
          </w:p>
        </w:tc>
        <w:tc>
          <w:tcPr>
            <w:tcW w:w="270" w:type="dxa"/>
            <w:shd w:val="clear" w:color="auto" w:fill="auto"/>
            <w:vAlign w:val="bottom"/>
          </w:tcPr>
          <w:p w14:paraId="2D85809D"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4359C057" w14:textId="77777777" w:rsidR="0011372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p w14:paraId="75A3CD3D" w14:textId="6F72835A" w:rsidR="0011372E" w:rsidRPr="00C9106E" w:rsidRDefault="0011372E"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4,586</w:t>
            </w:r>
          </w:p>
        </w:tc>
        <w:tc>
          <w:tcPr>
            <w:tcW w:w="270" w:type="dxa"/>
            <w:shd w:val="clear" w:color="auto" w:fill="auto"/>
            <w:vAlign w:val="bottom"/>
          </w:tcPr>
          <w:p w14:paraId="2805A4EF" w14:textId="77777777" w:rsidR="0011372E" w:rsidRPr="00C9106E" w:rsidRDefault="0011372E" w:rsidP="0011372E">
            <w:pPr>
              <w:pStyle w:val="10"/>
              <w:ind w:right="145"/>
              <w:jc w:val="right"/>
              <w:rPr>
                <w:rFonts w:cs="Times New Roman"/>
                <w:color w:val="000000"/>
                <w:sz w:val="22"/>
                <w:szCs w:val="22"/>
                <w:lang w:val="en-US"/>
              </w:rPr>
            </w:pPr>
          </w:p>
        </w:tc>
        <w:tc>
          <w:tcPr>
            <w:tcW w:w="1260" w:type="dxa"/>
            <w:shd w:val="clear" w:color="auto" w:fill="auto"/>
            <w:vAlign w:val="bottom"/>
          </w:tcPr>
          <w:p w14:paraId="7B951D64" w14:textId="52D99EB8" w:rsidR="0011372E" w:rsidRPr="00C9106E" w:rsidRDefault="0011372E" w:rsidP="0011372E">
            <w:pPr>
              <w:tabs>
                <w:tab w:val="clear" w:pos="454"/>
                <w:tab w:val="clear" w:pos="907"/>
                <w:tab w:val="left" w:pos="618"/>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1,297</w:t>
            </w:r>
          </w:p>
        </w:tc>
        <w:tc>
          <w:tcPr>
            <w:tcW w:w="270" w:type="dxa"/>
            <w:shd w:val="clear" w:color="auto" w:fill="auto"/>
            <w:vAlign w:val="bottom"/>
          </w:tcPr>
          <w:p w14:paraId="22958ADA" w14:textId="77777777" w:rsidR="0011372E" w:rsidRPr="00C9106E" w:rsidRDefault="0011372E" w:rsidP="0011372E">
            <w:pPr>
              <w:pStyle w:val="10"/>
              <w:ind w:right="145"/>
              <w:jc w:val="right"/>
              <w:rPr>
                <w:rFonts w:cs="Times New Roman"/>
                <w:color w:val="000000"/>
                <w:sz w:val="22"/>
                <w:szCs w:val="22"/>
                <w:lang w:val="en-US"/>
              </w:rPr>
            </w:pPr>
          </w:p>
        </w:tc>
        <w:tc>
          <w:tcPr>
            <w:tcW w:w="1325" w:type="dxa"/>
            <w:shd w:val="clear" w:color="auto" w:fill="auto"/>
            <w:vAlign w:val="bottom"/>
          </w:tcPr>
          <w:p w14:paraId="5DFC9B0B" w14:textId="43787520" w:rsidR="0011372E" w:rsidRPr="000F0CD9" w:rsidRDefault="0011372E" w:rsidP="0011372E">
            <w:pPr>
              <w:tabs>
                <w:tab w:val="clear" w:pos="907"/>
              </w:tabs>
              <w:ind w:right="85"/>
              <w:jc w:val="right"/>
              <w:rPr>
                <w:rFonts w:ascii="Times New Roman" w:hAnsi="Times New Roman" w:cs="Times New Roman"/>
                <w:color w:val="000000"/>
                <w:sz w:val="22"/>
                <w:szCs w:val="22"/>
              </w:rPr>
            </w:pPr>
            <w:r w:rsidRPr="0011372E">
              <w:rPr>
                <w:rFonts w:ascii="Times New Roman" w:hAnsi="Times New Roman" w:cs="Times New Roman"/>
                <w:color w:val="000000"/>
                <w:sz w:val="22"/>
                <w:szCs w:val="22"/>
              </w:rPr>
              <w:t>50,971</w:t>
            </w:r>
          </w:p>
        </w:tc>
      </w:tr>
      <w:tr w:rsidR="0011372E" w:rsidRPr="009113E4" w14:paraId="04F515E6" w14:textId="77777777" w:rsidTr="00AA0433">
        <w:trPr>
          <w:cantSplit/>
        </w:trPr>
        <w:tc>
          <w:tcPr>
            <w:tcW w:w="2820" w:type="dxa"/>
            <w:vAlign w:val="bottom"/>
          </w:tcPr>
          <w:p w14:paraId="093A2970"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Utilities</w:t>
            </w:r>
          </w:p>
        </w:tc>
        <w:tc>
          <w:tcPr>
            <w:tcW w:w="1276" w:type="dxa"/>
            <w:tcBorders>
              <w:bottom w:val="single" w:sz="4" w:space="0" w:color="auto"/>
            </w:tcBorders>
            <w:vAlign w:val="bottom"/>
          </w:tcPr>
          <w:p w14:paraId="17546656" w14:textId="3D9CF75F" w:rsidR="0011372E" w:rsidRPr="000F0CD9" w:rsidRDefault="0011372E" w:rsidP="0011372E">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3,897</w:t>
            </w:r>
          </w:p>
        </w:tc>
        <w:tc>
          <w:tcPr>
            <w:tcW w:w="270" w:type="dxa"/>
            <w:vAlign w:val="bottom"/>
          </w:tcPr>
          <w:p w14:paraId="1BE6B102" w14:textId="77777777"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14:paraId="7C21634E" w14:textId="6992CACE"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27EB8F6A" w14:textId="77777777" w:rsidR="0011372E" w:rsidRPr="00C9106E" w:rsidRDefault="0011372E" w:rsidP="0011372E">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14:paraId="12E99487" w14:textId="3F7B26AA"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25F3A94E" w14:textId="77777777" w:rsidR="0011372E" w:rsidRPr="00C9106E" w:rsidRDefault="0011372E" w:rsidP="0011372E">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14:paraId="0FB2D9E6" w14:textId="72871BD3"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vAlign w:val="bottom"/>
          </w:tcPr>
          <w:p w14:paraId="5B5E07BF" w14:textId="77777777" w:rsidR="0011372E" w:rsidRPr="00C9106E" w:rsidRDefault="0011372E" w:rsidP="0011372E">
            <w:pPr>
              <w:pStyle w:val="10"/>
              <w:ind w:right="145"/>
              <w:jc w:val="right"/>
              <w:rPr>
                <w:rFonts w:cs="Times New Roman"/>
                <w:color w:val="000000"/>
                <w:sz w:val="22"/>
                <w:szCs w:val="22"/>
                <w:lang w:val="en-US"/>
              </w:rPr>
            </w:pPr>
          </w:p>
        </w:tc>
        <w:tc>
          <w:tcPr>
            <w:tcW w:w="1325" w:type="dxa"/>
            <w:tcBorders>
              <w:bottom w:val="single" w:sz="4" w:space="0" w:color="auto"/>
            </w:tcBorders>
            <w:shd w:val="clear" w:color="auto" w:fill="auto"/>
            <w:vAlign w:val="bottom"/>
          </w:tcPr>
          <w:p w14:paraId="415C1742" w14:textId="0CAA9C0F" w:rsidR="0011372E" w:rsidRPr="000F0CD9" w:rsidRDefault="0011372E" w:rsidP="0011372E">
            <w:pPr>
              <w:tabs>
                <w:tab w:val="clear" w:pos="907"/>
              </w:tabs>
              <w:ind w:right="85"/>
              <w:jc w:val="right"/>
              <w:rPr>
                <w:rFonts w:ascii="Times New Roman" w:hAnsi="Times New Roman" w:cs="Times New Roman"/>
                <w:color w:val="000000"/>
                <w:sz w:val="22"/>
                <w:szCs w:val="22"/>
              </w:rPr>
            </w:pPr>
            <w:r w:rsidRPr="0011372E">
              <w:rPr>
                <w:rFonts w:ascii="Times New Roman" w:hAnsi="Times New Roman" w:cs="Times New Roman"/>
                <w:color w:val="000000"/>
                <w:sz w:val="22"/>
                <w:szCs w:val="22"/>
              </w:rPr>
              <w:t>3,897</w:t>
            </w:r>
          </w:p>
        </w:tc>
      </w:tr>
      <w:tr w:rsidR="0011372E" w:rsidRPr="009113E4" w14:paraId="42D2661C" w14:textId="77777777" w:rsidTr="00AA0433">
        <w:trPr>
          <w:cantSplit/>
        </w:trPr>
        <w:tc>
          <w:tcPr>
            <w:tcW w:w="2820" w:type="dxa"/>
            <w:vAlign w:val="bottom"/>
          </w:tcPr>
          <w:p w14:paraId="4955C0A4"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2A6946">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14:paraId="79CC343B" w14:textId="020B1B2F" w:rsidR="0011372E" w:rsidRPr="000F0CD9" w:rsidRDefault="0011372E" w:rsidP="0011372E">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542,873</w:t>
            </w:r>
          </w:p>
        </w:tc>
        <w:tc>
          <w:tcPr>
            <w:tcW w:w="270" w:type="dxa"/>
            <w:vAlign w:val="bottom"/>
          </w:tcPr>
          <w:p w14:paraId="29FCC7C7" w14:textId="77777777" w:rsidR="0011372E" w:rsidRPr="00C9106E"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14:paraId="6188D902" w14:textId="29F0BFB3" w:rsidR="0011372E" w:rsidRPr="000F0CD9" w:rsidRDefault="006E05FA"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33,941</w:t>
            </w:r>
          </w:p>
        </w:tc>
        <w:tc>
          <w:tcPr>
            <w:tcW w:w="270" w:type="dxa"/>
            <w:shd w:val="clear" w:color="auto" w:fill="auto"/>
            <w:vAlign w:val="bottom"/>
          </w:tcPr>
          <w:p w14:paraId="59FA1903" w14:textId="77777777" w:rsidR="0011372E" w:rsidRPr="00C9106E" w:rsidRDefault="0011372E" w:rsidP="0011372E">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vAlign w:val="bottom"/>
          </w:tcPr>
          <w:p w14:paraId="6A9E6885" w14:textId="042999D4" w:rsidR="0011372E" w:rsidRPr="000F0CD9" w:rsidRDefault="006E05FA" w:rsidP="006E05FA">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51,581</w:t>
            </w:r>
          </w:p>
        </w:tc>
        <w:tc>
          <w:tcPr>
            <w:tcW w:w="270" w:type="dxa"/>
            <w:shd w:val="clear" w:color="auto" w:fill="auto"/>
            <w:vAlign w:val="bottom"/>
          </w:tcPr>
          <w:p w14:paraId="5A1CADC0" w14:textId="77777777" w:rsidR="0011372E" w:rsidRPr="00C9106E" w:rsidRDefault="0011372E" w:rsidP="0011372E">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vAlign w:val="bottom"/>
          </w:tcPr>
          <w:p w14:paraId="19428D1F" w14:textId="0DE6F45E" w:rsidR="0011372E" w:rsidRPr="000F0CD9" w:rsidRDefault="006E05FA" w:rsidP="006E05FA">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1,144</w:t>
            </w:r>
          </w:p>
        </w:tc>
        <w:tc>
          <w:tcPr>
            <w:tcW w:w="270" w:type="dxa"/>
            <w:shd w:val="clear" w:color="auto" w:fill="auto"/>
            <w:vAlign w:val="bottom"/>
          </w:tcPr>
          <w:p w14:paraId="292CA718" w14:textId="77777777" w:rsidR="0011372E" w:rsidRPr="00C9106E" w:rsidRDefault="0011372E" w:rsidP="0011372E">
            <w:pPr>
              <w:pStyle w:val="10"/>
              <w:ind w:right="145"/>
              <w:jc w:val="right"/>
              <w:rPr>
                <w:rFonts w:cs="Times New Roman"/>
                <w:color w:val="000000"/>
                <w:sz w:val="22"/>
                <w:szCs w:val="22"/>
                <w:lang w:val="en-US"/>
              </w:rPr>
            </w:pPr>
          </w:p>
        </w:tc>
        <w:tc>
          <w:tcPr>
            <w:tcW w:w="1325" w:type="dxa"/>
            <w:tcBorders>
              <w:top w:val="single" w:sz="4" w:space="0" w:color="auto"/>
              <w:bottom w:val="single" w:sz="4" w:space="0" w:color="auto"/>
            </w:tcBorders>
            <w:shd w:val="clear" w:color="auto" w:fill="auto"/>
            <w:vAlign w:val="bottom"/>
          </w:tcPr>
          <w:p w14:paraId="31130C7A" w14:textId="0A2E0414" w:rsidR="0011372E" w:rsidRPr="000F0CD9" w:rsidRDefault="006E05FA"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526,377</w:t>
            </w:r>
          </w:p>
        </w:tc>
      </w:tr>
      <w:tr w:rsidR="0011372E" w:rsidRPr="009113E4" w14:paraId="3C10536F" w14:textId="77777777" w:rsidTr="00AA0433">
        <w:trPr>
          <w:cantSplit/>
        </w:trPr>
        <w:tc>
          <w:tcPr>
            <w:tcW w:w="2820" w:type="dxa"/>
          </w:tcPr>
          <w:p w14:paraId="1CA40615"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2A6946">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14:paraId="5B8A1929" w14:textId="77777777" w:rsidR="0011372E" w:rsidRPr="000F0CD9" w:rsidRDefault="0011372E" w:rsidP="0011372E">
            <w:pPr>
              <w:tabs>
                <w:tab w:val="clear" w:pos="907"/>
              </w:tabs>
              <w:ind w:right="85"/>
              <w:jc w:val="right"/>
              <w:rPr>
                <w:rFonts w:ascii="Times New Roman" w:hAnsi="Times New Roman" w:cs="Times New Roman"/>
                <w:color w:val="000000"/>
                <w:sz w:val="22"/>
                <w:szCs w:val="22"/>
              </w:rPr>
            </w:pPr>
          </w:p>
        </w:tc>
        <w:tc>
          <w:tcPr>
            <w:tcW w:w="270" w:type="dxa"/>
            <w:vAlign w:val="bottom"/>
          </w:tcPr>
          <w:p w14:paraId="5BF42950"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14:paraId="40E1BFB9" w14:textId="77777777" w:rsidR="0011372E" w:rsidRPr="002A6946" w:rsidRDefault="0011372E" w:rsidP="0011372E">
            <w:pPr>
              <w:pStyle w:val="3"/>
              <w:ind w:right="145"/>
              <w:jc w:val="right"/>
              <w:rPr>
                <w:rFonts w:ascii="Times New Roman" w:hAnsi="Times New Roman" w:cs="Times New Roman"/>
                <w:color w:val="000000"/>
                <w:lang w:val="en-US"/>
              </w:rPr>
            </w:pPr>
          </w:p>
        </w:tc>
        <w:tc>
          <w:tcPr>
            <w:tcW w:w="270" w:type="dxa"/>
            <w:vAlign w:val="bottom"/>
          </w:tcPr>
          <w:p w14:paraId="2F84F7FF" w14:textId="77777777" w:rsidR="0011372E" w:rsidRPr="002A6946" w:rsidRDefault="0011372E" w:rsidP="0011372E">
            <w:pPr>
              <w:pStyle w:val="3"/>
              <w:ind w:right="145"/>
              <w:jc w:val="right"/>
              <w:rPr>
                <w:rFonts w:ascii="Times New Roman" w:hAnsi="Times New Roman" w:cs="Times New Roman"/>
                <w:color w:val="000000"/>
                <w:cs/>
                <w:lang w:val="en-US"/>
              </w:rPr>
            </w:pPr>
          </w:p>
        </w:tc>
        <w:tc>
          <w:tcPr>
            <w:tcW w:w="1260" w:type="dxa"/>
            <w:tcBorders>
              <w:top w:val="single" w:sz="4" w:space="0" w:color="auto"/>
            </w:tcBorders>
            <w:vAlign w:val="bottom"/>
          </w:tcPr>
          <w:p w14:paraId="1B2AB8AC" w14:textId="77777777" w:rsidR="0011372E" w:rsidRPr="002A6946" w:rsidRDefault="0011372E" w:rsidP="0011372E">
            <w:pPr>
              <w:pStyle w:val="3"/>
              <w:ind w:right="145"/>
              <w:jc w:val="right"/>
              <w:rPr>
                <w:rFonts w:ascii="Times New Roman" w:hAnsi="Times New Roman" w:cs="Times New Roman"/>
                <w:color w:val="000000"/>
                <w:lang w:val="en-US"/>
              </w:rPr>
            </w:pPr>
          </w:p>
        </w:tc>
        <w:tc>
          <w:tcPr>
            <w:tcW w:w="270" w:type="dxa"/>
            <w:vAlign w:val="bottom"/>
          </w:tcPr>
          <w:p w14:paraId="50FB5974" w14:textId="77777777" w:rsidR="0011372E" w:rsidRPr="002A6946" w:rsidRDefault="0011372E" w:rsidP="0011372E">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14:paraId="55A38F1B" w14:textId="77777777" w:rsidR="0011372E" w:rsidRPr="002A6946" w:rsidRDefault="0011372E" w:rsidP="0011372E">
            <w:pPr>
              <w:pStyle w:val="3"/>
              <w:ind w:right="145"/>
              <w:jc w:val="right"/>
              <w:rPr>
                <w:rFonts w:ascii="Times New Roman" w:hAnsi="Times New Roman" w:cs="Times New Roman"/>
                <w:color w:val="000000"/>
                <w:lang w:val="en-US"/>
              </w:rPr>
            </w:pPr>
          </w:p>
        </w:tc>
        <w:tc>
          <w:tcPr>
            <w:tcW w:w="270" w:type="dxa"/>
            <w:vAlign w:val="bottom"/>
          </w:tcPr>
          <w:p w14:paraId="7EB5E216" w14:textId="77777777" w:rsidR="0011372E" w:rsidRPr="002A6946" w:rsidRDefault="0011372E" w:rsidP="0011372E">
            <w:pPr>
              <w:pStyle w:val="3"/>
              <w:ind w:right="145"/>
              <w:jc w:val="right"/>
              <w:rPr>
                <w:rFonts w:ascii="Times New Roman" w:hAnsi="Times New Roman" w:cs="Times New Roman"/>
                <w:color w:val="000000"/>
                <w:lang w:val="en-US"/>
              </w:rPr>
            </w:pPr>
          </w:p>
        </w:tc>
        <w:tc>
          <w:tcPr>
            <w:tcW w:w="1325" w:type="dxa"/>
            <w:tcBorders>
              <w:top w:val="single" w:sz="4" w:space="0" w:color="auto"/>
            </w:tcBorders>
            <w:vAlign w:val="bottom"/>
          </w:tcPr>
          <w:p w14:paraId="22AF59AF" w14:textId="77777777" w:rsidR="0011372E" w:rsidRPr="0011372E" w:rsidRDefault="0011372E" w:rsidP="0011372E">
            <w:pPr>
              <w:tabs>
                <w:tab w:val="clear" w:pos="907"/>
              </w:tabs>
              <w:ind w:right="85"/>
              <w:jc w:val="right"/>
              <w:rPr>
                <w:rFonts w:ascii="Times New Roman" w:hAnsi="Times New Roman" w:cs="Times New Roman"/>
                <w:color w:val="000000"/>
                <w:sz w:val="22"/>
                <w:szCs w:val="22"/>
              </w:rPr>
            </w:pPr>
          </w:p>
        </w:tc>
      </w:tr>
      <w:tr w:rsidR="0011372E" w:rsidRPr="009113E4" w14:paraId="10B6A1E1" w14:textId="77777777" w:rsidTr="00AA0433">
        <w:trPr>
          <w:cantSplit/>
        </w:trPr>
        <w:tc>
          <w:tcPr>
            <w:tcW w:w="2820" w:type="dxa"/>
          </w:tcPr>
          <w:p w14:paraId="595DA064"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2A6946">
              <w:rPr>
                <w:rFonts w:ascii="Times New Roman" w:hAnsi="Times New Roman" w:cs="Times New Roman"/>
                <w:sz w:val="22"/>
                <w:szCs w:val="22"/>
              </w:rPr>
              <w:t>Buildings and building improvement</w:t>
            </w:r>
          </w:p>
        </w:tc>
        <w:tc>
          <w:tcPr>
            <w:tcW w:w="1276" w:type="dxa"/>
            <w:vAlign w:val="bottom"/>
          </w:tcPr>
          <w:p w14:paraId="77DEF8B6" w14:textId="548A907B" w:rsidR="0011372E" w:rsidRPr="000F0CD9" w:rsidRDefault="0011372E" w:rsidP="0011372E">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2,527</w:t>
            </w:r>
          </w:p>
        </w:tc>
        <w:tc>
          <w:tcPr>
            <w:tcW w:w="270" w:type="dxa"/>
            <w:vAlign w:val="bottom"/>
          </w:tcPr>
          <w:p w14:paraId="3FF85CE5" w14:textId="77777777" w:rsidR="0011372E" w:rsidRPr="000C600A"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14:paraId="3610A3EB" w14:textId="28C05E3C" w:rsidR="0011372E" w:rsidRPr="000C600A" w:rsidRDefault="004F24D7"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376D4956" w14:textId="77777777" w:rsidR="0011372E" w:rsidRPr="000C600A" w:rsidRDefault="0011372E" w:rsidP="0011372E">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14:paraId="76A32F59" w14:textId="768D8A8D" w:rsidR="0011372E" w:rsidRPr="000C600A" w:rsidRDefault="004F24D7"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6D5C51A1" w14:textId="77777777" w:rsidR="0011372E" w:rsidRPr="000C600A" w:rsidRDefault="0011372E" w:rsidP="0011372E">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14:paraId="09B487B3" w14:textId="2F094D3E" w:rsidR="0011372E" w:rsidRPr="000C600A" w:rsidRDefault="004F24D7"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6DC69B64" w14:textId="77777777" w:rsidR="0011372E" w:rsidRPr="000C600A" w:rsidRDefault="0011372E" w:rsidP="0011372E">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14:paraId="77444276" w14:textId="1F7CA5CA" w:rsidR="0011372E" w:rsidRPr="000F0CD9" w:rsidRDefault="004F24D7"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2,527</w:t>
            </w:r>
          </w:p>
        </w:tc>
      </w:tr>
      <w:tr w:rsidR="0011372E" w:rsidRPr="009113E4" w14:paraId="6E25A0D4" w14:textId="77777777" w:rsidTr="00AA0433">
        <w:trPr>
          <w:cantSplit/>
        </w:trPr>
        <w:tc>
          <w:tcPr>
            <w:tcW w:w="2820" w:type="dxa"/>
          </w:tcPr>
          <w:p w14:paraId="496CF5B3"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2A6946">
              <w:rPr>
                <w:rFonts w:ascii="Times New Roman" w:hAnsi="Times New Roman" w:cs="Times New Roman"/>
                <w:sz w:val="22"/>
                <w:szCs w:val="22"/>
              </w:rPr>
              <w:t>Machinery and equipment</w:t>
            </w:r>
          </w:p>
        </w:tc>
        <w:tc>
          <w:tcPr>
            <w:tcW w:w="1276" w:type="dxa"/>
            <w:tcBorders>
              <w:bottom w:val="single" w:sz="4" w:space="0" w:color="auto"/>
            </w:tcBorders>
            <w:vAlign w:val="bottom"/>
          </w:tcPr>
          <w:p w14:paraId="741AC05F" w14:textId="363AEA82" w:rsidR="0011372E" w:rsidRPr="000F0CD9" w:rsidRDefault="0011372E" w:rsidP="0011372E">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2,932</w:t>
            </w:r>
          </w:p>
        </w:tc>
        <w:tc>
          <w:tcPr>
            <w:tcW w:w="270" w:type="dxa"/>
            <w:vAlign w:val="bottom"/>
          </w:tcPr>
          <w:p w14:paraId="4152EF61" w14:textId="77777777" w:rsidR="0011372E" w:rsidRPr="000C600A"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14:paraId="25B62140" w14:textId="76EBDB17" w:rsidR="0011372E" w:rsidRPr="000C600A" w:rsidRDefault="004F24D7"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572652E4" w14:textId="77777777" w:rsidR="0011372E" w:rsidRPr="000C600A" w:rsidRDefault="0011372E" w:rsidP="0011372E">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vAlign w:val="bottom"/>
          </w:tcPr>
          <w:p w14:paraId="7446C8F8" w14:textId="47DFFA2E" w:rsidR="0011372E" w:rsidRPr="000C600A" w:rsidRDefault="004F24D7"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5A98D19F" w14:textId="77777777" w:rsidR="0011372E" w:rsidRPr="000C600A" w:rsidRDefault="0011372E" w:rsidP="0011372E">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14:paraId="33AEA099" w14:textId="12E50D7B" w:rsidR="0011372E" w:rsidRPr="000C600A" w:rsidRDefault="004F24D7"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4D53CD45" w14:textId="77777777" w:rsidR="0011372E" w:rsidRPr="000C600A" w:rsidRDefault="0011372E" w:rsidP="0011372E">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14:paraId="22F6B90B" w14:textId="137AB755" w:rsidR="0011372E" w:rsidRPr="000F0CD9" w:rsidRDefault="004F24D7"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2,932</w:t>
            </w:r>
          </w:p>
        </w:tc>
      </w:tr>
      <w:tr w:rsidR="0011372E" w:rsidRPr="009113E4" w14:paraId="259DB50C" w14:textId="77777777" w:rsidTr="00AA0433">
        <w:trPr>
          <w:cantSplit/>
        </w:trPr>
        <w:tc>
          <w:tcPr>
            <w:tcW w:w="2820" w:type="dxa"/>
          </w:tcPr>
          <w:p w14:paraId="3497C9F2"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2A6946">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14:paraId="3E2B162A" w14:textId="6BEE7328" w:rsidR="0011372E" w:rsidRPr="000F0CD9" w:rsidRDefault="0011372E" w:rsidP="0011372E">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5,459</w:t>
            </w:r>
          </w:p>
        </w:tc>
        <w:tc>
          <w:tcPr>
            <w:tcW w:w="270" w:type="dxa"/>
            <w:vAlign w:val="bottom"/>
          </w:tcPr>
          <w:p w14:paraId="15FE2D84" w14:textId="77777777" w:rsidR="0011372E" w:rsidRPr="000C600A"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14:paraId="5324D5C7" w14:textId="51410381" w:rsidR="0011372E" w:rsidRPr="000C600A" w:rsidRDefault="004F24D7"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472A0F4E" w14:textId="77777777" w:rsidR="0011372E" w:rsidRPr="000C600A" w:rsidRDefault="0011372E" w:rsidP="0011372E">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14:paraId="3399FF46" w14:textId="46305955" w:rsidR="0011372E" w:rsidRPr="000C600A" w:rsidRDefault="004F24D7"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35E2F566" w14:textId="77777777" w:rsidR="0011372E" w:rsidRPr="000C600A" w:rsidRDefault="0011372E" w:rsidP="0011372E">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14:paraId="5EED2325" w14:textId="7842E5DF" w:rsidR="0011372E" w:rsidRPr="000C600A" w:rsidRDefault="004F24D7"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4A6A1B28" w14:textId="77777777" w:rsidR="0011372E" w:rsidRPr="000C600A" w:rsidRDefault="0011372E" w:rsidP="0011372E">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14:paraId="63A0A9C4" w14:textId="4DAF7F3D" w:rsidR="0011372E" w:rsidRPr="000F0CD9" w:rsidRDefault="004F24D7"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5,459</w:t>
            </w:r>
          </w:p>
        </w:tc>
      </w:tr>
      <w:tr w:rsidR="0011372E" w:rsidRPr="009113E4" w14:paraId="5B24AE4D" w14:textId="77777777" w:rsidTr="00AA0433">
        <w:trPr>
          <w:cantSplit/>
          <w:trHeight w:val="235"/>
        </w:trPr>
        <w:tc>
          <w:tcPr>
            <w:tcW w:w="2820" w:type="dxa"/>
            <w:vAlign w:val="bottom"/>
          </w:tcPr>
          <w:p w14:paraId="2E3755F7" w14:textId="77777777" w:rsidR="0011372E" w:rsidRPr="002A6946"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2A6946">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14:paraId="1BE9BEF2" w14:textId="54A3FFEE" w:rsidR="0011372E" w:rsidRPr="000F0CD9" w:rsidRDefault="0011372E" w:rsidP="0011372E">
            <w:pPr>
              <w:tabs>
                <w:tab w:val="clear" w:pos="907"/>
              </w:tabs>
              <w:ind w:right="85"/>
              <w:jc w:val="right"/>
              <w:rPr>
                <w:rFonts w:ascii="Times New Roman" w:hAnsi="Times New Roman" w:cs="Times New Roman"/>
                <w:color w:val="000000"/>
                <w:sz w:val="22"/>
                <w:szCs w:val="22"/>
              </w:rPr>
            </w:pPr>
            <w:r w:rsidRPr="00CA652D">
              <w:rPr>
                <w:rFonts w:ascii="Times New Roman" w:hAnsi="Times New Roman" w:cs="Times New Roman"/>
                <w:color w:val="000000"/>
                <w:sz w:val="22"/>
                <w:szCs w:val="22"/>
              </w:rPr>
              <w:t>813,421</w:t>
            </w:r>
          </w:p>
        </w:tc>
        <w:tc>
          <w:tcPr>
            <w:tcW w:w="270" w:type="dxa"/>
            <w:vAlign w:val="bottom"/>
          </w:tcPr>
          <w:p w14:paraId="714F1810" w14:textId="77777777" w:rsidR="0011372E" w:rsidRPr="000C600A"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14:paraId="025B08F7" w14:textId="77777777" w:rsidR="0011372E" w:rsidRPr="000C600A"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vAlign w:val="bottom"/>
          </w:tcPr>
          <w:p w14:paraId="7973959D" w14:textId="77777777" w:rsidR="0011372E" w:rsidRPr="000C600A"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14:paraId="623F967B" w14:textId="77777777" w:rsidR="0011372E" w:rsidRPr="000C600A"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14:paraId="3C7CD390" w14:textId="77777777" w:rsidR="0011372E" w:rsidRPr="000C600A"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14:paraId="1BCCFDDA" w14:textId="77777777" w:rsidR="0011372E" w:rsidRPr="000C600A"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14:paraId="22335310" w14:textId="77777777" w:rsidR="0011372E" w:rsidRPr="000C600A" w:rsidRDefault="0011372E" w:rsidP="00113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vAlign w:val="bottom"/>
          </w:tcPr>
          <w:p w14:paraId="26064F80" w14:textId="630AFF8B" w:rsidR="0011372E" w:rsidRPr="0011372E" w:rsidRDefault="004F24D7" w:rsidP="0011372E">
            <w:pPr>
              <w:tabs>
                <w:tab w:val="clear" w:pos="907"/>
              </w:tabs>
              <w:ind w:right="85"/>
              <w:jc w:val="right"/>
              <w:rPr>
                <w:rFonts w:ascii="Times New Roman" w:hAnsi="Times New Roman" w:cs="Times New Roman"/>
                <w:color w:val="000000"/>
                <w:sz w:val="22"/>
                <w:szCs w:val="22"/>
              </w:rPr>
            </w:pPr>
            <w:r>
              <w:rPr>
                <w:rFonts w:ascii="Times New Roman" w:hAnsi="Times New Roman" w:cs="Times New Roman"/>
                <w:color w:val="000000"/>
                <w:sz w:val="22"/>
                <w:szCs w:val="22"/>
              </w:rPr>
              <w:t>874,478</w:t>
            </w:r>
          </w:p>
        </w:tc>
      </w:tr>
    </w:tbl>
    <w:p w14:paraId="293FA0C8" w14:textId="77777777" w:rsidR="00CA652D" w:rsidRDefault="00CA652D" w:rsidP="00CA652D"/>
    <w:p w14:paraId="064F3F41" w14:textId="77777777" w:rsidR="000F0CD9" w:rsidRDefault="000F0CD9" w:rsidP="004F4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B4EC3D5" w14:textId="77777777" w:rsidR="000F0CD9" w:rsidRDefault="000F0CD9" w:rsidP="004F4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55134F8E" w14:textId="77777777" w:rsidR="00E65E2C" w:rsidRDefault="00E65E2C" w:rsidP="004F4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070D3DF4" w14:textId="77777777" w:rsidR="00E65E2C" w:rsidRDefault="00E65E2C" w:rsidP="004F4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1E0CCE9E" w14:textId="77777777" w:rsidR="00E65E2C" w:rsidRDefault="00E65E2C" w:rsidP="004F4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1CCE9548" w14:textId="77777777" w:rsidR="00E65E2C" w:rsidRDefault="00E65E2C" w:rsidP="004F4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DABB04C" w14:textId="77777777" w:rsidR="00E65E2C" w:rsidRDefault="00E65E2C" w:rsidP="004F4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09B45B12" w14:textId="77777777" w:rsidR="00E65E2C" w:rsidRDefault="00E65E2C" w:rsidP="004F4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66AD486E" w14:textId="77777777" w:rsidR="00E65E2C" w:rsidRDefault="00E65E2C" w:rsidP="004F4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159B1CA5" w14:textId="77777777" w:rsidR="00E65E2C" w:rsidRDefault="00E65E2C" w:rsidP="004F4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660D5BE2" w14:textId="77777777" w:rsidR="00E65E2C" w:rsidRDefault="00E65E2C" w:rsidP="004F4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10191" w:type="dxa"/>
        <w:tblInd w:w="-18" w:type="dxa"/>
        <w:tblLayout w:type="fixed"/>
        <w:tblLook w:val="0000" w:firstRow="0" w:lastRow="0" w:firstColumn="0" w:lastColumn="0" w:noHBand="0" w:noVBand="0"/>
      </w:tblPr>
      <w:tblGrid>
        <w:gridCol w:w="2820"/>
        <w:gridCol w:w="1276"/>
        <w:gridCol w:w="270"/>
        <w:gridCol w:w="1170"/>
        <w:gridCol w:w="270"/>
        <w:gridCol w:w="1260"/>
        <w:gridCol w:w="270"/>
        <w:gridCol w:w="1260"/>
        <w:gridCol w:w="270"/>
        <w:gridCol w:w="1325"/>
      </w:tblGrid>
      <w:tr w:rsidR="004F4AE5" w:rsidRPr="00C21858" w14:paraId="089A5ED1" w14:textId="77777777" w:rsidTr="00963186">
        <w:trPr>
          <w:cantSplit/>
          <w:tblHeader/>
        </w:trPr>
        <w:tc>
          <w:tcPr>
            <w:tcW w:w="2820" w:type="dxa"/>
            <w:vAlign w:val="bottom"/>
          </w:tcPr>
          <w:p w14:paraId="7A1538C3"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7371" w:type="dxa"/>
            <w:gridSpan w:val="9"/>
            <w:tcBorders>
              <w:bottom w:val="single" w:sz="4" w:space="0" w:color="auto"/>
            </w:tcBorders>
            <w:vAlign w:val="bottom"/>
          </w:tcPr>
          <w:p w14:paraId="1B2F81FC" w14:textId="2CBBA0B9"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Consolidated</w:t>
            </w:r>
            <w:r w:rsidR="000B2C45">
              <w:rPr>
                <w:rFonts w:ascii="Times New Roman" w:hAnsi="Times New Roman" w:cs="Times New Roman"/>
                <w:color w:val="000000"/>
                <w:sz w:val="22"/>
                <w:szCs w:val="22"/>
              </w:rPr>
              <w:t xml:space="preserve"> </w:t>
            </w:r>
            <w:r w:rsidR="000B2C45" w:rsidRPr="002A6946">
              <w:rPr>
                <w:rFonts w:ascii="Times New Roman" w:hAnsi="Times New Roman" w:cs="Times New Roman"/>
                <w:color w:val="000000"/>
                <w:sz w:val="22"/>
                <w:szCs w:val="22"/>
              </w:rPr>
              <w:t>Financial Statements</w:t>
            </w:r>
            <w:r w:rsidRPr="00C21858">
              <w:rPr>
                <w:rFonts w:ascii="Times New Roman" w:hAnsi="Times New Roman" w:cs="Times New Roman"/>
                <w:color w:val="000000"/>
                <w:sz w:val="22"/>
                <w:szCs w:val="22"/>
              </w:rPr>
              <w:t xml:space="preserve"> (In Thousand Baht)</w:t>
            </w:r>
          </w:p>
        </w:tc>
      </w:tr>
      <w:tr w:rsidR="004F4AE5" w:rsidRPr="00C21858" w14:paraId="4E9E9AB7" w14:textId="77777777" w:rsidTr="00963186">
        <w:trPr>
          <w:cantSplit/>
          <w:tblHeader/>
        </w:trPr>
        <w:tc>
          <w:tcPr>
            <w:tcW w:w="2820" w:type="dxa"/>
            <w:vAlign w:val="bottom"/>
          </w:tcPr>
          <w:p w14:paraId="2534293B"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14:paraId="5D1E83D7"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14:paraId="76B4ACEA"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14:paraId="0C5A76BC"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14:paraId="0589C92A"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14:paraId="11F712F2"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Ending Balance as at</w:t>
            </w:r>
          </w:p>
        </w:tc>
      </w:tr>
      <w:tr w:rsidR="004F4AE5" w:rsidRPr="00C21858" w14:paraId="0790F6B2" w14:textId="77777777" w:rsidTr="002549BA">
        <w:trPr>
          <w:cantSplit/>
          <w:tblHeader/>
        </w:trPr>
        <w:tc>
          <w:tcPr>
            <w:tcW w:w="2820" w:type="dxa"/>
            <w:vAlign w:val="bottom"/>
          </w:tcPr>
          <w:p w14:paraId="35A23F4A"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14:paraId="2C62C76F"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January 1,</w:t>
            </w:r>
          </w:p>
        </w:tc>
        <w:tc>
          <w:tcPr>
            <w:tcW w:w="270" w:type="dxa"/>
            <w:vAlign w:val="bottom"/>
          </w:tcPr>
          <w:p w14:paraId="6489C716"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14:paraId="14A78810"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Movements During the Year</w:t>
            </w:r>
          </w:p>
        </w:tc>
        <w:tc>
          <w:tcPr>
            <w:tcW w:w="270" w:type="dxa"/>
            <w:vAlign w:val="bottom"/>
          </w:tcPr>
          <w:p w14:paraId="7A1B84F5"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14:paraId="0CC89F39"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December 31,</w:t>
            </w:r>
          </w:p>
        </w:tc>
      </w:tr>
      <w:tr w:rsidR="004F4AE5" w:rsidRPr="00C21858" w14:paraId="09DE52F5" w14:textId="77777777" w:rsidTr="002549BA">
        <w:trPr>
          <w:cantSplit/>
          <w:tblHeader/>
        </w:trPr>
        <w:tc>
          <w:tcPr>
            <w:tcW w:w="2820" w:type="dxa"/>
            <w:vAlign w:val="bottom"/>
          </w:tcPr>
          <w:p w14:paraId="5F54CBDA"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4" w:space="0" w:color="auto"/>
            </w:tcBorders>
            <w:vAlign w:val="bottom"/>
          </w:tcPr>
          <w:p w14:paraId="531D4515" w14:textId="2256D3BC"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202</w:t>
            </w:r>
            <w:r w:rsidR="0061742A">
              <w:rPr>
                <w:rFonts w:ascii="Times New Roman" w:hAnsi="Times New Roman" w:cs="Times New Roman"/>
                <w:color w:val="000000"/>
                <w:sz w:val="22"/>
                <w:szCs w:val="22"/>
              </w:rPr>
              <w:t>3</w:t>
            </w:r>
          </w:p>
        </w:tc>
        <w:tc>
          <w:tcPr>
            <w:tcW w:w="270" w:type="dxa"/>
            <w:vAlign w:val="bottom"/>
          </w:tcPr>
          <w:p w14:paraId="24F01D22"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14:paraId="2A9A6769"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Addition</w:t>
            </w:r>
          </w:p>
        </w:tc>
        <w:tc>
          <w:tcPr>
            <w:tcW w:w="270" w:type="dxa"/>
            <w:tcBorders>
              <w:top w:val="single" w:sz="4" w:space="0" w:color="auto"/>
            </w:tcBorders>
            <w:vAlign w:val="bottom"/>
          </w:tcPr>
          <w:p w14:paraId="007DFA9E"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14:paraId="7C044035"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Deduction</w:t>
            </w:r>
          </w:p>
        </w:tc>
        <w:tc>
          <w:tcPr>
            <w:tcW w:w="270" w:type="dxa"/>
            <w:tcBorders>
              <w:top w:val="single" w:sz="4" w:space="0" w:color="auto"/>
            </w:tcBorders>
            <w:vAlign w:val="bottom"/>
          </w:tcPr>
          <w:p w14:paraId="4A203607"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14:paraId="50C58AD3"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Transfer</w:t>
            </w:r>
          </w:p>
        </w:tc>
        <w:tc>
          <w:tcPr>
            <w:tcW w:w="270" w:type="dxa"/>
            <w:vAlign w:val="bottom"/>
          </w:tcPr>
          <w:p w14:paraId="456BAA27"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4" w:space="0" w:color="auto"/>
            </w:tcBorders>
            <w:vAlign w:val="bottom"/>
          </w:tcPr>
          <w:p w14:paraId="4E6B6A6A" w14:textId="22AE1960"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202</w:t>
            </w:r>
            <w:r w:rsidR="0061742A">
              <w:rPr>
                <w:rFonts w:ascii="Times New Roman" w:hAnsi="Times New Roman" w:cs="Times New Roman"/>
                <w:color w:val="000000"/>
                <w:sz w:val="22"/>
                <w:szCs w:val="22"/>
              </w:rPr>
              <w:t>3</w:t>
            </w:r>
          </w:p>
        </w:tc>
      </w:tr>
      <w:tr w:rsidR="004F4AE5" w:rsidRPr="00C21858" w14:paraId="1939FB77" w14:textId="77777777" w:rsidTr="002549BA">
        <w:trPr>
          <w:cantSplit/>
        </w:trPr>
        <w:tc>
          <w:tcPr>
            <w:tcW w:w="2820" w:type="dxa"/>
            <w:shd w:val="clear" w:color="auto" w:fill="auto"/>
            <w:vAlign w:val="bottom"/>
          </w:tcPr>
          <w:p w14:paraId="31212A71" w14:textId="77777777" w:rsidR="004F4AE5" w:rsidRPr="00C21858" w:rsidRDefault="004F4AE5" w:rsidP="00963186">
            <w:pPr>
              <w:pStyle w:val="a4"/>
              <w:tabs>
                <w:tab w:val="clear" w:pos="1080"/>
              </w:tabs>
              <w:ind w:left="18"/>
              <w:rPr>
                <w:rFonts w:cs="Times New Roman"/>
                <w:b/>
                <w:bCs/>
                <w:color w:val="000000"/>
                <w:sz w:val="22"/>
                <w:szCs w:val="22"/>
                <w:lang w:val="en-US"/>
              </w:rPr>
            </w:pPr>
            <w:r w:rsidRPr="00C21858">
              <w:rPr>
                <w:rFonts w:cs="Times New Roman"/>
                <w:b/>
                <w:bCs/>
                <w:color w:val="000000"/>
                <w:sz w:val="22"/>
                <w:szCs w:val="22"/>
                <w:lang w:val="en-US"/>
              </w:rPr>
              <w:t>Cost</w:t>
            </w:r>
          </w:p>
        </w:tc>
        <w:tc>
          <w:tcPr>
            <w:tcW w:w="1276" w:type="dxa"/>
            <w:tcBorders>
              <w:top w:val="single" w:sz="4" w:space="0" w:color="auto"/>
            </w:tcBorders>
            <w:shd w:val="clear" w:color="auto" w:fill="auto"/>
          </w:tcPr>
          <w:p w14:paraId="6065F5AF"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14:paraId="428F2319"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Borders>
              <w:top w:val="single" w:sz="4" w:space="0" w:color="auto"/>
            </w:tcBorders>
            <w:shd w:val="clear" w:color="auto" w:fill="auto"/>
          </w:tcPr>
          <w:p w14:paraId="08425ED6"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lang w:val="en-US"/>
              </w:rPr>
            </w:pPr>
          </w:p>
        </w:tc>
        <w:tc>
          <w:tcPr>
            <w:tcW w:w="270" w:type="dxa"/>
            <w:shd w:val="clear" w:color="auto" w:fill="auto"/>
          </w:tcPr>
          <w:p w14:paraId="753CE8AB" w14:textId="77777777" w:rsidR="004F4AE5" w:rsidRPr="00C21858" w:rsidRDefault="004F4AE5" w:rsidP="00963186">
            <w:pPr>
              <w:pStyle w:val="3"/>
              <w:tabs>
                <w:tab w:val="clear" w:pos="360"/>
                <w:tab w:val="clear" w:pos="720"/>
              </w:tabs>
              <w:ind w:right="72"/>
              <w:rPr>
                <w:rFonts w:ascii="Times New Roman" w:hAnsi="Times New Roman" w:cs="Times New Roman"/>
                <w:b/>
                <w:bCs/>
                <w:color w:val="000000"/>
                <w:cs/>
              </w:rPr>
            </w:pPr>
          </w:p>
        </w:tc>
        <w:tc>
          <w:tcPr>
            <w:tcW w:w="1260" w:type="dxa"/>
            <w:tcBorders>
              <w:top w:val="single" w:sz="4" w:space="0" w:color="auto"/>
            </w:tcBorders>
            <w:shd w:val="clear" w:color="auto" w:fill="auto"/>
          </w:tcPr>
          <w:p w14:paraId="3CB6D96A"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14:paraId="4DBF838F"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1260" w:type="dxa"/>
            <w:shd w:val="clear" w:color="auto" w:fill="auto"/>
          </w:tcPr>
          <w:p w14:paraId="4726ECCD"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14:paraId="3B5744DF"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1325" w:type="dxa"/>
            <w:tcBorders>
              <w:top w:val="single" w:sz="4" w:space="0" w:color="auto"/>
            </w:tcBorders>
            <w:shd w:val="clear" w:color="auto" w:fill="auto"/>
          </w:tcPr>
          <w:p w14:paraId="1DF9F508"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r>
      <w:tr w:rsidR="0061742A" w:rsidRPr="00C21858" w14:paraId="78AD4B48" w14:textId="77777777" w:rsidTr="002549BA">
        <w:trPr>
          <w:cantSplit/>
        </w:trPr>
        <w:tc>
          <w:tcPr>
            <w:tcW w:w="2820" w:type="dxa"/>
            <w:shd w:val="clear" w:color="auto" w:fill="auto"/>
            <w:vAlign w:val="bottom"/>
          </w:tcPr>
          <w:p w14:paraId="6070C99D" w14:textId="77777777" w:rsidR="0061742A" w:rsidRPr="00C21858" w:rsidRDefault="0061742A" w:rsidP="0061742A">
            <w:pPr>
              <w:pStyle w:val="a4"/>
              <w:tabs>
                <w:tab w:val="clear" w:pos="1080"/>
              </w:tabs>
              <w:ind w:left="18"/>
              <w:rPr>
                <w:rFonts w:cs="Times New Roman"/>
                <w:color w:val="000000"/>
                <w:sz w:val="22"/>
                <w:szCs w:val="22"/>
                <w:lang w:val="en-US"/>
              </w:rPr>
            </w:pPr>
            <w:r w:rsidRPr="00C21858">
              <w:rPr>
                <w:rFonts w:cs="Times New Roman"/>
                <w:color w:val="000000"/>
                <w:sz w:val="22"/>
                <w:szCs w:val="22"/>
                <w:lang w:val="en-US"/>
              </w:rPr>
              <w:t>Land</w:t>
            </w:r>
          </w:p>
        </w:tc>
        <w:tc>
          <w:tcPr>
            <w:tcW w:w="1276" w:type="dxa"/>
            <w:shd w:val="clear" w:color="auto" w:fill="auto"/>
            <w:vAlign w:val="bottom"/>
          </w:tcPr>
          <w:p w14:paraId="61F36D84" w14:textId="01D933EB"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217,538</w:t>
            </w:r>
          </w:p>
        </w:tc>
        <w:tc>
          <w:tcPr>
            <w:tcW w:w="270" w:type="dxa"/>
            <w:shd w:val="clear" w:color="auto" w:fill="auto"/>
            <w:vAlign w:val="bottom"/>
          </w:tcPr>
          <w:p w14:paraId="52BD46DB"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2"/>
                <w:szCs w:val="22"/>
              </w:rPr>
            </w:pPr>
          </w:p>
        </w:tc>
        <w:tc>
          <w:tcPr>
            <w:tcW w:w="1170" w:type="dxa"/>
            <w:shd w:val="clear" w:color="auto" w:fill="auto"/>
            <w:vAlign w:val="bottom"/>
          </w:tcPr>
          <w:p w14:paraId="42541A99" w14:textId="7402BDAF"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cs/>
              </w:rPr>
              <w:t>-</w:t>
            </w:r>
          </w:p>
        </w:tc>
        <w:tc>
          <w:tcPr>
            <w:tcW w:w="270" w:type="dxa"/>
            <w:shd w:val="clear" w:color="auto" w:fill="auto"/>
            <w:vAlign w:val="bottom"/>
          </w:tcPr>
          <w:p w14:paraId="2F8D2DA9"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561D6A36" w14:textId="68253252"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cs/>
              </w:rPr>
              <w:t>-</w:t>
            </w:r>
          </w:p>
        </w:tc>
        <w:tc>
          <w:tcPr>
            <w:tcW w:w="270" w:type="dxa"/>
            <w:shd w:val="clear" w:color="auto" w:fill="auto"/>
            <w:vAlign w:val="bottom"/>
          </w:tcPr>
          <w:p w14:paraId="41806DD6"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77028ADF" w14:textId="3B542018"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cs/>
              </w:rPr>
              <w:t>-</w:t>
            </w:r>
          </w:p>
        </w:tc>
        <w:tc>
          <w:tcPr>
            <w:tcW w:w="270" w:type="dxa"/>
            <w:shd w:val="clear" w:color="auto" w:fill="auto"/>
            <w:vAlign w:val="bottom"/>
          </w:tcPr>
          <w:p w14:paraId="37968EF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25F665D4" w14:textId="72F6BB22"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217,538</w:t>
            </w:r>
          </w:p>
        </w:tc>
      </w:tr>
      <w:tr w:rsidR="0061742A" w:rsidRPr="00C21858" w14:paraId="3FB55A5A" w14:textId="77777777" w:rsidTr="00DE62F9">
        <w:trPr>
          <w:cantSplit/>
        </w:trPr>
        <w:tc>
          <w:tcPr>
            <w:tcW w:w="2820" w:type="dxa"/>
            <w:shd w:val="clear" w:color="auto" w:fill="auto"/>
            <w:vAlign w:val="bottom"/>
          </w:tcPr>
          <w:p w14:paraId="2B2DFE1F"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Land improvement</w:t>
            </w:r>
          </w:p>
        </w:tc>
        <w:tc>
          <w:tcPr>
            <w:tcW w:w="1276" w:type="dxa"/>
            <w:shd w:val="clear" w:color="auto" w:fill="auto"/>
            <w:vAlign w:val="bottom"/>
          </w:tcPr>
          <w:p w14:paraId="1E7AB392" w14:textId="10CD672E"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41,097</w:t>
            </w:r>
          </w:p>
        </w:tc>
        <w:tc>
          <w:tcPr>
            <w:tcW w:w="270" w:type="dxa"/>
            <w:shd w:val="clear" w:color="auto" w:fill="auto"/>
            <w:vAlign w:val="bottom"/>
          </w:tcPr>
          <w:p w14:paraId="6447A661"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2BC6B5E0" w14:textId="0C26B6AD"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013C15AA"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7917D294" w14:textId="1FD4A319"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4,334</w:t>
            </w:r>
          </w:p>
        </w:tc>
        <w:tc>
          <w:tcPr>
            <w:tcW w:w="270" w:type="dxa"/>
            <w:shd w:val="clear" w:color="auto" w:fill="auto"/>
            <w:vAlign w:val="bottom"/>
          </w:tcPr>
          <w:p w14:paraId="21F65DF9"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37FCF2F" w14:textId="7B15C4CE"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14,933</w:t>
            </w:r>
          </w:p>
        </w:tc>
        <w:tc>
          <w:tcPr>
            <w:tcW w:w="270" w:type="dxa"/>
            <w:shd w:val="clear" w:color="auto" w:fill="auto"/>
            <w:vAlign w:val="bottom"/>
          </w:tcPr>
          <w:p w14:paraId="593BFA9D"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6D0A503E" w14:textId="6C5F5559"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51,696</w:t>
            </w:r>
          </w:p>
        </w:tc>
      </w:tr>
      <w:tr w:rsidR="0061742A" w:rsidRPr="00C21858" w14:paraId="0427F9AA" w14:textId="77777777" w:rsidTr="00DE62F9">
        <w:trPr>
          <w:cantSplit/>
        </w:trPr>
        <w:tc>
          <w:tcPr>
            <w:tcW w:w="2820" w:type="dxa"/>
            <w:shd w:val="clear" w:color="auto" w:fill="auto"/>
            <w:vAlign w:val="bottom"/>
          </w:tcPr>
          <w:p w14:paraId="2B58040A"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w:t>
            </w:r>
          </w:p>
        </w:tc>
        <w:tc>
          <w:tcPr>
            <w:tcW w:w="1276" w:type="dxa"/>
            <w:shd w:val="clear" w:color="auto" w:fill="auto"/>
            <w:vAlign w:val="bottom"/>
          </w:tcPr>
          <w:p w14:paraId="6A9FC933" w14:textId="3BA7A76B"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208,211</w:t>
            </w:r>
          </w:p>
        </w:tc>
        <w:tc>
          <w:tcPr>
            <w:tcW w:w="270" w:type="dxa"/>
            <w:shd w:val="clear" w:color="auto" w:fill="auto"/>
            <w:vAlign w:val="bottom"/>
          </w:tcPr>
          <w:p w14:paraId="0EF69401"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2498A21D" w14:textId="71A40D5E"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0E8FEB69"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4246C973" w14:textId="020CF359"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20,821</w:t>
            </w:r>
          </w:p>
        </w:tc>
        <w:tc>
          <w:tcPr>
            <w:tcW w:w="270" w:type="dxa"/>
            <w:shd w:val="clear" w:color="auto" w:fill="auto"/>
            <w:vAlign w:val="bottom"/>
          </w:tcPr>
          <w:p w14:paraId="30AB245C"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09EA042" w14:textId="49130C2D"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70,966</w:t>
            </w:r>
          </w:p>
        </w:tc>
        <w:tc>
          <w:tcPr>
            <w:tcW w:w="270" w:type="dxa"/>
            <w:shd w:val="clear" w:color="auto" w:fill="auto"/>
            <w:vAlign w:val="bottom"/>
          </w:tcPr>
          <w:p w14:paraId="5076DEB7"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7B4AEB0B" w14:textId="3D8727A1"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258,356</w:t>
            </w:r>
          </w:p>
        </w:tc>
      </w:tr>
      <w:tr w:rsidR="0061742A" w:rsidRPr="00C21858" w14:paraId="4AB5FAD0" w14:textId="77777777" w:rsidTr="00DE62F9">
        <w:trPr>
          <w:cantSplit/>
        </w:trPr>
        <w:tc>
          <w:tcPr>
            <w:tcW w:w="2820" w:type="dxa"/>
            <w:shd w:val="clear" w:color="auto" w:fill="auto"/>
            <w:vAlign w:val="bottom"/>
          </w:tcPr>
          <w:p w14:paraId="0CA19B32"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 improvement</w:t>
            </w:r>
          </w:p>
        </w:tc>
        <w:tc>
          <w:tcPr>
            <w:tcW w:w="1276" w:type="dxa"/>
            <w:shd w:val="clear" w:color="auto" w:fill="auto"/>
            <w:vAlign w:val="bottom"/>
          </w:tcPr>
          <w:p w14:paraId="2ECB75A0" w14:textId="2139FF78"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72,535</w:t>
            </w:r>
          </w:p>
        </w:tc>
        <w:tc>
          <w:tcPr>
            <w:tcW w:w="270" w:type="dxa"/>
            <w:shd w:val="clear" w:color="auto" w:fill="auto"/>
            <w:vAlign w:val="bottom"/>
          </w:tcPr>
          <w:p w14:paraId="4E6C5843"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2D82D3B7" w14:textId="307EDA39"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 xml:space="preserve">2,913 </w:t>
            </w:r>
          </w:p>
        </w:tc>
        <w:tc>
          <w:tcPr>
            <w:tcW w:w="270" w:type="dxa"/>
            <w:shd w:val="clear" w:color="auto" w:fill="auto"/>
            <w:vAlign w:val="bottom"/>
          </w:tcPr>
          <w:p w14:paraId="0F00D10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2D5EA559" w14:textId="7E2AD776"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5,400</w:t>
            </w:r>
          </w:p>
        </w:tc>
        <w:tc>
          <w:tcPr>
            <w:tcW w:w="270" w:type="dxa"/>
            <w:shd w:val="clear" w:color="auto" w:fill="auto"/>
            <w:vAlign w:val="bottom"/>
          </w:tcPr>
          <w:p w14:paraId="22FA1197"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E81818E" w14:textId="1B003823"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67,090</w:t>
            </w:r>
          </w:p>
        </w:tc>
        <w:tc>
          <w:tcPr>
            <w:tcW w:w="270" w:type="dxa"/>
            <w:shd w:val="clear" w:color="auto" w:fill="auto"/>
            <w:vAlign w:val="bottom"/>
          </w:tcPr>
          <w:p w14:paraId="79540B29"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283D175C" w14:textId="3F006BDC"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137,138</w:t>
            </w:r>
          </w:p>
        </w:tc>
      </w:tr>
      <w:tr w:rsidR="0061742A" w:rsidRPr="00C21858" w14:paraId="74CB5699" w14:textId="77777777" w:rsidTr="00DE62F9">
        <w:trPr>
          <w:cantSplit/>
        </w:trPr>
        <w:tc>
          <w:tcPr>
            <w:tcW w:w="2820" w:type="dxa"/>
            <w:shd w:val="clear" w:color="auto" w:fill="auto"/>
            <w:vAlign w:val="bottom"/>
          </w:tcPr>
          <w:p w14:paraId="4263E7F6"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Machinery and equipment</w:t>
            </w:r>
          </w:p>
        </w:tc>
        <w:tc>
          <w:tcPr>
            <w:tcW w:w="1276" w:type="dxa"/>
            <w:shd w:val="clear" w:color="auto" w:fill="auto"/>
            <w:vAlign w:val="bottom"/>
          </w:tcPr>
          <w:p w14:paraId="0DC69F83" w14:textId="64F3E5D1"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372,917</w:t>
            </w:r>
          </w:p>
        </w:tc>
        <w:tc>
          <w:tcPr>
            <w:tcW w:w="270" w:type="dxa"/>
            <w:shd w:val="clear" w:color="auto" w:fill="auto"/>
            <w:vAlign w:val="bottom"/>
          </w:tcPr>
          <w:p w14:paraId="17E22196"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592F256C" w14:textId="3BC227DA"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4,829</w:t>
            </w:r>
          </w:p>
        </w:tc>
        <w:tc>
          <w:tcPr>
            <w:tcW w:w="270" w:type="dxa"/>
            <w:shd w:val="clear" w:color="auto" w:fill="auto"/>
            <w:vAlign w:val="bottom"/>
          </w:tcPr>
          <w:p w14:paraId="00BB8757"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543C5AF" w14:textId="17409E91"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3,831</w:t>
            </w:r>
          </w:p>
        </w:tc>
        <w:tc>
          <w:tcPr>
            <w:tcW w:w="270" w:type="dxa"/>
            <w:shd w:val="clear" w:color="auto" w:fill="auto"/>
            <w:vAlign w:val="bottom"/>
          </w:tcPr>
          <w:p w14:paraId="0403A372"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AA1F55D" w14:textId="6B44EE19"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7</w:t>
            </w:r>
          </w:p>
        </w:tc>
        <w:tc>
          <w:tcPr>
            <w:tcW w:w="270" w:type="dxa"/>
            <w:shd w:val="clear" w:color="auto" w:fill="auto"/>
            <w:vAlign w:val="bottom"/>
          </w:tcPr>
          <w:p w14:paraId="524EC1AB"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268AD41" w14:textId="16C73809"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373,922</w:t>
            </w:r>
          </w:p>
        </w:tc>
      </w:tr>
      <w:tr w:rsidR="0061742A" w:rsidRPr="00C21858" w14:paraId="39EAEC06" w14:textId="77777777" w:rsidTr="00DE62F9">
        <w:trPr>
          <w:cantSplit/>
        </w:trPr>
        <w:tc>
          <w:tcPr>
            <w:tcW w:w="2820" w:type="dxa"/>
            <w:shd w:val="clear" w:color="auto" w:fill="auto"/>
            <w:vAlign w:val="bottom"/>
          </w:tcPr>
          <w:p w14:paraId="37C6306E"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Electric system</w:t>
            </w:r>
          </w:p>
        </w:tc>
        <w:tc>
          <w:tcPr>
            <w:tcW w:w="1276" w:type="dxa"/>
            <w:shd w:val="clear" w:color="auto" w:fill="auto"/>
            <w:vAlign w:val="bottom"/>
          </w:tcPr>
          <w:p w14:paraId="493CC7BF" w14:textId="43CBE530"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50,035</w:t>
            </w:r>
          </w:p>
        </w:tc>
        <w:tc>
          <w:tcPr>
            <w:tcW w:w="270" w:type="dxa"/>
            <w:shd w:val="clear" w:color="auto" w:fill="auto"/>
            <w:vAlign w:val="bottom"/>
          </w:tcPr>
          <w:p w14:paraId="3BC7D7C8"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7CADF4FC" w14:textId="09B8FB01"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389C65E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2FD25CE" w14:textId="4D669980"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12,632</w:t>
            </w:r>
          </w:p>
        </w:tc>
        <w:tc>
          <w:tcPr>
            <w:tcW w:w="270" w:type="dxa"/>
            <w:shd w:val="clear" w:color="auto" w:fill="auto"/>
            <w:vAlign w:val="bottom"/>
          </w:tcPr>
          <w:p w14:paraId="24A02B1A"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2FA24110" w14:textId="656DF1C6" w:rsidR="0061742A" w:rsidRPr="0061742A" w:rsidRDefault="0061742A" w:rsidP="00C85EF5">
            <w:pPr>
              <w:tabs>
                <w:tab w:val="clear" w:pos="907"/>
              </w:tabs>
              <w:ind w:right="-4"/>
              <w:jc w:val="right"/>
              <w:rPr>
                <w:rFonts w:ascii="Times New Roman" w:hAnsi="Times New Roman" w:cs="Times New Roman"/>
                <w:color w:val="000000"/>
                <w:sz w:val="22"/>
                <w:szCs w:val="22"/>
              </w:rPr>
            </w:pPr>
            <w:proofErr w:type="gramStart"/>
            <w:r w:rsidRPr="0061742A">
              <w:rPr>
                <w:rFonts w:ascii="Times New Roman" w:hAnsi="Times New Roman" w:cs="Times New Roman"/>
                <w:color w:val="000000"/>
                <w:sz w:val="22"/>
                <w:szCs w:val="22"/>
              </w:rPr>
              <w:t>(  18,725</w:t>
            </w:r>
            <w:proofErr w:type="gramEnd"/>
            <w:r w:rsidRPr="0061742A">
              <w:rPr>
                <w:rFonts w:ascii="Times New Roman" w:hAnsi="Times New Roman" w:cs="Times New Roman"/>
                <w:color w:val="000000"/>
                <w:sz w:val="22"/>
                <w:szCs w:val="22"/>
              </w:rPr>
              <w:t>)</w:t>
            </w:r>
          </w:p>
        </w:tc>
        <w:tc>
          <w:tcPr>
            <w:tcW w:w="270" w:type="dxa"/>
            <w:shd w:val="clear" w:color="auto" w:fill="auto"/>
            <w:vAlign w:val="bottom"/>
          </w:tcPr>
          <w:p w14:paraId="7EA6DAA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621E27D4" w14:textId="682C4F21"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18,678</w:t>
            </w:r>
          </w:p>
        </w:tc>
      </w:tr>
      <w:tr w:rsidR="0061742A" w:rsidRPr="00C21858" w14:paraId="25B869AE" w14:textId="77777777" w:rsidTr="00DE62F9">
        <w:trPr>
          <w:cantSplit/>
        </w:trPr>
        <w:tc>
          <w:tcPr>
            <w:tcW w:w="2820" w:type="dxa"/>
            <w:shd w:val="clear" w:color="auto" w:fill="auto"/>
            <w:vAlign w:val="bottom"/>
          </w:tcPr>
          <w:p w14:paraId="046D6D43"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sz w:val="22"/>
                <w:szCs w:val="22"/>
              </w:rPr>
              <w:t>Furniture, fixtures and</w:t>
            </w:r>
          </w:p>
        </w:tc>
        <w:tc>
          <w:tcPr>
            <w:tcW w:w="1276" w:type="dxa"/>
            <w:shd w:val="clear" w:color="auto" w:fill="auto"/>
            <w:vAlign w:val="bottom"/>
          </w:tcPr>
          <w:p w14:paraId="750556F6" w14:textId="77777777" w:rsidR="0061742A" w:rsidRPr="00C85EF5" w:rsidRDefault="0061742A" w:rsidP="00C85EF5">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68E62156"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5F99D7C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270" w:type="dxa"/>
            <w:shd w:val="clear" w:color="auto" w:fill="auto"/>
            <w:vAlign w:val="bottom"/>
          </w:tcPr>
          <w:p w14:paraId="2BF6D617"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77FF511" w14:textId="77777777" w:rsidR="0061742A" w:rsidRPr="00C85EF5" w:rsidRDefault="0061742A" w:rsidP="00C85EF5">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42E9564E"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CA0D2F8" w14:textId="77777777" w:rsidR="0061742A" w:rsidRPr="0061742A" w:rsidRDefault="0061742A" w:rsidP="0061742A">
            <w:pPr>
              <w:pStyle w:val="3"/>
              <w:ind w:right="145"/>
              <w:jc w:val="right"/>
              <w:rPr>
                <w:rFonts w:ascii="Times New Roman" w:hAnsi="Times New Roman" w:cs="Times New Roman"/>
                <w:color w:val="000000"/>
                <w:lang w:val="en-US"/>
              </w:rPr>
            </w:pPr>
          </w:p>
        </w:tc>
        <w:tc>
          <w:tcPr>
            <w:tcW w:w="270" w:type="dxa"/>
            <w:shd w:val="clear" w:color="auto" w:fill="auto"/>
            <w:vAlign w:val="bottom"/>
          </w:tcPr>
          <w:p w14:paraId="10CA2566"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6098176" w14:textId="77777777" w:rsidR="0061742A" w:rsidRPr="00C85EF5" w:rsidRDefault="0061742A" w:rsidP="00C85EF5">
            <w:pPr>
              <w:tabs>
                <w:tab w:val="clear" w:pos="907"/>
              </w:tabs>
              <w:ind w:right="85"/>
              <w:jc w:val="right"/>
              <w:rPr>
                <w:rFonts w:ascii="Times New Roman" w:hAnsi="Times New Roman" w:cs="Times New Roman"/>
                <w:color w:val="000000"/>
                <w:sz w:val="22"/>
                <w:szCs w:val="22"/>
              </w:rPr>
            </w:pPr>
          </w:p>
        </w:tc>
      </w:tr>
      <w:tr w:rsidR="0061742A" w:rsidRPr="00C21858" w14:paraId="2C0BBB7A" w14:textId="77777777" w:rsidTr="00DE62F9">
        <w:trPr>
          <w:cantSplit/>
        </w:trPr>
        <w:tc>
          <w:tcPr>
            <w:tcW w:w="2820" w:type="dxa"/>
            <w:shd w:val="clear" w:color="auto" w:fill="auto"/>
            <w:vAlign w:val="bottom"/>
          </w:tcPr>
          <w:p w14:paraId="2EBAFB93"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office equipment</w:t>
            </w:r>
          </w:p>
        </w:tc>
        <w:tc>
          <w:tcPr>
            <w:tcW w:w="1276" w:type="dxa"/>
            <w:shd w:val="clear" w:color="auto" w:fill="auto"/>
            <w:vAlign w:val="bottom"/>
          </w:tcPr>
          <w:p w14:paraId="5651F531" w14:textId="0C575DD7"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20,235</w:t>
            </w:r>
          </w:p>
        </w:tc>
        <w:tc>
          <w:tcPr>
            <w:tcW w:w="270" w:type="dxa"/>
            <w:shd w:val="clear" w:color="auto" w:fill="auto"/>
            <w:vAlign w:val="bottom"/>
          </w:tcPr>
          <w:p w14:paraId="21383AE2"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0537C107" w14:textId="37559849"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2,963</w:t>
            </w:r>
          </w:p>
        </w:tc>
        <w:tc>
          <w:tcPr>
            <w:tcW w:w="270" w:type="dxa"/>
            <w:shd w:val="clear" w:color="auto" w:fill="auto"/>
            <w:vAlign w:val="bottom"/>
          </w:tcPr>
          <w:p w14:paraId="46F4E39D"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BCCCF1C" w14:textId="064413CE"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242</w:t>
            </w:r>
          </w:p>
        </w:tc>
        <w:tc>
          <w:tcPr>
            <w:tcW w:w="270" w:type="dxa"/>
            <w:shd w:val="clear" w:color="auto" w:fill="auto"/>
            <w:vAlign w:val="bottom"/>
          </w:tcPr>
          <w:p w14:paraId="3B322D2E"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EFC068B" w14:textId="4B94496D" w:rsidR="0061742A" w:rsidRPr="0061742A" w:rsidRDefault="0061742A"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7593CB4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41E93E67" w14:textId="106610FC"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22,956</w:t>
            </w:r>
          </w:p>
        </w:tc>
      </w:tr>
      <w:tr w:rsidR="0061742A" w:rsidRPr="00C21858" w14:paraId="1F18724A" w14:textId="77777777" w:rsidTr="00DE62F9">
        <w:trPr>
          <w:cantSplit/>
        </w:trPr>
        <w:tc>
          <w:tcPr>
            <w:tcW w:w="2820" w:type="dxa"/>
            <w:shd w:val="clear" w:color="auto" w:fill="auto"/>
            <w:vAlign w:val="bottom"/>
          </w:tcPr>
          <w:p w14:paraId="59240ACA"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color w:val="000000"/>
                <w:sz w:val="22"/>
                <w:szCs w:val="22"/>
              </w:rPr>
              <w:t>Vehicle</w:t>
            </w:r>
          </w:p>
        </w:tc>
        <w:tc>
          <w:tcPr>
            <w:tcW w:w="1276" w:type="dxa"/>
            <w:shd w:val="clear" w:color="auto" w:fill="auto"/>
            <w:vAlign w:val="bottom"/>
          </w:tcPr>
          <w:p w14:paraId="56BECE8F" w14:textId="26A02497"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54,017</w:t>
            </w:r>
          </w:p>
        </w:tc>
        <w:tc>
          <w:tcPr>
            <w:tcW w:w="270" w:type="dxa"/>
            <w:shd w:val="clear" w:color="auto" w:fill="auto"/>
            <w:vAlign w:val="bottom"/>
          </w:tcPr>
          <w:p w14:paraId="7107225B"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39BDF82B" w14:textId="249C9E2B"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47E64DE1"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9469CC8" w14:textId="0B0145AC"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cs/>
              </w:rPr>
              <w:t>-</w:t>
            </w:r>
          </w:p>
        </w:tc>
        <w:tc>
          <w:tcPr>
            <w:tcW w:w="270" w:type="dxa"/>
            <w:shd w:val="clear" w:color="auto" w:fill="auto"/>
            <w:vAlign w:val="bottom"/>
          </w:tcPr>
          <w:p w14:paraId="54F9A203"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7C92283" w14:textId="3AD2EAE8"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cs/>
              </w:rPr>
              <w:t>-</w:t>
            </w:r>
          </w:p>
        </w:tc>
        <w:tc>
          <w:tcPr>
            <w:tcW w:w="270" w:type="dxa"/>
            <w:shd w:val="clear" w:color="auto" w:fill="auto"/>
            <w:vAlign w:val="bottom"/>
          </w:tcPr>
          <w:p w14:paraId="4A3DB1C3"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BD96C31" w14:textId="062579DB"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54,017</w:t>
            </w:r>
          </w:p>
        </w:tc>
      </w:tr>
      <w:tr w:rsidR="0061742A" w:rsidRPr="00C21858" w14:paraId="6F1C2391" w14:textId="77777777" w:rsidTr="00DE62F9">
        <w:trPr>
          <w:cantSplit/>
        </w:trPr>
        <w:tc>
          <w:tcPr>
            <w:tcW w:w="2820" w:type="dxa"/>
            <w:shd w:val="clear" w:color="auto" w:fill="auto"/>
            <w:vAlign w:val="bottom"/>
          </w:tcPr>
          <w:p w14:paraId="07E5363C"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Utilities</w:t>
            </w:r>
          </w:p>
        </w:tc>
        <w:tc>
          <w:tcPr>
            <w:tcW w:w="1276" w:type="dxa"/>
            <w:shd w:val="clear" w:color="auto" w:fill="auto"/>
            <w:vAlign w:val="bottom"/>
          </w:tcPr>
          <w:p w14:paraId="7F5E5BDB" w14:textId="010AFD76" w:rsidR="0061742A" w:rsidRPr="00C85EF5" w:rsidRDefault="0061742A" w:rsidP="00C85EF5">
            <w:pPr>
              <w:tabs>
                <w:tab w:val="clear" w:pos="907"/>
              </w:tabs>
              <w:ind w:right="85"/>
              <w:jc w:val="right"/>
              <w:rPr>
                <w:rFonts w:ascii="Times New Roman" w:hAnsi="Times New Roman" w:cs="Times New Roman"/>
                <w:color w:val="000000"/>
                <w:sz w:val="22"/>
                <w:szCs w:val="22"/>
                <w:cs/>
              </w:rPr>
            </w:pPr>
            <w:r w:rsidRPr="00C85EF5">
              <w:rPr>
                <w:rFonts w:ascii="Times New Roman" w:hAnsi="Times New Roman" w:cs="Times New Roman"/>
                <w:color w:val="000000"/>
                <w:sz w:val="22"/>
                <w:szCs w:val="22"/>
              </w:rPr>
              <w:t>3,897</w:t>
            </w:r>
          </w:p>
        </w:tc>
        <w:tc>
          <w:tcPr>
            <w:tcW w:w="270" w:type="dxa"/>
            <w:shd w:val="clear" w:color="auto" w:fill="auto"/>
            <w:vAlign w:val="bottom"/>
          </w:tcPr>
          <w:p w14:paraId="61F6EC60"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58D6F69D" w14:textId="2B8064F8"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49BFD9C6"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0125A9E" w14:textId="7269BBDB"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3B2B497F"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6AF6EC6" w14:textId="30E7CA96"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cs/>
              </w:rPr>
              <w:t>-</w:t>
            </w:r>
          </w:p>
        </w:tc>
        <w:tc>
          <w:tcPr>
            <w:tcW w:w="270" w:type="dxa"/>
            <w:shd w:val="clear" w:color="auto" w:fill="auto"/>
            <w:vAlign w:val="bottom"/>
          </w:tcPr>
          <w:p w14:paraId="1339490C"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17B3FDCB" w14:textId="7280C14C"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3,897</w:t>
            </w:r>
          </w:p>
        </w:tc>
      </w:tr>
      <w:tr w:rsidR="0061742A" w:rsidRPr="00C21858" w14:paraId="7B409A04" w14:textId="77777777" w:rsidTr="00DE62F9">
        <w:trPr>
          <w:cantSplit/>
        </w:trPr>
        <w:tc>
          <w:tcPr>
            <w:tcW w:w="2820" w:type="dxa"/>
            <w:shd w:val="clear" w:color="auto" w:fill="auto"/>
            <w:vAlign w:val="bottom"/>
          </w:tcPr>
          <w:p w14:paraId="258D752D"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sz w:val="22"/>
                <w:szCs w:val="22"/>
              </w:rPr>
              <w:t>Construction in progress and</w:t>
            </w:r>
          </w:p>
        </w:tc>
        <w:tc>
          <w:tcPr>
            <w:tcW w:w="1276" w:type="dxa"/>
            <w:shd w:val="clear" w:color="auto" w:fill="auto"/>
            <w:vAlign w:val="bottom"/>
          </w:tcPr>
          <w:p w14:paraId="3ED510CC" w14:textId="77777777" w:rsidR="0061742A" w:rsidRPr="00C85EF5" w:rsidRDefault="0061742A" w:rsidP="00C85EF5">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0EF22699"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u w:val="single"/>
              </w:rPr>
            </w:pPr>
          </w:p>
        </w:tc>
        <w:tc>
          <w:tcPr>
            <w:tcW w:w="1170" w:type="dxa"/>
            <w:shd w:val="clear" w:color="auto" w:fill="auto"/>
            <w:vAlign w:val="bottom"/>
          </w:tcPr>
          <w:p w14:paraId="7ABF6FCE" w14:textId="77777777" w:rsidR="0061742A" w:rsidRPr="0061742A" w:rsidRDefault="0061742A" w:rsidP="0061742A">
            <w:pPr>
              <w:pStyle w:val="3"/>
              <w:ind w:right="145"/>
              <w:jc w:val="right"/>
              <w:rPr>
                <w:rFonts w:ascii="Times New Roman" w:hAnsi="Times New Roman" w:cs="Times New Roman"/>
                <w:color w:val="000000"/>
                <w:lang w:val="en-US"/>
              </w:rPr>
            </w:pPr>
          </w:p>
        </w:tc>
        <w:tc>
          <w:tcPr>
            <w:tcW w:w="270" w:type="dxa"/>
            <w:shd w:val="clear" w:color="auto" w:fill="auto"/>
            <w:vAlign w:val="bottom"/>
          </w:tcPr>
          <w:p w14:paraId="1D3122D5"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111F59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270" w:type="dxa"/>
            <w:shd w:val="clear" w:color="auto" w:fill="auto"/>
            <w:vAlign w:val="bottom"/>
          </w:tcPr>
          <w:p w14:paraId="290640EC"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FF56CA2" w14:textId="77777777" w:rsidR="0061742A" w:rsidRPr="0061742A" w:rsidRDefault="0061742A" w:rsidP="0061742A">
            <w:pPr>
              <w:pStyle w:val="3"/>
              <w:ind w:right="145"/>
              <w:jc w:val="right"/>
              <w:rPr>
                <w:rFonts w:ascii="Times New Roman" w:hAnsi="Times New Roman" w:cs="Times New Roman"/>
                <w:color w:val="000000"/>
                <w:lang w:val="en-US"/>
              </w:rPr>
            </w:pPr>
          </w:p>
        </w:tc>
        <w:tc>
          <w:tcPr>
            <w:tcW w:w="270" w:type="dxa"/>
            <w:shd w:val="clear" w:color="auto" w:fill="auto"/>
            <w:vAlign w:val="bottom"/>
          </w:tcPr>
          <w:p w14:paraId="35557275"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2A14CE71" w14:textId="77777777" w:rsidR="0061742A" w:rsidRPr="00C85EF5" w:rsidRDefault="0061742A" w:rsidP="00C85EF5">
            <w:pPr>
              <w:tabs>
                <w:tab w:val="clear" w:pos="907"/>
              </w:tabs>
              <w:ind w:right="85"/>
              <w:jc w:val="right"/>
              <w:rPr>
                <w:rFonts w:ascii="Times New Roman" w:hAnsi="Times New Roman" w:cs="Times New Roman"/>
                <w:color w:val="000000"/>
                <w:sz w:val="22"/>
                <w:szCs w:val="22"/>
              </w:rPr>
            </w:pPr>
          </w:p>
        </w:tc>
      </w:tr>
      <w:tr w:rsidR="0061742A" w:rsidRPr="00C21858" w14:paraId="0C2D42F5" w14:textId="77777777" w:rsidTr="00DE62F9">
        <w:trPr>
          <w:cantSplit/>
        </w:trPr>
        <w:tc>
          <w:tcPr>
            <w:tcW w:w="2820" w:type="dxa"/>
            <w:shd w:val="clear" w:color="auto" w:fill="auto"/>
            <w:vAlign w:val="bottom"/>
          </w:tcPr>
          <w:p w14:paraId="78618AE7"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machinery under installation</w:t>
            </w:r>
          </w:p>
        </w:tc>
        <w:tc>
          <w:tcPr>
            <w:tcW w:w="1276" w:type="dxa"/>
            <w:tcBorders>
              <w:bottom w:val="single" w:sz="4" w:space="0" w:color="auto"/>
            </w:tcBorders>
            <w:shd w:val="clear" w:color="auto" w:fill="auto"/>
            <w:vAlign w:val="bottom"/>
          </w:tcPr>
          <w:p w14:paraId="511ABF12" w14:textId="044074E8" w:rsidR="0061742A" w:rsidRPr="0061742A" w:rsidRDefault="0061742A" w:rsidP="00C85EF5">
            <w:pPr>
              <w:tabs>
                <w:tab w:val="clear" w:pos="907"/>
              </w:tabs>
              <w:ind w:right="85"/>
              <w:jc w:val="right"/>
              <w:rPr>
                <w:rFonts w:ascii="Times New Roman" w:hAnsi="Times New Roman" w:cs="Times New Roman"/>
                <w:color w:val="000000"/>
                <w:sz w:val="22"/>
                <w:szCs w:val="22"/>
              </w:rPr>
            </w:pPr>
            <w:r w:rsidRPr="0061742A">
              <w:rPr>
                <w:rFonts w:ascii="Times New Roman" w:hAnsi="Times New Roman" w:cs="Times New Roman"/>
                <w:color w:val="000000"/>
                <w:sz w:val="22"/>
                <w:szCs w:val="22"/>
              </w:rPr>
              <w:t>209,727</w:t>
            </w:r>
          </w:p>
        </w:tc>
        <w:tc>
          <w:tcPr>
            <w:tcW w:w="270" w:type="dxa"/>
            <w:shd w:val="clear" w:color="auto" w:fill="auto"/>
            <w:vAlign w:val="bottom"/>
          </w:tcPr>
          <w:p w14:paraId="0A20F8D3"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2DF65D9E" w14:textId="7D48EA8E"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194,561</w:t>
            </w:r>
          </w:p>
        </w:tc>
        <w:tc>
          <w:tcPr>
            <w:tcW w:w="270" w:type="dxa"/>
            <w:shd w:val="clear" w:color="auto" w:fill="auto"/>
            <w:vAlign w:val="bottom"/>
          </w:tcPr>
          <w:p w14:paraId="5F723B42"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3C582A0B" w14:textId="52E621B0"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1D51C463"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64E7BC04" w14:textId="685D3169" w:rsidR="0061742A" w:rsidRPr="0061742A" w:rsidRDefault="0061742A" w:rsidP="00C85EF5">
            <w:pPr>
              <w:tabs>
                <w:tab w:val="clear" w:pos="907"/>
              </w:tabs>
              <w:ind w:right="-4"/>
              <w:jc w:val="right"/>
              <w:rPr>
                <w:rFonts w:ascii="Times New Roman" w:hAnsi="Times New Roman" w:cs="Times New Roman"/>
                <w:color w:val="000000"/>
                <w:sz w:val="22"/>
                <w:szCs w:val="22"/>
              </w:rPr>
            </w:pPr>
            <w:r w:rsidRPr="0061742A">
              <w:rPr>
                <w:rFonts w:ascii="Times New Roman" w:hAnsi="Times New Roman" w:cs="Times New Roman"/>
                <w:color w:val="000000"/>
                <w:sz w:val="22"/>
                <w:szCs w:val="22"/>
              </w:rPr>
              <w:t>(171,983)</w:t>
            </w:r>
          </w:p>
        </w:tc>
        <w:tc>
          <w:tcPr>
            <w:tcW w:w="270" w:type="dxa"/>
            <w:shd w:val="clear" w:color="auto" w:fill="auto"/>
            <w:vAlign w:val="bottom"/>
          </w:tcPr>
          <w:p w14:paraId="2924CC2E"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14:paraId="03B9DBAE" w14:textId="0169DF72"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232,305</w:t>
            </w:r>
          </w:p>
        </w:tc>
      </w:tr>
      <w:tr w:rsidR="0061742A" w:rsidRPr="00C21858" w14:paraId="4E095C78" w14:textId="77777777" w:rsidTr="00DE62F9">
        <w:trPr>
          <w:cantSplit/>
        </w:trPr>
        <w:tc>
          <w:tcPr>
            <w:tcW w:w="2820" w:type="dxa"/>
            <w:shd w:val="clear" w:color="auto" w:fill="auto"/>
            <w:vAlign w:val="bottom"/>
          </w:tcPr>
          <w:p w14:paraId="3F6E72F1" w14:textId="77777777" w:rsidR="0061742A" w:rsidRPr="00C21858" w:rsidRDefault="0061742A" w:rsidP="0061742A">
            <w:pPr>
              <w:pStyle w:val="Heading8"/>
              <w:spacing w:line="240" w:lineRule="auto"/>
              <w:ind w:left="18"/>
              <w:jc w:val="left"/>
              <w:rPr>
                <w:rFonts w:ascii="Times New Roman" w:hAnsi="Times New Roman"/>
                <w:b/>
                <w:bCs/>
                <w:color w:val="000000"/>
                <w:sz w:val="22"/>
                <w:szCs w:val="22"/>
                <w:u w:val="none"/>
                <w:cs/>
              </w:rPr>
            </w:pPr>
            <w:r w:rsidRPr="00C21858">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shd w:val="clear" w:color="auto" w:fill="auto"/>
            <w:vAlign w:val="bottom"/>
          </w:tcPr>
          <w:p w14:paraId="0B3C5B66" w14:textId="7FD34678" w:rsidR="0061742A" w:rsidRPr="0061742A" w:rsidRDefault="001F0CB8" w:rsidP="00C85EF5">
            <w:pPr>
              <w:tabs>
                <w:tab w:val="clear" w:pos="907"/>
              </w:tabs>
              <w:ind w:right="85"/>
              <w:jc w:val="right"/>
              <w:rPr>
                <w:rFonts w:ascii="Times New Roman" w:hAnsi="Times New Roman" w:cs="Times New Roman"/>
                <w:color w:val="000000"/>
                <w:sz w:val="22"/>
                <w:szCs w:val="22"/>
              </w:rPr>
            </w:pPr>
            <w:r w:rsidRPr="001F0CB8">
              <w:rPr>
                <w:rFonts w:ascii="Times New Roman" w:hAnsi="Times New Roman" w:cs="Times New Roman"/>
                <w:color w:val="000000"/>
                <w:sz w:val="22"/>
                <w:szCs w:val="22"/>
              </w:rPr>
              <w:t>1</w:t>
            </w:r>
            <w:r w:rsidR="0061742A" w:rsidRPr="0061742A">
              <w:rPr>
                <w:rFonts w:ascii="Times New Roman" w:hAnsi="Times New Roman" w:cs="Times New Roman"/>
                <w:color w:val="000000"/>
                <w:sz w:val="22"/>
                <w:szCs w:val="22"/>
              </w:rPr>
              <w:t>,250,209</w:t>
            </w:r>
          </w:p>
        </w:tc>
        <w:tc>
          <w:tcPr>
            <w:tcW w:w="270" w:type="dxa"/>
            <w:shd w:val="clear" w:color="auto" w:fill="auto"/>
            <w:vAlign w:val="bottom"/>
          </w:tcPr>
          <w:p w14:paraId="258B1559"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14:paraId="63BEC122" w14:textId="429D571A"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205,266</w:t>
            </w:r>
          </w:p>
        </w:tc>
        <w:tc>
          <w:tcPr>
            <w:tcW w:w="270" w:type="dxa"/>
            <w:shd w:val="clear" w:color="auto" w:fill="auto"/>
            <w:vAlign w:val="bottom"/>
          </w:tcPr>
          <w:p w14:paraId="28043255"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440BBFD2" w14:textId="4A9967B8"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47,260</w:t>
            </w:r>
          </w:p>
        </w:tc>
        <w:tc>
          <w:tcPr>
            <w:tcW w:w="270" w:type="dxa"/>
            <w:shd w:val="clear" w:color="auto" w:fill="auto"/>
            <w:vAlign w:val="bottom"/>
          </w:tcPr>
          <w:p w14:paraId="11CAA612"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2651BEA8" w14:textId="268EB869" w:rsidR="0061742A" w:rsidRPr="0061742A" w:rsidRDefault="0061742A" w:rsidP="00C85EF5">
            <w:pPr>
              <w:tabs>
                <w:tab w:val="clear" w:pos="907"/>
              </w:tabs>
              <w:ind w:right="-4"/>
              <w:jc w:val="right"/>
              <w:rPr>
                <w:rFonts w:ascii="Times New Roman" w:hAnsi="Times New Roman" w:cs="Times New Roman"/>
                <w:color w:val="000000"/>
                <w:sz w:val="22"/>
                <w:szCs w:val="22"/>
              </w:rPr>
            </w:pPr>
            <w:proofErr w:type="gramStart"/>
            <w:r w:rsidRPr="0061742A">
              <w:rPr>
                <w:rFonts w:ascii="Times New Roman" w:hAnsi="Times New Roman" w:cs="Times New Roman"/>
                <w:color w:val="000000"/>
                <w:sz w:val="22"/>
                <w:szCs w:val="22"/>
              </w:rPr>
              <w:t>(  37,712</w:t>
            </w:r>
            <w:proofErr w:type="gramEnd"/>
            <w:r w:rsidRPr="0061742A">
              <w:rPr>
                <w:rFonts w:ascii="Times New Roman" w:hAnsi="Times New Roman" w:cs="Times New Roman"/>
                <w:color w:val="000000"/>
                <w:sz w:val="22"/>
                <w:szCs w:val="22"/>
              </w:rPr>
              <w:t>)</w:t>
            </w:r>
          </w:p>
        </w:tc>
        <w:tc>
          <w:tcPr>
            <w:tcW w:w="270" w:type="dxa"/>
            <w:shd w:val="clear" w:color="auto" w:fill="auto"/>
            <w:vAlign w:val="bottom"/>
          </w:tcPr>
          <w:p w14:paraId="290BFCC3"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14:paraId="4BEC947D" w14:textId="1BB38F96"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1,370,503</w:t>
            </w:r>
          </w:p>
        </w:tc>
      </w:tr>
      <w:tr w:rsidR="0061742A" w:rsidRPr="00C21858" w14:paraId="52FE2526" w14:textId="77777777" w:rsidTr="00963186">
        <w:trPr>
          <w:cantSplit/>
        </w:trPr>
        <w:tc>
          <w:tcPr>
            <w:tcW w:w="2820" w:type="dxa"/>
            <w:shd w:val="clear" w:color="auto" w:fill="auto"/>
            <w:vAlign w:val="bottom"/>
          </w:tcPr>
          <w:p w14:paraId="582D585C" w14:textId="77777777" w:rsidR="0061742A" w:rsidRPr="00C21858" w:rsidRDefault="0061742A" w:rsidP="0061742A">
            <w:pPr>
              <w:pStyle w:val="a1"/>
              <w:tabs>
                <w:tab w:val="clear" w:pos="360"/>
                <w:tab w:val="clear" w:pos="720"/>
                <w:tab w:val="clear" w:pos="1080"/>
              </w:tabs>
              <w:ind w:left="18" w:right="-108"/>
              <w:rPr>
                <w:rFonts w:cs="Times New Roman"/>
                <w:b/>
                <w:bCs/>
                <w:color w:val="000000"/>
                <w:sz w:val="22"/>
                <w:szCs w:val="22"/>
                <w:lang w:val="en-US"/>
              </w:rPr>
            </w:pPr>
            <w:r w:rsidRPr="00C21858">
              <w:rPr>
                <w:rFonts w:cs="Times New Roman"/>
                <w:b/>
                <w:bCs/>
                <w:color w:val="000000"/>
                <w:sz w:val="22"/>
                <w:szCs w:val="22"/>
                <w:lang w:val="en-US"/>
              </w:rPr>
              <w:t>Accumulated Depreciation</w:t>
            </w:r>
          </w:p>
        </w:tc>
        <w:tc>
          <w:tcPr>
            <w:tcW w:w="1276" w:type="dxa"/>
            <w:tcBorders>
              <w:top w:val="single" w:sz="4" w:space="0" w:color="auto"/>
            </w:tcBorders>
            <w:shd w:val="clear" w:color="auto" w:fill="auto"/>
            <w:vAlign w:val="bottom"/>
          </w:tcPr>
          <w:p w14:paraId="5EA3A96C" w14:textId="77777777" w:rsidR="0061742A" w:rsidRPr="0061742A" w:rsidRDefault="0061742A" w:rsidP="0061742A">
            <w:pPr>
              <w:pStyle w:val="a"/>
              <w:ind w:right="145"/>
              <w:rPr>
                <w:rFonts w:ascii="Times New Roman" w:hAnsi="Times New Roman" w:cs="Times New Roman"/>
                <w:color w:val="000000"/>
                <w:lang w:val="en-US"/>
              </w:rPr>
            </w:pPr>
          </w:p>
        </w:tc>
        <w:tc>
          <w:tcPr>
            <w:tcW w:w="270" w:type="dxa"/>
            <w:shd w:val="clear" w:color="auto" w:fill="auto"/>
            <w:vAlign w:val="bottom"/>
          </w:tcPr>
          <w:p w14:paraId="47A77292"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14:paraId="7DE318D0" w14:textId="77777777" w:rsidR="0061742A" w:rsidRPr="0061742A" w:rsidRDefault="0061742A" w:rsidP="0061742A">
            <w:pPr>
              <w:pStyle w:val="a"/>
              <w:ind w:right="145"/>
              <w:rPr>
                <w:rFonts w:ascii="Times New Roman" w:hAnsi="Times New Roman" w:cs="Times New Roman"/>
                <w:color w:val="000000"/>
                <w:highlight w:val="yellow"/>
                <w:lang w:val="en-US"/>
              </w:rPr>
            </w:pPr>
          </w:p>
        </w:tc>
        <w:tc>
          <w:tcPr>
            <w:tcW w:w="270" w:type="dxa"/>
            <w:shd w:val="clear" w:color="auto" w:fill="auto"/>
            <w:vAlign w:val="bottom"/>
          </w:tcPr>
          <w:p w14:paraId="0C3BD23C" w14:textId="77777777" w:rsidR="0061742A" w:rsidRPr="0061742A" w:rsidRDefault="0061742A" w:rsidP="0061742A">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14:paraId="6DFD0636" w14:textId="77777777" w:rsidR="0061742A" w:rsidRPr="0061742A" w:rsidRDefault="0061742A" w:rsidP="0061742A">
            <w:pPr>
              <w:pStyle w:val="a"/>
              <w:ind w:right="145"/>
              <w:rPr>
                <w:rFonts w:ascii="Times New Roman" w:hAnsi="Times New Roman" w:cs="Times New Roman"/>
                <w:color w:val="000000"/>
                <w:highlight w:val="yellow"/>
                <w:lang w:val="en-US"/>
              </w:rPr>
            </w:pPr>
          </w:p>
        </w:tc>
        <w:tc>
          <w:tcPr>
            <w:tcW w:w="270" w:type="dxa"/>
            <w:shd w:val="clear" w:color="auto" w:fill="auto"/>
            <w:vAlign w:val="bottom"/>
          </w:tcPr>
          <w:p w14:paraId="1EE42B39" w14:textId="77777777" w:rsidR="0061742A" w:rsidRPr="0061742A" w:rsidRDefault="0061742A" w:rsidP="0061742A">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14:paraId="325AE8DF" w14:textId="77777777" w:rsidR="0061742A" w:rsidRPr="0061742A" w:rsidRDefault="0061742A" w:rsidP="0061742A">
            <w:pPr>
              <w:pStyle w:val="a"/>
              <w:ind w:right="145"/>
              <w:rPr>
                <w:rFonts w:ascii="Times New Roman" w:hAnsi="Times New Roman" w:cs="Times New Roman"/>
                <w:color w:val="000000"/>
                <w:highlight w:val="yellow"/>
                <w:lang w:val="en-US"/>
              </w:rPr>
            </w:pPr>
          </w:p>
        </w:tc>
        <w:tc>
          <w:tcPr>
            <w:tcW w:w="270" w:type="dxa"/>
            <w:shd w:val="clear" w:color="auto" w:fill="auto"/>
            <w:vAlign w:val="bottom"/>
          </w:tcPr>
          <w:p w14:paraId="64A49192" w14:textId="77777777" w:rsidR="0061742A" w:rsidRPr="0061742A" w:rsidRDefault="0061742A" w:rsidP="0061742A">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tcBorders>
            <w:shd w:val="clear" w:color="auto" w:fill="auto"/>
            <w:vAlign w:val="bottom"/>
          </w:tcPr>
          <w:p w14:paraId="187170B9" w14:textId="77777777" w:rsidR="0061742A" w:rsidRPr="0061742A" w:rsidRDefault="0061742A" w:rsidP="0061742A">
            <w:pPr>
              <w:pStyle w:val="a"/>
              <w:ind w:right="145"/>
              <w:rPr>
                <w:rFonts w:ascii="Times New Roman" w:hAnsi="Times New Roman" w:cs="Times New Roman"/>
                <w:color w:val="000000"/>
                <w:lang w:val="en-US"/>
              </w:rPr>
            </w:pPr>
          </w:p>
        </w:tc>
      </w:tr>
      <w:tr w:rsidR="0061742A" w:rsidRPr="00C21858" w14:paraId="560C464B" w14:textId="77777777" w:rsidTr="00DE62F9">
        <w:trPr>
          <w:cantSplit/>
        </w:trPr>
        <w:tc>
          <w:tcPr>
            <w:tcW w:w="2820" w:type="dxa"/>
            <w:shd w:val="clear" w:color="auto" w:fill="auto"/>
            <w:vAlign w:val="bottom"/>
          </w:tcPr>
          <w:p w14:paraId="7AE408A1"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Land improvement</w:t>
            </w:r>
          </w:p>
        </w:tc>
        <w:tc>
          <w:tcPr>
            <w:tcW w:w="1276" w:type="dxa"/>
            <w:shd w:val="clear" w:color="auto" w:fill="auto"/>
            <w:vAlign w:val="bottom"/>
          </w:tcPr>
          <w:p w14:paraId="192C02EC" w14:textId="35406D36"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11,681</w:t>
            </w:r>
          </w:p>
        </w:tc>
        <w:tc>
          <w:tcPr>
            <w:tcW w:w="270" w:type="dxa"/>
            <w:shd w:val="clear" w:color="auto" w:fill="auto"/>
            <w:vAlign w:val="bottom"/>
          </w:tcPr>
          <w:p w14:paraId="4878EA15"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61B8F301" w14:textId="3CA06971"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2,123</w:t>
            </w:r>
          </w:p>
        </w:tc>
        <w:tc>
          <w:tcPr>
            <w:tcW w:w="270" w:type="dxa"/>
            <w:shd w:val="clear" w:color="auto" w:fill="auto"/>
            <w:vAlign w:val="bottom"/>
          </w:tcPr>
          <w:p w14:paraId="0F4F633B"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739E7731" w14:textId="3CC6B0EB"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300</w:t>
            </w:r>
          </w:p>
        </w:tc>
        <w:tc>
          <w:tcPr>
            <w:tcW w:w="270" w:type="dxa"/>
            <w:shd w:val="clear" w:color="auto" w:fill="auto"/>
            <w:vAlign w:val="bottom"/>
          </w:tcPr>
          <w:p w14:paraId="214F8BD0"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03B36B88" w14:textId="54A855CF"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1530E007"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0F0F390C" w14:textId="2651D953"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13,504</w:t>
            </w:r>
          </w:p>
        </w:tc>
      </w:tr>
      <w:tr w:rsidR="0061742A" w:rsidRPr="00C21858" w14:paraId="1D9E8B69" w14:textId="77777777" w:rsidTr="00DE62F9">
        <w:trPr>
          <w:cantSplit/>
        </w:trPr>
        <w:tc>
          <w:tcPr>
            <w:tcW w:w="2820" w:type="dxa"/>
            <w:shd w:val="clear" w:color="auto" w:fill="auto"/>
            <w:vAlign w:val="bottom"/>
          </w:tcPr>
          <w:p w14:paraId="2FF18948"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w:t>
            </w:r>
          </w:p>
        </w:tc>
        <w:tc>
          <w:tcPr>
            <w:tcW w:w="1276" w:type="dxa"/>
            <w:shd w:val="clear" w:color="auto" w:fill="auto"/>
            <w:vAlign w:val="bottom"/>
          </w:tcPr>
          <w:p w14:paraId="602C676C" w14:textId="1CAB5F3A"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88,904</w:t>
            </w:r>
          </w:p>
        </w:tc>
        <w:tc>
          <w:tcPr>
            <w:tcW w:w="270" w:type="dxa"/>
            <w:shd w:val="clear" w:color="auto" w:fill="auto"/>
            <w:vAlign w:val="bottom"/>
          </w:tcPr>
          <w:p w14:paraId="22887307"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67B19062" w14:textId="094CE211"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8,945</w:t>
            </w:r>
          </w:p>
        </w:tc>
        <w:tc>
          <w:tcPr>
            <w:tcW w:w="270" w:type="dxa"/>
            <w:shd w:val="clear" w:color="auto" w:fill="auto"/>
            <w:vAlign w:val="bottom"/>
          </w:tcPr>
          <w:p w14:paraId="21FCEC53"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7F02F521" w14:textId="622722FE"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10,778</w:t>
            </w:r>
          </w:p>
        </w:tc>
        <w:tc>
          <w:tcPr>
            <w:tcW w:w="270" w:type="dxa"/>
            <w:shd w:val="clear" w:color="auto" w:fill="auto"/>
            <w:vAlign w:val="bottom"/>
          </w:tcPr>
          <w:p w14:paraId="2F82F00C"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4D3FB5FB" w14:textId="60648415"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20352BD0"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32DE84EF" w14:textId="31D18120"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87,071</w:t>
            </w:r>
          </w:p>
        </w:tc>
      </w:tr>
      <w:tr w:rsidR="0061742A" w:rsidRPr="00C21858" w14:paraId="5395B150" w14:textId="77777777" w:rsidTr="00DE62F9">
        <w:trPr>
          <w:cantSplit/>
        </w:trPr>
        <w:tc>
          <w:tcPr>
            <w:tcW w:w="2820" w:type="dxa"/>
            <w:shd w:val="clear" w:color="auto" w:fill="auto"/>
            <w:vAlign w:val="bottom"/>
          </w:tcPr>
          <w:p w14:paraId="6656F2AA"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 improvement</w:t>
            </w:r>
          </w:p>
        </w:tc>
        <w:tc>
          <w:tcPr>
            <w:tcW w:w="1276" w:type="dxa"/>
            <w:shd w:val="clear" w:color="auto" w:fill="auto"/>
            <w:vAlign w:val="bottom"/>
          </w:tcPr>
          <w:p w14:paraId="30A85474" w14:textId="18451AF5"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30,202</w:t>
            </w:r>
          </w:p>
        </w:tc>
        <w:tc>
          <w:tcPr>
            <w:tcW w:w="270" w:type="dxa"/>
            <w:shd w:val="clear" w:color="auto" w:fill="auto"/>
            <w:vAlign w:val="bottom"/>
          </w:tcPr>
          <w:p w14:paraId="44BCA0CF"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137207A8" w14:textId="4A872940"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6,571</w:t>
            </w:r>
          </w:p>
        </w:tc>
        <w:tc>
          <w:tcPr>
            <w:tcW w:w="270" w:type="dxa"/>
            <w:shd w:val="clear" w:color="auto" w:fill="auto"/>
            <w:vAlign w:val="bottom"/>
          </w:tcPr>
          <w:p w14:paraId="189C856F"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47B7BF27" w14:textId="2DBD26DF"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336</w:t>
            </w:r>
          </w:p>
        </w:tc>
        <w:tc>
          <w:tcPr>
            <w:tcW w:w="270" w:type="dxa"/>
            <w:shd w:val="clear" w:color="auto" w:fill="auto"/>
            <w:vAlign w:val="bottom"/>
          </w:tcPr>
          <w:p w14:paraId="6F2D0E1C"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2E834B4C" w14:textId="3E5DACA1"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7DEC77A6"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73B721B9" w14:textId="6A376EA6"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36,437</w:t>
            </w:r>
          </w:p>
        </w:tc>
      </w:tr>
      <w:tr w:rsidR="0061742A" w:rsidRPr="00C21858" w14:paraId="52F7DE1F" w14:textId="77777777" w:rsidTr="00DE62F9">
        <w:trPr>
          <w:cantSplit/>
        </w:trPr>
        <w:tc>
          <w:tcPr>
            <w:tcW w:w="2820" w:type="dxa"/>
            <w:shd w:val="clear" w:color="auto" w:fill="auto"/>
            <w:vAlign w:val="bottom"/>
          </w:tcPr>
          <w:p w14:paraId="30C034B0"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Machinery and equipment</w:t>
            </w:r>
          </w:p>
        </w:tc>
        <w:tc>
          <w:tcPr>
            <w:tcW w:w="1276" w:type="dxa"/>
            <w:shd w:val="clear" w:color="auto" w:fill="auto"/>
            <w:vAlign w:val="bottom"/>
          </w:tcPr>
          <w:p w14:paraId="58B2099F" w14:textId="77A23024"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316,906</w:t>
            </w:r>
          </w:p>
        </w:tc>
        <w:tc>
          <w:tcPr>
            <w:tcW w:w="270" w:type="dxa"/>
            <w:shd w:val="clear" w:color="auto" w:fill="auto"/>
            <w:vAlign w:val="bottom"/>
          </w:tcPr>
          <w:p w14:paraId="4127EFC1"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34259488" w14:textId="27248190"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10,667</w:t>
            </w:r>
          </w:p>
        </w:tc>
        <w:tc>
          <w:tcPr>
            <w:tcW w:w="270" w:type="dxa"/>
            <w:shd w:val="clear" w:color="auto" w:fill="auto"/>
            <w:vAlign w:val="bottom"/>
          </w:tcPr>
          <w:p w14:paraId="20C001F2"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011760E8" w14:textId="7B45C898"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3,568</w:t>
            </w:r>
          </w:p>
        </w:tc>
        <w:tc>
          <w:tcPr>
            <w:tcW w:w="270" w:type="dxa"/>
            <w:shd w:val="clear" w:color="auto" w:fill="auto"/>
            <w:vAlign w:val="bottom"/>
          </w:tcPr>
          <w:p w14:paraId="78ED5C66"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44FEB722" w14:textId="4CCAB766"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7AC45EF3"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5A7B9B0B" w14:textId="1E14533D"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324,005</w:t>
            </w:r>
          </w:p>
        </w:tc>
      </w:tr>
      <w:tr w:rsidR="0061742A" w:rsidRPr="00C21858" w14:paraId="7A19C6BE" w14:textId="77777777" w:rsidTr="00DE62F9">
        <w:trPr>
          <w:cantSplit/>
        </w:trPr>
        <w:tc>
          <w:tcPr>
            <w:tcW w:w="2820" w:type="dxa"/>
            <w:shd w:val="clear" w:color="auto" w:fill="auto"/>
            <w:vAlign w:val="bottom"/>
          </w:tcPr>
          <w:p w14:paraId="0A111F09"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Electric system</w:t>
            </w:r>
          </w:p>
        </w:tc>
        <w:tc>
          <w:tcPr>
            <w:tcW w:w="1276" w:type="dxa"/>
            <w:shd w:val="clear" w:color="auto" w:fill="auto"/>
            <w:vAlign w:val="bottom"/>
          </w:tcPr>
          <w:p w14:paraId="4DE05298" w14:textId="3CDE5D84"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18,059</w:t>
            </w:r>
          </w:p>
        </w:tc>
        <w:tc>
          <w:tcPr>
            <w:tcW w:w="270" w:type="dxa"/>
            <w:shd w:val="clear" w:color="auto" w:fill="auto"/>
            <w:vAlign w:val="bottom"/>
          </w:tcPr>
          <w:p w14:paraId="31CD5F25"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2EC7E4AF" w14:textId="25656858"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4,880</w:t>
            </w:r>
          </w:p>
        </w:tc>
        <w:tc>
          <w:tcPr>
            <w:tcW w:w="270" w:type="dxa"/>
            <w:shd w:val="clear" w:color="auto" w:fill="auto"/>
            <w:vAlign w:val="bottom"/>
          </w:tcPr>
          <w:p w14:paraId="459CEA09"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2FCB3AA8" w14:textId="1FEB4B94"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1,420</w:t>
            </w:r>
          </w:p>
        </w:tc>
        <w:tc>
          <w:tcPr>
            <w:tcW w:w="270" w:type="dxa"/>
            <w:shd w:val="clear" w:color="auto" w:fill="auto"/>
            <w:vAlign w:val="bottom"/>
          </w:tcPr>
          <w:p w14:paraId="2295FB47"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6ED587C4" w14:textId="75BBFEFE" w:rsidR="0061742A" w:rsidRPr="0061742A" w:rsidRDefault="0061742A" w:rsidP="00375078">
            <w:pPr>
              <w:tabs>
                <w:tab w:val="clear" w:pos="907"/>
              </w:tabs>
              <w:ind w:right="-4"/>
              <w:jc w:val="right"/>
              <w:rPr>
                <w:rFonts w:ascii="Times New Roman" w:hAnsi="Times New Roman" w:cs="Times New Roman"/>
                <w:color w:val="000000"/>
                <w:sz w:val="22"/>
                <w:szCs w:val="22"/>
              </w:rPr>
            </w:pPr>
            <w:proofErr w:type="gramStart"/>
            <w:r w:rsidRPr="0061742A">
              <w:rPr>
                <w:rFonts w:ascii="Times New Roman" w:hAnsi="Times New Roman" w:cs="Times New Roman"/>
                <w:color w:val="000000"/>
                <w:sz w:val="22"/>
                <w:szCs w:val="22"/>
              </w:rPr>
              <w:t>(</w:t>
            </w:r>
            <w:r w:rsidR="000222F4">
              <w:rPr>
                <w:rFonts w:ascii="Times New Roman" w:hAnsi="Times New Roman" w:cs="Times New Roman"/>
                <w:color w:val="000000"/>
                <w:sz w:val="22"/>
                <w:szCs w:val="22"/>
              </w:rPr>
              <w:t xml:space="preserve">  </w:t>
            </w:r>
            <w:r w:rsidRPr="0061742A">
              <w:rPr>
                <w:rFonts w:ascii="Times New Roman" w:hAnsi="Times New Roman" w:cs="Times New Roman"/>
                <w:color w:val="000000"/>
                <w:sz w:val="22"/>
                <w:szCs w:val="22"/>
              </w:rPr>
              <w:t>15,380</w:t>
            </w:r>
            <w:proofErr w:type="gramEnd"/>
            <w:r w:rsidRPr="0061742A">
              <w:rPr>
                <w:rFonts w:ascii="Times New Roman" w:hAnsi="Times New Roman" w:cs="Times New Roman"/>
                <w:color w:val="000000"/>
                <w:sz w:val="22"/>
                <w:szCs w:val="22"/>
              </w:rPr>
              <w:t>)</w:t>
            </w:r>
          </w:p>
        </w:tc>
        <w:tc>
          <w:tcPr>
            <w:tcW w:w="270" w:type="dxa"/>
            <w:shd w:val="clear" w:color="auto" w:fill="auto"/>
            <w:vAlign w:val="bottom"/>
          </w:tcPr>
          <w:p w14:paraId="10C65428"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23973004" w14:textId="0E21F95E"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6,139</w:t>
            </w:r>
          </w:p>
        </w:tc>
      </w:tr>
      <w:tr w:rsidR="0061742A" w:rsidRPr="00C21858" w14:paraId="4D2314C9" w14:textId="77777777" w:rsidTr="00DE62F9">
        <w:trPr>
          <w:cantSplit/>
        </w:trPr>
        <w:tc>
          <w:tcPr>
            <w:tcW w:w="2820" w:type="dxa"/>
            <w:shd w:val="clear" w:color="auto" w:fill="auto"/>
            <w:vAlign w:val="bottom"/>
          </w:tcPr>
          <w:p w14:paraId="49EA5731"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sz w:val="22"/>
                <w:szCs w:val="22"/>
              </w:rPr>
              <w:t>Furniture, fixtures and</w:t>
            </w:r>
          </w:p>
        </w:tc>
        <w:tc>
          <w:tcPr>
            <w:tcW w:w="1276" w:type="dxa"/>
            <w:shd w:val="clear" w:color="auto" w:fill="auto"/>
            <w:vAlign w:val="bottom"/>
          </w:tcPr>
          <w:p w14:paraId="3E1FC97E" w14:textId="77777777" w:rsidR="0061742A" w:rsidRPr="00C85EF5" w:rsidRDefault="0061742A" w:rsidP="00C85EF5">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6481C6AE"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61AFEE3B" w14:textId="77777777" w:rsidR="0061742A" w:rsidRPr="00C85EF5" w:rsidRDefault="0061742A" w:rsidP="00C85EF5">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3553324A"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53BD0717" w14:textId="77777777" w:rsidR="0061742A" w:rsidRPr="00C85EF5" w:rsidRDefault="0061742A" w:rsidP="00C85EF5">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15C5DEC4"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62FFBDC6" w14:textId="77777777" w:rsidR="0061742A" w:rsidRPr="0061742A" w:rsidRDefault="0061742A" w:rsidP="0061742A">
            <w:pPr>
              <w:pStyle w:val="10"/>
              <w:ind w:right="145"/>
              <w:jc w:val="right"/>
              <w:rPr>
                <w:rFonts w:cs="Times New Roman"/>
                <w:color w:val="000000"/>
                <w:sz w:val="22"/>
                <w:szCs w:val="22"/>
                <w:lang w:val="en-US"/>
              </w:rPr>
            </w:pPr>
          </w:p>
        </w:tc>
        <w:tc>
          <w:tcPr>
            <w:tcW w:w="270" w:type="dxa"/>
            <w:shd w:val="clear" w:color="auto" w:fill="auto"/>
            <w:vAlign w:val="bottom"/>
          </w:tcPr>
          <w:p w14:paraId="08203418"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567B240E" w14:textId="77777777" w:rsidR="0061742A" w:rsidRPr="00C85EF5" w:rsidRDefault="0061742A" w:rsidP="00C85EF5">
            <w:pPr>
              <w:tabs>
                <w:tab w:val="clear" w:pos="907"/>
              </w:tabs>
              <w:ind w:right="85"/>
              <w:jc w:val="right"/>
              <w:rPr>
                <w:rFonts w:ascii="Times New Roman" w:hAnsi="Times New Roman" w:cs="Times New Roman"/>
                <w:color w:val="000000"/>
                <w:sz w:val="22"/>
                <w:szCs w:val="22"/>
              </w:rPr>
            </w:pPr>
          </w:p>
        </w:tc>
      </w:tr>
      <w:tr w:rsidR="0061742A" w:rsidRPr="00C21858" w14:paraId="69879E4C" w14:textId="77777777" w:rsidTr="00DE62F9">
        <w:trPr>
          <w:cantSplit/>
        </w:trPr>
        <w:tc>
          <w:tcPr>
            <w:tcW w:w="2820" w:type="dxa"/>
            <w:shd w:val="clear" w:color="auto" w:fill="auto"/>
            <w:vAlign w:val="bottom"/>
          </w:tcPr>
          <w:p w14:paraId="55E14BD8"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office equipment</w:t>
            </w:r>
          </w:p>
        </w:tc>
        <w:tc>
          <w:tcPr>
            <w:tcW w:w="1276" w:type="dxa"/>
            <w:shd w:val="clear" w:color="auto" w:fill="auto"/>
            <w:vAlign w:val="bottom"/>
          </w:tcPr>
          <w:p w14:paraId="3F277BBB" w14:textId="6353E4FE"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17,794</w:t>
            </w:r>
          </w:p>
        </w:tc>
        <w:tc>
          <w:tcPr>
            <w:tcW w:w="270" w:type="dxa"/>
            <w:shd w:val="clear" w:color="auto" w:fill="auto"/>
            <w:vAlign w:val="bottom"/>
          </w:tcPr>
          <w:p w14:paraId="68C27BBD"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0811F474" w14:textId="158678CD"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982</w:t>
            </w:r>
          </w:p>
        </w:tc>
        <w:tc>
          <w:tcPr>
            <w:tcW w:w="270" w:type="dxa"/>
            <w:shd w:val="clear" w:color="auto" w:fill="auto"/>
            <w:vAlign w:val="bottom"/>
          </w:tcPr>
          <w:p w14:paraId="33DBC41B"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10FF21F8" w14:textId="24274EDF"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224</w:t>
            </w:r>
          </w:p>
        </w:tc>
        <w:tc>
          <w:tcPr>
            <w:tcW w:w="270" w:type="dxa"/>
            <w:shd w:val="clear" w:color="auto" w:fill="auto"/>
            <w:vAlign w:val="bottom"/>
          </w:tcPr>
          <w:p w14:paraId="26C6D8A0"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35712813" w14:textId="6CE08FEA"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511B3259"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1B676B2F" w14:textId="1513FC05"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18,552</w:t>
            </w:r>
          </w:p>
        </w:tc>
      </w:tr>
      <w:tr w:rsidR="0061742A" w:rsidRPr="00C21858" w14:paraId="42D306E7" w14:textId="77777777" w:rsidTr="00DE62F9">
        <w:trPr>
          <w:cantSplit/>
        </w:trPr>
        <w:tc>
          <w:tcPr>
            <w:tcW w:w="2820" w:type="dxa"/>
            <w:shd w:val="clear" w:color="auto" w:fill="auto"/>
            <w:vAlign w:val="bottom"/>
          </w:tcPr>
          <w:p w14:paraId="12D0BA9B"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color w:val="000000"/>
                <w:sz w:val="22"/>
                <w:szCs w:val="22"/>
              </w:rPr>
              <w:t>Vehicle</w:t>
            </w:r>
          </w:p>
        </w:tc>
        <w:tc>
          <w:tcPr>
            <w:tcW w:w="1276" w:type="dxa"/>
            <w:shd w:val="clear" w:color="auto" w:fill="auto"/>
            <w:vAlign w:val="bottom"/>
          </w:tcPr>
          <w:p w14:paraId="6C937C7C" w14:textId="40C6A68A"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53,697</w:t>
            </w:r>
          </w:p>
        </w:tc>
        <w:tc>
          <w:tcPr>
            <w:tcW w:w="270" w:type="dxa"/>
            <w:shd w:val="clear" w:color="auto" w:fill="auto"/>
            <w:vAlign w:val="bottom"/>
          </w:tcPr>
          <w:p w14:paraId="711B9961"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4AD813A7" w14:textId="4C4461E8"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213</w:t>
            </w:r>
          </w:p>
        </w:tc>
        <w:tc>
          <w:tcPr>
            <w:tcW w:w="270" w:type="dxa"/>
            <w:shd w:val="clear" w:color="auto" w:fill="auto"/>
            <w:vAlign w:val="bottom"/>
          </w:tcPr>
          <w:p w14:paraId="5E76B96B"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0BB43037" w14:textId="4C4F6134" w:rsidR="0061742A" w:rsidRPr="0061742A" w:rsidRDefault="0061742A"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1AAA6881"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1677CB06" w14:textId="68B97488"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0CB45477"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7D18FDF1" w14:textId="172A6E8B"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53,910</w:t>
            </w:r>
          </w:p>
        </w:tc>
      </w:tr>
      <w:tr w:rsidR="0061742A" w:rsidRPr="00C21858" w14:paraId="6295CECA" w14:textId="77777777" w:rsidTr="00DE62F9">
        <w:trPr>
          <w:cantSplit/>
        </w:trPr>
        <w:tc>
          <w:tcPr>
            <w:tcW w:w="2820" w:type="dxa"/>
            <w:shd w:val="clear" w:color="auto" w:fill="auto"/>
            <w:vAlign w:val="bottom"/>
          </w:tcPr>
          <w:p w14:paraId="34BCAB9A"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Utilities</w:t>
            </w:r>
          </w:p>
        </w:tc>
        <w:tc>
          <w:tcPr>
            <w:tcW w:w="1276" w:type="dxa"/>
            <w:tcBorders>
              <w:bottom w:val="single" w:sz="4" w:space="0" w:color="auto"/>
            </w:tcBorders>
            <w:shd w:val="clear" w:color="auto" w:fill="auto"/>
            <w:vAlign w:val="bottom"/>
          </w:tcPr>
          <w:p w14:paraId="45100B10" w14:textId="052D13ED"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3,897</w:t>
            </w:r>
          </w:p>
        </w:tc>
        <w:tc>
          <w:tcPr>
            <w:tcW w:w="270" w:type="dxa"/>
            <w:shd w:val="clear" w:color="auto" w:fill="auto"/>
            <w:vAlign w:val="bottom"/>
          </w:tcPr>
          <w:p w14:paraId="13852FAB"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77827834" w14:textId="29EAEBAD"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634A4EDC" w14:textId="77777777" w:rsidR="0061742A" w:rsidRPr="0061742A" w:rsidRDefault="0061742A" w:rsidP="0061742A">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14:paraId="34C04462" w14:textId="66DAAAE2"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4F0C441C" w14:textId="77777777" w:rsidR="0061742A" w:rsidRPr="0061742A" w:rsidRDefault="0061742A" w:rsidP="0061742A">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14:paraId="249DBE37" w14:textId="767B6B0F"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529707DD" w14:textId="77777777" w:rsidR="0061742A" w:rsidRPr="0061742A" w:rsidRDefault="0061742A" w:rsidP="0061742A">
            <w:pPr>
              <w:pStyle w:val="10"/>
              <w:ind w:right="145"/>
              <w:jc w:val="right"/>
              <w:rPr>
                <w:rFonts w:cs="Times New Roman"/>
                <w:color w:val="000000"/>
                <w:sz w:val="22"/>
                <w:szCs w:val="22"/>
                <w:lang w:val="en-US"/>
              </w:rPr>
            </w:pPr>
          </w:p>
        </w:tc>
        <w:tc>
          <w:tcPr>
            <w:tcW w:w="1325" w:type="dxa"/>
            <w:tcBorders>
              <w:bottom w:val="single" w:sz="4" w:space="0" w:color="auto"/>
            </w:tcBorders>
            <w:shd w:val="clear" w:color="auto" w:fill="auto"/>
            <w:vAlign w:val="bottom"/>
          </w:tcPr>
          <w:p w14:paraId="071598DB" w14:textId="2A1B5F02"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3,897</w:t>
            </w:r>
          </w:p>
        </w:tc>
      </w:tr>
      <w:tr w:rsidR="0061742A" w:rsidRPr="00C21858" w14:paraId="37599A57" w14:textId="77777777" w:rsidTr="00DE62F9">
        <w:trPr>
          <w:cantSplit/>
        </w:trPr>
        <w:tc>
          <w:tcPr>
            <w:tcW w:w="2820" w:type="dxa"/>
            <w:shd w:val="clear" w:color="auto" w:fill="auto"/>
            <w:vAlign w:val="bottom"/>
          </w:tcPr>
          <w:p w14:paraId="282B154B"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shd w:val="clear" w:color="auto" w:fill="auto"/>
            <w:vAlign w:val="bottom"/>
          </w:tcPr>
          <w:p w14:paraId="17DCA608" w14:textId="03D2A388"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541,140</w:t>
            </w:r>
          </w:p>
        </w:tc>
        <w:tc>
          <w:tcPr>
            <w:tcW w:w="270" w:type="dxa"/>
            <w:shd w:val="clear" w:color="auto" w:fill="auto"/>
            <w:vAlign w:val="bottom"/>
          </w:tcPr>
          <w:p w14:paraId="06DA34D6"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14:paraId="64988329" w14:textId="7D01047F"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34,381</w:t>
            </w:r>
          </w:p>
        </w:tc>
        <w:tc>
          <w:tcPr>
            <w:tcW w:w="270" w:type="dxa"/>
            <w:shd w:val="clear" w:color="auto" w:fill="auto"/>
            <w:vAlign w:val="bottom"/>
          </w:tcPr>
          <w:p w14:paraId="49ECB2CE" w14:textId="77777777" w:rsidR="0061742A" w:rsidRPr="0061742A" w:rsidRDefault="0061742A" w:rsidP="0061742A">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vAlign w:val="bottom"/>
          </w:tcPr>
          <w:p w14:paraId="111E6710" w14:textId="18E0A507"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16,626</w:t>
            </w:r>
          </w:p>
        </w:tc>
        <w:tc>
          <w:tcPr>
            <w:tcW w:w="270" w:type="dxa"/>
            <w:shd w:val="clear" w:color="auto" w:fill="auto"/>
            <w:vAlign w:val="bottom"/>
          </w:tcPr>
          <w:p w14:paraId="566496F2" w14:textId="77777777" w:rsidR="0061742A" w:rsidRPr="0061742A" w:rsidRDefault="0061742A" w:rsidP="0061742A">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vAlign w:val="bottom"/>
          </w:tcPr>
          <w:p w14:paraId="481E0BC0" w14:textId="4D3C4ACC" w:rsidR="0061742A" w:rsidRPr="0061742A" w:rsidRDefault="0061742A" w:rsidP="00375078">
            <w:pPr>
              <w:tabs>
                <w:tab w:val="clear" w:pos="907"/>
              </w:tabs>
              <w:ind w:right="-4"/>
              <w:jc w:val="right"/>
              <w:rPr>
                <w:rFonts w:ascii="Times New Roman" w:hAnsi="Times New Roman" w:cs="Times New Roman"/>
                <w:color w:val="000000"/>
                <w:sz w:val="22"/>
                <w:szCs w:val="22"/>
              </w:rPr>
            </w:pPr>
            <w:proofErr w:type="gramStart"/>
            <w:r w:rsidRPr="0061742A">
              <w:rPr>
                <w:rFonts w:ascii="Times New Roman" w:hAnsi="Times New Roman" w:cs="Times New Roman"/>
                <w:color w:val="000000"/>
                <w:sz w:val="22"/>
                <w:szCs w:val="22"/>
              </w:rPr>
              <w:t>(</w:t>
            </w:r>
            <w:r w:rsidR="000222F4">
              <w:rPr>
                <w:rFonts w:ascii="Times New Roman" w:hAnsi="Times New Roman" w:cs="Times New Roman"/>
                <w:color w:val="000000"/>
                <w:sz w:val="22"/>
                <w:szCs w:val="22"/>
              </w:rPr>
              <w:t xml:space="preserve">  </w:t>
            </w:r>
            <w:r w:rsidRPr="0061742A">
              <w:rPr>
                <w:rFonts w:ascii="Times New Roman" w:hAnsi="Times New Roman" w:cs="Times New Roman"/>
                <w:color w:val="000000"/>
                <w:sz w:val="22"/>
                <w:szCs w:val="22"/>
              </w:rPr>
              <w:t>15,380</w:t>
            </w:r>
            <w:proofErr w:type="gramEnd"/>
            <w:r w:rsidRPr="0061742A">
              <w:rPr>
                <w:rFonts w:ascii="Times New Roman" w:hAnsi="Times New Roman" w:cs="Times New Roman"/>
                <w:color w:val="000000"/>
                <w:sz w:val="22"/>
                <w:szCs w:val="22"/>
              </w:rPr>
              <w:t>)</w:t>
            </w:r>
          </w:p>
        </w:tc>
        <w:tc>
          <w:tcPr>
            <w:tcW w:w="270" w:type="dxa"/>
            <w:shd w:val="clear" w:color="auto" w:fill="auto"/>
            <w:vAlign w:val="bottom"/>
          </w:tcPr>
          <w:p w14:paraId="43B5A3AF" w14:textId="77777777" w:rsidR="0061742A" w:rsidRPr="0061742A" w:rsidRDefault="0061742A" w:rsidP="0061742A">
            <w:pPr>
              <w:pStyle w:val="10"/>
              <w:ind w:right="145"/>
              <w:jc w:val="right"/>
              <w:rPr>
                <w:rFonts w:cs="Times New Roman"/>
                <w:color w:val="000000"/>
                <w:sz w:val="22"/>
                <w:szCs w:val="22"/>
                <w:lang w:val="en-US"/>
              </w:rPr>
            </w:pPr>
          </w:p>
        </w:tc>
        <w:tc>
          <w:tcPr>
            <w:tcW w:w="1325" w:type="dxa"/>
            <w:tcBorders>
              <w:top w:val="single" w:sz="4" w:space="0" w:color="auto"/>
              <w:bottom w:val="single" w:sz="4" w:space="0" w:color="auto"/>
            </w:tcBorders>
            <w:shd w:val="clear" w:color="auto" w:fill="auto"/>
            <w:vAlign w:val="bottom"/>
          </w:tcPr>
          <w:p w14:paraId="25E0AD00" w14:textId="7C73612D" w:rsidR="0061742A" w:rsidRPr="00C85EF5" w:rsidRDefault="0061742A"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543,515</w:t>
            </w:r>
          </w:p>
        </w:tc>
      </w:tr>
      <w:tr w:rsidR="004F4AE5" w:rsidRPr="00C21858" w14:paraId="046D122B" w14:textId="77777777" w:rsidTr="00963186">
        <w:trPr>
          <w:cantSplit/>
        </w:trPr>
        <w:tc>
          <w:tcPr>
            <w:tcW w:w="2820" w:type="dxa"/>
            <w:shd w:val="clear" w:color="auto" w:fill="auto"/>
          </w:tcPr>
          <w:p w14:paraId="407CB55F"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Allowance for Impairment</w:t>
            </w:r>
          </w:p>
        </w:tc>
        <w:tc>
          <w:tcPr>
            <w:tcW w:w="1276" w:type="dxa"/>
            <w:tcBorders>
              <w:top w:val="single" w:sz="4" w:space="0" w:color="auto"/>
            </w:tcBorders>
            <w:shd w:val="clear" w:color="auto" w:fill="auto"/>
            <w:vAlign w:val="bottom"/>
          </w:tcPr>
          <w:p w14:paraId="0B46DA47" w14:textId="77777777" w:rsidR="004F4AE5" w:rsidRPr="00C85EF5" w:rsidRDefault="004F4AE5" w:rsidP="00C85EF5">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38308453"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14:paraId="38513646"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14:paraId="1E9BF845" w14:textId="77777777" w:rsidR="004F4AE5" w:rsidRPr="00C21858" w:rsidRDefault="004F4AE5" w:rsidP="00963186">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shd w:val="clear" w:color="auto" w:fill="auto"/>
            <w:vAlign w:val="bottom"/>
          </w:tcPr>
          <w:p w14:paraId="60902490"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14:paraId="14D79CAE" w14:textId="77777777" w:rsidR="004F4AE5" w:rsidRPr="00C21858" w:rsidRDefault="004F4AE5" w:rsidP="00963186">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shd w:val="clear" w:color="auto" w:fill="auto"/>
            <w:vAlign w:val="bottom"/>
          </w:tcPr>
          <w:p w14:paraId="2EA2760F"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14:paraId="2997F5CB" w14:textId="77777777" w:rsidR="004F4AE5" w:rsidRPr="00C21858" w:rsidRDefault="004F4AE5" w:rsidP="00963186">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shd w:val="clear" w:color="auto" w:fill="auto"/>
            <w:vAlign w:val="bottom"/>
          </w:tcPr>
          <w:p w14:paraId="45BD2624" w14:textId="77777777" w:rsidR="004F4AE5" w:rsidRPr="00C85EF5" w:rsidRDefault="004F4AE5" w:rsidP="00C85EF5">
            <w:pPr>
              <w:tabs>
                <w:tab w:val="clear" w:pos="907"/>
              </w:tabs>
              <w:ind w:right="85"/>
              <w:jc w:val="right"/>
              <w:rPr>
                <w:rFonts w:ascii="Times New Roman" w:hAnsi="Times New Roman" w:cs="Times New Roman"/>
                <w:color w:val="000000"/>
                <w:sz w:val="22"/>
                <w:szCs w:val="22"/>
              </w:rPr>
            </w:pPr>
          </w:p>
        </w:tc>
      </w:tr>
      <w:tr w:rsidR="001F0CB8" w:rsidRPr="00C21858" w14:paraId="5AA6986A" w14:textId="77777777" w:rsidTr="00963186">
        <w:trPr>
          <w:cantSplit/>
        </w:trPr>
        <w:tc>
          <w:tcPr>
            <w:tcW w:w="2820" w:type="dxa"/>
            <w:shd w:val="clear" w:color="auto" w:fill="auto"/>
          </w:tcPr>
          <w:p w14:paraId="675E9BFD" w14:textId="77777777" w:rsidR="001F0CB8" w:rsidRPr="00C2185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C21858">
              <w:rPr>
                <w:rFonts w:ascii="Times New Roman" w:hAnsi="Times New Roman" w:cs="Times New Roman"/>
                <w:sz w:val="22"/>
                <w:szCs w:val="22"/>
              </w:rPr>
              <w:t>Buildings and building improvement</w:t>
            </w:r>
          </w:p>
        </w:tc>
        <w:tc>
          <w:tcPr>
            <w:tcW w:w="1276" w:type="dxa"/>
            <w:shd w:val="clear" w:color="auto" w:fill="auto"/>
            <w:vAlign w:val="bottom"/>
          </w:tcPr>
          <w:p w14:paraId="339324BC" w14:textId="595AB63A" w:rsidR="001F0CB8" w:rsidRPr="00C85EF5" w:rsidRDefault="001F0CB8"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2,527</w:t>
            </w:r>
          </w:p>
        </w:tc>
        <w:tc>
          <w:tcPr>
            <w:tcW w:w="270" w:type="dxa"/>
            <w:shd w:val="clear" w:color="auto" w:fill="auto"/>
            <w:vAlign w:val="bottom"/>
          </w:tcPr>
          <w:p w14:paraId="2EF50263"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shd w:val="clear" w:color="auto" w:fill="auto"/>
            <w:vAlign w:val="bottom"/>
          </w:tcPr>
          <w:p w14:paraId="08694B63" w14:textId="13152D48"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4A7DCA04" w14:textId="77777777" w:rsidR="001F0CB8" w:rsidRPr="001F0CB8" w:rsidRDefault="001F0CB8" w:rsidP="001F0CB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14:paraId="56BBC601" w14:textId="230314C5"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7CA80A4C" w14:textId="77777777" w:rsidR="001F0CB8" w:rsidRPr="001F0CB8" w:rsidRDefault="001F0CB8" w:rsidP="001F0CB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14:paraId="55A00210" w14:textId="7281C1AF"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767C14C6" w14:textId="77777777" w:rsidR="001F0CB8" w:rsidRPr="001F0CB8" w:rsidRDefault="001F0CB8" w:rsidP="001F0CB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14:paraId="1135DE87" w14:textId="7B5DD78F" w:rsidR="001F0CB8" w:rsidRPr="00C85EF5" w:rsidRDefault="001F0CB8"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2,527</w:t>
            </w:r>
          </w:p>
        </w:tc>
      </w:tr>
      <w:tr w:rsidR="001F0CB8" w:rsidRPr="00C21858" w14:paraId="2EEF453E" w14:textId="77777777" w:rsidTr="00963186">
        <w:trPr>
          <w:cantSplit/>
        </w:trPr>
        <w:tc>
          <w:tcPr>
            <w:tcW w:w="2820" w:type="dxa"/>
            <w:shd w:val="clear" w:color="auto" w:fill="auto"/>
          </w:tcPr>
          <w:p w14:paraId="4431FD43" w14:textId="77777777" w:rsidR="001F0CB8" w:rsidRPr="00C2185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C21858">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14:paraId="4CCDDC9D" w14:textId="1FE9F393" w:rsidR="001F0CB8" w:rsidRPr="00C85EF5" w:rsidRDefault="001F0CB8"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2,932</w:t>
            </w:r>
          </w:p>
        </w:tc>
        <w:tc>
          <w:tcPr>
            <w:tcW w:w="270" w:type="dxa"/>
            <w:shd w:val="clear" w:color="auto" w:fill="auto"/>
            <w:vAlign w:val="bottom"/>
          </w:tcPr>
          <w:p w14:paraId="109554BF"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bottom w:val="single" w:sz="4" w:space="0" w:color="auto"/>
            </w:tcBorders>
            <w:shd w:val="clear" w:color="auto" w:fill="auto"/>
            <w:vAlign w:val="bottom"/>
          </w:tcPr>
          <w:p w14:paraId="4BE0D178" w14:textId="32B583F4" w:rsidR="001F0CB8" w:rsidRPr="001F0CB8" w:rsidRDefault="001F0CB8" w:rsidP="00C85EF5">
            <w:pPr>
              <w:tabs>
                <w:tab w:val="clear" w:pos="907"/>
              </w:tabs>
              <w:ind w:right="85"/>
              <w:jc w:val="right"/>
              <w:rPr>
                <w:rFonts w:ascii="Times New Roman" w:hAnsi="Times New Roman" w:cs="Times New Roman"/>
                <w:color w:val="000000"/>
                <w:sz w:val="22"/>
                <w:szCs w:val="22"/>
              </w:rPr>
            </w:pPr>
            <w:r w:rsidRPr="001F0CB8">
              <w:rPr>
                <w:rFonts w:ascii="Times New Roman" w:hAnsi="Times New Roman" w:cs="Times New Roman"/>
                <w:color w:val="000000"/>
                <w:sz w:val="22"/>
                <w:szCs w:val="22"/>
              </w:rPr>
              <w:t>2,200</w:t>
            </w:r>
          </w:p>
        </w:tc>
        <w:tc>
          <w:tcPr>
            <w:tcW w:w="270" w:type="dxa"/>
            <w:shd w:val="clear" w:color="auto" w:fill="auto"/>
            <w:vAlign w:val="bottom"/>
          </w:tcPr>
          <w:p w14:paraId="0AD0B746" w14:textId="77777777" w:rsidR="001F0CB8" w:rsidRPr="001F0CB8" w:rsidRDefault="001F0CB8" w:rsidP="001F0CB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shd w:val="clear" w:color="auto" w:fill="auto"/>
            <w:vAlign w:val="bottom"/>
          </w:tcPr>
          <w:p w14:paraId="0413A145" w14:textId="60BEE0B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001E8752" w14:textId="77777777" w:rsidR="001F0CB8" w:rsidRPr="001F0CB8" w:rsidRDefault="001F0CB8" w:rsidP="001F0CB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2E3A118F" w14:textId="78DA35BA"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04C05A58" w14:textId="77777777" w:rsidR="001F0CB8" w:rsidRPr="001F0CB8" w:rsidRDefault="001F0CB8" w:rsidP="001F0CB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14:paraId="62569717" w14:textId="11AEDC63" w:rsidR="001F0CB8" w:rsidRPr="00C85EF5" w:rsidRDefault="001F0CB8"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5,132</w:t>
            </w:r>
          </w:p>
        </w:tc>
      </w:tr>
      <w:tr w:rsidR="001F0CB8" w:rsidRPr="00C21858" w14:paraId="3955B3F4" w14:textId="77777777" w:rsidTr="00963186">
        <w:trPr>
          <w:cantSplit/>
        </w:trPr>
        <w:tc>
          <w:tcPr>
            <w:tcW w:w="2820" w:type="dxa"/>
            <w:shd w:val="clear" w:color="auto" w:fill="auto"/>
          </w:tcPr>
          <w:p w14:paraId="2C4026FA" w14:textId="77777777" w:rsidR="001F0CB8" w:rsidRPr="00C2185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14:paraId="34241B4A" w14:textId="29B81B63" w:rsidR="001F0CB8" w:rsidRPr="00C85EF5" w:rsidRDefault="001F0CB8"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5,459</w:t>
            </w:r>
          </w:p>
        </w:tc>
        <w:tc>
          <w:tcPr>
            <w:tcW w:w="270" w:type="dxa"/>
            <w:shd w:val="clear" w:color="auto" w:fill="auto"/>
            <w:vAlign w:val="bottom"/>
          </w:tcPr>
          <w:p w14:paraId="6837B0E2"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top w:val="single" w:sz="4" w:space="0" w:color="auto"/>
              <w:bottom w:val="single" w:sz="4" w:space="0" w:color="auto"/>
            </w:tcBorders>
            <w:shd w:val="clear" w:color="auto" w:fill="auto"/>
            <w:vAlign w:val="bottom"/>
          </w:tcPr>
          <w:p w14:paraId="3B89C77C" w14:textId="611E089D" w:rsidR="001F0CB8" w:rsidRPr="001F0CB8" w:rsidRDefault="001F0CB8" w:rsidP="00C85EF5">
            <w:pPr>
              <w:tabs>
                <w:tab w:val="clear" w:pos="907"/>
              </w:tabs>
              <w:ind w:right="85"/>
              <w:jc w:val="right"/>
              <w:rPr>
                <w:rFonts w:ascii="Times New Roman" w:hAnsi="Times New Roman" w:cs="Times New Roman"/>
                <w:color w:val="000000"/>
                <w:sz w:val="22"/>
                <w:szCs w:val="22"/>
              </w:rPr>
            </w:pPr>
            <w:r w:rsidRPr="001F0CB8">
              <w:rPr>
                <w:rFonts w:ascii="Times New Roman" w:hAnsi="Times New Roman" w:cs="Times New Roman"/>
                <w:color w:val="000000"/>
                <w:sz w:val="22"/>
                <w:szCs w:val="22"/>
              </w:rPr>
              <w:t>2,200</w:t>
            </w:r>
          </w:p>
        </w:tc>
        <w:tc>
          <w:tcPr>
            <w:tcW w:w="270" w:type="dxa"/>
            <w:shd w:val="clear" w:color="auto" w:fill="auto"/>
            <w:vAlign w:val="bottom"/>
          </w:tcPr>
          <w:p w14:paraId="2FB6C3C7" w14:textId="77777777" w:rsidR="001F0CB8" w:rsidRPr="001F0CB8" w:rsidRDefault="001F0CB8" w:rsidP="001F0CB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14:paraId="11817A12" w14:textId="4249C93D"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2F34B0AC" w14:textId="77777777" w:rsidR="001F0CB8" w:rsidRPr="001F0CB8" w:rsidRDefault="001F0CB8" w:rsidP="001F0CB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136A8FCD" w14:textId="2F1B0AD1"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7A1B72BA" w14:textId="77777777" w:rsidR="001F0CB8" w:rsidRPr="001F0CB8" w:rsidRDefault="001F0CB8" w:rsidP="001F0CB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14:paraId="0A0D3FD0" w14:textId="6D749511" w:rsidR="001F0CB8" w:rsidRPr="00C85EF5" w:rsidRDefault="001F0CB8" w:rsidP="00C85EF5">
            <w:pPr>
              <w:tabs>
                <w:tab w:val="clear" w:pos="907"/>
              </w:tabs>
              <w:ind w:right="85"/>
              <w:jc w:val="right"/>
              <w:rPr>
                <w:rFonts w:ascii="Times New Roman" w:hAnsi="Times New Roman" w:cs="Times New Roman"/>
                <w:color w:val="000000"/>
                <w:sz w:val="22"/>
                <w:szCs w:val="22"/>
              </w:rPr>
            </w:pPr>
            <w:r w:rsidRPr="00C85EF5">
              <w:rPr>
                <w:rFonts w:ascii="Times New Roman" w:hAnsi="Times New Roman" w:cs="Times New Roman"/>
                <w:color w:val="000000"/>
                <w:sz w:val="22"/>
                <w:szCs w:val="22"/>
              </w:rPr>
              <w:t>7,659</w:t>
            </w:r>
          </w:p>
        </w:tc>
      </w:tr>
      <w:tr w:rsidR="001F0CB8" w:rsidRPr="00C21858" w14:paraId="7978054D" w14:textId="77777777" w:rsidTr="00963186">
        <w:trPr>
          <w:cantSplit/>
        </w:trPr>
        <w:tc>
          <w:tcPr>
            <w:tcW w:w="2820" w:type="dxa"/>
            <w:shd w:val="clear" w:color="auto" w:fill="auto"/>
            <w:vAlign w:val="bottom"/>
          </w:tcPr>
          <w:p w14:paraId="27E5639F" w14:textId="77777777" w:rsidR="001F0CB8" w:rsidRPr="00C2185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C21858">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14:paraId="262B8548" w14:textId="6B4FBCC7" w:rsidR="001F0CB8" w:rsidRPr="00C85EF5" w:rsidRDefault="001F0CB8" w:rsidP="00C85EF5">
            <w:pPr>
              <w:tabs>
                <w:tab w:val="clear" w:pos="907"/>
              </w:tabs>
              <w:ind w:right="85"/>
              <w:jc w:val="right"/>
              <w:rPr>
                <w:rFonts w:ascii="Times New Roman" w:hAnsi="Times New Roman" w:cs="Times New Roman"/>
                <w:color w:val="000000"/>
                <w:sz w:val="22"/>
                <w:szCs w:val="22"/>
                <w:cs/>
              </w:rPr>
            </w:pPr>
            <w:r w:rsidRPr="00C85EF5">
              <w:rPr>
                <w:rFonts w:ascii="Times New Roman" w:hAnsi="Times New Roman" w:cs="Times New Roman"/>
                <w:color w:val="000000"/>
                <w:sz w:val="22"/>
                <w:szCs w:val="22"/>
              </w:rPr>
              <w:t>703,610</w:t>
            </w:r>
          </w:p>
        </w:tc>
        <w:tc>
          <w:tcPr>
            <w:tcW w:w="270" w:type="dxa"/>
            <w:shd w:val="clear" w:color="auto" w:fill="auto"/>
            <w:vAlign w:val="bottom"/>
          </w:tcPr>
          <w:p w14:paraId="6EA4EFAC"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top w:val="single" w:sz="4" w:space="0" w:color="auto"/>
            </w:tcBorders>
            <w:shd w:val="clear" w:color="auto" w:fill="auto"/>
            <w:vAlign w:val="bottom"/>
          </w:tcPr>
          <w:p w14:paraId="488B957E"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14:paraId="2DF2CDEE"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14:paraId="56D2DE0E"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14:paraId="729D9A92"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14:paraId="233FCAED"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14:paraId="6158B18C"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shd w:val="clear" w:color="auto" w:fill="auto"/>
            <w:vAlign w:val="bottom"/>
          </w:tcPr>
          <w:p w14:paraId="22A044B1" w14:textId="353B82C0" w:rsidR="001F0CB8" w:rsidRPr="00C85EF5" w:rsidRDefault="001F0CB8" w:rsidP="00C85EF5">
            <w:pPr>
              <w:tabs>
                <w:tab w:val="clear" w:pos="907"/>
              </w:tabs>
              <w:ind w:right="85"/>
              <w:jc w:val="right"/>
              <w:rPr>
                <w:rFonts w:ascii="Times New Roman" w:hAnsi="Times New Roman" w:cs="Times New Roman"/>
                <w:color w:val="000000"/>
                <w:sz w:val="22"/>
                <w:szCs w:val="22"/>
                <w:cs/>
              </w:rPr>
            </w:pPr>
            <w:r w:rsidRPr="00C85EF5">
              <w:rPr>
                <w:rFonts w:ascii="Times New Roman" w:hAnsi="Times New Roman" w:cs="Times New Roman"/>
                <w:color w:val="000000"/>
                <w:sz w:val="22"/>
                <w:szCs w:val="22"/>
              </w:rPr>
              <w:t>819,329</w:t>
            </w:r>
          </w:p>
        </w:tc>
      </w:tr>
    </w:tbl>
    <w:p w14:paraId="0C70545C" w14:textId="77777777"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31CD3936"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31019053"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445B271C"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0AC78438"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52FB41B8"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1DF9120F"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0337C12F"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0E528713"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23564191"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0393BFBF"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374CEB40" w14:textId="77777777" w:rsidR="00E65E2C" w:rsidRDefault="00E65E2C"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4D8E05C5" w14:textId="77777777" w:rsidR="00E65E2C" w:rsidRDefault="00E65E2C"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10191" w:type="dxa"/>
        <w:tblInd w:w="-18" w:type="dxa"/>
        <w:tblLayout w:type="fixed"/>
        <w:tblLook w:val="0000" w:firstRow="0" w:lastRow="0" w:firstColumn="0" w:lastColumn="0" w:noHBand="0" w:noVBand="0"/>
      </w:tblPr>
      <w:tblGrid>
        <w:gridCol w:w="2820"/>
        <w:gridCol w:w="1276"/>
        <w:gridCol w:w="270"/>
        <w:gridCol w:w="1170"/>
        <w:gridCol w:w="270"/>
        <w:gridCol w:w="1260"/>
        <w:gridCol w:w="270"/>
        <w:gridCol w:w="1260"/>
        <w:gridCol w:w="270"/>
        <w:gridCol w:w="1325"/>
      </w:tblGrid>
      <w:tr w:rsidR="00E863FD" w:rsidRPr="00E36E49" w14:paraId="7190A906" w14:textId="77777777" w:rsidTr="00963186">
        <w:trPr>
          <w:cantSplit/>
        </w:trPr>
        <w:tc>
          <w:tcPr>
            <w:tcW w:w="2820" w:type="dxa"/>
            <w:vAlign w:val="bottom"/>
          </w:tcPr>
          <w:p w14:paraId="4C610ACA"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2A6946">
              <w:rPr>
                <w:rFonts w:ascii="Times New Roman" w:hAnsi="Times New Roman" w:cs="Times New Roman"/>
                <w:sz w:val="22"/>
                <w:szCs w:val="22"/>
              </w:rPr>
              <w:lastRenderedPageBreak/>
              <w:br w:type="page"/>
            </w:r>
          </w:p>
        </w:tc>
        <w:tc>
          <w:tcPr>
            <w:tcW w:w="7371" w:type="dxa"/>
            <w:gridSpan w:val="9"/>
            <w:tcBorders>
              <w:bottom w:val="single" w:sz="4" w:space="0" w:color="auto"/>
            </w:tcBorders>
            <w:vAlign w:val="bottom"/>
          </w:tcPr>
          <w:p w14:paraId="41E7B828"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Separate Financial Statements (In Thousand Baht)</w:t>
            </w:r>
          </w:p>
        </w:tc>
      </w:tr>
      <w:tr w:rsidR="00E863FD" w:rsidRPr="00E36E49" w14:paraId="6D50DFFB" w14:textId="77777777" w:rsidTr="00963186">
        <w:trPr>
          <w:cantSplit/>
        </w:trPr>
        <w:tc>
          <w:tcPr>
            <w:tcW w:w="2820" w:type="dxa"/>
            <w:vAlign w:val="bottom"/>
          </w:tcPr>
          <w:p w14:paraId="55B14ADB"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14:paraId="0D91A12F"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2A6946">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14:paraId="26E13196"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14:paraId="28381319"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14:paraId="0A416420"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14:paraId="09AAE264"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Ending</w:t>
            </w:r>
          </w:p>
          <w:p w14:paraId="7BBBC3BB"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2A6946">
              <w:rPr>
                <w:rFonts w:ascii="Times New Roman" w:hAnsi="Times New Roman" w:cs="Times New Roman"/>
                <w:color w:val="000000"/>
                <w:sz w:val="22"/>
                <w:szCs w:val="22"/>
              </w:rPr>
              <w:t>Balance as at</w:t>
            </w:r>
          </w:p>
        </w:tc>
      </w:tr>
      <w:tr w:rsidR="00E863FD" w:rsidRPr="00E36E49" w14:paraId="48653675" w14:textId="77777777" w:rsidTr="00717C07">
        <w:trPr>
          <w:cantSplit/>
        </w:trPr>
        <w:tc>
          <w:tcPr>
            <w:tcW w:w="2820" w:type="dxa"/>
            <w:vAlign w:val="bottom"/>
          </w:tcPr>
          <w:p w14:paraId="52AD948C"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14:paraId="68289C25"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January 1,</w:t>
            </w:r>
          </w:p>
        </w:tc>
        <w:tc>
          <w:tcPr>
            <w:tcW w:w="270" w:type="dxa"/>
            <w:vAlign w:val="bottom"/>
          </w:tcPr>
          <w:p w14:paraId="78FB16BF"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14:paraId="53A49F63"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Movements During the Year</w:t>
            </w:r>
          </w:p>
        </w:tc>
        <w:tc>
          <w:tcPr>
            <w:tcW w:w="270" w:type="dxa"/>
            <w:vAlign w:val="bottom"/>
          </w:tcPr>
          <w:p w14:paraId="6D83787F"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14:paraId="67B290AD"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December 31,</w:t>
            </w:r>
          </w:p>
        </w:tc>
      </w:tr>
      <w:tr w:rsidR="00E863FD" w:rsidRPr="002A6946" w14:paraId="7310BF1B" w14:textId="77777777" w:rsidTr="00717C07">
        <w:trPr>
          <w:cantSplit/>
          <w:trHeight w:val="215"/>
        </w:trPr>
        <w:tc>
          <w:tcPr>
            <w:tcW w:w="2820" w:type="dxa"/>
            <w:vAlign w:val="center"/>
          </w:tcPr>
          <w:p w14:paraId="6DE6F8C6"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76" w:type="dxa"/>
            <w:tcBorders>
              <w:bottom w:val="single" w:sz="4" w:space="0" w:color="auto"/>
            </w:tcBorders>
            <w:vAlign w:val="center"/>
          </w:tcPr>
          <w:p w14:paraId="50E2AEB4" w14:textId="4EEBDF84"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202</w:t>
            </w:r>
            <w:r w:rsidR="001F0CB8">
              <w:rPr>
                <w:rFonts w:ascii="Times New Roman" w:hAnsi="Times New Roman" w:cs="Times New Roman"/>
                <w:color w:val="000000"/>
                <w:sz w:val="22"/>
                <w:szCs w:val="22"/>
              </w:rPr>
              <w:t>3</w:t>
            </w:r>
          </w:p>
        </w:tc>
        <w:tc>
          <w:tcPr>
            <w:tcW w:w="270" w:type="dxa"/>
            <w:vAlign w:val="center"/>
          </w:tcPr>
          <w:p w14:paraId="23550316"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center"/>
          </w:tcPr>
          <w:p w14:paraId="0F6438B7"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Addition</w:t>
            </w:r>
          </w:p>
        </w:tc>
        <w:tc>
          <w:tcPr>
            <w:tcW w:w="270" w:type="dxa"/>
            <w:tcBorders>
              <w:top w:val="single" w:sz="4" w:space="0" w:color="auto"/>
            </w:tcBorders>
            <w:vAlign w:val="center"/>
          </w:tcPr>
          <w:p w14:paraId="12E0702B"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center"/>
          </w:tcPr>
          <w:p w14:paraId="473BD120"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Deduction</w:t>
            </w:r>
          </w:p>
        </w:tc>
        <w:tc>
          <w:tcPr>
            <w:tcW w:w="270" w:type="dxa"/>
            <w:tcBorders>
              <w:top w:val="single" w:sz="4" w:space="0" w:color="auto"/>
            </w:tcBorders>
            <w:vAlign w:val="center"/>
          </w:tcPr>
          <w:p w14:paraId="5CD2989B"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center"/>
          </w:tcPr>
          <w:p w14:paraId="1635664D"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Transfer</w:t>
            </w:r>
          </w:p>
        </w:tc>
        <w:tc>
          <w:tcPr>
            <w:tcW w:w="270" w:type="dxa"/>
            <w:vAlign w:val="center"/>
          </w:tcPr>
          <w:p w14:paraId="19A25258"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4" w:space="0" w:color="auto"/>
            </w:tcBorders>
            <w:vAlign w:val="center"/>
          </w:tcPr>
          <w:p w14:paraId="033DC08E" w14:textId="4FEC20B0"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202</w:t>
            </w:r>
            <w:r w:rsidR="001F0CB8">
              <w:rPr>
                <w:rFonts w:ascii="Times New Roman" w:hAnsi="Times New Roman" w:cs="Times New Roman"/>
                <w:color w:val="000000"/>
                <w:sz w:val="22"/>
                <w:szCs w:val="22"/>
              </w:rPr>
              <w:t>3</w:t>
            </w:r>
          </w:p>
        </w:tc>
      </w:tr>
      <w:tr w:rsidR="00E863FD" w:rsidRPr="00E36E49" w14:paraId="6DAC201C" w14:textId="77777777" w:rsidTr="00717C07">
        <w:trPr>
          <w:cantSplit/>
        </w:trPr>
        <w:tc>
          <w:tcPr>
            <w:tcW w:w="2820" w:type="dxa"/>
            <w:vAlign w:val="bottom"/>
          </w:tcPr>
          <w:p w14:paraId="64805F80" w14:textId="77777777" w:rsidR="00E863FD" w:rsidRPr="002A6946" w:rsidRDefault="00E863FD" w:rsidP="00963186">
            <w:pPr>
              <w:pStyle w:val="a4"/>
              <w:tabs>
                <w:tab w:val="clear" w:pos="1080"/>
              </w:tabs>
              <w:ind w:left="18"/>
              <w:rPr>
                <w:rFonts w:cs="Times New Roman"/>
                <w:b/>
                <w:bCs/>
                <w:color w:val="000000"/>
                <w:sz w:val="22"/>
                <w:szCs w:val="22"/>
                <w:lang w:val="en-US"/>
              </w:rPr>
            </w:pPr>
            <w:r w:rsidRPr="002A6946">
              <w:rPr>
                <w:rFonts w:cs="Times New Roman"/>
                <w:b/>
                <w:bCs/>
                <w:color w:val="000000"/>
                <w:sz w:val="22"/>
                <w:szCs w:val="22"/>
                <w:lang w:val="en-US"/>
              </w:rPr>
              <w:t>Cost</w:t>
            </w:r>
          </w:p>
        </w:tc>
        <w:tc>
          <w:tcPr>
            <w:tcW w:w="1276" w:type="dxa"/>
            <w:tcBorders>
              <w:top w:val="single" w:sz="4" w:space="0" w:color="auto"/>
            </w:tcBorders>
          </w:tcPr>
          <w:p w14:paraId="2BDCA99D"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cs/>
              </w:rPr>
            </w:pPr>
          </w:p>
        </w:tc>
        <w:tc>
          <w:tcPr>
            <w:tcW w:w="270" w:type="dxa"/>
          </w:tcPr>
          <w:p w14:paraId="4B63A607"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Borders>
              <w:top w:val="single" w:sz="4" w:space="0" w:color="auto"/>
            </w:tcBorders>
          </w:tcPr>
          <w:p w14:paraId="48E54B03"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14:paraId="1F7B7E38" w14:textId="77777777" w:rsidR="00E863FD" w:rsidRPr="002A6946" w:rsidRDefault="00E863FD" w:rsidP="00963186">
            <w:pPr>
              <w:pStyle w:val="3"/>
              <w:tabs>
                <w:tab w:val="clear" w:pos="360"/>
                <w:tab w:val="clear" w:pos="720"/>
              </w:tabs>
              <w:ind w:right="72"/>
              <w:rPr>
                <w:rFonts w:ascii="Times New Roman" w:hAnsi="Times New Roman" w:cs="Times New Roman"/>
                <w:b/>
                <w:bCs/>
                <w:color w:val="000000"/>
                <w:highlight w:val="yellow"/>
                <w:cs/>
              </w:rPr>
            </w:pPr>
          </w:p>
        </w:tc>
        <w:tc>
          <w:tcPr>
            <w:tcW w:w="1260" w:type="dxa"/>
            <w:tcBorders>
              <w:top w:val="single" w:sz="4" w:space="0" w:color="auto"/>
            </w:tcBorders>
          </w:tcPr>
          <w:p w14:paraId="5FA5F2CC"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14:paraId="7C606EBF"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14:paraId="1A859225"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14:paraId="1144598E"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cs/>
              </w:rPr>
            </w:pPr>
          </w:p>
        </w:tc>
        <w:tc>
          <w:tcPr>
            <w:tcW w:w="1325" w:type="dxa"/>
            <w:tcBorders>
              <w:top w:val="single" w:sz="4" w:space="0" w:color="auto"/>
            </w:tcBorders>
          </w:tcPr>
          <w:p w14:paraId="062C5456"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cs/>
              </w:rPr>
            </w:pPr>
          </w:p>
        </w:tc>
      </w:tr>
      <w:tr w:rsidR="001F0CB8" w:rsidRPr="00E36E49" w14:paraId="1AFC8555" w14:textId="77777777" w:rsidTr="000F3AD4">
        <w:trPr>
          <w:cantSplit/>
        </w:trPr>
        <w:tc>
          <w:tcPr>
            <w:tcW w:w="2820" w:type="dxa"/>
            <w:vAlign w:val="bottom"/>
          </w:tcPr>
          <w:p w14:paraId="7F58CD33" w14:textId="77777777" w:rsidR="001F0CB8" w:rsidRPr="002A6946" w:rsidRDefault="001F0CB8" w:rsidP="001F0CB8">
            <w:pPr>
              <w:pStyle w:val="a4"/>
              <w:tabs>
                <w:tab w:val="clear" w:pos="1080"/>
              </w:tabs>
              <w:ind w:left="18"/>
              <w:rPr>
                <w:rFonts w:cs="Times New Roman"/>
                <w:color w:val="000000"/>
                <w:sz w:val="22"/>
                <w:szCs w:val="22"/>
                <w:lang w:val="en-US"/>
              </w:rPr>
            </w:pPr>
            <w:r w:rsidRPr="002A6946">
              <w:rPr>
                <w:rFonts w:cs="Times New Roman"/>
                <w:color w:val="000000"/>
                <w:sz w:val="22"/>
                <w:szCs w:val="22"/>
                <w:lang w:val="en-US"/>
              </w:rPr>
              <w:t>Land</w:t>
            </w:r>
          </w:p>
        </w:tc>
        <w:tc>
          <w:tcPr>
            <w:tcW w:w="1276" w:type="dxa"/>
            <w:vAlign w:val="bottom"/>
          </w:tcPr>
          <w:p w14:paraId="0CC527A0" w14:textId="63AD3199"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217,538</w:t>
            </w:r>
          </w:p>
        </w:tc>
        <w:tc>
          <w:tcPr>
            <w:tcW w:w="270" w:type="dxa"/>
            <w:vAlign w:val="bottom"/>
          </w:tcPr>
          <w:p w14:paraId="028DCF9D"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shd w:val="clear" w:color="auto" w:fill="auto"/>
            <w:vAlign w:val="bottom"/>
          </w:tcPr>
          <w:p w14:paraId="15626D24" w14:textId="7A359235"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7C01ACE8"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7534547" w14:textId="7BA75144"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00959E8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6EF131C" w14:textId="6EF06A26"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1CBCD4E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13400B41" w14:textId="62E20995" w:rsidR="001F0CB8" w:rsidRPr="001F0CB8" w:rsidRDefault="001F0CB8" w:rsidP="000F0CD9">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217,538</w:t>
            </w:r>
          </w:p>
        </w:tc>
      </w:tr>
      <w:tr w:rsidR="001F0CB8" w:rsidRPr="00E36E49" w14:paraId="1759648C" w14:textId="77777777" w:rsidTr="000F3AD4">
        <w:trPr>
          <w:cantSplit/>
        </w:trPr>
        <w:tc>
          <w:tcPr>
            <w:tcW w:w="2820" w:type="dxa"/>
            <w:vAlign w:val="bottom"/>
          </w:tcPr>
          <w:p w14:paraId="6493DF5D"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Land improvement</w:t>
            </w:r>
          </w:p>
        </w:tc>
        <w:tc>
          <w:tcPr>
            <w:tcW w:w="1276" w:type="dxa"/>
            <w:vAlign w:val="bottom"/>
          </w:tcPr>
          <w:p w14:paraId="17ECCDF0" w14:textId="6DDBE233"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41,097</w:t>
            </w:r>
          </w:p>
        </w:tc>
        <w:tc>
          <w:tcPr>
            <w:tcW w:w="270" w:type="dxa"/>
            <w:vAlign w:val="bottom"/>
          </w:tcPr>
          <w:p w14:paraId="72A53591"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47050385" w14:textId="34516235"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2664EB4C"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8A37E42" w14:textId="4B7C63DF"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4,334</w:t>
            </w:r>
          </w:p>
        </w:tc>
        <w:tc>
          <w:tcPr>
            <w:tcW w:w="270" w:type="dxa"/>
            <w:shd w:val="clear" w:color="auto" w:fill="auto"/>
            <w:vAlign w:val="bottom"/>
          </w:tcPr>
          <w:p w14:paraId="032F4D92"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48BF983B" w14:textId="4D98E59A" w:rsidR="001F0CB8" w:rsidRPr="00C9106E" w:rsidRDefault="001F0CB8" w:rsidP="00C9106E">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14,933</w:t>
            </w:r>
          </w:p>
        </w:tc>
        <w:tc>
          <w:tcPr>
            <w:tcW w:w="270" w:type="dxa"/>
            <w:shd w:val="clear" w:color="auto" w:fill="auto"/>
            <w:vAlign w:val="bottom"/>
          </w:tcPr>
          <w:p w14:paraId="793FE021"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22865AE2" w14:textId="779F3E60" w:rsidR="001F0CB8" w:rsidRPr="001F0CB8" w:rsidRDefault="001F0CB8" w:rsidP="000F0CD9">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51,696</w:t>
            </w:r>
          </w:p>
        </w:tc>
      </w:tr>
      <w:tr w:rsidR="001F0CB8" w:rsidRPr="00E36E49" w14:paraId="0386EEB6" w14:textId="77777777" w:rsidTr="000F3AD4">
        <w:trPr>
          <w:cantSplit/>
        </w:trPr>
        <w:tc>
          <w:tcPr>
            <w:tcW w:w="2820" w:type="dxa"/>
            <w:vAlign w:val="bottom"/>
          </w:tcPr>
          <w:p w14:paraId="5B731D88"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w:t>
            </w:r>
          </w:p>
        </w:tc>
        <w:tc>
          <w:tcPr>
            <w:tcW w:w="1276" w:type="dxa"/>
            <w:vAlign w:val="bottom"/>
          </w:tcPr>
          <w:p w14:paraId="6A40DFF7" w14:textId="42578376"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208,211</w:t>
            </w:r>
          </w:p>
        </w:tc>
        <w:tc>
          <w:tcPr>
            <w:tcW w:w="270" w:type="dxa"/>
            <w:vAlign w:val="bottom"/>
          </w:tcPr>
          <w:p w14:paraId="55DD06B5"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1B5730E3" w14:textId="6ED33DCB"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7AFB33DA"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20125AA" w14:textId="6214159E"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20,821</w:t>
            </w:r>
          </w:p>
        </w:tc>
        <w:tc>
          <w:tcPr>
            <w:tcW w:w="270" w:type="dxa"/>
            <w:shd w:val="clear" w:color="auto" w:fill="auto"/>
            <w:vAlign w:val="bottom"/>
          </w:tcPr>
          <w:p w14:paraId="510E9AC9"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854FB6B" w14:textId="66EEF832" w:rsidR="001F0CB8" w:rsidRPr="001F0CB8" w:rsidRDefault="001F0CB8" w:rsidP="00C9106E">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70,966</w:t>
            </w:r>
          </w:p>
        </w:tc>
        <w:tc>
          <w:tcPr>
            <w:tcW w:w="270" w:type="dxa"/>
            <w:shd w:val="clear" w:color="auto" w:fill="auto"/>
            <w:vAlign w:val="bottom"/>
          </w:tcPr>
          <w:p w14:paraId="2F3E0F04"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7AD2C971" w14:textId="4169D7CC" w:rsidR="001F0CB8" w:rsidRPr="001F0CB8" w:rsidRDefault="001F0CB8" w:rsidP="000F0CD9">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258,356</w:t>
            </w:r>
          </w:p>
        </w:tc>
      </w:tr>
      <w:tr w:rsidR="001F0CB8" w:rsidRPr="00E36E49" w14:paraId="21323B47" w14:textId="77777777" w:rsidTr="000F3AD4">
        <w:trPr>
          <w:cantSplit/>
        </w:trPr>
        <w:tc>
          <w:tcPr>
            <w:tcW w:w="2820" w:type="dxa"/>
            <w:vAlign w:val="bottom"/>
          </w:tcPr>
          <w:p w14:paraId="6A807CEE"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 improvement</w:t>
            </w:r>
          </w:p>
        </w:tc>
        <w:tc>
          <w:tcPr>
            <w:tcW w:w="1276" w:type="dxa"/>
            <w:vAlign w:val="bottom"/>
          </w:tcPr>
          <w:p w14:paraId="5E4594DE" w14:textId="543AEF1F"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72,535</w:t>
            </w:r>
          </w:p>
        </w:tc>
        <w:tc>
          <w:tcPr>
            <w:tcW w:w="270" w:type="dxa"/>
            <w:vAlign w:val="bottom"/>
          </w:tcPr>
          <w:p w14:paraId="2E6D03C2"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2735EDAA" w14:textId="00A22E3D"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2,913</w:t>
            </w:r>
          </w:p>
        </w:tc>
        <w:tc>
          <w:tcPr>
            <w:tcW w:w="270" w:type="dxa"/>
            <w:shd w:val="clear" w:color="auto" w:fill="auto"/>
            <w:vAlign w:val="bottom"/>
          </w:tcPr>
          <w:p w14:paraId="5AEB5179"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0A16A13" w14:textId="3F0AE3B7"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5,400</w:t>
            </w:r>
          </w:p>
        </w:tc>
        <w:tc>
          <w:tcPr>
            <w:tcW w:w="270" w:type="dxa"/>
            <w:shd w:val="clear" w:color="auto" w:fill="auto"/>
            <w:vAlign w:val="bottom"/>
          </w:tcPr>
          <w:p w14:paraId="1B6F0996"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DCF7931" w14:textId="568D03A1" w:rsidR="001F0CB8" w:rsidRPr="001F0CB8" w:rsidRDefault="001F0CB8" w:rsidP="00C9106E">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67,090</w:t>
            </w:r>
          </w:p>
        </w:tc>
        <w:tc>
          <w:tcPr>
            <w:tcW w:w="270" w:type="dxa"/>
            <w:shd w:val="clear" w:color="auto" w:fill="auto"/>
            <w:vAlign w:val="bottom"/>
          </w:tcPr>
          <w:p w14:paraId="6B68FB07"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5733E85" w14:textId="40DD7D56" w:rsidR="001F0CB8" w:rsidRPr="001F0CB8" w:rsidRDefault="001F0CB8" w:rsidP="000F0CD9">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137,138</w:t>
            </w:r>
          </w:p>
        </w:tc>
      </w:tr>
      <w:tr w:rsidR="001F0CB8" w:rsidRPr="00E36E49" w14:paraId="405F8B2E" w14:textId="77777777" w:rsidTr="000F3AD4">
        <w:trPr>
          <w:cantSplit/>
        </w:trPr>
        <w:tc>
          <w:tcPr>
            <w:tcW w:w="2820" w:type="dxa"/>
            <w:vAlign w:val="bottom"/>
          </w:tcPr>
          <w:p w14:paraId="1F18C6CC"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Machinery and equipment</w:t>
            </w:r>
          </w:p>
        </w:tc>
        <w:tc>
          <w:tcPr>
            <w:tcW w:w="1276" w:type="dxa"/>
            <w:vAlign w:val="bottom"/>
          </w:tcPr>
          <w:p w14:paraId="148F35D6" w14:textId="7A435555"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372,917</w:t>
            </w:r>
          </w:p>
        </w:tc>
        <w:tc>
          <w:tcPr>
            <w:tcW w:w="270" w:type="dxa"/>
            <w:vAlign w:val="bottom"/>
          </w:tcPr>
          <w:p w14:paraId="55110F49"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0A84345F" w14:textId="66DC88F1"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4,829</w:t>
            </w:r>
          </w:p>
        </w:tc>
        <w:tc>
          <w:tcPr>
            <w:tcW w:w="270" w:type="dxa"/>
            <w:shd w:val="clear" w:color="auto" w:fill="auto"/>
            <w:vAlign w:val="bottom"/>
          </w:tcPr>
          <w:p w14:paraId="0CD9D39E"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B98033B" w14:textId="4D40A3F0"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3,831</w:t>
            </w:r>
          </w:p>
        </w:tc>
        <w:tc>
          <w:tcPr>
            <w:tcW w:w="270" w:type="dxa"/>
            <w:shd w:val="clear" w:color="auto" w:fill="auto"/>
            <w:vAlign w:val="bottom"/>
          </w:tcPr>
          <w:p w14:paraId="31C0B611"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49157687" w14:textId="38B2DD09" w:rsidR="001F0CB8" w:rsidRPr="001F0CB8" w:rsidRDefault="001F0CB8" w:rsidP="000F0CD9">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7</w:t>
            </w:r>
          </w:p>
        </w:tc>
        <w:tc>
          <w:tcPr>
            <w:tcW w:w="270" w:type="dxa"/>
            <w:shd w:val="clear" w:color="auto" w:fill="auto"/>
            <w:vAlign w:val="bottom"/>
          </w:tcPr>
          <w:p w14:paraId="5770F667"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23A9B3B2" w14:textId="7BB81A21" w:rsidR="001F0CB8" w:rsidRPr="001F0CB8" w:rsidRDefault="001F0CB8" w:rsidP="000F0CD9">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373,922</w:t>
            </w:r>
          </w:p>
        </w:tc>
      </w:tr>
      <w:tr w:rsidR="001F0CB8" w:rsidRPr="00E36E49" w14:paraId="4D2BE452" w14:textId="77777777" w:rsidTr="000F3AD4">
        <w:trPr>
          <w:cantSplit/>
        </w:trPr>
        <w:tc>
          <w:tcPr>
            <w:tcW w:w="2820" w:type="dxa"/>
            <w:vAlign w:val="bottom"/>
          </w:tcPr>
          <w:p w14:paraId="2C6B438C"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Electric system</w:t>
            </w:r>
          </w:p>
        </w:tc>
        <w:tc>
          <w:tcPr>
            <w:tcW w:w="1276" w:type="dxa"/>
            <w:vAlign w:val="bottom"/>
          </w:tcPr>
          <w:p w14:paraId="2A0B118D" w14:textId="0FED15FF"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50,035</w:t>
            </w:r>
          </w:p>
        </w:tc>
        <w:tc>
          <w:tcPr>
            <w:tcW w:w="270" w:type="dxa"/>
            <w:vAlign w:val="bottom"/>
          </w:tcPr>
          <w:p w14:paraId="05AD10D6"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5B6BA793" w14:textId="4006C84D"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4C08975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0A2650F" w14:textId="1210CC97"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12,632</w:t>
            </w:r>
          </w:p>
        </w:tc>
        <w:tc>
          <w:tcPr>
            <w:tcW w:w="270" w:type="dxa"/>
            <w:shd w:val="clear" w:color="auto" w:fill="auto"/>
            <w:vAlign w:val="bottom"/>
          </w:tcPr>
          <w:p w14:paraId="710BA75E"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720C6D2" w14:textId="7F24DF32"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roofErr w:type="gramStart"/>
            <w:r w:rsidRPr="001F0CB8">
              <w:rPr>
                <w:rFonts w:ascii="Times New Roman" w:hAnsi="Times New Roman" w:cs="Times New Roman"/>
                <w:color w:val="000000"/>
                <w:sz w:val="22"/>
                <w:szCs w:val="22"/>
              </w:rPr>
              <w:t>(  18,725</w:t>
            </w:r>
            <w:proofErr w:type="gramEnd"/>
            <w:r w:rsidRPr="001F0CB8">
              <w:rPr>
                <w:rFonts w:ascii="Times New Roman" w:hAnsi="Times New Roman" w:cs="Times New Roman"/>
                <w:color w:val="000000"/>
                <w:sz w:val="22"/>
                <w:szCs w:val="22"/>
              </w:rPr>
              <w:t>)</w:t>
            </w:r>
          </w:p>
        </w:tc>
        <w:tc>
          <w:tcPr>
            <w:tcW w:w="270" w:type="dxa"/>
            <w:shd w:val="clear" w:color="auto" w:fill="auto"/>
            <w:vAlign w:val="bottom"/>
          </w:tcPr>
          <w:p w14:paraId="6F784D76"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7540ACA3" w14:textId="671C443F" w:rsidR="001F0CB8" w:rsidRPr="001F0CB8" w:rsidRDefault="001F0CB8" w:rsidP="000F0CD9">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18,678</w:t>
            </w:r>
          </w:p>
        </w:tc>
      </w:tr>
      <w:tr w:rsidR="001F0CB8" w:rsidRPr="00E36E49" w14:paraId="1C25CFBD" w14:textId="77777777" w:rsidTr="000F3AD4">
        <w:trPr>
          <w:cantSplit/>
        </w:trPr>
        <w:tc>
          <w:tcPr>
            <w:tcW w:w="2820" w:type="dxa"/>
            <w:vAlign w:val="bottom"/>
          </w:tcPr>
          <w:p w14:paraId="27E3086A"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sz w:val="22"/>
                <w:szCs w:val="22"/>
              </w:rPr>
              <w:t>Furniture, fixtures and</w:t>
            </w:r>
          </w:p>
        </w:tc>
        <w:tc>
          <w:tcPr>
            <w:tcW w:w="1276" w:type="dxa"/>
            <w:vAlign w:val="bottom"/>
          </w:tcPr>
          <w:p w14:paraId="4BC69031" w14:textId="77777777" w:rsidR="001F0CB8" w:rsidRPr="000F0CD9" w:rsidRDefault="001F0CB8" w:rsidP="000F0CD9">
            <w:pPr>
              <w:tabs>
                <w:tab w:val="clear" w:pos="907"/>
              </w:tabs>
              <w:ind w:right="85"/>
              <w:jc w:val="right"/>
              <w:rPr>
                <w:rFonts w:ascii="Times New Roman" w:hAnsi="Times New Roman" w:cs="Times New Roman"/>
                <w:color w:val="000000"/>
                <w:sz w:val="22"/>
                <w:szCs w:val="22"/>
              </w:rPr>
            </w:pPr>
          </w:p>
        </w:tc>
        <w:tc>
          <w:tcPr>
            <w:tcW w:w="270" w:type="dxa"/>
            <w:vAlign w:val="bottom"/>
          </w:tcPr>
          <w:p w14:paraId="1B967ECC"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778B0729" w14:textId="77777777" w:rsidR="001F0CB8" w:rsidRPr="001F0CB8" w:rsidRDefault="001F0CB8" w:rsidP="001F0CB8">
            <w:pPr>
              <w:pStyle w:val="3"/>
              <w:ind w:right="145"/>
              <w:jc w:val="right"/>
              <w:rPr>
                <w:rFonts w:ascii="Times New Roman" w:hAnsi="Times New Roman" w:cs="Times New Roman"/>
                <w:color w:val="000000"/>
                <w:lang w:val="en-US"/>
              </w:rPr>
            </w:pPr>
          </w:p>
        </w:tc>
        <w:tc>
          <w:tcPr>
            <w:tcW w:w="270" w:type="dxa"/>
            <w:shd w:val="clear" w:color="auto" w:fill="auto"/>
            <w:vAlign w:val="bottom"/>
          </w:tcPr>
          <w:p w14:paraId="2B9EB2CC"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23DFC2D" w14:textId="77777777" w:rsidR="001F0CB8" w:rsidRPr="000F0CD9" w:rsidRDefault="001F0CB8" w:rsidP="000F0CD9">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1F000971"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5F76E548" w14:textId="77777777" w:rsidR="001F0CB8" w:rsidRPr="001F0CB8" w:rsidRDefault="001F0CB8" w:rsidP="001F0CB8">
            <w:pPr>
              <w:pStyle w:val="3"/>
              <w:ind w:right="145"/>
              <w:jc w:val="right"/>
              <w:rPr>
                <w:rFonts w:ascii="Times New Roman" w:hAnsi="Times New Roman" w:cs="Times New Roman"/>
                <w:color w:val="000000"/>
                <w:lang w:val="en-US"/>
              </w:rPr>
            </w:pPr>
          </w:p>
        </w:tc>
        <w:tc>
          <w:tcPr>
            <w:tcW w:w="270" w:type="dxa"/>
            <w:shd w:val="clear" w:color="auto" w:fill="auto"/>
            <w:vAlign w:val="bottom"/>
          </w:tcPr>
          <w:p w14:paraId="6F46D298"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0B0A1073" w14:textId="77777777" w:rsidR="001F0CB8" w:rsidRPr="001F0CB8" w:rsidRDefault="001F0CB8" w:rsidP="000F0CD9">
            <w:pPr>
              <w:pStyle w:val="3"/>
              <w:ind w:right="115"/>
              <w:jc w:val="right"/>
              <w:rPr>
                <w:rFonts w:ascii="Times New Roman" w:hAnsi="Times New Roman" w:cs="Times New Roman"/>
                <w:color w:val="000000"/>
                <w:lang w:val="en-US"/>
              </w:rPr>
            </w:pPr>
          </w:p>
        </w:tc>
      </w:tr>
      <w:tr w:rsidR="001F0CB8" w:rsidRPr="00E36E49" w14:paraId="4A250257" w14:textId="77777777" w:rsidTr="000F3AD4">
        <w:trPr>
          <w:cantSplit/>
        </w:trPr>
        <w:tc>
          <w:tcPr>
            <w:tcW w:w="2820" w:type="dxa"/>
            <w:vAlign w:val="bottom"/>
          </w:tcPr>
          <w:p w14:paraId="719F55D5"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office equipment</w:t>
            </w:r>
          </w:p>
        </w:tc>
        <w:tc>
          <w:tcPr>
            <w:tcW w:w="1276" w:type="dxa"/>
            <w:vAlign w:val="bottom"/>
          </w:tcPr>
          <w:p w14:paraId="08ACB3DC" w14:textId="512A112A"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19,558</w:t>
            </w:r>
          </w:p>
        </w:tc>
        <w:tc>
          <w:tcPr>
            <w:tcW w:w="270" w:type="dxa"/>
            <w:vAlign w:val="bottom"/>
          </w:tcPr>
          <w:p w14:paraId="647CAC8D"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1DF48ED1" w14:textId="3FBE3EC3"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2,963</w:t>
            </w:r>
          </w:p>
        </w:tc>
        <w:tc>
          <w:tcPr>
            <w:tcW w:w="270" w:type="dxa"/>
            <w:shd w:val="clear" w:color="auto" w:fill="auto"/>
            <w:vAlign w:val="bottom"/>
          </w:tcPr>
          <w:p w14:paraId="4A17A97D"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8CDF7C8" w14:textId="7C14A7CD"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242</w:t>
            </w:r>
          </w:p>
        </w:tc>
        <w:tc>
          <w:tcPr>
            <w:tcW w:w="270" w:type="dxa"/>
            <w:shd w:val="clear" w:color="auto" w:fill="auto"/>
            <w:vAlign w:val="bottom"/>
          </w:tcPr>
          <w:p w14:paraId="60A75F30"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FFBA2BC" w14:textId="38DB4397" w:rsidR="001F0CB8" w:rsidRPr="001F0CB8" w:rsidRDefault="001F0CB8"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439EC829"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D7199C5" w14:textId="3AB76301" w:rsidR="001F0CB8" w:rsidRPr="001F0CB8" w:rsidRDefault="001F0CB8" w:rsidP="000F0CD9">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22,279</w:t>
            </w:r>
          </w:p>
        </w:tc>
      </w:tr>
      <w:tr w:rsidR="001F0CB8" w:rsidRPr="00E36E49" w14:paraId="7EFAFEDB" w14:textId="77777777" w:rsidTr="000F3AD4">
        <w:trPr>
          <w:cantSplit/>
        </w:trPr>
        <w:tc>
          <w:tcPr>
            <w:tcW w:w="2820" w:type="dxa"/>
            <w:vAlign w:val="bottom"/>
          </w:tcPr>
          <w:p w14:paraId="08D7B367"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2A6946">
              <w:rPr>
                <w:rFonts w:ascii="Times New Roman" w:hAnsi="Times New Roman" w:cs="Times New Roman"/>
                <w:color w:val="000000"/>
                <w:sz w:val="22"/>
                <w:szCs w:val="22"/>
              </w:rPr>
              <w:t>Vehicle</w:t>
            </w:r>
          </w:p>
        </w:tc>
        <w:tc>
          <w:tcPr>
            <w:tcW w:w="1276" w:type="dxa"/>
            <w:vAlign w:val="bottom"/>
          </w:tcPr>
          <w:p w14:paraId="560A2A31" w14:textId="35D90EF9"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54,017</w:t>
            </w:r>
          </w:p>
        </w:tc>
        <w:tc>
          <w:tcPr>
            <w:tcW w:w="270" w:type="dxa"/>
            <w:vAlign w:val="bottom"/>
          </w:tcPr>
          <w:p w14:paraId="5F018758"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58B22A3C" w14:textId="640AFAEA"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460B35E2"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71F0322" w14:textId="46EEB214"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3BC7F5A3"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127303B" w14:textId="04D93D98"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5771FBE2"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4AD8ECA3" w14:textId="6E9B5704" w:rsidR="001F0CB8" w:rsidRPr="001F0CB8" w:rsidRDefault="001F0CB8" w:rsidP="000F0CD9">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54,017</w:t>
            </w:r>
          </w:p>
        </w:tc>
      </w:tr>
      <w:tr w:rsidR="001F0CB8" w:rsidRPr="00E36E49" w14:paraId="4B0E9483" w14:textId="77777777" w:rsidTr="000F3AD4">
        <w:trPr>
          <w:cantSplit/>
        </w:trPr>
        <w:tc>
          <w:tcPr>
            <w:tcW w:w="2820" w:type="dxa"/>
            <w:vAlign w:val="bottom"/>
          </w:tcPr>
          <w:p w14:paraId="7E1008FF"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Utilities</w:t>
            </w:r>
          </w:p>
        </w:tc>
        <w:tc>
          <w:tcPr>
            <w:tcW w:w="1276" w:type="dxa"/>
            <w:vAlign w:val="bottom"/>
          </w:tcPr>
          <w:p w14:paraId="48361F23" w14:textId="60756B70" w:rsidR="001F0CB8" w:rsidRPr="000F0CD9" w:rsidRDefault="001F0CB8" w:rsidP="000F0CD9">
            <w:pPr>
              <w:tabs>
                <w:tab w:val="clear" w:pos="907"/>
              </w:tabs>
              <w:ind w:right="85"/>
              <w:jc w:val="right"/>
              <w:rPr>
                <w:rFonts w:ascii="Times New Roman" w:hAnsi="Times New Roman" w:cs="Times New Roman"/>
                <w:color w:val="000000"/>
                <w:sz w:val="22"/>
                <w:szCs w:val="22"/>
                <w:cs/>
              </w:rPr>
            </w:pPr>
            <w:r w:rsidRPr="000F0CD9">
              <w:rPr>
                <w:rFonts w:ascii="Times New Roman" w:hAnsi="Times New Roman" w:cs="Times New Roman"/>
                <w:color w:val="000000"/>
                <w:sz w:val="22"/>
                <w:szCs w:val="22"/>
              </w:rPr>
              <w:t>3,897</w:t>
            </w:r>
          </w:p>
        </w:tc>
        <w:tc>
          <w:tcPr>
            <w:tcW w:w="270" w:type="dxa"/>
            <w:vAlign w:val="bottom"/>
          </w:tcPr>
          <w:p w14:paraId="5F556F55"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6B9D061D" w14:textId="20E0D303"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02007881"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71BAAFA" w14:textId="1F01C102"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2B7B28EB"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2EDD7FA9" w14:textId="044B7049"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02774A6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56DA98F" w14:textId="14598129" w:rsidR="001F0CB8" w:rsidRPr="001F0CB8" w:rsidRDefault="001F0CB8" w:rsidP="000F0CD9">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3,897</w:t>
            </w:r>
          </w:p>
        </w:tc>
      </w:tr>
      <w:tr w:rsidR="001F0CB8" w:rsidRPr="00E36E49" w14:paraId="0929C603" w14:textId="77777777" w:rsidTr="000F3AD4">
        <w:trPr>
          <w:cantSplit/>
        </w:trPr>
        <w:tc>
          <w:tcPr>
            <w:tcW w:w="2820" w:type="dxa"/>
            <w:vAlign w:val="bottom"/>
          </w:tcPr>
          <w:p w14:paraId="096453F6"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14:paraId="68F5CD32" w14:textId="5D1B20EB" w:rsidR="001F0CB8" w:rsidRPr="001F0CB8" w:rsidRDefault="001F0CB8" w:rsidP="000F0CD9">
            <w:pPr>
              <w:tabs>
                <w:tab w:val="clear" w:pos="907"/>
              </w:tabs>
              <w:ind w:right="85"/>
              <w:jc w:val="right"/>
              <w:rPr>
                <w:rFonts w:ascii="Times New Roman" w:hAnsi="Times New Roman" w:cs="Times New Roman"/>
                <w:color w:val="000000"/>
                <w:sz w:val="22"/>
                <w:szCs w:val="22"/>
              </w:rPr>
            </w:pPr>
            <w:r w:rsidRPr="001F0CB8">
              <w:rPr>
                <w:rFonts w:ascii="Times New Roman" w:hAnsi="Times New Roman" w:cs="Times New Roman"/>
                <w:color w:val="000000"/>
                <w:sz w:val="22"/>
                <w:szCs w:val="22"/>
              </w:rPr>
              <w:t>201,756</w:t>
            </w:r>
          </w:p>
        </w:tc>
        <w:tc>
          <w:tcPr>
            <w:tcW w:w="270" w:type="dxa"/>
            <w:vAlign w:val="bottom"/>
          </w:tcPr>
          <w:p w14:paraId="38CDE649"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14:paraId="2D97DC9C" w14:textId="74CAD15A"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194,459</w:t>
            </w:r>
          </w:p>
        </w:tc>
        <w:tc>
          <w:tcPr>
            <w:tcW w:w="270" w:type="dxa"/>
            <w:shd w:val="clear" w:color="auto" w:fill="auto"/>
            <w:vAlign w:val="bottom"/>
          </w:tcPr>
          <w:p w14:paraId="35F7123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3A83685C" w14:textId="23CE5ECF" w:rsidR="001F0CB8" w:rsidRPr="001F0CB8" w:rsidRDefault="001F0CB8"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5E476D3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1F3BFCA4" w14:textId="3F180171" w:rsidR="001F0CB8" w:rsidRPr="000F0CD9" w:rsidRDefault="001F0CB8" w:rsidP="000F0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F0CD9">
              <w:rPr>
                <w:rFonts w:ascii="Times New Roman" w:hAnsi="Times New Roman" w:cs="Times New Roman"/>
                <w:color w:val="000000"/>
                <w:sz w:val="22"/>
                <w:szCs w:val="22"/>
              </w:rPr>
              <w:t>(171,983)</w:t>
            </w:r>
          </w:p>
        </w:tc>
        <w:tc>
          <w:tcPr>
            <w:tcW w:w="270" w:type="dxa"/>
            <w:shd w:val="clear" w:color="auto" w:fill="auto"/>
            <w:vAlign w:val="bottom"/>
          </w:tcPr>
          <w:p w14:paraId="5B57D141"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14:paraId="4B72AB7D" w14:textId="16FC2884" w:rsidR="001F0CB8" w:rsidRPr="001F0CB8" w:rsidRDefault="001F0CB8"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224,232</w:t>
            </w:r>
          </w:p>
        </w:tc>
      </w:tr>
      <w:tr w:rsidR="001F0CB8" w:rsidRPr="00E36E49" w14:paraId="1D3E28CC" w14:textId="77777777" w:rsidTr="000F3AD4">
        <w:trPr>
          <w:cantSplit/>
        </w:trPr>
        <w:tc>
          <w:tcPr>
            <w:tcW w:w="2820" w:type="dxa"/>
            <w:vAlign w:val="bottom"/>
          </w:tcPr>
          <w:p w14:paraId="229E0E46" w14:textId="77777777" w:rsidR="001F0CB8" w:rsidRPr="002A6946" w:rsidRDefault="001F0CB8" w:rsidP="001F0CB8">
            <w:pPr>
              <w:pStyle w:val="Heading8"/>
              <w:spacing w:line="240" w:lineRule="auto"/>
              <w:ind w:left="18"/>
              <w:jc w:val="left"/>
              <w:rPr>
                <w:rFonts w:ascii="Times New Roman" w:hAnsi="Times New Roman"/>
                <w:b/>
                <w:bCs/>
                <w:color w:val="000000"/>
                <w:sz w:val="22"/>
                <w:szCs w:val="22"/>
                <w:u w:val="none"/>
                <w:cs/>
              </w:rPr>
            </w:pPr>
            <w:r w:rsidRPr="002A6946">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14:paraId="24965B37" w14:textId="56841B10" w:rsidR="001F0CB8" w:rsidRPr="001F0CB8" w:rsidRDefault="001F0CB8" w:rsidP="000F0CD9">
            <w:pPr>
              <w:tabs>
                <w:tab w:val="clear" w:pos="907"/>
              </w:tabs>
              <w:ind w:right="85"/>
              <w:jc w:val="right"/>
              <w:rPr>
                <w:rFonts w:ascii="Times New Roman" w:hAnsi="Times New Roman" w:cs="Times New Roman"/>
                <w:color w:val="000000"/>
                <w:sz w:val="22"/>
                <w:szCs w:val="22"/>
              </w:rPr>
            </w:pPr>
            <w:r w:rsidRPr="001F0CB8">
              <w:rPr>
                <w:rFonts w:ascii="Times New Roman" w:hAnsi="Times New Roman" w:cs="Times New Roman"/>
                <w:color w:val="000000"/>
                <w:sz w:val="22"/>
                <w:szCs w:val="22"/>
              </w:rPr>
              <w:t>1,241,561</w:t>
            </w:r>
          </w:p>
        </w:tc>
        <w:tc>
          <w:tcPr>
            <w:tcW w:w="270" w:type="dxa"/>
            <w:vAlign w:val="bottom"/>
          </w:tcPr>
          <w:p w14:paraId="373600E8"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14:paraId="2DCD9967" w14:textId="4DEB6BC1"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205,164</w:t>
            </w:r>
          </w:p>
        </w:tc>
        <w:tc>
          <w:tcPr>
            <w:tcW w:w="270" w:type="dxa"/>
            <w:shd w:val="clear" w:color="auto" w:fill="auto"/>
            <w:vAlign w:val="bottom"/>
          </w:tcPr>
          <w:p w14:paraId="4382C51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0ACF871B" w14:textId="7C8640EA" w:rsidR="001F0CB8" w:rsidRPr="000F0CD9" w:rsidRDefault="001F0CB8"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47,260</w:t>
            </w:r>
          </w:p>
        </w:tc>
        <w:tc>
          <w:tcPr>
            <w:tcW w:w="270" w:type="dxa"/>
            <w:shd w:val="clear" w:color="auto" w:fill="auto"/>
            <w:vAlign w:val="bottom"/>
          </w:tcPr>
          <w:p w14:paraId="567ECD6E"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599BDEC2" w14:textId="3F8E63D0" w:rsidR="001F0CB8" w:rsidRPr="000F0CD9" w:rsidRDefault="001F0CB8" w:rsidP="000F0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roofErr w:type="gramStart"/>
            <w:r w:rsidRPr="000F0CD9">
              <w:rPr>
                <w:rFonts w:ascii="Times New Roman" w:hAnsi="Times New Roman" w:cs="Times New Roman"/>
                <w:color w:val="000000"/>
                <w:sz w:val="22"/>
                <w:szCs w:val="22"/>
              </w:rPr>
              <w:t>(  37,712</w:t>
            </w:r>
            <w:proofErr w:type="gramEnd"/>
            <w:r w:rsidRPr="000F0CD9">
              <w:rPr>
                <w:rFonts w:ascii="Times New Roman" w:hAnsi="Times New Roman" w:cs="Times New Roman"/>
                <w:color w:val="000000"/>
                <w:sz w:val="22"/>
                <w:szCs w:val="22"/>
              </w:rPr>
              <w:t>)</w:t>
            </w:r>
          </w:p>
        </w:tc>
        <w:tc>
          <w:tcPr>
            <w:tcW w:w="270" w:type="dxa"/>
            <w:shd w:val="clear" w:color="auto" w:fill="auto"/>
            <w:vAlign w:val="bottom"/>
          </w:tcPr>
          <w:p w14:paraId="4BBDA499"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14:paraId="45605F8B" w14:textId="67B1D675" w:rsidR="001F0CB8" w:rsidRPr="001F0CB8" w:rsidRDefault="001F0CB8"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1,361,753</w:t>
            </w:r>
          </w:p>
        </w:tc>
      </w:tr>
      <w:tr w:rsidR="00A4772D" w:rsidRPr="00E36E49" w14:paraId="7A36D334" w14:textId="77777777" w:rsidTr="00A4772D">
        <w:trPr>
          <w:cantSplit/>
        </w:trPr>
        <w:tc>
          <w:tcPr>
            <w:tcW w:w="2820" w:type="dxa"/>
            <w:vAlign w:val="bottom"/>
          </w:tcPr>
          <w:p w14:paraId="74AFD0A7" w14:textId="77777777" w:rsidR="00A4772D" w:rsidRPr="002A6946" w:rsidRDefault="00A4772D" w:rsidP="00963186">
            <w:pPr>
              <w:pStyle w:val="a1"/>
              <w:tabs>
                <w:tab w:val="clear" w:pos="360"/>
                <w:tab w:val="clear" w:pos="720"/>
                <w:tab w:val="clear" w:pos="1080"/>
              </w:tabs>
              <w:ind w:left="18" w:right="-108"/>
              <w:rPr>
                <w:rFonts w:cs="Times New Roman"/>
                <w:b/>
                <w:bCs/>
                <w:color w:val="000000"/>
                <w:sz w:val="22"/>
                <w:szCs w:val="22"/>
                <w:lang w:val="en-US"/>
              </w:rPr>
            </w:pPr>
            <w:r w:rsidRPr="002A6946">
              <w:rPr>
                <w:rFonts w:cs="Times New Roman"/>
                <w:b/>
                <w:bCs/>
                <w:color w:val="000000"/>
                <w:sz w:val="22"/>
                <w:szCs w:val="22"/>
                <w:lang w:val="en-US"/>
              </w:rPr>
              <w:t>Accumulated Depreciation</w:t>
            </w:r>
          </w:p>
        </w:tc>
        <w:tc>
          <w:tcPr>
            <w:tcW w:w="1276" w:type="dxa"/>
            <w:tcBorders>
              <w:top w:val="single" w:sz="4" w:space="0" w:color="auto"/>
            </w:tcBorders>
            <w:vAlign w:val="bottom"/>
          </w:tcPr>
          <w:p w14:paraId="17E49FDD" w14:textId="77777777" w:rsidR="00A4772D" w:rsidRPr="000F0CD9" w:rsidRDefault="00A4772D" w:rsidP="000F0CD9">
            <w:pPr>
              <w:tabs>
                <w:tab w:val="clear" w:pos="907"/>
              </w:tabs>
              <w:ind w:right="85"/>
              <w:jc w:val="right"/>
              <w:rPr>
                <w:rFonts w:ascii="Times New Roman" w:hAnsi="Times New Roman" w:cs="Times New Roman"/>
                <w:color w:val="000000"/>
                <w:sz w:val="22"/>
                <w:szCs w:val="22"/>
              </w:rPr>
            </w:pPr>
          </w:p>
        </w:tc>
        <w:tc>
          <w:tcPr>
            <w:tcW w:w="270" w:type="dxa"/>
            <w:vAlign w:val="bottom"/>
          </w:tcPr>
          <w:p w14:paraId="38D5AB3D" w14:textId="77777777"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tcPr>
          <w:p w14:paraId="781727B6" w14:textId="77777777" w:rsidR="00A4772D" w:rsidRPr="000F0CD9" w:rsidRDefault="00A4772D" w:rsidP="000F0CD9">
            <w:pPr>
              <w:tabs>
                <w:tab w:val="clear" w:pos="907"/>
              </w:tabs>
              <w:ind w:right="85"/>
              <w:jc w:val="right"/>
              <w:rPr>
                <w:rFonts w:ascii="Times New Roman" w:hAnsi="Times New Roman" w:cs="Times New Roman"/>
                <w:color w:val="000000"/>
                <w:sz w:val="22"/>
                <w:szCs w:val="22"/>
              </w:rPr>
            </w:pPr>
          </w:p>
        </w:tc>
        <w:tc>
          <w:tcPr>
            <w:tcW w:w="270" w:type="dxa"/>
            <w:shd w:val="clear" w:color="auto" w:fill="auto"/>
          </w:tcPr>
          <w:p w14:paraId="2B5B682E" w14:textId="77777777" w:rsidR="00A4772D" w:rsidRPr="00EF04CA" w:rsidRDefault="00A4772D" w:rsidP="00A4772D">
            <w:pPr>
              <w:pStyle w:val="3"/>
              <w:ind w:right="145"/>
              <w:jc w:val="right"/>
              <w:rPr>
                <w:rFonts w:ascii="Times New Roman" w:hAnsi="Times New Roman" w:cs="Times New Roman"/>
                <w:color w:val="000000"/>
                <w:lang w:val="en-US"/>
              </w:rPr>
            </w:pPr>
          </w:p>
        </w:tc>
        <w:tc>
          <w:tcPr>
            <w:tcW w:w="1260" w:type="dxa"/>
            <w:tcBorders>
              <w:top w:val="single" w:sz="4" w:space="0" w:color="auto"/>
            </w:tcBorders>
            <w:shd w:val="clear" w:color="auto" w:fill="auto"/>
          </w:tcPr>
          <w:p w14:paraId="6CB87850" w14:textId="77777777" w:rsidR="00A4772D" w:rsidRPr="000F0CD9" w:rsidRDefault="00A4772D" w:rsidP="000F0CD9">
            <w:pPr>
              <w:tabs>
                <w:tab w:val="clear" w:pos="907"/>
              </w:tabs>
              <w:ind w:right="85"/>
              <w:jc w:val="right"/>
              <w:rPr>
                <w:rFonts w:ascii="Times New Roman" w:hAnsi="Times New Roman" w:cs="Times New Roman"/>
                <w:color w:val="000000"/>
                <w:sz w:val="22"/>
                <w:szCs w:val="22"/>
              </w:rPr>
            </w:pPr>
          </w:p>
        </w:tc>
        <w:tc>
          <w:tcPr>
            <w:tcW w:w="270" w:type="dxa"/>
            <w:shd w:val="clear" w:color="auto" w:fill="auto"/>
          </w:tcPr>
          <w:p w14:paraId="7BEC7977" w14:textId="77777777" w:rsidR="00A4772D" w:rsidRPr="00EF04CA" w:rsidRDefault="00A4772D" w:rsidP="00A4772D">
            <w:pPr>
              <w:pStyle w:val="3"/>
              <w:ind w:right="145"/>
              <w:jc w:val="right"/>
              <w:rPr>
                <w:rFonts w:ascii="Times New Roman" w:hAnsi="Times New Roman" w:cs="Times New Roman"/>
                <w:color w:val="000000"/>
                <w:lang w:val="en-US"/>
              </w:rPr>
            </w:pPr>
          </w:p>
        </w:tc>
        <w:tc>
          <w:tcPr>
            <w:tcW w:w="1260" w:type="dxa"/>
            <w:tcBorders>
              <w:top w:val="single" w:sz="4" w:space="0" w:color="auto"/>
            </w:tcBorders>
            <w:shd w:val="clear" w:color="auto" w:fill="auto"/>
          </w:tcPr>
          <w:p w14:paraId="39FCB35B" w14:textId="77777777" w:rsidR="00A4772D" w:rsidRPr="00EF04CA" w:rsidRDefault="00A4772D" w:rsidP="00A4772D">
            <w:pPr>
              <w:pStyle w:val="3"/>
              <w:tabs>
                <w:tab w:val="clear" w:pos="360"/>
                <w:tab w:val="clear" w:pos="720"/>
              </w:tabs>
              <w:ind w:right="29"/>
              <w:jc w:val="right"/>
              <w:rPr>
                <w:rFonts w:ascii="Times New Roman" w:hAnsi="Times New Roman" w:cs="Times New Roman"/>
                <w:color w:val="000000"/>
                <w:lang w:val="en-US"/>
              </w:rPr>
            </w:pPr>
          </w:p>
        </w:tc>
        <w:tc>
          <w:tcPr>
            <w:tcW w:w="270" w:type="dxa"/>
            <w:shd w:val="clear" w:color="auto" w:fill="auto"/>
          </w:tcPr>
          <w:p w14:paraId="2E797DE8" w14:textId="77777777" w:rsidR="00A4772D" w:rsidRPr="00EF04CA" w:rsidRDefault="00A4772D" w:rsidP="00A4772D">
            <w:pPr>
              <w:pStyle w:val="3"/>
              <w:ind w:right="145"/>
              <w:jc w:val="right"/>
              <w:rPr>
                <w:rFonts w:ascii="Times New Roman" w:hAnsi="Times New Roman" w:cs="Times New Roman"/>
                <w:color w:val="000000"/>
                <w:lang w:val="en-US"/>
              </w:rPr>
            </w:pPr>
          </w:p>
        </w:tc>
        <w:tc>
          <w:tcPr>
            <w:tcW w:w="1325" w:type="dxa"/>
            <w:tcBorders>
              <w:top w:val="single" w:sz="4" w:space="0" w:color="auto"/>
            </w:tcBorders>
            <w:shd w:val="clear" w:color="auto" w:fill="auto"/>
          </w:tcPr>
          <w:p w14:paraId="05DFEA94" w14:textId="77777777" w:rsidR="00A4772D" w:rsidRPr="00EF04CA" w:rsidRDefault="00A4772D" w:rsidP="000F0CD9">
            <w:pPr>
              <w:pStyle w:val="3"/>
              <w:ind w:right="115"/>
              <w:jc w:val="right"/>
              <w:rPr>
                <w:rFonts w:ascii="Times New Roman" w:hAnsi="Times New Roman" w:cs="Times New Roman"/>
                <w:color w:val="000000"/>
                <w:lang w:val="en-US"/>
              </w:rPr>
            </w:pPr>
          </w:p>
        </w:tc>
      </w:tr>
      <w:tr w:rsidR="00C9106E" w:rsidRPr="009113E4" w14:paraId="6898C2C8" w14:textId="77777777" w:rsidTr="00502610">
        <w:trPr>
          <w:cantSplit/>
        </w:trPr>
        <w:tc>
          <w:tcPr>
            <w:tcW w:w="2820" w:type="dxa"/>
            <w:vAlign w:val="bottom"/>
          </w:tcPr>
          <w:p w14:paraId="24516EDF"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Land improvement</w:t>
            </w:r>
          </w:p>
        </w:tc>
        <w:tc>
          <w:tcPr>
            <w:tcW w:w="1276" w:type="dxa"/>
            <w:vAlign w:val="bottom"/>
          </w:tcPr>
          <w:p w14:paraId="631739F3" w14:textId="3A805A8A"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11,681</w:t>
            </w:r>
          </w:p>
        </w:tc>
        <w:tc>
          <w:tcPr>
            <w:tcW w:w="270" w:type="dxa"/>
            <w:vAlign w:val="bottom"/>
          </w:tcPr>
          <w:p w14:paraId="0D17106C"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48DDBD5A" w14:textId="47EAB3E5"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2,123</w:t>
            </w:r>
          </w:p>
        </w:tc>
        <w:tc>
          <w:tcPr>
            <w:tcW w:w="270" w:type="dxa"/>
            <w:shd w:val="clear" w:color="auto" w:fill="auto"/>
            <w:vAlign w:val="bottom"/>
          </w:tcPr>
          <w:p w14:paraId="7DB5EF6C"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47AEF83F" w14:textId="47BDBA88"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300</w:t>
            </w:r>
          </w:p>
        </w:tc>
        <w:tc>
          <w:tcPr>
            <w:tcW w:w="270" w:type="dxa"/>
            <w:shd w:val="clear" w:color="auto" w:fill="auto"/>
            <w:vAlign w:val="bottom"/>
          </w:tcPr>
          <w:p w14:paraId="1E766606"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3F34C58D" w14:textId="13250530"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668B961A"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140A4228" w14:textId="7F56A8E8" w:rsidR="00C9106E" w:rsidRPr="000F0CD9" w:rsidRDefault="00C9106E"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13,504</w:t>
            </w:r>
          </w:p>
        </w:tc>
      </w:tr>
      <w:tr w:rsidR="00C9106E" w:rsidRPr="009113E4" w14:paraId="704DB66A" w14:textId="77777777" w:rsidTr="00502610">
        <w:trPr>
          <w:cantSplit/>
        </w:trPr>
        <w:tc>
          <w:tcPr>
            <w:tcW w:w="2820" w:type="dxa"/>
            <w:vAlign w:val="bottom"/>
          </w:tcPr>
          <w:p w14:paraId="47757315"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w:t>
            </w:r>
          </w:p>
        </w:tc>
        <w:tc>
          <w:tcPr>
            <w:tcW w:w="1276" w:type="dxa"/>
            <w:vAlign w:val="bottom"/>
          </w:tcPr>
          <w:p w14:paraId="7FCCD334" w14:textId="5E367324"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88,904</w:t>
            </w:r>
          </w:p>
        </w:tc>
        <w:tc>
          <w:tcPr>
            <w:tcW w:w="270" w:type="dxa"/>
            <w:vAlign w:val="bottom"/>
          </w:tcPr>
          <w:p w14:paraId="6FCF6547"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026D4A82" w14:textId="224C5046"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8,945</w:t>
            </w:r>
          </w:p>
        </w:tc>
        <w:tc>
          <w:tcPr>
            <w:tcW w:w="270" w:type="dxa"/>
            <w:shd w:val="clear" w:color="auto" w:fill="auto"/>
            <w:vAlign w:val="bottom"/>
          </w:tcPr>
          <w:p w14:paraId="35D01E7D"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0C2E8346" w14:textId="5A6322AF"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10,778</w:t>
            </w:r>
          </w:p>
        </w:tc>
        <w:tc>
          <w:tcPr>
            <w:tcW w:w="270" w:type="dxa"/>
            <w:shd w:val="clear" w:color="auto" w:fill="auto"/>
            <w:vAlign w:val="bottom"/>
          </w:tcPr>
          <w:p w14:paraId="6F6EC116"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06F24CBA" w14:textId="4AF66E58"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1876260F"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079EC08E" w14:textId="2D675CD9" w:rsidR="00C9106E" w:rsidRPr="000F0CD9" w:rsidRDefault="00C9106E"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87,071</w:t>
            </w:r>
          </w:p>
        </w:tc>
      </w:tr>
      <w:tr w:rsidR="00C9106E" w:rsidRPr="009113E4" w14:paraId="21515AC2" w14:textId="77777777" w:rsidTr="00502610">
        <w:trPr>
          <w:cantSplit/>
        </w:trPr>
        <w:tc>
          <w:tcPr>
            <w:tcW w:w="2820" w:type="dxa"/>
            <w:vAlign w:val="bottom"/>
          </w:tcPr>
          <w:p w14:paraId="705BEE80"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 improvement</w:t>
            </w:r>
          </w:p>
        </w:tc>
        <w:tc>
          <w:tcPr>
            <w:tcW w:w="1276" w:type="dxa"/>
            <w:vAlign w:val="bottom"/>
          </w:tcPr>
          <w:p w14:paraId="11D99738" w14:textId="4C8F9DDA"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30,202</w:t>
            </w:r>
          </w:p>
        </w:tc>
        <w:tc>
          <w:tcPr>
            <w:tcW w:w="270" w:type="dxa"/>
            <w:vAlign w:val="bottom"/>
          </w:tcPr>
          <w:p w14:paraId="638AF66A"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651C2DC0" w14:textId="00EFD8BE"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6,571</w:t>
            </w:r>
          </w:p>
        </w:tc>
        <w:tc>
          <w:tcPr>
            <w:tcW w:w="270" w:type="dxa"/>
            <w:shd w:val="clear" w:color="auto" w:fill="auto"/>
            <w:vAlign w:val="bottom"/>
          </w:tcPr>
          <w:p w14:paraId="05141883"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6EFD136F" w14:textId="0AFB6479"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336</w:t>
            </w:r>
          </w:p>
        </w:tc>
        <w:tc>
          <w:tcPr>
            <w:tcW w:w="270" w:type="dxa"/>
            <w:shd w:val="clear" w:color="auto" w:fill="auto"/>
            <w:vAlign w:val="bottom"/>
          </w:tcPr>
          <w:p w14:paraId="7DDF6BDA"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7F398500" w14:textId="5C2034B3"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5CB0461D"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717E9CC6" w14:textId="44FFF87C" w:rsidR="00C9106E" w:rsidRPr="000F0CD9" w:rsidRDefault="00C9106E"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36,437</w:t>
            </w:r>
          </w:p>
        </w:tc>
      </w:tr>
      <w:tr w:rsidR="00C9106E" w:rsidRPr="009113E4" w14:paraId="026908E8" w14:textId="77777777" w:rsidTr="00502610">
        <w:trPr>
          <w:cantSplit/>
        </w:trPr>
        <w:tc>
          <w:tcPr>
            <w:tcW w:w="2820" w:type="dxa"/>
            <w:vAlign w:val="bottom"/>
          </w:tcPr>
          <w:p w14:paraId="49137DA6"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Machinery and equipment</w:t>
            </w:r>
          </w:p>
        </w:tc>
        <w:tc>
          <w:tcPr>
            <w:tcW w:w="1276" w:type="dxa"/>
            <w:vAlign w:val="bottom"/>
          </w:tcPr>
          <w:p w14:paraId="0BC8137D" w14:textId="4C1705A2"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316,906</w:t>
            </w:r>
          </w:p>
        </w:tc>
        <w:tc>
          <w:tcPr>
            <w:tcW w:w="270" w:type="dxa"/>
            <w:vAlign w:val="bottom"/>
          </w:tcPr>
          <w:p w14:paraId="15A04F25"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420902C7" w14:textId="71111184"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10,667</w:t>
            </w:r>
          </w:p>
        </w:tc>
        <w:tc>
          <w:tcPr>
            <w:tcW w:w="270" w:type="dxa"/>
            <w:shd w:val="clear" w:color="auto" w:fill="auto"/>
            <w:vAlign w:val="bottom"/>
          </w:tcPr>
          <w:p w14:paraId="6EBC58F1"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4AAD0EC9" w14:textId="5F37D863"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3,568</w:t>
            </w:r>
          </w:p>
        </w:tc>
        <w:tc>
          <w:tcPr>
            <w:tcW w:w="270" w:type="dxa"/>
            <w:shd w:val="clear" w:color="auto" w:fill="auto"/>
            <w:vAlign w:val="bottom"/>
          </w:tcPr>
          <w:p w14:paraId="6C1D0AF6"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313A6652" w14:textId="389B57F2"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28742172"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0A33DB19" w14:textId="4D56FA41" w:rsidR="00C9106E" w:rsidRPr="000F0CD9" w:rsidRDefault="00C9106E"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324,005</w:t>
            </w:r>
          </w:p>
        </w:tc>
      </w:tr>
      <w:tr w:rsidR="00C9106E" w:rsidRPr="009113E4" w14:paraId="38FC3C60" w14:textId="77777777" w:rsidTr="00502610">
        <w:trPr>
          <w:cantSplit/>
        </w:trPr>
        <w:tc>
          <w:tcPr>
            <w:tcW w:w="2820" w:type="dxa"/>
            <w:vAlign w:val="bottom"/>
          </w:tcPr>
          <w:p w14:paraId="12874FF3"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Electric system</w:t>
            </w:r>
          </w:p>
        </w:tc>
        <w:tc>
          <w:tcPr>
            <w:tcW w:w="1276" w:type="dxa"/>
            <w:vAlign w:val="bottom"/>
          </w:tcPr>
          <w:p w14:paraId="6C12E270" w14:textId="44374631"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18,059</w:t>
            </w:r>
          </w:p>
        </w:tc>
        <w:tc>
          <w:tcPr>
            <w:tcW w:w="270" w:type="dxa"/>
            <w:vAlign w:val="bottom"/>
          </w:tcPr>
          <w:p w14:paraId="2B85C645"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461407FA" w14:textId="06120811"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4,880</w:t>
            </w:r>
          </w:p>
        </w:tc>
        <w:tc>
          <w:tcPr>
            <w:tcW w:w="270" w:type="dxa"/>
            <w:shd w:val="clear" w:color="auto" w:fill="auto"/>
            <w:vAlign w:val="bottom"/>
          </w:tcPr>
          <w:p w14:paraId="0982E388"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7D5F867C" w14:textId="417B67EC"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1,420</w:t>
            </w:r>
          </w:p>
        </w:tc>
        <w:tc>
          <w:tcPr>
            <w:tcW w:w="270" w:type="dxa"/>
            <w:shd w:val="clear" w:color="auto" w:fill="auto"/>
            <w:vAlign w:val="bottom"/>
          </w:tcPr>
          <w:p w14:paraId="54B73815"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13EF7358" w14:textId="63F6A9BB" w:rsidR="00C9106E" w:rsidRPr="000F0CD9" w:rsidRDefault="00C9106E" w:rsidP="000F0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roofErr w:type="gramStart"/>
            <w:r w:rsidRPr="000F0CD9">
              <w:rPr>
                <w:rFonts w:ascii="Times New Roman" w:hAnsi="Times New Roman" w:cs="Times New Roman"/>
                <w:color w:val="000000"/>
                <w:sz w:val="22"/>
                <w:szCs w:val="22"/>
              </w:rPr>
              <w:t>(</w:t>
            </w:r>
            <w:r w:rsidR="006B2EBC" w:rsidRPr="000F0CD9">
              <w:rPr>
                <w:rFonts w:ascii="Times New Roman" w:hAnsi="Times New Roman" w:cs="Times New Roman"/>
                <w:color w:val="000000"/>
                <w:sz w:val="22"/>
                <w:szCs w:val="22"/>
              </w:rPr>
              <w:t xml:space="preserve">  </w:t>
            </w:r>
            <w:r w:rsidRPr="000F0CD9">
              <w:rPr>
                <w:rFonts w:ascii="Times New Roman" w:hAnsi="Times New Roman" w:cs="Times New Roman"/>
                <w:color w:val="000000"/>
                <w:sz w:val="22"/>
                <w:szCs w:val="22"/>
              </w:rPr>
              <w:t>15,380</w:t>
            </w:r>
            <w:proofErr w:type="gramEnd"/>
            <w:r w:rsidRPr="000F0CD9">
              <w:rPr>
                <w:rFonts w:ascii="Times New Roman" w:hAnsi="Times New Roman" w:cs="Times New Roman"/>
                <w:color w:val="000000"/>
                <w:sz w:val="22"/>
                <w:szCs w:val="22"/>
              </w:rPr>
              <w:t>)</w:t>
            </w:r>
          </w:p>
        </w:tc>
        <w:tc>
          <w:tcPr>
            <w:tcW w:w="270" w:type="dxa"/>
            <w:shd w:val="clear" w:color="auto" w:fill="auto"/>
            <w:vAlign w:val="bottom"/>
          </w:tcPr>
          <w:p w14:paraId="6428B828"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092DB16C" w14:textId="2945572F" w:rsidR="00C9106E" w:rsidRPr="000F0CD9" w:rsidRDefault="00C9106E"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6,139</w:t>
            </w:r>
          </w:p>
        </w:tc>
      </w:tr>
      <w:tr w:rsidR="00C9106E" w:rsidRPr="009113E4" w14:paraId="746BC5F5" w14:textId="77777777" w:rsidTr="00502610">
        <w:trPr>
          <w:cantSplit/>
        </w:trPr>
        <w:tc>
          <w:tcPr>
            <w:tcW w:w="2820" w:type="dxa"/>
            <w:vAlign w:val="bottom"/>
          </w:tcPr>
          <w:p w14:paraId="3FA4F4EF"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sz w:val="22"/>
                <w:szCs w:val="22"/>
              </w:rPr>
              <w:t>Furniture, fixtures and</w:t>
            </w:r>
          </w:p>
        </w:tc>
        <w:tc>
          <w:tcPr>
            <w:tcW w:w="1276" w:type="dxa"/>
            <w:vAlign w:val="bottom"/>
          </w:tcPr>
          <w:p w14:paraId="3655484C" w14:textId="77777777" w:rsidR="00C9106E" w:rsidRPr="000F0CD9" w:rsidRDefault="00C9106E" w:rsidP="000F0CD9">
            <w:pPr>
              <w:tabs>
                <w:tab w:val="clear" w:pos="907"/>
              </w:tabs>
              <w:ind w:right="85"/>
              <w:jc w:val="right"/>
              <w:rPr>
                <w:rFonts w:ascii="Times New Roman" w:hAnsi="Times New Roman" w:cs="Times New Roman"/>
                <w:color w:val="000000"/>
                <w:sz w:val="22"/>
                <w:szCs w:val="22"/>
              </w:rPr>
            </w:pPr>
          </w:p>
        </w:tc>
        <w:tc>
          <w:tcPr>
            <w:tcW w:w="270" w:type="dxa"/>
            <w:vAlign w:val="bottom"/>
          </w:tcPr>
          <w:p w14:paraId="00C34C6D"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5F57A9A4" w14:textId="77777777" w:rsidR="00C9106E" w:rsidRPr="000F0CD9" w:rsidRDefault="00C9106E" w:rsidP="000F0CD9">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4113F3B0"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35787696" w14:textId="77777777" w:rsidR="00C9106E" w:rsidRPr="000F0CD9" w:rsidRDefault="00C9106E" w:rsidP="000F0CD9">
            <w:pPr>
              <w:tabs>
                <w:tab w:val="clear" w:pos="907"/>
              </w:tabs>
              <w:ind w:right="85"/>
              <w:jc w:val="right"/>
              <w:rPr>
                <w:rFonts w:ascii="Times New Roman" w:hAnsi="Times New Roman" w:cs="Times New Roman"/>
                <w:color w:val="000000"/>
                <w:sz w:val="22"/>
                <w:szCs w:val="22"/>
              </w:rPr>
            </w:pPr>
          </w:p>
        </w:tc>
        <w:tc>
          <w:tcPr>
            <w:tcW w:w="270" w:type="dxa"/>
            <w:shd w:val="clear" w:color="auto" w:fill="auto"/>
            <w:vAlign w:val="bottom"/>
          </w:tcPr>
          <w:p w14:paraId="696A358D"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2A9552FE" w14:textId="77777777" w:rsidR="00C9106E" w:rsidRPr="00C9106E" w:rsidRDefault="00C9106E" w:rsidP="00C9106E">
            <w:pPr>
              <w:pStyle w:val="10"/>
              <w:ind w:right="145"/>
              <w:jc w:val="right"/>
              <w:rPr>
                <w:rFonts w:cs="Times New Roman"/>
                <w:color w:val="000000"/>
                <w:sz w:val="22"/>
                <w:szCs w:val="22"/>
                <w:lang w:val="en-US"/>
              </w:rPr>
            </w:pPr>
          </w:p>
        </w:tc>
        <w:tc>
          <w:tcPr>
            <w:tcW w:w="270" w:type="dxa"/>
            <w:shd w:val="clear" w:color="auto" w:fill="auto"/>
            <w:vAlign w:val="bottom"/>
          </w:tcPr>
          <w:p w14:paraId="3D9D9BE9"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627317FA" w14:textId="77777777" w:rsidR="00C9106E" w:rsidRPr="000F0CD9" w:rsidRDefault="00C9106E" w:rsidP="000F0CD9">
            <w:pPr>
              <w:pStyle w:val="3"/>
              <w:ind w:right="115"/>
              <w:jc w:val="right"/>
              <w:rPr>
                <w:rFonts w:ascii="Times New Roman" w:hAnsi="Times New Roman" w:cs="Times New Roman"/>
                <w:color w:val="000000"/>
                <w:lang w:val="en-US"/>
              </w:rPr>
            </w:pPr>
          </w:p>
        </w:tc>
      </w:tr>
      <w:tr w:rsidR="00C9106E" w:rsidRPr="009113E4" w14:paraId="3F35A89D" w14:textId="77777777" w:rsidTr="00502610">
        <w:trPr>
          <w:cantSplit/>
        </w:trPr>
        <w:tc>
          <w:tcPr>
            <w:tcW w:w="2820" w:type="dxa"/>
            <w:vAlign w:val="bottom"/>
          </w:tcPr>
          <w:p w14:paraId="659636AC"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office equipment</w:t>
            </w:r>
          </w:p>
        </w:tc>
        <w:tc>
          <w:tcPr>
            <w:tcW w:w="1276" w:type="dxa"/>
            <w:vAlign w:val="bottom"/>
          </w:tcPr>
          <w:p w14:paraId="4EBC4943" w14:textId="66A908C8"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17,174</w:t>
            </w:r>
          </w:p>
        </w:tc>
        <w:tc>
          <w:tcPr>
            <w:tcW w:w="270" w:type="dxa"/>
            <w:vAlign w:val="bottom"/>
          </w:tcPr>
          <w:p w14:paraId="285374F2"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24BA2715" w14:textId="35BB064E"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960</w:t>
            </w:r>
          </w:p>
        </w:tc>
        <w:tc>
          <w:tcPr>
            <w:tcW w:w="270" w:type="dxa"/>
            <w:shd w:val="clear" w:color="auto" w:fill="auto"/>
            <w:vAlign w:val="bottom"/>
          </w:tcPr>
          <w:p w14:paraId="147A08D4"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28B16956" w14:textId="53CDF2E2"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224</w:t>
            </w:r>
          </w:p>
        </w:tc>
        <w:tc>
          <w:tcPr>
            <w:tcW w:w="270" w:type="dxa"/>
            <w:shd w:val="clear" w:color="auto" w:fill="auto"/>
            <w:vAlign w:val="bottom"/>
          </w:tcPr>
          <w:p w14:paraId="3922C430"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05CD24E8" w14:textId="50C1AB72"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2A0D85FD"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63DA0D1B" w14:textId="60B88E86" w:rsidR="00C9106E" w:rsidRPr="000F0CD9" w:rsidRDefault="00C9106E"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17,910</w:t>
            </w:r>
          </w:p>
        </w:tc>
      </w:tr>
      <w:tr w:rsidR="00C9106E" w:rsidRPr="009113E4" w14:paraId="48FF4C15" w14:textId="77777777" w:rsidTr="00502610">
        <w:trPr>
          <w:cantSplit/>
        </w:trPr>
        <w:tc>
          <w:tcPr>
            <w:tcW w:w="2820" w:type="dxa"/>
            <w:vAlign w:val="bottom"/>
          </w:tcPr>
          <w:p w14:paraId="089266C8"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2A6946">
              <w:rPr>
                <w:rFonts w:ascii="Times New Roman" w:hAnsi="Times New Roman" w:cs="Times New Roman"/>
                <w:color w:val="000000"/>
                <w:sz w:val="22"/>
                <w:szCs w:val="22"/>
              </w:rPr>
              <w:t>Vehicle</w:t>
            </w:r>
          </w:p>
        </w:tc>
        <w:tc>
          <w:tcPr>
            <w:tcW w:w="1276" w:type="dxa"/>
            <w:vAlign w:val="bottom"/>
          </w:tcPr>
          <w:p w14:paraId="737DAEAA" w14:textId="7DA16E8E"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53,697</w:t>
            </w:r>
          </w:p>
        </w:tc>
        <w:tc>
          <w:tcPr>
            <w:tcW w:w="270" w:type="dxa"/>
            <w:vAlign w:val="bottom"/>
          </w:tcPr>
          <w:p w14:paraId="37A2AFD0"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773F825F" w14:textId="6E1BE2C9"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213</w:t>
            </w:r>
          </w:p>
        </w:tc>
        <w:tc>
          <w:tcPr>
            <w:tcW w:w="270" w:type="dxa"/>
            <w:shd w:val="clear" w:color="auto" w:fill="auto"/>
            <w:vAlign w:val="bottom"/>
          </w:tcPr>
          <w:p w14:paraId="5A795F1C"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7D42A4E3" w14:textId="07DBB440"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00BC9201"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5D39D574" w14:textId="6A60213C"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0EBE999D"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4117CC24" w14:textId="502AFC7A" w:rsidR="00C9106E" w:rsidRPr="000F0CD9" w:rsidRDefault="00C9106E"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53,910</w:t>
            </w:r>
          </w:p>
        </w:tc>
      </w:tr>
      <w:tr w:rsidR="00C9106E" w:rsidRPr="009113E4" w14:paraId="171C2ADE" w14:textId="77777777" w:rsidTr="00502610">
        <w:trPr>
          <w:cantSplit/>
        </w:trPr>
        <w:tc>
          <w:tcPr>
            <w:tcW w:w="2820" w:type="dxa"/>
            <w:vAlign w:val="bottom"/>
          </w:tcPr>
          <w:p w14:paraId="051694A7"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Utilities</w:t>
            </w:r>
          </w:p>
        </w:tc>
        <w:tc>
          <w:tcPr>
            <w:tcW w:w="1276" w:type="dxa"/>
            <w:tcBorders>
              <w:bottom w:val="single" w:sz="4" w:space="0" w:color="auto"/>
            </w:tcBorders>
            <w:vAlign w:val="bottom"/>
          </w:tcPr>
          <w:p w14:paraId="4E518809" w14:textId="46B5C701"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3,897</w:t>
            </w:r>
          </w:p>
        </w:tc>
        <w:tc>
          <w:tcPr>
            <w:tcW w:w="270" w:type="dxa"/>
            <w:vAlign w:val="bottom"/>
          </w:tcPr>
          <w:p w14:paraId="28DC920B"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14:paraId="30DB827E" w14:textId="10912320"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7029F516" w14:textId="77777777" w:rsidR="00C9106E" w:rsidRPr="00C9106E" w:rsidRDefault="00C9106E" w:rsidP="00C9106E">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14:paraId="14AC3A9E" w14:textId="4D4289F0"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2E5168FC" w14:textId="77777777" w:rsidR="00C9106E" w:rsidRPr="00C9106E" w:rsidRDefault="00C9106E" w:rsidP="00C9106E">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14:paraId="04355E1F" w14:textId="3BD329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0E68852F" w14:textId="77777777" w:rsidR="00C9106E" w:rsidRPr="00C9106E" w:rsidRDefault="00C9106E" w:rsidP="00C9106E">
            <w:pPr>
              <w:pStyle w:val="10"/>
              <w:ind w:right="145"/>
              <w:jc w:val="right"/>
              <w:rPr>
                <w:rFonts w:cs="Times New Roman"/>
                <w:color w:val="000000"/>
                <w:sz w:val="22"/>
                <w:szCs w:val="22"/>
                <w:lang w:val="en-US"/>
              </w:rPr>
            </w:pPr>
          </w:p>
        </w:tc>
        <w:tc>
          <w:tcPr>
            <w:tcW w:w="1325" w:type="dxa"/>
            <w:tcBorders>
              <w:bottom w:val="single" w:sz="4" w:space="0" w:color="auto"/>
            </w:tcBorders>
            <w:shd w:val="clear" w:color="auto" w:fill="auto"/>
            <w:vAlign w:val="bottom"/>
          </w:tcPr>
          <w:p w14:paraId="5ACA1F35" w14:textId="74DE0F23" w:rsidR="00C9106E" w:rsidRPr="000F0CD9" w:rsidRDefault="00C9106E"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3,897</w:t>
            </w:r>
          </w:p>
        </w:tc>
      </w:tr>
      <w:tr w:rsidR="00C9106E" w:rsidRPr="009113E4" w14:paraId="3FA177B8" w14:textId="77777777" w:rsidTr="00502610">
        <w:trPr>
          <w:cantSplit/>
        </w:trPr>
        <w:tc>
          <w:tcPr>
            <w:tcW w:w="2820" w:type="dxa"/>
            <w:vAlign w:val="bottom"/>
          </w:tcPr>
          <w:p w14:paraId="2EA54EBB"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2A6946">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14:paraId="16CA2BBC" w14:textId="068BE2EC"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540,520</w:t>
            </w:r>
          </w:p>
        </w:tc>
        <w:tc>
          <w:tcPr>
            <w:tcW w:w="270" w:type="dxa"/>
            <w:vAlign w:val="bottom"/>
          </w:tcPr>
          <w:p w14:paraId="64FC8FEE"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14:paraId="2262FD4C" w14:textId="274396D5"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34,359</w:t>
            </w:r>
          </w:p>
        </w:tc>
        <w:tc>
          <w:tcPr>
            <w:tcW w:w="270" w:type="dxa"/>
            <w:shd w:val="clear" w:color="auto" w:fill="auto"/>
            <w:vAlign w:val="bottom"/>
          </w:tcPr>
          <w:p w14:paraId="4A9C23E7" w14:textId="77777777" w:rsidR="00C9106E" w:rsidRPr="00C9106E" w:rsidRDefault="00C9106E" w:rsidP="00C9106E">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vAlign w:val="bottom"/>
          </w:tcPr>
          <w:p w14:paraId="7C4493E2" w14:textId="40718F07"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16,626</w:t>
            </w:r>
          </w:p>
        </w:tc>
        <w:tc>
          <w:tcPr>
            <w:tcW w:w="270" w:type="dxa"/>
            <w:shd w:val="clear" w:color="auto" w:fill="auto"/>
            <w:vAlign w:val="bottom"/>
          </w:tcPr>
          <w:p w14:paraId="6DEA2CF3" w14:textId="77777777" w:rsidR="00C9106E" w:rsidRPr="00C9106E" w:rsidRDefault="00C9106E" w:rsidP="00C9106E">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vAlign w:val="bottom"/>
          </w:tcPr>
          <w:p w14:paraId="53C2DE77" w14:textId="126BAAE2" w:rsidR="00C9106E" w:rsidRPr="000F0CD9" w:rsidRDefault="00C9106E" w:rsidP="000F0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roofErr w:type="gramStart"/>
            <w:r w:rsidRPr="000F0CD9">
              <w:rPr>
                <w:rFonts w:ascii="Times New Roman" w:hAnsi="Times New Roman" w:cs="Times New Roman"/>
                <w:color w:val="000000"/>
                <w:sz w:val="22"/>
                <w:szCs w:val="22"/>
              </w:rPr>
              <w:t>(</w:t>
            </w:r>
            <w:r w:rsidR="006B2EBC" w:rsidRPr="000F0CD9">
              <w:rPr>
                <w:rFonts w:ascii="Times New Roman" w:hAnsi="Times New Roman" w:cs="Times New Roman"/>
                <w:color w:val="000000"/>
                <w:sz w:val="22"/>
                <w:szCs w:val="22"/>
              </w:rPr>
              <w:t xml:space="preserve">  </w:t>
            </w:r>
            <w:r w:rsidRPr="000F0CD9">
              <w:rPr>
                <w:rFonts w:ascii="Times New Roman" w:hAnsi="Times New Roman" w:cs="Times New Roman"/>
                <w:color w:val="000000"/>
                <w:sz w:val="22"/>
                <w:szCs w:val="22"/>
              </w:rPr>
              <w:t>15,380</w:t>
            </w:r>
            <w:proofErr w:type="gramEnd"/>
            <w:r w:rsidRPr="000F0CD9">
              <w:rPr>
                <w:rFonts w:ascii="Times New Roman" w:hAnsi="Times New Roman" w:cs="Times New Roman"/>
                <w:color w:val="000000"/>
                <w:sz w:val="22"/>
                <w:szCs w:val="22"/>
              </w:rPr>
              <w:t>)</w:t>
            </w:r>
          </w:p>
        </w:tc>
        <w:tc>
          <w:tcPr>
            <w:tcW w:w="270" w:type="dxa"/>
            <w:shd w:val="clear" w:color="auto" w:fill="auto"/>
            <w:vAlign w:val="bottom"/>
          </w:tcPr>
          <w:p w14:paraId="75DD67E0" w14:textId="77777777" w:rsidR="00C9106E" w:rsidRPr="00C9106E" w:rsidRDefault="00C9106E" w:rsidP="00C9106E">
            <w:pPr>
              <w:pStyle w:val="10"/>
              <w:ind w:right="145"/>
              <w:jc w:val="right"/>
              <w:rPr>
                <w:rFonts w:cs="Times New Roman"/>
                <w:color w:val="000000"/>
                <w:sz w:val="22"/>
                <w:szCs w:val="22"/>
                <w:lang w:val="en-US"/>
              </w:rPr>
            </w:pPr>
          </w:p>
        </w:tc>
        <w:tc>
          <w:tcPr>
            <w:tcW w:w="1325" w:type="dxa"/>
            <w:tcBorders>
              <w:top w:val="single" w:sz="4" w:space="0" w:color="auto"/>
              <w:bottom w:val="single" w:sz="4" w:space="0" w:color="auto"/>
            </w:tcBorders>
            <w:shd w:val="clear" w:color="auto" w:fill="auto"/>
            <w:vAlign w:val="bottom"/>
          </w:tcPr>
          <w:p w14:paraId="39E274A4" w14:textId="771E9374" w:rsidR="00C9106E" w:rsidRPr="000F0CD9" w:rsidRDefault="00C9106E"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542,873</w:t>
            </w:r>
          </w:p>
        </w:tc>
      </w:tr>
      <w:tr w:rsidR="00A4772D" w:rsidRPr="009113E4" w14:paraId="755313BA" w14:textId="77777777" w:rsidTr="00963186">
        <w:trPr>
          <w:cantSplit/>
        </w:trPr>
        <w:tc>
          <w:tcPr>
            <w:tcW w:w="2820" w:type="dxa"/>
          </w:tcPr>
          <w:p w14:paraId="307A93E7" w14:textId="77777777"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2A6946">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14:paraId="6988D863" w14:textId="77777777" w:rsidR="00A4772D" w:rsidRPr="000F0CD9" w:rsidRDefault="00A4772D" w:rsidP="000F0CD9">
            <w:pPr>
              <w:tabs>
                <w:tab w:val="clear" w:pos="907"/>
              </w:tabs>
              <w:ind w:right="85"/>
              <w:jc w:val="right"/>
              <w:rPr>
                <w:rFonts w:ascii="Times New Roman" w:hAnsi="Times New Roman" w:cs="Times New Roman"/>
                <w:color w:val="000000"/>
                <w:sz w:val="22"/>
                <w:szCs w:val="22"/>
              </w:rPr>
            </w:pPr>
          </w:p>
        </w:tc>
        <w:tc>
          <w:tcPr>
            <w:tcW w:w="270" w:type="dxa"/>
            <w:vAlign w:val="bottom"/>
          </w:tcPr>
          <w:p w14:paraId="41E23524" w14:textId="77777777"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14:paraId="1E1D847D" w14:textId="77777777" w:rsidR="00A4772D" w:rsidRPr="002A6946" w:rsidRDefault="00A4772D" w:rsidP="00963186">
            <w:pPr>
              <w:pStyle w:val="3"/>
              <w:ind w:right="145"/>
              <w:jc w:val="right"/>
              <w:rPr>
                <w:rFonts w:ascii="Times New Roman" w:hAnsi="Times New Roman" w:cs="Times New Roman"/>
                <w:color w:val="000000"/>
                <w:lang w:val="en-US"/>
              </w:rPr>
            </w:pPr>
          </w:p>
        </w:tc>
        <w:tc>
          <w:tcPr>
            <w:tcW w:w="270" w:type="dxa"/>
            <w:vAlign w:val="bottom"/>
          </w:tcPr>
          <w:p w14:paraId="6D708427" w14:textId="77777777" w:rsidR="00A4772D" w:rsidRPr="002A6946" w:rsidRDefault="00A4772D" w:rsidP="00963186">
            <w:pPr>
              <w:pStyle w:val="3"/>
              <w:ind w:right="145"/>
              <w:jc w:val="right"/>
              <w:rPr>
                <w:rFonts w:ascii="Times New Roman" w:hAnsi="Times New Roman" w:cs="Times New Roman"/>
                <w:color w:val="000000"/>
                <w:cs/>
                <w:lang w:val="en-US"/>
              </w:rPr>
            </w:pPr>
          </w:p>
        </w:tc>
        <w:tc>
          <w:tcPr>
            <w:tcW w:w="1260" w:type="dxa"/>
            <w:tcBorders>
              <w:top w:val="single" w:sz="4" w:space="0" w:color="auto"/>
            </w:tcBorders>
            <w:vAlign w:val="bottom"/>
          </w:tcPr>
          <w:p w14:paraId="108AB6B8" w14:textId="77777777" w:rsidR="00A4772D" w:rsidRPr="002A6946" w:rsidRDefault="00A4772D" w:rsidP="00963186">
            <w:pPr>
              <w:pStyle w:val="3"/>
              <w:ind w:right="145"/>
              <w:jc w:val="right"/>
              <w:rPr>
                <w:rFonts w:ascii="Times New Roman" w:hAnsi="Times New Roman" w:cs="Times New Roman"/>
                <w:color w:val="000000"/>
                <w:lang w:val="en-US"/>
              </w:rPr>
            </w:pPr>
          </w:p>
        </w:tc>
        <w:tc>
          <w:tcPr>
            <w:tcW w:w="270" w:type="dxa"/>
            <w:vAlign w:val="bottom"/>
          </w:tcPr>
          <w:p w14:paraId="34906FB6" w14:textId="77777777" w:rsidR="00A4772D" w:rsidRPr="002A6946" w:rsidRDefault="00A4772D" w:rsidP="00963186">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14:paraId="241A5BCE" w14:textId="77777777" w:rsidR="00A4772D" w:rsidRPr="002A6946" w:rsidRDefault="00A4772D" w:rsidP="00963186">
            <w:pPr>
              <w:pStyle w:val="3"/>
              <w:ind w:right="145"/>
              <w:jc w:val="right"/>
              <w:rPr>
                <w:rFonts w:ascii="Times New Roman" w:hAnsi="Times New Roman" w:cs="Times New Roman"/>
                <w:color w:val="000000"/>
                <w:lang w:val="en-US"/>
              </w:rPr>
            </w:pPr>
          </w:p>
        </w:tc>
        <w:tc>
          <w:tcPr>
            <w:tcW w:w="270" w:type="dxa"/>
            <w:vAlign w:val="bottom"/>
          </w:tcPr>
          <w:p w14:paraId="2240BAA4" w14:textId="77777777" w:rsidR="00A4772D" w:rsidRPr="002A6946" w:rsidRDefault="00A4772D" w:rsidP="00963186">
            <w:pPr>
              <w:pStyle w:val="3"/>
              <w:ind w:right="145"/>
              <w:jc w:val="right"/>
              <w:rPr>
                <w:rFonts w:ascii="Times New Roman" w:hAnsi="Times New Roman" w:cs="Times New Roman"/>
                <w:color w:val="000000"/>
                <w:lang w:val="en-US"/>
              </w:rPr>
            </w:pPr>
          </w:p>
        </w:tc>
        <w:tc>
          <w:tcPr>
            <w:tcW w:w="1325" w:type="dxa"/>
            <w:tcBorders>
              <w:top w:val="single" w:sz="4" w:space="0" w:color="auto"/>
            </w:tcBorders>
            <w:vAlign w:val="bottom"/>
          </w:tcPr>
          <w:p w14:paraId="2844E006" w14:textId="77777777" w:rsidR="00A4772D" w:rsidRPr="002A6946" w:rsidRDefault="00A4772D" w:rsidP="000F0CD9">
            <w:pPr>
              <w:pStyle w:val="3"/>
              <w:ind w:right="115"/>
              <w:jc w:val="right"/>
              <w:rPr>
                <w:rFonts w:ascii="Times New Roman" w:hAnsi="Times New Roman" w:cs="Times New Roman"/>
                <w:color w:val="000000"/>
                <w:lang w:val="en-US"/>
              </w:rPr>
            </w:pPr>
          </w:p>
        </w:tc>
      </w:tr>
      <w:tr w:rsidR="00C9106E" w:rsidRPr="009113E4" w14:paraId="6E00EE3B" w14:textId="77777777" w:rsidTr="00963186">
        <w:trPr>
          <w:cantSplit/>
        </w:trPr>
        <w:tc>
          <w:tcPr>
            <w:tcW w:w="2820" w:type="dxa"/>
          </w:tcPr>
          <w:p w14:paraId="0F28C6B3"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2A6946">
              <w:rPr>
                <w:rFonts w:ascii="Times New Roman" w:hAnsi="Times New Roman" w:cs="Times New Roman"/>
                <w:sz w:val="22"/>
                <w:szCs w:val="22"/>
              </w:rPr>
              <w:t>Buildings and building improvement</w:t>
            </w:r>
          </w:p>
        </w:tc>
        <w:tc>
          <w:tcPr>
            <w:tcW w:w="1276" w:type="dxa"/>
            <w:vAlign w:val="bottom"/>
          </w:tcPr>
          <w:p w14:paraId="2A5B8BE2" w14:textId="020EEA2C"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2,527</w:t>
            </w:r>
          </w:p>
        </w:tc>
        <w:tc>
          <w:tcPr>
            <w:tcW w:w="270" w:type="dxa"/>
            <w:vAlign w:val="bottom"/>
          </w:tcPr>
          <w:p w14:paraId="15122230"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14:paraId="73B6510B"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34500962" w14:textId="77777777" w:rsidR="00C9106E" w:rsidRPr="000C600A" w:rsidRDefault="00C9106E" w:rsidP="00C9106E">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14:paraId="7D84CE23"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6AE5173D" w14:textId="77777777" w:rsidR="00C9106E" w:rsidRPr="000C600A" w:rsidRDefault="00C9106E" w:rsidP="00C9106E">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14:paraId="71B9692E"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71050ACF" w14:textId="77777777" w:rsidR="00C9106E" w:rsidRPr="000C600A" w:rsidRDefault="00C9106E" w:rsidP="00C9106E">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14:paraId="697CA633" w14:textId="4CA21A08" w:rsidR="00C9106E" w:rsidRPr="000F0CD9" w:rsidRDefault="00C9106E"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2,527</w:t>
            </w:r>
          </w:p>
        </w:tc>
      </w:tr>
      <w:tr w:rsidR="00C9106E" w:rsidRPr="009113E4" w14:paraId="679DE0FC" w14:textId="77777777" w:rsidTr="00963186">
        <w:trPr>
          <w:cantSplit/>
        </w:trPr>
        <w:tc>
          <w:tcPr>
            <w:tcW w:w="2820" w:type="dxa"/>
          </w:tcPr>
          <w:p w14:paraId="34C0495E"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2A6946">
              <w:rPr>
                <w:rFonts w:ascii="Times New Roman" w:hAnsi="Times New Roman" w:cs="Times New Roman"/>
                <w:sz w:val="22"/>
                <w:szCs w:val="22"/>
              </w:rPr>
              <w:t>Machinery and equipment</w:t>
            </w:r>
          </w:p>
        </w:tc>
        <w:tc>
          <w:tcPr>
            <w:tcW w:w="1276" w:type="dxa"/>
            <w:tcBorders>
              <w:bottom w:val="single" w:sz="4" w:space="0" w:color="auto"/>
            </w:tcBorders>
            <w:vAlign w:val="bottom"/>
          </w:tcPr>
          <w:p w14:paraId="4FCB5F68" w14:textId="0302AD55"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2,932</w:t>
            </w:r>
          </w:p>
        </w:tc>
        <w:tc>
          <w:tcPr>
            <w:tcW w:w="270" w:type="dxa"/>
            <w:vAlign w:val="bottom"/>
          </w:tcPr>
          <w:p w14:paraId="481804D4"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14:paraId="5C7E1002"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6B38F224" w14:textId="77777777" w:rsidR="00C9106E" w:rsidRPr="000C600A" w:rsidRDefault="00C9106E" w:rsidP="00C9106E">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vAlign w:val="bottom"/>
          </w:tcPr>
          <w:p w14:paraId="02AE51FB"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748BCA3F" w14:textId="77777777" w:rsidR="00C9106E" w:rsidRPr="000C600A" w:rsidRDefault="00C9106E" w:rsidP="00C9106E">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14:paraId="31DAB858"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2EDED047" w14:textId="77777777" w:rsidR="00C9106E" w:rsidRPr="000C600A" w:rsidRDefault="00C9106E" w:rsidP="00C9106E">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14:paraId="34E8F222" w14:textId="4694F3C1" w:rsidR="00C9106E" w:rsidRPr="000F0CD9" w:rsidRDefault="00C9106E"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2,932</w:t>
            </w:r>
          </w:p>
        </w:tc>
      </w:tr>
      <w:tr w:rsidR="00C9106E" w:rsidRPr="009113E4" w14:paraId="30F7651C" w14:textId="77777777" w:rsidTr="00963186">
        <w:trPr>
          <w:cantSplit/>
        </w:trPr>
        <w:tc>
          <w:tcPr>
            <w:tcW w:w="2820" w:type="dxa"/>
          </w:tcPr>
          <w:p w14:paraId="2ECD0D32"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2A6946">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14:paraId="0B80155A" w14:textId="23ED782F"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5,459</w:t>
            </w:r>
          </w:p>
        </w:tc>
        <w:tc>
          <w:tcPr>
            <w:tcW w:w="270" w:type="dxa"/>
            <w:vAlign w:val="bottom"/>
          </w:tcPr>
          <w:p w14:paraId="4BBFDD89"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14:paraId="1AA2A152"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6C138461" w14:textId="77777777" w:rsidR="00C9106E" w:rsidRPr="000C600A" w:rsidRDefault="00C9106E" w:rsidP="00C9106E">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14:paraId="43CA62EB"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46419794" w14:textId="77777777" w:rsidR="00C9106E" w:rsidRPr="000C600A" w:rsidRDefault="00C9106E" w:rsidP="00C9106E">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14:paraId="5D60EA2C"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6A0478EB" w14:textId="77777777" w:rsidR="00C9106E" w:rsidRPr="000C600A" w:rsidRDefault="00C9106E" w:rsidP="00C9106E">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14:paraId="489FAE88" w14:textId="5A048BB0" w:rsidR="00C9106E" w:rsidRPr="000F0CD9" w:rsidRDefault="00C9106E" w:rsidP="000F0CD9">
            <w:pPr>
              <w:pStyle w:val="3"/>
              <w:ind w:right="115"/>
              <w:jc w:val="right"/>
              <w:rPr>
                <w:rFonts w:ascii="Times New Roman" w:hAnsi="Times New Roman" w:cs="Times New Roman"/>
                <w:color w:val="000000"/>
                <w:lang w:val="en-US"/>
              </w:rPr>
            </w:pPr>
            <w:r w:rsidRPr="000F0CD9">
              <w:rPr>
                <w:rFonts w:ascii="Times New Roman" w:hAnsi="Times New Roman" w:cs="Times New Roman"/>
                <w:color w:val="000000"/>
                <w:lang w:val="en-US"/>
              </w:rPr>
              <w:t>5,459</w:t>
            </w:r>
          </w:p>
        </w:tc>
      </w:tr>
      <w:tr w:rsidR="00C9106E" w:rsidRPr="009113E4" w14:paraId="7B7062F2" w14:textId="77777777" w:rsidTr="00963186">
        <w:trPr>
          <w:cantSplit/>
          <w:trHeight w:val="235"/>
        </w:trPr>
        <w:tc>
          <w:tcPr>
            <w:tcW w:w="2820" w:type="dxa"/>
            <w:vAlign w:val="bottom"/>
          </w:tcPr>
          <w:p w14:paraId="1DEEA483"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2A6946">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14:paraId="6729F80D" w14:textId="7044FD1B" w:rsidR="00C9106E" w:rsidRPr="000F0CD9" w:rsidRDefault="00C9106E" w:rsidP="000F0CD9">
            <w:pPr>
              <w:tabs>
                <w:tab w:val="clear" w:pos="907"/>
              </w:tabs>
              <w:ind w:right="85"/>
              <w:jc w:val="right"/>
              <w:rPr>
                <w:rFonts w:ascii="Times New Roman" w:hAnsi="Times New Roman" w:cs="Times New Roman"/>
                <w:color w:val="000000"/>
                <w:sz w:val="22"/>
                <w:szCs w:val="22"/>
              </w:rPr>
            </w:pPr>
            <w:r w:rsidRPr="000F0CD9">
              <w:rPr>
                <w:rFonts w:ascii="Times New Roman" w:hAnsi="Times New Roman" w:cs="Times New Roman"/>
                <w:color w:val="000000"/>
                <w:sz w:val="22"/>
                <w:szCs w:val="22"/>
              </w:rPr>
              <w:t>695,582</w:t>
            </w:r>
          </w:p>
        </w:tc>
        <w:tc>
          <w:tcPr>
            <w:tcW w:w="270" w:type="dxa"/>
            <w:vAlign w:val="bottom"/>
          </w:tcPr>
          <w:p w14:paraId="501DE8FB"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14:paraId="267FD25B"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vAlign w:val="bottom"/>
          </w:tcPr>
          <w:p w14:paraId="10B5B97D"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14:paraId="2699AE61"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14:paraId="70C37B07"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14:paraId="1653B9CD"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14:paraId="250BA37F"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vAlign w:val="bottom"/>
          </w:tcPr>
          <w:p w14:paraId="4A8C178D" w14:textId="09FEE5B9" w:rsidR="00C9106E" w:rsidRPr="00C9106E" w:rsidRDefault="00C9106E" w:rsidP="000F0CD9">
            <w:pPr>
              <w:pStyle w:val="3"/>
              <w:ind w:right="115"/>
              <w:jc w:val="right"/>
              <w:rPr>
                <w:rFonts w:ascii="Times New Roman" w:hAnsi="Times New Roman" w:cs="Times New Roman"/>
                <w:color w:val="000000"/>
                <w:lang w:val="en-US"/>
              </w:rPr>
            </w:pPr>
            <w:r w:rsidRPr="00C9106E">
              <w:rPr>
                <w:rFonts w:ascii="Times New Roman" w:hAnsi="Times New Roman" w:cs="Times New Roman"/>
                <w:color w:val="000000"/>
                <w:lang w:val="en-US"/>
              </w:rPr>
              <w:t>813,421</w:t>
            </w:r>
          </w:p>
        </w:tc>
      </w:tr>
    </w:tbl>
    <w:p w14:paraId="562FB82F" w14:textId="77777777" w:rsidR="00C9106E" w:rsidRDefault="00C9106E"/>
    <w:p w14:paraId="15F85302" w14:textId="21B70CB7" w:rsidR="00C9106E" w:rsidRPr="00653FF7" w:rsidRDefault="001B793A" w:rsidP="001B793A">
      <w:pPr>
        <w:jc w:val="thaiDistribute"/>
        <w:rPr>
          <w:rFonts w:ascii="Times New Roman" w:hAnsi="Times New Roman" w:cstheme="minorBidi"/>
          <w:sz w:val="22"/>
          <w:szCs w:val="22"/>
          <w:cs/>
        </w:rPr>
      </w:pPr>
      <w:r w:rsidRPr="00224BCD">
        <w:rPr>
          <w:rFonts w:ascii="Times New Roman" w:hAnsi="Times New Roman" w:cs="Times New Roman"/>
          <w:sz w:val="22"/>
          <w:szCs w:val="22"/>
        </w:rPr>
        <w:t>In 2023, the subsidiary (PNB) ha</w:t>
      </w:r>
      <w:r w:rsidR="004263A8" w:rsidRPr="00224BCD">
        <w:rPr>
          <w:rFonts w:ascii="Times New Roman" w:hAnsi="Times New Roman" w:cs="Times New Roman"/>
          <w:sz w:val="22"/>
          <w:szCs w:val="22"/>
        </w:rPr>
        <w:t>d</w:t>
      </w:r>
      <w:r w:rsidRPr="00224BCD">
        <w:rPr>
          <w:rFonts w:ascii="Times New Roman" w:hAnsi="Times New Roman" w:cs="Times New Roman"/>
          <w:sz w:val="22"/>
          <w:szCs w:val="22"/>
        </w:rPr>
        <w:t xml:space="preserve"> certain power equipment that was not used </w:t>
      </w:r>
      <w:r w:rsidR="00BA2A29" w:rsidRPr="00224BCD">
        <w:rPr>
          <w:rFonts w:ascii="Times New Roman" w:hAnsi="Times New Roman" w:cs="Times New Roman"/>
          <w:sz w:val="22"/>
          <w:szCs w:val="22"/>
        </w:rPr>
        <w:t>(</w:t>
      </w:r>
      <w:r w:rsidR="00954FF3">
        <w:rPr>
          <w:rFonts w:ascii="Times New Roman" w:hAnsi="Times New Roman" w:cs="Times New Roman"/>
          <w:sz w:val="22"/>
          <w:szCs w:val="22"/>
        </w:rPr>
        <w:t xml:space="preserve">at </w:t>
      </w:r>
      <w:r w:rsidR="00BA2A29" w:rsidRPr="00224BCD">
        <w:rPr>
          <w:rFonts w:ascii="Times New Roman" w:hAnsi="Times New Roman" w:cs="Times New Roman"/>
          <w:sz w:val="22"/>
          <w:szCs w:val="22"/>
        </w:rPr>
        <w:t xml:space="preserve">cost </w:t>
      </w:r>
      <w:r w:rsidR="00BA2A29" w:rsidRPr="00224BCD">
        <w:rPr>
          <w:rFonts w:ascii="Times New Roman" w:hAnsi="Times New Roman" w:cs="Times New Roman"/>
          <w:color w:val="000000"/>
          <w:sz w:val="22"/>
          <w:szCs w:val="22"/>
        </w:rPr>
        <w:t>of approximately Baht 7.1 million</w:t>
      </w:r>
      <w:r w:rsidR="00BA2A29" w:rsidRPr="00224BCD">
        <w:rPr>
          <w:rFonts w:ascii="Times New Roman" w:hAnsi="Times New Roman" w:cs="Times New Roman"/>
          <w:sz w:val="22"/>
          <w:szCs w:val="22"/>
        </w:rPr>
        <w:t xml:space="preserve">) </w:t>
      </w:r>
      <w:r w:rsidRPr="00224BCD">
        <w:rPr>
          <w:rFonts w:ascii="Times New Roman" w:hAnsi="Times New Roman" w:cs="Times New Roman"/>
          <w:sz w:val="22"/>
          <w:szCs w:val="22"/>
        </w:rPr>
        <w:t>whereby the management considered its fair value (cost approach) less cost of disposal and note</w:t>
      </w:r>
      <w:r w:rsidR="005F0EBD" w:rsidRPr="00224BCD">
        <w:rPr>
          <w:rFonts w:ascii="Times New Roman" w:hAnsi="Times New Roman" w:cs="Times New Roman"/>
          <w:sz w:val="22"/>
          <w:szCs w:val="22"/>
        </w:rPr>
        <w:t>d</w:t>
      </w:r>
      <w:r w:rsidRPr="00224BCD">
        <w:rPr>
          <w:rFonts w:ascii="Times New Roman" w:hAnsi="Times New Roman" w:cs="Times New Roman"/>
          <w:sz w:val="22"/>
          <w:szCs w:val="22"/>
        </w:rPr>
        <w:t xml:space="preserve"> the impairment of approximately Baht 2.2 million. Such loss was, therefore, </w:t>
      </w:r>
      <w:r w:rsidR="004263A8" w:rsidRPr="00224BCD">
        <w:rPr>
          <w:rFonts w:ascii="Times New Roman" w:hAnsi="Times New Roman" w:cs="Times New Roman"/>
          <w:sz w:val="22"/>
          <w:szCs w:val="22"/>
        </w:rPr>
        <w:t>recognized</w:t>
      </w:r>
      <w:r w:rsidRPr="00224BCD">
        <w:rPr>
          <w:rFonts w:ascii="Times New Roman" w:hAnsi="Times New Roman" w:cs="Times New Roman"/>
          <w:sz w:val="22"/>
          <w:szCs w:val="22"/>
        </w:rPr>
        <w:t xml:space="preserve"> and present</w:t>
      </w:r>
      <w:r w:rsidR="005F0EBD" w:rsidRPr="00224BCD">
        <w:rPr>
          <w:rFonts w:ascii="Times New Roman" w:hAnsi="Times New Roman" w:cs="Times New Roman"/>
          <w:sz w:val="22"/>
          <w:szCs w:val="22"/>
        </w:rPr>
        <w:t>ed</w:t>
      </w:r>
      <w:r w:rsidRPr="00224BCD">
        <w:rPr>
          <w:rFonts w:ascii="Times New Roman" w:hAnsi="Times New Roman" w:cs="Times New Roman"/>
          <w:sz w:val="22"/>
          <w:szCs w:val="22"/>
        </w:rPr>
        <w:t xml:space="preserve"> as part of “Administrative expenses” in the 2023 consolidated </w:t>
      </w:r>
      <w:r w:rsidR="00D1148D" w:rsidRPr="00224BCD">
        <w:rPr>
          <w:rFonts w:ascii="Times New Roman" w:hAnsi="Times New Roman" w:cs="Times New Roman"/>
          <w:sz w:val="22"/>
          <w:szCs w:val="22"/>
        </w:rPr>
        <w:t>statement of comprehensive income.</w:t>
      </w:r>
      <w:r w:rsidR="00163C56" w:rsidRPr="00224BCD">
        <w:rPr>
          <w:rFonts w:ascii="Times New Roman" w:hAnsi="Times New Roman" w:cs="Times New Roman"/>
          <w:sz w:val="22"/>
          <w:szCs w:val="22"/>
        </w:rPr>
        <w:t xml:space="preserve"> </w:t>
      </w:r>
      <w:r w:rsidR="00163C56" w:rsidRPr="00224BCD">
        <w:rPr>
          <w:rFonts w:ascii="Times New Roman" w:hAnsi="Times New Roman" w:cs="Times New Roman"/>
          <w:color w:val="000000"/>
          <w:sz w:val="22"/>
          <w:szCs w:val="22"/>
        </w:rPr>
        <w:t xml:space="preserve">Subsequently in 2024, the Company </w:t>
      </w:r>
      <w:r w:rsidR="00954FF3">
        <w:rPr>
          <w:rFonts w:ascii="Times New Roman" w:hAnsi="Times New Roman"/>
          <w:color w:val="000000"/>
          <w:sz w:val="22"/>
          <w:szCs w:val="28"/>
        </w:rPr>
        <w:t>sold</w:t>
      </w:r>
      <w:r w:rsidR="00163C56" w:rsidRPr="00224BCD">
        <w:rPr>
          <w:rFonts w:ascii="Times New Roman" w:hAnsi="Times New Roman" w:cs="Times New Roman"/>
          <w:color w:val="000000"/>
          <w:sz w:val="22"/>
          <w:szCs w:val="22"/>
        </w:rPr>
        <w:t xml:space="preserve"> such </w:t>
      </w:r>
      <w:r w:rsidR="00163C56" w:rsidRPr="00224BCD">
        <w:rPr>
          <w:rFonts w:ascii="Times New Roman" w:hAnsi="Times New Roman" w:cs="Times New Roman"/>
          <w:sz w:val="22"/>
          <w:szCs w:val="22"/>
        </w:rPr>
        <w:t xml:space="preserve">power equipment </w:t>
      </w:r>
      <w:r w:rsidR="00E24204" w:rsidRPr="00224BCD">
        <w:rPr>
          <w:rFonts w:ascii="Times New Roman" w:hAnsi="Times New Roman" w:cs="Times New Roman"/>
          <w:sz w:val="22"/>
          <w:szCs w:val="22"/>
        </w:rPr>
        <w:t>of approximately Baht 1.9 million</w:t>
      </w:r>
      <w:r w:rsidR="00653FF7" w:rsidRPr="00224BCD">
        <w:rPr>
          <w:rFonts w:ascii="Times New Roman" w:hAnsi="Times New Roman" w:cs="Times New Roman"/>
          <w:sz w:val="22"/>
          <w:szCs w:val="22"/>
        </w:rPr>
        <w:t xml:space="preserve"> </w:t>
      </w:r>
      <w:r w:rsidR="00954FF3">
        <w:rPr>
          <w:rFonts w:ascii="Times New Roman" w:hAnsi="Times New Roman" w:cs="Times New Roman"/>
          <w:sz w:val="22"/>
          <w:szCs w:val="22"/>
        </w:rPr>
        <w:t>and, therefore, the aforesaid</w:t>
      </w:r>
      <w:r w:rsidR="00653FF7" w:rsidRPr="00653FF7">
        <w:rPr>
          <w:rFonts w:ascii="Times New Roman" w:hAnsi="Times New Roman" w:cs="Times New Roman"/>
          <w:sz w:val="22"/>
          <w:szCs w:val="22"/>
        </w:rPr>
        <w:t xml:space="preserve"> </w:t>
      </w:r>
      <w:r w:rsidR="00653FF7">
        <w:rPr>
          <w:rFonts w:ascii="Times New Roman" w:hAnsi="Times New Roman" w:cs="Times New Roman"/>
          <w:sz w:val="22"/>
          <w:szCs w:val="22"/>
        </w:rPr>
        <w:t>impairment</w:t>
      </w:r>
      <w:r w:rsidR="00954FF3">
        <w:rPr>
          <w:rFonts w:ascii="Times New Roman" w:hAnsi="Times New Roman" w:cs="Times New Roman"/>
          <w:sz w:val="22"/>
          <w:szCs w:val="22"/>
        </w:rPr>
        <w:t xml:space="preserve"> was reversed</w:t>
      </w:r>
      <w:r w:rsidR="00653FF7">
        <w:rPr>
          <w:rFonts w:ascii="Times New Roman" w:hAnsi="Times New Roman" w:cs="Times New Roman"/>
          <w:sz w:val="22"/>
          <w:szCs w:val="22"/>
        </w:rPr>
        <w:t xml:space="preserve"> of Baht 2.2 </w:t>
      </w:r>
      <w:r w:rsidR="00585849">
        <w:rPr>
          <w:rFonts w:ascii="Times New Roman" w:hAnsi="Times New Roman" w:cs="Times New Roman"/>
          <w:sz w:val="22"/>
          <w:szCs w:val="22"/>
        </w:rPr>
        <w:t>million, which</w:t>
      </w:r>
      <w:r w:rsidR="00653FF7">
        <w:rPr>
          <w:rFonts w:ascii="Times New Roman" w:hAnsi="Times New Roman" w:cs="Times New Roman"/>
          <w:sz w:val="22"/>
          <w:szCs w:val="22"/>
        </w:rPr>
        <w:t xml:space="preserve"> was </w:t>
      </w:r>
      <w:r w:rsidR="00653FF7" w:rsidRPr="00653FF7">
        <w:rPr>
          <w:rFonts w:ascii="Times New Roman" w:hAnsi="Times New Roman" w:cs="Times New Roman"/>
          <w:sz w:val="22"/>
          <w:szCs w:val="22"/>
        </w:rPr>
        <w:t xml:space="preserve">recognized and presented </w:t>
      </w:r>
      <w:r w:rsidR="00585849" w:rsidRPr="00585849">
        <w:rPr>
          <w:rFonts w:ascii="Times New Roman" w:hAnsi="Times New Roman" w:cs="Times New Roman"/>
          <w:sz w:val="22"/>
          <w:szCs w:val="22"/>
        </w:rPr>
        <w:t xml:space="preserve">as </w:t>
      </w:r>
      <w:r w:rsidR="00B819FE">
        <w:rPr>
          <w:rFonts w:ascii="Times New Roman" w:hAnsi="Times New Roman" w:cs="Times New Roman"/>
          <w:sz w:val="22"/>
          <w:szCs w:val="22"/>
        </w:rPr>
        <w:t xml:space="preserve">a </w:t>
      </w:r>
      <w:r w:rsidR="00585849" w:rsidRPr="00585849">
        <w:rPr>
          <w:rFonts w:ascii="Times New Roman" w:hAnsi="Times New Roman" w:cs="Times New Roman"/>
          <w:sz w:val="22"/>
          <w:szCs w:val="22"/>
        </w:rPr>
        <w:t>deduction</w:t>
      </w:r>
      <w:r w:rsidR="00224BCD">
        <w:rPr>
          <w:rFonts w:ascii="Times New Roman" w:hAnsi="Times New Roman" w:cstheme="minorBidi" w:hint="cs"/>
          <w:sz w:val="22"/>
          <w:szCs w:val="22"/>
          <w:cs/>
        </w:rPr>
        <w:t xml:space="preserve"> </w:t>
      </w:r>
      <w:r w:rsidR="00B819FE">
        <w:rPr>
          <w:rFonts w:ascii="Times New Roman" w:hAnsi="Times New Roman" w:cs="Times New Roman"/>
          <w:sz w:val="22"/>
          <w:szCs w:val="22"/>
        </w:rPr>
        <w:t>in</w:t>
      </w:r>
      <w:r w:rsidR="00653FF7" w:rsidRPr="00653FF7">
        <w:rPr>
          <w:rFonts w:ascii="Times New Roman" w:hAnsi="Times New Roman" w:cs="Times New Roman"/>
          <w:sz w:val="22"/>
          <w:szCs w:val="22"/>
        </w:rPr>
        <w:t xml:space="preserve"> “Administrative expenses” in the 202</w:t>
      </w:r>
      <w:r w:rsidR="00653FF7">
        <w:rPr>
          <w:rFonts w:ascii="Times New Roman" w:hAnsi="Times New Roman" w:cs="Times New Roman"/>
          <w:sz w:val="22"/>
          <w:szCs w:val="22"/>
        </w:rPr>
        <w:t>4</w:t>
      </w:r>
      <w:r w:rsidR="00653FF7" w:rsidRPr="00653FF7">
        <w:rPr>
          <w:rFonts w:ascii="Times New Roman" w:hAnsi="Times New Roman" w:cs="Times New Roman"/>
          <w:sz w:val="22"/>
          <w:szCs w:val="22"/>
        </w:rPr>
        <w:t xml:space="preserve"> consolidated statement of comprehensive income</w:t>
      </w:r>
      <w:r w:rsidR="00653FF7">
        <w:rPr>
          <w:rFonts w:ascii="Times New Roman" w:hAnsi="Times New Roman" w:cs="Times New Roman"/>
          <w:sz w:val="22"/>
          <w:szCs w:val="22"/>
        </w:rPr>
        <w:t>.</w:t>
      </w:r>
    </w:p>
    <w:p w14:paraId="5F0DC790" w14:textId="77777777" w:rsidR="00C9106E" w:rsidRDefault="00C9106E">
      <w:pPr>
        <w:rPr>
          <w:rFonts w:ascii="Times New Roman" w:hAnsi="Times New Roman" w:cs="Times New Roman"/>
          <w:sz w:val="22"/>
          <w:szCs w:val="22"/>
          <w:highlight w:val="yellow"/>
        </w:rPr>
      </w:pPr>
    </w:p>
    <w:p w14:paraId="6DF0969D" w14:textId="77777777" w:rsidR="007C125B" w:rsidRDefault="007C125B">
      <w:pPr>
        <w:rPr>
          <w:rFonts w:ascii="Times New Roman" w:hAnsi="Times New Roman" w:cs="Times New Roman"/>
          <w:sz w:val="22"/>
          <w:szCs w:val="22"/>
          <w:highlight w:val="yellow"/>
        </w:rPr>
      </w:pPr>
    </w:p>
    <w:p w14:paraId="3E9B6063" w14:textId="77777777" w:rsidR="007C125B" w:rsidRDefault="007C125B">
      <w:pPr>
        <w:rPr>
          <w:rFonts w:ascii="Times New Roman" w:hAnsi="Times New Roman" w:cs="Times New Roman"/>
          <w:sz w:val="22"/>
          <w:szCs w:val="22"/>
          <w:highlight w:val="yellow"/>
        </w:rPr>
      </w:pPr>
    </w:p>
    <w:p w14:paraId="0D57CBEB" w14:textId="77777777" w:rsidR="007C125B" w:rsidRDefault="007C125B">
      <w:pPr>
        <w:rPr>
          <w:rFonts w:ascii="Times New Roman" w:hAnsi="Times New Roman" w:cs="Times New Roman"/>
          <w:sz w:val="22"/>
          <w:szCs w:val="22"/>
          <w:highlight w:val="yellow"/>
        </w:rPr>
      </w:pPr>
    </w:p>
    <w:p w14:paraId="57F39D71" w14:textId="77777777" w:rsidR="007C125B" w:rsidRPr="00CA652D" w:rsidRDefault="007C125B">
      <w:pPr>
        <w:rPr>
          <w:rFonts w:ascii="Times New Roman" w:hAnsi="Times New Roman" w:cs="Times New Roman"/>
          <w:sz w:val="22"/>
          <w:szCs w:val="22"/>
          <w:highlight w:val="yellow"/>
        </w:rPr>
      </w:pPr>
    </w:p>
    <w:p w14:paraId="705541AA" w14:textId="2FBDD66C" w:rsidR="007C125B"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C125B">
        <w:rPr>
          <w:rFonts w:ascii="Times New Roman" w:hAnsi="Times New Roman" w:cs="Times New Roman"/>
          <w:color w:val="000000"/>
          <w:sz w:val="22"/>
          <w:szCs w:val="22"/>
        </w:rPr>
        <w:lastRenderedPageBreak/>
        <w:t xml:space="preserve">As </w:t>
      </w:r>
      <w:proofErr w:type="gramStart"/>
      <w:r w:rsidRPr="007C125B">
        <w:rPr>
          <w:rFonts w:ascii="Times New Roman" w:hAnsi="Times New Roman" w:cs="Times New Roman"/>
          <w:color w:val="000000"/>
          <w:sz w:val="22"/>
          <w:szCs w:val="22"/>
        </w:rPr>
        <w:t>at</w:t>
      </w:r>
      <w:proofErr w:type="gramEnd"/>
      <w:r w:rsidRPr="007C125B">
        <w:rPr>
          <w:rFonts w:ascii="Times New Roman" w:hAnsi="Times New Roman" w:cs="Times New Roman"/>
          <w:color w:val="000000"/>
          <w:sz w:val="22"/>
          <w:szCs w:val="22"/>
        </w:rPr>
        <w:t xml:space="preserve"> December 31, </w:t>
      </w:r>
      <w:r w:rsidR="00FE299B" w:rsidRPr="007C125B">
        <w:rPr>
          <w:rFonts w:ascii="Times New Roman" w:hAnsi="Times New Roman" w:cs="Times New Roman"/>
          <w:color w:val="000000"/>
          <w:sz w:val="22"/>
          <w:szCs w:val="22"/>
        </w:rPr>
        <w:t>20</w:t>
      </w:r>
      <w:r w:rsidR="007C125B" w:rsidRPr="007C125B">
        <w:rPr>
          <w:rFonts w:ascii="Times New Roman" w:hAnsi="Times New Roman" w:cs="Times New Roman"/>
          <w:color w:val="000000"/>
          <w:sz w:val="22"/>
          <w:szCs w:val="22"/>
        </w:rPr>
        <w:t xml:space="preserve">24 </w:t>
      </w:r>
      <w:r w:rsidR="00FE299B" w:rsidRPr="007C125B">
        <w:rPr>
          <w:rFonts w:ascii="Times New Roman" w:hAnsi="Times New Roman" w:cs="Times New Roman"/>
          <w:color w:val="000000"/>
          <w:sz w:val="22"/>
          <w:szCs w:val="22"/>
        </w:rPr>
        <w:t>and 202</w:t>
      </w:r>
      <w:r w:rsidR="007C125B" w:rsidRPr="007C125B">
        <w:rPr>
          <w:rFonts w:ascii="Times New Roman" w:hAnsi="Times New Roman" w:cs="Times New Roman"/>
          <w:color w:val="000000"/>
          <w:sz w:val="22"/>
          <w:szCs w:val="22"/>
        </w:rPr>
        <w:t>3</w:t>
      </w:r>
      <w:r w:rsidR="00AC2A34" w:rsidRPr="007C125B">
        <w:rPr>
          <w:rFonts w:ascii="Times New Roman" w:hAnsi="Times New Roman" w:cs="Times New Roman"/>
          <w:color w:val="000000"/>
          <w:sz w:val="22"/>
          <w:szCs w:val="22"/>
        </w:rPr>
        <w:t>, the Company’s land, building</w:t>
      </w:r>
      <w:r w:rsidR="00BC40C2" w:rsidRPr="007C125B">
        <w:rPr>
          <w:rFonts w:ascii="Times New Roman" w:hAnsi="Times New Roman" w:cs="Times New Roman"/>
          <w:color w:val="000000"/>
          <w:sz w:val="22"/>
          <w:szCs w:val="22"/>
        </w:rPr>
        <w:t xml:space="preserve"> and building improvement</w:t>
      </w:r>
      <w:r w:rsidR="00AC2A34" w:rsidRPr="007C125B">
        <w:rPr>
          <w:rFonts w:ascii="Times New Roman" w:hAnsi="Times New Roman" w:cs="Times New Roman"/>
          <w:color w:val="000000"/>
          <w:sz w:val="22"/>
          <w:szCs w:val="22"/>
        </w:rPr>
        <w:t>, machinery a</w:t>
      </w:r>
      <w:r w:rsidR="00BC40C2" w:rsidRPr="007C125B">
        <w:rPr>
          <w:rFonts w:ascii="Times New Roman" w:hAnsi="Times New Roman" w:cs="Times New Roman"/>
          <w:color w:val="000000"/>
          <w:sz w:val="22"/>
          <w:szCs w:val="22"/>
        </w:rPr>
        <w:t xml:space="preserve">nd equipment of which carrying amount </w:t>
      </w:r>
      <w:proofErr w:type="spellStart"/>
      <w:r w:rsidR="00AC2A34" w:rsidRPr="007C125B">
        <w:rPr>
          <w:rFonts w:ascii="Times New Roman" w:hAnsi="Times New Roman" w:cs="Times New Roman"/>
          <w:color w:val="000000"/>
          <w:sz w:val="22"/>
          <w:szCs w:val="22"/>
        </w:rPr>
        <w:t>totalling</w:t>
      </w:r>
      <w:proofErr w:type="spellEnd"/>
      <w:r w:rsidR="00AC2A34" w:rsidRPr="007C125B">
        <w:rPr>
          <w:rFonts w:ascii="Times New Roman" w:hAnsi="Times New Roman" w:cs="Times New Roman"/>
          <w:color w:val="000000"/>
          <w:sz w:val="22"/>
          <w:szCs w:val="22"/>
        </w:rPr>
        <w:t xml:space="preserve"> approximately Baht </w:t>
      </w:r>
      <w:r w:rsidR="007C125B" w:rsidRPr="007C125B">
        <w:rPr>
          <w:rFonts w:ascii="Times New Roman" w:hAnsi="Times New Roman" w:cs="Times New Roman"/>
          <w:color w:val="000000"/>
          <w:sz w:val="22"/>
          <w:szCs w:val="22"/>
        </w:rPr>
        <w:t>560.7</w:t>
      </w:r>
      <w:r w:rsidR="00AC2A34" w:rsidRPr="007C125B">
        <w:rPr>
          <w:rFonts w:ascii="Times New Roman" w:hAnsi="Times New Roman" w:cs="Times New Roman"/>
          <w:color w:val="000000"/>
          <w:sz w:val="22"/>
          <w:szCs w:val="22"/>
        </w:rPr>
        <w:t xml:space="preserve"> million and Baht </w:t>
      </w:r>
      <w:r w:rsidR="007C125B" w:rsidRPr="007C125B">
        <w:rPr>
          <w:rFonts w:ascii="Times New Roman" w:hAnsi="Times New Roman" w:cs="Times New Roman"/>
          <w:color w:val="000000"/>
          <w:sz w:val="22"/>
          <w:szCs w:val="22"/>
        </w:rPr>
        <w:t>574.9</w:t>
      </w:r>
      <w:r w:rsidR="00AC2A34" w:rsidRPr="007C125B">
        <w:rPr>
          <w:rFonts w:ascii="Times New Roman" w:hAnsi="Times New Roman" w:cs="Times New Roman"/>
          <w:color w:val="000000"/>
          <w:sz w:val="22"/>
          <w:szCs w:val="22"/>
        </w:rPr>
        <w:t xml:space="preserve"> million, respectively, were used as guarantees for </w:t>
      </w:r>
      <w:r w:rsidR="003905F9" w:rsidRPr="007C125B">
        <w:rPr>
          <w:rFonts w:ascii="Times New Roman" w:hAnsi="Times New Roman" w:cs="Times New Roman"/>
          <w:color w:val="000000"/>
          <w:sz w:val="22"/>
          <w:szCs w:val="22"/>
        </w:rPr>
        <w:t xml:space="preserve">the </w:t>
      </w:r>
      <w:r w:rsidR="00AC2A34" w:rsidRPr="007C125B">
        <w:rPr>
          <w:rFonts w:ascii="Times New Roman" w:hAnsi="Times New Roman" w:cs="Times New Roman"/>
          <w:color w:val="000000"/>
          <w:sz w:val="22"/>
          <w:szCs w:val="22"/>
        </w:rPr>
        <w:t xml:space="preserve">credit facilities with financial institutions </w:t>
      </w:r>
      <w:r w:rsidR="002259A2">
        <w:rPr>
          <w:rFonts w:ascii="Times New Roman" w:hAnsi="Times New Roman" w:cs="Times New Roman"/>
          <w:color w:val="000000"/>
          <w:sz w:val="22"/>
          <w:szCs w:val="22"/>
        </w:rPr>
        <w:t xml:space="preserve">and other </w:t>
      </w:r>
      <w:proofErr w:type="gramStart"/>
      <w:r w:rsidR="002259A2">
        <w:rPr>
          <w:rFonts w:ascii="Times New Roman" w:hAnsi="Times New Roman" w:cs="Times New Roman"/>
          <w:color w:val="000000"/>
          <w:sz w:val="22"/>
          <w:szCs w:val="22"/>
        </w:rPr>
        <w:t>person</w:t>
      </w:r>
      <w:proofErr w:type="gramEnd"/>
      <w:r w:rsidR="00AC2A34" w:rsidRPr="007C125B">
        <w:rPr>
          <w:rFonts w:ascii="Times New Roman" w:hAnsi="Times New Roman" w:cs="Times New Roman"/>
          <w:color w:val="000000"/>
          <w:sz w:val="22"/>
          <w:szCs w:val="22"/>
        </w:rPr>
        <w:t xml:space="preserve"> </w:t>
      </w:r>
      <w:r w:rsidR="0016101B">
        <w:rPr>
          <w:rFonts w:ascii="Times New Roman" w:hAnsi="Times New Roman" w:cs="Times New Roman"/>
          <w:color w:val="000000"/>
          <w:sz w:val="22"/>
          <w:szCs w:val="22"/>
        </w:rPr>
        <w:t>(</w:t>
      </w:r>
      <w:r w:rsidR="00611508">
        <w:rPr>
          <w:rFonts w:ascii="Times New Roman" w:hAnsi="Times New Roman" w:cs="Times New Roman"/>
          <w:color w:val="000000"/>
          <w:sz w:val="22"/>
          <w:szCs w:val="22"/>
        </w:rPr>
        <w:t>s</w:t>
      </w:r>
      <w:r w:rsidR="0016101B">
        <w:rPr>
          <w:rFonts w:ascii="Times New Roman" w:hAnsi="Times New Roman" w:cs="Times New Roman"/>
          <w:color w:val="000000"/>
          <w:sz w:val="22"/>
          <w:szCs w:val="22"/>
        </w:rPr>
        <w:t>ee</w:t>
      </w:r>
      <w:r w:rsidR="00AC2A34" w:rsidRPr="007C125B">
        <w:rPr>
          <w:rFonts w:ascii="Times New Roman" w:hAnsi="Times New Roman" w:cs="Times New Roman"/>
          <w:color w:val="000000"/>
          <w:sz w:val="22"/>
          <w:szCs w:val="22"/>
        </w:rPr>
        <w:t xml:space="preserve"> Notes </w:t>
      </w:r>
      <w:r w:rsidR="00773C4A" w:rsidRPr="007C125B">
        <w:rPr>
          <w:rFonts w:ascii="Times New Roman" w:hAnsi="Times New Roman" w:cs="Times New Roman"/>
          <w:color w:val="000000"/>
          <w:sz w:val="22"/>
          <w:szCs w:val="22"/>
        </w:rPr>
        <w:t>1</w:t>
      </w:r>
      <w:r w:rsidR="006051F6">
        <w:rPr>
          <w:rFonts w:ascii="Times New Roman" w:hAnsi="Times New Roman" w:cs="Times New Roman"/>
          <w:color w:val="000000"/>
          <w:sz w:val="22"/>
          <w:szCs w:val="22"/>
        </w:rPr>
        <w:t>3, 15</w:t>
      </w:r>
      <w:r w:rsidR="00632DD9" w:rsidRPr="007C125B">
        <w:rPr>
          <w:rFonts w:ascii="Times New Roman" w:hAnsi="Times New Roman" w:cs="Times New Roman"/>
          <w:color w:val="000000"/>
          <w:sz w:val="22"/>
          <w:szCs w:val="22"/>
        </w:rPr>
        <w:t xml:space="preserve"> </w:t>
      </w:r>
      <w:r w:rsidR="00AC2A34" w:rsidRPr="007C125B">
        <w:rPr>
          <w:rFonts w:ascii="Times New Roman" w:hAnsi="Times New Roman" w:cs="Times New Roman"/>
          <w:color w:val="000000"/>
          <w:sz w:val="22"/>
          <w:szCs w:val="22"/>
        </w:rPr>
        <w:t xml:space="preserve">and </w:t>
      </w:r>
      <w:r w:rsidR="003905F9" w:rsidRPr="007C125B">
        <w:rPr>
          <w:rFonts w:ascii="Times New Roman" w:hAnsi="Times New Roman" w:cs="Times New Roman"/>
          <w:color w:val="000000"/>
          <w:sz w:val="22"/>
          <w:szCs w:val="22"/>
        </w:rPr>
        <w:t>1</w:t>
      </w:r>
      <w:r w:rsidR="006051F6">
        <w:rPr>
          <w:rFonts w:ascii="Times New Roman" w:hAnsi="Times New Roman" w:cs="Times New Roman"/>
          <w:color w:val="000000"/>
          <w:sz w:val="22"/>
          <w:szCs w:val="22"/>
        </w:rPr>
        <w:t>6</w:t>
      </w:r>
      <w:r w:rsidR="0016101B">
        <w:rPr>
          <w:rFonts w:ascii="Times New Roman" w:hAnsi="Times New Roman" w:cs="Times New Roman"/>
          <w:color w:val="000000"/>
          <w:sz w:val="22"/>
          <w:szCs w:val="22"/>
        </w:rPr>
        <w:t>)</w:t>
      </w:r>
      <w:r w:rsidR="002E1597">
        <w:rPr>
          <w:rFonts w:ascii="Times New Roman" w:hAnsi="Times New Roman" w:cs="Times New Roman"/>
          <w:color w:val="000000"/>
          <w:sz w:val="22"/>
          <w:szCs w:val="22"/>
        </w:rPr>
        <w:t>.</w:t>
      </w:r>
    </w:p>
    <w:p w14:paraId="14143C55" w14:textId="37EBE8F8" w:rsidR="00AC2A34" w:rsidRPr="007C125B" w:rsidRDefault="00163C56"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C125B">
        <w:rPr>
          <w:rFonts w:ascii="Times New Roman" w:hAnsi="Times New Roman" w:cs="Times New Roman"/>
          <w:color w:val="000000"/>
          <w:sz w:val="22"/>
          <w:szCs w:val="22"/>
        </w:rPr>
        <w:t xml:space="preserve"> </w:t>
      </w:r>
    </w:p>
    <w:p w14:paraId="30F96E50" w14:textId="3AEF60FB" w:rsidR="005F681D" w:rsidRPr="008B19BC"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8B19BC">
        <w:rPr>
          <w:rFonts w:ascii="Times New Roman" w:hAnsi="Times New Roman" w:cs="Times New Roman"/>
          <w:color w:val="000000"/>
          <w:sz w:val="22"/>
          <w:szCs w:val="22"/>
        </w:rPr>
        <w:t xml:space="preserve">As </w:t>
      </w:r>
      <w:proofErr w:type="gramStart"/>
      <w:r w:rsidRPr="008B19BC">
        <w:rPr>
          <w:rFonts w:ascii="Times New Roman" w:hAnsi="Times New Roman" w:cs="Times New Roman"/>
          <w:color w:val="000000"/>
          <w:sz w:val="22"/>
          <w:szCs w:val="22"/>
        </w:rPr>
        <w:t>at</w:t>
      </w:r>
      <w:proofErr w:type="gramEnd"/>
      <w:r w:rsidRPr="008B19BC">
        <w:rPr>
          <w:rFonts w:ascii="Times New Roman" w:hAnsi="Times New Roman" w:cs="Times New Roman"/>
          <w:color w:val="000000"/>
          <w:sz w:val="22"/>
          <w:szCs w:val="22"/>
        </w:rPr>
        <w:t xml:space="preserve"> December 31, </w:t>
      </w:r>
      <w:r w:rsidR="00FE299B" w:rsidRPr="008B19BC">
        <w:rPr>
          <w:rFonts w:ascii="Times New Roman" w:hAnsi="Times New Roman" w:cs="Times New Roman"/>
          <w:color w:val="000000"/>
          <w:sz w:val="22"/>
          <w:szCs w:val="22"/>
        </w:rPr>
        <w:t>202</w:t>
      </w:r>
      <w:r w:rsidR="008B19BC" w:rsidRPr="008B19BC">
        <w:rPr>
          <w:rFonts w:ascii="Times New Roman" w:hAnsi="Times New Roman" w:cs="Times New Roman"/>
          <w:color w:val="000000"/>
          <w:sz w:val="22"/>
          <w:szCs w:val="22"/>
        </w:rPr>
        <w:t>4</w:t>
      </w:r>
      <w:r w:rsidR="00FE299B" w:rsidRPr="008B19BC">
        <w:rPr>
          <w:rFonts w:ascii="Times New Roman" w:hAnsi="Times New Roman" w:cs="Times New Roman"/>
          <w:color w:val="000000"/>
          <w:sz w:val="22"/>
          <w:szCs w:val="22"/>
        </w:rPr>
        <w:t xml:space="preserve"> and 202</w:t>
      </w:r>
      <w:r w:rsidR="008B19BC" w:rsidRPr="008B19BC">
        <w:rPr>
          <w:rFonts w:ascii="Times New Roman" w:hAnsi="Times New Roman" w:cs="Times New Roman"/>
          <w:color w:val="000000"/>
          <w:sz w:val="22"/>
          <w:szCs w:val="22"/>
        </w:rPr>
        <w:t>3</w:t>
      </w:r>
      <w:r w:rsidR="009656C2" w:rsidRPr="008B19BC">
        <w:rPr>
          <w:rFonts w:ascii="Times New Roman" w:hAnsi="Times New Roman" w:cs="Times New Roman"/>
          <w:color w:val="000000"/>
          <w:sz w:val="22"/>
          <w:szCs w:val="22"/>
        </w:rPr>
        <w:t xml:space="preserve">, </w:t>
      </w:r>
      <w:proofErr w:type="gramStart"/>
      <w:r w:rsidR="00836518" w:rsidRPr="008B19BC">
        <w:rPr>
          <w:rFonts w:ascii="Times New Roman" w:hAnsi="Times New Roman" w:cs="Times New Roman"/>
          <w:color w:val="000000"/>
          <w:sz w:val="22"/>
          <w:szCs w:val="22"/>
        </w:rPr>
        <w:t>c</w:t>
      </w:r>
      <w:r w:rsidR="003461E6" w:rsidRPr="008B19BC">
        <w:rPr>
          <w:rFonts w:ascii="Times New Roman" w:hAnsi="Times New Roman" w:cs="Times New Roman"/>
          <w:color w:val="000000"/>
          <w:sz w:val="22"/>
          <w:szCs w:val="22"/>
        </w:rPr>
        <w:t>ost</w:t>
      </w:r>
      <w:proofErr w:type="gramEnd"/>
      <w:r w:rsidR="003461E6" w:rsidRPr="008B19BC">
        <w:rPr>
          <w:rFonts w:ascii="Times New Roman" w:hAnsi="Times New Roman" w:cs="Times New Roman"/>
          <w:color w:val="000000"/>
          <w:sz w:val="22"/>
          <w:szCs w:val="22"/>
        </w:rPr>
        <w:t xml:space="preserve"> of </w:t>
      </w:r>
      <w:r w:rsidR="00836518" w:rsidRPr="008B19BC">
        <w:rPr>
          <w:rFonts w:ascii="Times New Roman" w:hAnsi="Times New Roman" w:cs="Times New Roman"/>
          <w:color w:val="000000"/>
          <w:sz w:val="22"/>
          <w:szCs w:val="22"/>
        </w:rPr>
        <w:t xml:space="preserve">the Company’s </w:t>
      </w:r>
      <w:r w:rsidR="00146A86" w:rsidRPr="008B19BC">
        <w:rPr>
          <w:rFonts w:ascii="Times New Roman" w:hAnsi="Times New Roman" w:cs="Times New Roman"/>
          <w:color w:val="000000"/>
          <w:sz w:val="22"/>
          <w:szCs w:val="22"/>
        </w:rPr>
        <w:t xml:space="preserve">building </w:t>
      </w:r>
      <w:r w:rsidR="009606D1" w:rsidRPr="008B19BC">
        <w:rPr>
          <w:rFonts w:ascii="Times New Roman" w:hAnsi="Times New Roman" w:cs="Times New Roman"/>
          <w:color w:val="000000"/>
          <w:sz w:val="22"/>
          <w:szCs w:val="22"/>
        </w:rPr>
        <w:t>and b</w:t>
      </w:r>
      <w:r w:rsidR="009A461F" w:rsidRPr="008B19BC">
        <w:rPr>
          <w:rFonts w:ascii="Times New Roman" w:hAnsi="Times New Roman" w:cs="Times New Roman"/>
          <w:color w:val="000000"/>
          <w:sz w:val="22"/>
          <w:szCs w:val="22"/>
        </w:rPr>
        <w:t>uilding improvement</w:t>
      </w:r>
      <w:r w:rsidR="009656C2" w:rsidRPr="008B19BC">
        <w:rPr>
          <w:rFonts w:ascii="Times New Roman" w:hAnsi="Times New Roman" w:cs="Times New Roman"/>
          <w:color w:val="000000"/>
          <w:sz w:val="22"/>
          <w:szCs w:val="22"/>
        </w:rPr>
        <w:t xml:space="preserve"> and equipment </w:t>
      </w:r>
      <w:r w:rsidR="003461E6" w:rsidRPr="008B19BC">
        <w:rPr>
          <w:rFonts w:ascii="Times New Roman" w:hAnsi="Times New Roman" w:cs="Times New Roman"/>
          <w:color w:val="000000"/>
          <w:sz w:val="22"/>
          <w:szCs w:val="22"/>
        </w:rPr>
        <w:t xml:space="preserve">which </w:t>
      </w:r>
      <w:r w:rsidR="009656C2" w:rsidRPr="008B19BC">
        <w:rPr>
          <w:rFonts w:ascii="Times New Roman" w:hAnsi="Times New Roman" w:cs="Times New Roman"/>
          <w:color w:val="000000"/>
          <w:sz w:val="22"/>
          <w:szCs w:val="22"/>
        </w:rPr>
        <w:t xml:space="preserve">have been fully depreciated but still in use </w:t>
      </w:r>
      <w:r w:rsidR="004E7ECB" w:rsidRPr="008B19BC">
        <w:rPr>
          <w:rFonts w:ascii="Times New Roman" w:hAnsi="Times New Roman" w:cs="Times New Roman"/>
          <w:color w:val="000000"/>
          <w:sz w:val="22"/>
          <w:szCs w:val="22"/>
        </w:rPr>
        <w:t>a</w:t>
      </w:r>
      <w:r w:rsidR="009656C2" w:rsidRPr="008B19BC">
        <w:rPr>
          <w:rFonts w:ascii="Times New Roman" w:hAnsi="Times New Roman" w:cs="Times New Roman"/>
          <w:color w:val="000000"/>
          <w:sz w:val="22"/>
          <w:szCs w:val="22"/>
        </w:rPr>
        <w:t>mount</w:t>
      </w:r>
      <w:r w:rsidR="003461E6" w:rsidRPr="008B19BC">
        <w:rPr>
          <w:rFonts w:ascii="Times New Roman" w:hAnsi="Times New Roman" w:cs="Times New Roman"/>
          <w:color w:val="000000"/>
          <w:sz w:val="22"/>
          <w:szCs w:val="22"/>
        </w:rPr>
        <w:t>ing</w:t>
      </w:r>
      <w:r w:rsidR="008330D0" w:rsidRPr="008B19BC">
        <w:rPr>
          <w:rFonts w:ascii="Times New Roman" w:hAnsi="Times New Roman" w:cs="Times New Roman"/>
          <w:color w:val="000000"/>
          <w:sz w:val="22"/>
          <w:szCs w:val="22"/>
        </w:rPr>
        <w:t xml:space="preserve"> to approximately Baht </w:t>
      </w:r>
      <w:r w:rsidR="008B19BC" w:rsidRPr="008B19BC">
        <w:rPr>
          <w:rFonts w:ascii="Times New Roman" w:hAnsi="Times New Roman" w:cs="Times New Roman"/>
          <w:color w:val="000000"/>
          <w:sz w:val="22"/>
          <w:szCs w:val="22"/>
        </w:rPr>
        <w:t>350.3</w:t>
      </w:r>
      <w:r w:rsidR="009656C2" w:rsidRPr="008B19BC">
        <w:rPr>
          <w:rFonts w:ascii="Times New Roman" w:hAnsi="Times New Roman" w:cs="Times New Roman"/>
          <w:color w:val="000000"/>
          <w:sz w:val="22"/>
          <w:szCs w:val="22"/>
        </w:rPr>
        <w:t xml:space="preserve"> million and</w:t>
      </w:r>
      <w:r w:rsidR="001F1D61" w:rsidRPr="008B19BC">
        <w:rPr>
          <w:rFonts w:ascii="Times New Roman" w:hAnsi="Times New Roman" w:cs="Times New Roman"/>
          <w:color w:val="000000"/>
          <w:sz w:val="22"/>
          <w:szCs w:val="22"/>
        </w:rPr>
        <w:t xml:space="preserve"> Baht</w:t>
      </w:r>
      <w:r w:rsidR="009656C2" w:rsidRPr="008B19BC">
        <w:rPr>
          <w:rFonts w:ascii="Times New Roman" w:hAnsi="Times New Roman" w:cs="Times New Roman"/>
          <w:color w:val="000000"/>
          <w:sz w:val="22"/>
          <w:szCs w:val="22"/>
        </w:rPr>
        <w:t xml:space="preserve"> </w:t>
      </w:r>
      <w:r w:rsidR="008B19BC" w:rsidRPr="008B19BC">
        <w:rPr>
          <w:rFonts w:ascii="Times New Roman" w:hAnsi="Times New Roman" w:cs="Times New Roman"/>
          <w:color w:val="000000"/>
          <w:sz w:val="22"/>
          <w:szCs w:val="22"/>
        </w:rPr>
        <w:t>380.5</w:t>
      </w:r>
      <w:r w:rsidR="00974836" w:rsidRPr="008B19BC">
        <w:rPr>
          <w:rFonts w:ascii="Times New Roman" w:hAnsi="Times New Roman" w:cs="Times New Roman"/>
          <w:color w:val="000000"/>
          <w:sz w:val="22"/>
          <w:szCs w:val="22"/>
        </w:rPr>
        <w:t xml:space="preserve"> </w:t>
      </w:r>
      <w:r w:rsidR="009656C2" w:rsidRPr="008B19BC">
        <w:rPr>
          <w:rFonts w:ascii="Times New Roman" w:hAnsi="Times New Roman" w:cs="Times New Roman"/>
          <w:color w:val="000000"/>
          <w:sz w:val="22"/>
          <w:szCs w:val="22"/>
        </w:rPr>
        <w:t>million, respectively.</w:t>
      </w:r>
    </w:p>
    <w:p w14:paraId="6DE268A6" w14:textId="77777777" w:rsidR="009642ED" w:rsidRPr="008B19BC" w:rsidRDefault="009642ED"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AD09C16" w14:textId="6FB79400" w:rsidR="00D24451" w:rsidRPr="00CA652D" w:rsidRDefault="001E3A71"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F4638">
        <w:rPr>
          <w:rFonts w:ascii="Times New Roman" w:hAnsi="Times New Roman" w:cs="Times New Roman"/>
          <w:color w:val="000000"/>
          <w:sz w:val="22"/>
          <w:szCs w:val="22"/>
        </w:rPr>
        <w:t xml:space="preserve">Depreciation of </w:t>
      </w:r>
      <w:proofErr w:type="gramStart"/>
      <w:r w:rsidR="00665B85" w:rsidRPr="005F4638">
        <w:rPr>
          <w:rFonts w:ascii="Times New Roman" w:hAnsi="Times New Roman" w:cs="Times New Roman"/>
          <w:color w:val="000000"/>
          <w:sz w:val="22"/>
          <w:szCs w:val="22"/>
        </w:rPr>
        <w:t>plant</w:t>
      </w:r>
      <w:proofErr w:type="gramEnd"/>
      <w:r w:rsidR="00665B85" w:rsidRPr="005F4638">
        <w:rPr>
          <w:rFonts w:ascii="Times New Roman" w:hAnsi="Times New Roman" w:cs="Times New Roman"/>
          <w:color w:val="000000"/>
          <w:sz w:val="22"/>
          <w:szCs w:val="22"/>
        </w:rPr>
        <w:t xml:space="preserve"> </w:t>
      </w:r>
      <w:r w:rsidR="00E25E4E" w:rsidRPr="005F4638">
        <w:rPr>
          <w:rFonts w:ascii="Times New Roman" w:hAnsi="Times New Roman" w:cs="Times New Roman"/>
          <w:color w:val="000000"/>
          <w:sz w:val="22"/>
          <w:szCs w:val="22"/>
        </w:rPr>
        <w:t xml:space="preserve">and equipment for </w:t>
      </w:r>
      <w:r w:rsidR="003322CC" w:rsidRPr="005F4638">
        <w:rPr>
          <w:rFonts w:ascii="Times New Roman" w:hAnsi="Times New Roman" w:cs="Times New Roman"/>
          <w:color w:val="000000"/>
          <w:sz w:val="22"/>
          <w:szCs w:val="22"/>
        </w:rPr>
        <w:t>20</w:t>
      </w:r>
      <w:r w:rsidR="003905F9" w:rsidRPr="005F4638">
        <w:rPr>
          <w:rFonts w:ascii="Times New Roman" w:hAnsi="Times New Roman" w:cs="Times New Roman"/>
          <w:color w:val="000000"/>
          <w:sz w:val="22"/>
          <w:szCs w:val="22"/>
        </w:rPr>
        <w:t>2</w:t>
      </w:r>
      <w:r w:rsidR="005F4638" w:rsidRPr="005F4638">
        <w:rPr>
          <w:rFonts w:ascii="Times New Roman" w:hAnsi="Times New Roman" w:cs="Times New Roman"/>
          <w:color w:val="000000"/>
          <w:sz w:val="22"/>
          <w:szCs w:val="22"/>
        </w:rPr>
        <w:t>4</w:t>
      </w:r>
      <w:r w:rsidR="00E25E4E" w:rsidRPr="005F4638">
        <w:rPr>
          <w:rFonts w:ascii="Times New Roman" w:hAnsi="Times New Roman" w:cs="Times New Roman"/>
          <w:color w:val="000000"/>
          <w:sz w:val="22"/>
          <w:szCs w:val="22"/>
        </w:rPr>
        <w:t xml:space="preserve"> amounted to appr</w:t>
      </w:r>
      <w:r w:rsidR="00956131" w:rsidRPr="005F4638">
        <w:rPr>
          <w:rFonts w:ascii="Times New Roman" w:hAnsi="Times New Roman" w:cs="Times New Roman"/>
          <w:color w:val="000000"/>
          <w:sz w:val="22"/>
          <w:szCs w:val="22"/>
        </w:rPr>
        <w:t xml:space="preserve">oximately Baht </w:t>
      </w:r>
      <w:r w:rsidR="005F4638" w:rsidRPr="005F4638">
        <w:rPr>
          <w:rFonts w:ascii="Times New Roman" w:hAnsi="Times New Roman" w:cs="Times New Roman"/>
          <w:color w:val="000000"/>
          <w:sz w:val="22"/>
          <w:szCs w:val="22"/>
        </w:rPr>
        <w:t>33.9</w:t>
      </w:r>
      <w:r w:rsidR="00D13C99" w:rsidRPr="005F4638">
        <w:rPr>
          <w:rFonts w:ascii="Times New Roman" w:hAnsi="Times New Roman" w:cs="Times New Roman"/>
          <w:color w:val="000000"/>
          <w:sz w:val="22"/>
          <w:szCs w:val="22"/>
        </w:rPr>
        <w:t xml:space="preserve"> million in </w:t>
      </w:r>
      <w:r w:rsidR="00C42A31" w:rsidRPr="005F4638">
        <w:rPr>
          <w:rFonts w:ascii="Times New Roman" w:hAnsi="Times New Roman" w:cs="Times New Roman"/>
          <w:color w:val="000000"/>
          <w:sz w:val="22"/>
          <w:szCs w:val="22"/>
        </w:rPr>
        <w:t xml:space="preserve">the </w:t>
      </w:r>
      <w:r w:rsidR="00D13C99" w:rsidRPr="005F4638">
        <w:rPr>
          <w:rFonts w:ascii="Times New Roman" w:hAnsi="Times New Roman" w:cs="Times New Roman"/>
          <w:color w:val="000000"/>
          <w:sz w:val="22"/>
          <w:szCs w:val="22"/>
        </w:rPr>
        <w:t>c</w:t>
      </w:r>
      <w:r w:rsidR="00E25E4E" w:rsidRPr="005F4638">
        <w:rPr>
          <w:rFonts w:ascii="Times New Roman" w:hAnsi="Times New Roman" w:cs="Times New Roman"/>
          <w:color w:val="000000"/>
          <w:sz w:val="22"/>
          <w:szCs w:val="22"/>
        </w:rPr>
        <w:t>onsolidate</w:t>
      </w:r>
      <w:r w:rsidR="00C42A31" w:rsidRPr="005F4638">
        <w:rPr>
          <w:rFonts w:ascii="Times New Roman" w:hAnsi="Times New Roman" w:cs="Times New Roman"/>
          <w:color w:val="000000"/>
          <w:sz w:val="22"/>
          <w:szCs w:val="22"/>
        </w:rPr>
        <w:t>d</w:t>
      </w:r>
      <w:r w:rsidR="00BF3A67" w:rsidRPr="005F4638">
        <w:rPr>
          <w:rFonts w:ascii="Times New Roman" w:hAnsi="Times New Roman" w:cs="Times New Roman"/>
          <w:color w:val="000000"/>
          <w:sz w:val="22"/>
          <w:szCs w:val="22"/>
        </w:rPr>
        <w:t xml:space="preserve"> </w:t>
      </w:r>
      <w:r w:rsidR="00E25E4E" w:rsidRPr="005F4638">
        <w:rPr>
          <w:rFonts w:ascii="Times New Roman" w:hAnsi="Times New Roman" w:cs="Times New Roman"/>
          <w:color w:val="000000"/>
          <w:sz w:val="22"/>
          <w:szCs w:val="22"/>
        </w:rPr>
        <w:t xml:space="preserve">and </w:t>
      </w:r>
      <w:r w:rsidR="00D13C99" w:rsidRPr="005F4638">
        <w:rPr>
          <w:rFonts w:ascii="Times New Roman" w:hAnsi="Times New Roman" w:cs="Times New Roman"/>
          <w:color w:val="000000"/>
          <w:sz w:val="22"/>
          <w:szCs w:val="22"/>
        </w:rPr>
        <w:t>s</w:t>
      </w:r>
      <w:r w:rsidR="00E25E4E" w:rsidRPr="005F4638">
        <w:rPr>
          <w:rFonts w:ascii="Times New Roman" w:hAnsi="Times New Roman" w:cs="Times New Roman"/>
          <w:color w:val="000000"/>
          <w:sz w:val="22"/>
          <w:szCs w:val="22"/>
        </w:rPr>
        <w:t xml:space="preserve">eparate </w:t>
      </w:r>
      <w:r w:rsidR="00D13C99" w:rsidRPr="005F4638">
        <w:rPr>
          <w:rFonts w:ascii="Times New Roman" w:hAnsi="Times New Roman" w:cs="Times New Roman"/>
          <w:color w:val="000000"/>
          <w:sz w:val="22"/>
          <w:szCs w:val="22"/>
        </w:rPr>
        <w:t>financial s</w:t>
      </w:r>
      <w:r w:rsidR="00E25E4E" w:rsidRPr="005F4638">
        <w:rPr>
          <w:rFonts w:ascii="Times New Roman" w:hAnsi="Times New Roman" w:cs="Times New Roman"/>
          <w:color w:val="000000"/>
          <w:sz w:val="22"/>
          <w:szCs w:val="22"/>
        </w:rPr>
        <w:t xml:space="preserve">tatements </w:t>
      </w:r>
      <w:r w:rsidR="00665B85" w:rsidRPr="005F4638">
        <w:rPr>
          <w:rFonts w:ascii="Times New Roman" w:hAnsi="Times New Roman" w:cs="Times New Roman"/>
          <w:color w:val="000000"/>
          <w:sz w:val="22"/>
          <w:szCs w:val="22"/>
        </w:rPr>
        <w:t>whereas</w:t>
      </w:r>
      <w:r w:rsidR="00F967B2" w:rsidRPr="005F4638">
        <w:rPr>
          <w:rFonts w:ascii="Times New Roman" w:hAnsi="Times New Roman" w:cs="Times New Roman"/>
          <w:color w:val="000000"/>
          <w:sz w:val="22"/>
          <w:szCs w:val="22"/>
        </w:rPr>
        <w:t xml:space="preserve"> for 202</w:t>
      </w:r>
      <w:r w:rsidR="005F4638" w:rsidRPr="005F4638">
        <w:rPr>
          <w:rFonts w:ascii="Times New Roman" w:hAnsi="Times New Roman" w:cs="Times New Roman"/>
          <w:color w:val="000000"/>
          <w:sz w:val="22"/>
          <w:szCs w:val="22"/>
        </w:rPr>
        <w:t>3</w:t>
      </w:r>
      <w:r w:rsidR="003905F9" w:rsidRPr="005F4638">
        <w:rPr>
          <w:rFonts w:ascii="Times New Roman" w:hAnsi="Times New Roman" w:cs="Times New Roman"/>
          <w:color w:val="000000"/>
          <w:sz w:val="22"/>
          <w:szCs w:val="22"/>
        </w:rPr>
        <w:t xml:space="preserve"> </w:t>
      </w:r>
      <w:r w:rsidR="00E25E4E" w:rsidRPr="005F4638">
        <w:rPr>
          <w:rFonts w:ascii="Times New Roman" w:hAnsi="Times New Roman" w:cs="Times New Roman"/>
          <w:color w:val="000000"/>
          <w:sz w:val="22"/>
          <w:szCs w:val="22"/>
        </w:rPr>
        <w:t>amounted to appr</w:t>
      </w:r>
      <w:r w:rsidR="00D13C99" w:rsidRPr="005F4638">
        <w:rPr>
          <w:rFonts w:ascii="Times New Roman" w:hAnsi="Times New Roman" w:cs="Times New Roman"/>
          <w:color w:val="000000"/>
          <w:sz w:val="22"/>
          <w:szCs w:val="22"/>
        </w:rPr>
        <w:t xml:space="preserve">oximately </w:t>
      </w:r>
      <w:r w:rsidR="00403681" w:rsidRPr="005F4638">
        <w:rPr>
          <w:rFonts w:ascii="Times New Roman" w:hAnsi="Times New Roman" w:cs="Times New Roman"/>
          <w:color w:val="000000"/>
          <w:sz w:val="22"/>
          <w:szCs w:val="22"/>
        </w:rPr>
        <w:t xml:space="preserve">Baht </w:t>
      </w:r>
      <w:r w:rsidR="005F4638" w:rsidRPr="005F4638">
        <w:rPr>
          <w:rFonts w:ascii="Times New Roman" w:hAnsi="Times New Roman" w:cs="Times New Roman"/>
          <w:color w:val="000000"/>
          <w:sz w:val="22"/>
          <w:szCs w:val="22"/>
        </w:rPr>
        <w:t>34.4</w:t>
      </w:r>
      <w:r w:rsidR="00403681" w:rsidRPr="005F4638">
        <w:rPr>
          <w:rFonts w:ascii="Times New Roman" w:hAnsi="Times New Roman" w:cs="Times New Roman"/>
          <w:color w:val="000000"/>
          <w:sz w:val="22"/>
          <w:szCs w:val="22"/>
        </w:rPr>
        <w:t xml:space="preserve"> million in the consolidated </w:t>
      </w:r>
      <w:r w:rsidR="00D139CD" w:rsidRPr="005F4638">
        <w:rPr>
          <w:rFonts w:ascii="Times New Roman" w:hAnsi="Times New Roman" w:cs="Times New Roman"/>
          <w:color w:val="000000"/>
          <w:sz w:val="22"/>
          <w:szCs w:val="22"/>
        </w:rPr>
        <w:t xml:space="preserve">and separate </w:t>
      </w:r>
      <w:r w:rsidR="00403681" w:rsidRPr="005F4638">
        <w:rPr>
          <w:rFonts w:ascii="Times New Roman" w:hAnsi="Times New Roman" w:cs="Times New Roman"/>
          <w:color w:val="000000"/>
          <w:sz w:val="22"/>
          <w:szCs w:val="22"/>
        </w:rPr>
        <w:t>financial statements</w:t>
      </w:r>
      <w:r w:rsidR="00D13C99" w:rsidRPr="005F4638">
        <w:rPr>
          <w:rFonts w:ascii="Times New Roman" w:hAnsi="Times New Roman" w:cs="Times New Roman"/>
          <w:color w:val="000000"/>
          <w:sz w:val="22"/>
          <w:szCs w:val="22"/>
        </w:rPr>
        <w:t>.</w:t>
      </w:r>
    </w:p>
    <w:p w14:paraId="4000DC52" w14:textId="77777777" w:rsidR="00E25E4E" w:rsidRPr="00CA652D" w:rsidRDefault="00E25E4E"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C1117F1" w14:textId="77777777" w:rsidR="00E911F9" w:rsidRPr="0078744B" w:rsidRDefault="00E911F9" w:rsidP="00F249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rPr>
      </w:pPr>
      <w:r w:rsidRPr="0078744B">
        <w:rPr>
          <w:rFonts w:ascii="Times New Roman" w:hAnsi="Times New Roman" w:cs="Times New Roman"/>
          <w:b/>
          <w:bCs/>
          <w:color w:val="000000"/>
          <w:sz w:val="22"/>
        </w:rPr>
        <w:t>RIGHT-OF-USE ASSET</w:t>
      </w:r>
      <w:r w:rsidR="008049E5" w:rsidRPr="0078744B">
        <w:rPr>
          <w:rFonts w:ascii="Times New Roman" w:hAnsi="Times New Roman" w:cs="Times New Roman"/>
          <w:b/>
          <w:bCs/>
          <w:color w:val="000000"/>
          <w:sz w:val="22"/>
        </w:rPr>
        <w:t>S</w:t>
      </w:r>
      <w:r w:rsidRPr="0078744B">
        <w:rPr>
          <w:rFonts w:ascii="Times New Roman" w:hAnsi="Times New Roman" w:cs="Times New Roman"/>
          <w:b/>
          <w:bCs/>
          <w:color w:val="000000"/>
          <w:sz w:val="22"/>
        </w:rPr>
        <w:t xml:space="preserve"> - NET</w:t>
      </w:r>
    </w:p>
    <w:p w14:paraId="103737EE" w14:textId="77777777" w:rsidR="001B4002" w:rsidRPr="001458A7" w:rsidRDefault="001B4002" w:rsidP="001B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tbl>
      <w:tblPr>
        <w:tblW w:w="5352" w:type="pct"/>
        <w:tblLayout w:type="fixed"/>
        <w:tblLook w:val="01E0" w:firstRow="1" w:lastRow="1" w:firstColumn="1" w:lastColumn="1" w:noHBand="0" w:noVBand="0"/>
      </w:tblPr>
      <w:tblGrid>
        <w:gridCol w:w="2667"/>
        <w:gridCol w:w="1226"/>
        <w:gridCol w:w="239"/>
        <w:gridCol w:w="1243"/>
        <w:gridCol w:w="239"/>
        <w:gridCol w:w="1243"/>
        <w:gridCol w:w="239"/>
        <w:gridCol w:w="1267"/>
        <w:gridCol w:w="239"/>
        <w:gridCol w:w="1294"/>
      </w:tblGrid>
      <w:tr w:rsidR="001B4002" w:rsidRPr="001458A7" w14:paraId="5F46BFD1" w14:textId="77777777" w:rsidTr="00C519D0">
        <w:tc>
          <w:tcPr>
            <w:tcW w:w="1347" w:type="pct"/>
            <w:vAlign w:val="bottom"/>
          </w:tcPr>
          <w:p w14:paraId="316964ED" w14:textId="77777777" w:rsidR="001B4002" w:rsidRPr="001458A7" w:rsidRDefault="001B4002" w:rsidP="00AA0433">
            <w:pPr>
              <w:spacing w:line="240" w:lineRule="auto"/>
              <w:rPr>
                <w:rFonts w:ascii="Times New Roman" w:hAnsi="Times New Roman"/>
                <w:sz w:val="22"/>
                <w:szCs w:val="22"/>
                <w:lang w:eastAsia="en-GB"/>
              </w:rPr>
            </w:pPr>
          </w:p>
        </w:tc>
        <w:tc>
          <w:tcPr>
            <w:tcW w:w="3653" w:type="pct"/>
            <w:gridSpan w:val="9"/>
          </w:tcPr>
          <w:p w14:paraId="3351AC2B" w14:textId="77777777" w:rsidR="001B4002" w:rsidRPr="001458A7" w:rsidRDefault="001B4002" w:rsidP="00AA0433">
            <w:pPr>
              <w:pStyle w:val="NoSpacing"/>
              <w:ind w:left="-60" w:right="-108"/>
              <w:jc w:val="center"/>
              <w:rPr>
                <w:sz w:val="22"/>
                <w:szCs w:val="22"/>
                <w:cs/>
              </w:rPr>
            </w:pPr>
            <w:r w:rsidRPr="001458A7">
              <w:rPr>
                <w:sz w:val="22"/>
                <w:szCs w:val="22"/>
              </w:rPr>
              <w:t>Consolidated and Separate Financial Statements (In Thousand Baht)</w:t>
            </w:r>
          </w:p>
        </w:tc>
      </w:tr>
      <w:tr w:rsidR="001B4002" w:rsidRPr="001458A7" w14:paraId="7EDC3641" w14:textId="77777777" w:rsidTr="00C519D0">
        <w:tc>
          <w:tcPr>
            <w:tcW w:w="1347" w:type="pct"/>
            <w:vAlign w:val="bottom"/>
          </w:tcPr>
          <w:p w14:paraId="383998BB" w14:textId="77777777" w:rsidR="001B4002" w:rsidRPr="001458A7" w:rsidRDefault="001B4002" w:rsidP="00AA0433">
            <w:pPr>
              <w:spacing w:line="240" w:lineRule="auto"/>
              <w:jc w:val="center"/>
              <w:rPr>
                <w:rFonts w:ascii="Times New Roman" w:hAnsi="Times New Roman"/>
                <w:sz w:val="22"/>
                <w:szCs w:val="22"/>
                <w:lang w:eastAsia="en-GB"/>
              </w:rPr>
            </w:pPr>
          </w:p>
        </w:tc>
        <w:tc>
          <w:tcPr>
            <w:tcW w:w="619" w:type="pct"/>
            <w:tcBorders>
              <w:top w:val="single" w:sz="4" w:space="0" w:color="auto"/>
            </w:tcBorders>
          </w:tcPr>
          <w:p w14:paraId="14A515AD" w14:textId="77777777" w:rsidR="001B4002" w:rsidRPr="001458A7" w:rsidRDefault="001B4002"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57"/>
              <w:jc w:val="center"/>
              <w:rPr>
                <w:rFonts w:ascii="Times New Roman" w:hAnsi="Times New Roman" w:cs="Times New Roman"/>
                <w:sz w:val="22"/>
                <w:szCs w:val="22"/>
              </w:rPr>
            </w:pPr>
            <w:r w:rsidRPr="001458A7">
              <w:rPr>
                <w:rFonts w:ascii="Times New Roman" w:hAnsi="Times New Roman"/>
                <w:color w:val="000000"/>
                <w:sz w:val="22"/>
                <w:szCs w:val="22"/>
              </w:rPr>
              <w:t xml:space="preserve">Balance as </w:t>
            </w:r>
            <w:proofErr w:type="gramStart"/>
            <w:r w:rsidRPr="001458A7">
              <w:rPr>
                <w:rFonts w:ascii="Times New Roman" w:hAnsi="Times New Roman"/>
                <w:color w:val="000000"/>
                <w:sz w:val="22"/>
                <w:szCs w:val="22"/>
              </w:rPr>
              <w:t>at</w:t>
            </w:r>
            <w:proofErr w:type="gramEnd"/>
            <w:r w:rsidRPr="001458A7">
              <w:rPr>
                <w:rFonts w:ascii="Times New Roman" w:hAnsi="Times New Roman" w:cs="Times New Roman"/>
                <w:sz w:val="22"/>
                <w:szCs w:val="22"/>
              </w:rPr>
              <w:t xml:space="preserve"> </w:t>
            </w:r>
            <w:r w:rsidRPr="001458A7">
              <w:rPr>
                <w:rFonts w:ascii="Times New Roman" w:hAnsi="Times New Roman" w:cs="Times New Roman"/>
                <w:color w:val="000000"/>
                <w:sz w:val="22"/>
                <w:szCs w:val="22"/>
              </w:rPr>
              <w:t>January 1</w:t>
            </w:r>
            <w:r w:rsidRPr="001458A7">
              <w:rPr>
                <w:rFonts w:ascii="Times New Roman" w:hAnsi="Times New Roman" w:cs="Times New Roman"/>
                <w:sz w:val="22"/>
                <w:szCs w:val="22"/>
              </w:rPr>
              <w:t>,</w:t>
            </w:r>
          </w:p>
        </w:tc>
        <w:tc>
          <w:tcPr>
            <w:tcW w:w="121" w:type="pct"/>
            <w:tcBorders>
              <w:top w:val="single" w:sz="4" w:space="0" w:color="auto"/>
            </w:tcBorders>
          </w:tcPr>
          <w:p w14:paraId="1C3D5C3A" w14:textId="77777777" w:rsidR="001B4002" w:rsidRPr="001458A7" w:rsidRDefault="001B4002" w:rsidP="00AA0433">
            <w:pPr>
              <w:spacing w:line="240" w:lineRule="auto"/>
              <w:jc w:val="center"/>
              <w:rPr>
                <w:rFonts w:ascii="Times New Roman" w:hAnsi="Times New Roman"/>
                <w:sz w:val="22"/>
                <w:szCs w:val="22"/>
                <w:lang w:eastAsia="en-GB"/>
              </w:rPr>
            </w:pPr>
          </w:p>
        </w:tc>
        <w:tc>
          <w:tcPr>
            <w:tcW w:w="2136" w:type="pct"/>
            <w:gridSpan w:val="5"/>
            <w:tcBorders>
              <w:top w:val="single" w:sz="4" w:space="0" w:color="auto"/>
              <w:bottom w:val="single" w:sz="4" w:space="0" w:color="auto"/>
            </w:tcBorders>
          </w:tcPr>
          <w:p w14:paraId="7907D065" w14:textId="77777777" w:rsidR="001B4002" w:rsidRPr="001458A7" w:rsidRDefault="001B4002"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p>
          <w:p w14:paraId="3BD29CCA" w14:textId="77777777" w:rsidR="001B4002" w:rsidRPr="001458A7" w:rsidRDefault="001B4002" w:rsidP="00AA0433">
            <w:pPr>
              <w:spacing w:line="240" w:lineRule="auto"/>
              <w:jc w:val="center"/>
              <w:rPr>
                <w:rFonts w:ascii="Times New Roman" w:hAnsi="Times New Roman"/>
                <w:sz w:val="22"/>
                <w:szCs w:val="22"/>
                <w:lang w:eastAsia="en-GB"/>
              </w:rPr>
            </w:pPr>
            <w:r w:rsidRPr="001458A7">
              <w:rPr>
                <w:rFonts w:ascii="Times New Roman" w:hAnsi="Times New Roman"/>
                <w:color w:val="000000"/>
                <w:sz w:val="22"/>
                <w:szCs w:val="22"/>
              </w:rPr>
              <w:t>Movements During the Year</w:t>
            </w:r>
          </w:p>
        </w:tc>
        <w:tc>
          <w:tcPr>
            <w:tcW w:w="121" w:type="pct"/>
            <w:tcBorders>
              <w:top w:val="single" w:sz="4" w:space="0" w:color="auto"/>
            </w:tcBorders>
          </w:tcPr>
          <w:p w14:paraId="19D5D304" w14:textId="77777777" w:rsidR="001B4002" w:rsidRPr="001458A7" w:rsidRDefault="001B4002" w:rsidP="00AA0433">
            <w:pPr>
              <w:spacing w:line="240" w:lineRule="auto"/>
              <w:jc w:val="center"/>
              <w:rPr>
                <w:rFonts w:ascii="Times New Roman" w:hAnsi="Times New Roman"/>
                <w:sz w:val="22"/>
                <w:szCs w:val="22"/>
                <w:lang w:eastAsia="en-GB"/>
              </w:rPr>
            </w:pPr>
          </w:p>
        </w:tc>
        <w:tc>
          <w:tcPr>
            <w:tcW w:w="657" w:type="pct"/>
            <w:tcBorders>
              <w:top w:val="single" w:sz="4" w:space="0" w:color="auto"/>
            </w:tcBorders>
          </w:tcPr>
          <w:p w14:paraId="3B0D0DEE" w14:textId="77777777" w:rsidR="001B4002" w:rsidRPr="001458A7" w:rsidRDefault="001B4002"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sidRPr="001458A7">
              <w:rPr>
                <w:rFonts w:ascii="Times New Roman" w:hAnsi="Times New Roman"/>
                <w:color w:val="000000"/>
                <w:sz w:val="22"/>
                <w:szCs w:val="22"/>
              </w:rPr>
              <w:t>Balance as at</w:t>
            </w:r>
            <w:r w:rsidRPr="001458A7">
              <w:rPr>
                <w:rFonts w:ascii="Times New Roman" w:hAnsi="Times New Roman" w:cs="Times New Roman"/>
                <w:sz w:val="22"/>
                <w:szCs w:val="22"/>
              </w:rPr>
              <w:t xml:space="preserve"> </w:t>
            </w:r>
            <w:r w:rsidRPr="001458A7">
              <w:rPr>
                <w:rFonts w:ascii="Times New Roman" w:hAnsi="Times New Roman" w:cs="Times New Roman"/>
                <w:sz w:val="22"/>
                <w:szCs w:val="22"/>
              </w:rPr>
              <w:br/>
              <w:t>December 31,</w:t>
            </w:r>
          </w:p>
        </w:tc>
      </w:tr>
      <w:tr w:rsidR="001B4002" w:rsidRPr="001458A7" w14:paraId="1E363ABC" w14:textId="77777777" w:rsidTr="00C519D0">
        <w:tc>
          <w:tcPr>
            <w:tcW w:w="1347" w:type="pct"/>
            <w:vAlign w:val="bottom"/>
          </w:tcPr>
          <w:p w14:paraId="611A50CD" w14:textId="77777777" w:rsidR="001B4002" w:rsidRPr="001458A7" w:rsidRDefault="001B4002" w:rsidP="00AA0433">
            <w:pPr>
              <w:spacing w:line="240" w:lineRule="auto"/>
              <w:jc w:val="center"/>
              <w:rPr>
                <w:rFonts w:ascii="Times New Roman" w:hAnsi="Times New Roman"/>
                <w:sz w:val="22"/>
                <w:szCs w:val="22"/>
                <w:lang w:eastAsia="en-GB"/>
              </w:rPr>
            </w:pPr>
          </w:p>
        </w:tc>
        <w:tc>
          <w:tcPr>
            <w:tcW w:w="619" w:type="pct"/>
            <w:tcBorders>
              <w:bottom w:val="single" w:sz="4" w:space="0" w:color="auto"/>
            </w:tcBorders>
          </w:tcPr>
          <w:p w14:paraId="499AA59C" w14:textId="77777777" w:rsidR="001B4002" w:rsidRPr="001458A7" w:rsidRDefault="001B4002" w:rsidP="00AA0433">
            <w:pPr>
              <w:spacing w:line="240" w:lineRule="auto"/>
              <w:ind w:left="-57" w:right="-57"/>
              <w:jc w:val="center"/>
              <w:rPr>
                <w:rFonts w:ascii="Times New Roman" w:hAnsi="Times New Roman"/>
                <w:sz w:val="22"/>
                <w:szCs w:val="22"/>
                <w:lang w:eastAsia="en-GB"/>
              </w:rPr>
            </w:pPr>
            <w:r w:rsidRPr="001458A7">
              <w:rPr>
                <w:rFonts w:ascii="Times New Roman" w:hAnsi="Times New Roman" w:cs="Times New Roman"/>
                <w:sz w:val="22"/>
                <w:szCs w:val="22"/>
              </w:rPr>
              <w:t>202</w:t>
            </w:r>
            <w:r>
              <w:rPr>
                <w:rFonts w:ascii="Times New Roman" w:hAnsi="Times New Roman" w:cs="Times New Roman"/>
                <w:sz w:val="22"/>
                <w:szCs w:val="22"/>
              </w:rPr>
              <w:t>4</w:t>
            </w:r>
          </w:p>
        </w:tc>
        <w:tc>
          <w:tcPr>
            <w:tcW w:w="121" w:type="pct"/>
          </w:tcPr>
          <w:p w14:paraId="4CD0230B" w14:textId="77777777" w:rsidR="001B4002" w:rsidRPr="001458A7" w:rsidRDefault="001B4002" w:rsidP="00AA0433">
            <w:pPr>
              <w:spacing w:line="240" w:lineRule="auto"/>
              <w:jc w:val="center"/>
              <w:rPr>
                <w:rFonts w:ascii="Times New Roman" w:hAnsi="Times New Roman"/>
                <w:sz w:val="22"/>
                <w:szCs w:val="22"/>
                <w:lang w:eastAsia="en-GB"/>
              </w:rPr>
            </w:pPr>
          </w:p>
        </w:tc>
        <w:tc>
          <w:tcPr>
            <w:tcW w:w="628" w:type="pct"/>
            <w:tcBorders>
              <w:top w:val="single" w:sz="4" w:space="0" w:color="auto"/>
              <w:bottom w:val="single" w:sz="4" w:space="0" w:color="auto"/>
            </w:tcBorders>
            <w:vAlign w:val="bottom"/>
          </w:tcPr>
          <w:p w14:paraId="67DD40E0" w14:textId="77777777" w:rsidR="001B4002" w:rsidRPr="001458A7" w:rsidRDefault="001B4002" w:rsidP="00AA0433">
            <w:pPr>
              <w:spacing w:line="240" w:lineRule="auto"/>
              <w:jc w:val="center"/>
              <w:rPr>
                <w:rFonts w:ascii="Times New Roman" w:hAnsi="Times New Roman"/>
                <w:sz w:val="22"/>
                <w:szCs w:val="22"/>
                <w:cs/>
                <w:lang w:eastAsia="en-GB"/>
              </w:rPr>
            </w:pPr>
            <w:r w:rsidRPr="001458A7">
              <w:rPr>
                <w:rFonts w:ascii="Times New Roman" w:hAnsi="Times New Roman"/>
                <w:sz w:val="22"/>
                <w:szCs w:val="22"/>
                <w:lang w:eastAsia="en-GB"/>
              </w:rPr>
              <w:t>Increase</w:t>
            </w:r>
          </w:p>
        </w:tc>
        <w:tc>
          <w:tcPr>
            <w:tcW w:w="121" w:type="pct"/>
            <w:tcBorders>
              <w:top w:val="single" w:sz="4" w:space="0" w:color="auto"/>
            </w:tcBorders>
            <w:vAlign w:val="bottom"/>
          </w:tcPr>
          <w:p w14:paraId="2E0EB016" w14:textId="77777777" w:rsidR="001B4002" w:rsidRPr="001458A7" w:rsidRDefault="001B4002" w:rsidP="00AA0433">
            <w:pPr>
              <w:spacing w:line="240" w:lineRule="auto"/>
              <w:jc w:val="center"/>
              <w:rPr>
                <w:rFonts w:ascii="Times New Roman" w:hAnsi="Times New Roman"/>
                <w:sz w:val="22"/>
                <w:szCs w:val="22"/>
                <w:lang w:eastAsia="en-GB"/>
              </w:rPr>
            </w:pPr>
          </w:p>
        </w:tc>
        <w:tc>
          <w:tcPr>
            <w:tcW w:w="628" w:type="pct"/>
            <w:tcBorders>
              <w:top w:val="single" w:sz="4" w:space="0" w:color="auto"/>
              <w:bottom w:val="single" w:sz="4" w:space="0" w:color="auto"/>
            </w:tcBorders>
            <w:vAlign w:val="bottom"/>
          </w:tcPr>
          <w:p w14:paraId="04860640" w14:textId="77777777" w:rsidR="001B4002" w:rsidRPr="001458A7" w:rsidRDefault="001B4002" w:rsidP="00AA0433">
            <w:pPr>
              <w:spacing w:line="240" w:lineRule="auto"/>
              <w:jc w:val="center"/>
              <w:rPr>
                <w:rFonts w:ascii="Times New Roman" w:hAnsi="Times New Roman"/>
                <w:sz w:val="22"/>
                <w:szCs w:val="22"/>
                <w:lang w:eastAsia="en-GB"/>
              </w:rPr>
            </w:pPr>
            <w:r w:rsidRPr="001458A7">
              <w:rPr>
                <w:rFonts w:ascii="Times New Roman" w:hAnsi="Times New Roman"/>
                <w:sz w:val="22"/>
                <w:szCs w:val="22"/>
                <w:lang w:eastAsia="en-GB"/>
              </w:rPr>
              <w:t>Decrease</w:t>
            </w:r>
          </w:p>
        </w:tc>
        <w:tc>
          <w:tcPr>
            <w:tcW w:w="121" w:type="pct"/>
          </w:tcPr>
          <w:p w14:paraId="24AA78F4" w14:textId="77777777" w:rsidR="001B4002" w:rsidRPr="001458A7" w:rsidRDefault="001B4002" w:rsidP="00AA0433">
            <w:pPr>
              <w:spacing w:line="240" w:lineRule="auto"/>
              <w:jc w:val="center"/>
              <w:rPr>
                <w:rFonts w:ascii="Times New Roman" w:hAnsi="Times New Roman"/>
                <w:sz w:val="22"/>
                <w:szCs w:val="22"/>
                <w:lang w:eastAsia="en-GB"/>
              </w:rPr>
            </w:pPr>
          </w:p>
        </w:tc>
        <w:tc>
          <w:tcPr>
            <w:tcW w:w="640" w:type="pct"/>
            <w:tcBorders>
              <w:bottom w:val="single" w:sz="4" w:space="0" w:color="auto"/>
            </w:tcBorders>
          </w:tcPr>
          <w:p w14:paraId="3AEEE8DB" w14:textId="77777777" w:rsidR="001B4002" w:rsidRPr="001458A7" w:rsidRDefault="001B4002" w:rsidP="00AA0433">
            <w:pPr>
              <w:spacing w:line="240" w:lineRule="auto"/>
              <w:jc w:val="center"/>
              <w:rPr>
                <w:rFonts w:ascii="Times New Roman" w:hAnsi="Times New Roman"/>
                <w:sz w:val="22"/>
                <w:szCs w:val="22"/>
                <w:lang w:eastAsia="en-GB"/>
              </w:rPr>
            </w:pPr>
            <w:r>
              <w:rPr>
                <w:rFonts w:ascii="Times New Roman" w:hAnsi="Times New Roman"/>
                <w:sz w:val="22"/>
                <w:szCs w:val="22"/>
                <w:lang w:eastAsia="en-GB"/>
              </w:rPr>
              <w:t>Transfer</w:t>
            </w:r>
          </w:p>
        </w:tc>
        <w:tc>
          <w:tcPr>
            <w:tcW w:w="121" w:type="pct"/>
          </w:tcPr>
          <w:p w14:paraId="7A67E695" w14:textId="77777777" w:rsidR="001B4002" w:rsidRPr="001458A7" w:rsidRDefault="001B4002" w:rsidP="00AA0433">
            <w:pPr>
              <w:spacing w:line="240" w:lineRule="auto"/>
              <w:jc w:val="center"/>
              <w:rPr>
                <w:rFonts w:ascii="Times New Roman" w:hAnsi="Times New Roman"/>
                <w:sz w:val="22"/>
                <w:szCs w:val="22"/>
                <w:lang w:eastAsia="en-GB"/>
              </w:rPr>
            </w:pPr>
          </w:p>
        </w:tc>
        <w:tc>
          <w:tcPr>
            <w:tcW w:w="657" w:type="pct"/>
            <w:tcBorders>
              <w:bottom w:val="single" w:sz="4" w:space="0" w:color="auto"/>
            </w:tcBorders>
          </w:tcPr>
          <w:p w14:paraId="7F05D7D6" w14:textId="77777777" w:rsidR="001B4002" w:rsidRPr="001458A7" w:rsidRDefault="001B4002" w:rsidP="00AA0433">
            <w:pPr>
              <w:spacing w:line="240" w:lineRule="auto"/>
              <w:jc w:val="center"/>
              <w:rPr>
                <w:rFonts w:ascii="Times New Roman" w:hAnsi="Times New Roman"/>
                <w:sz w:val="22"/>
                <w:szCs w:val="22"/>
                <w:lang w:eastAsia="en-GB"/>
              </w:rPr>
            </w:pPr>
            <w:r w:rsidRPr="001458A7">
              <w:rPr>
                <w:rFonts w:ascii="Times New Roman" w:hAnsi="Times New Roman" w:cs="Times New Roman"/>
                <w:sz w:val="22"/>
                <w:szCs w:val="22"/>
              </w:rPr>
              <w:t>202</w:t>
            </w:r>
            <w:r>
              <w:rPr>
                <w:rFonts w:ascii="Times New Roman" w:hAnsi="Times New Roman" w:cs="Times New Roman"/>
                <w:sz w:val="22"/>
                <w:szCs w:val="22"/>
              </w:rPr>
              <w:t>4</w:t>
            </w:r>
          </w:p>
        </w:tc>
      </w:tr>
      <w:tr w:rsidR="001B4002" w:rsidRPr="001458A7" w14:paraId="128DF3DD" w14:textId="77777777" w:rsidTr="00C519D0">
        <w:tc>
          <w:tcPr>
            <w:tcW w:w="1347" w:type="pct"/>
            <w:vAlign w:val="bottom"/>
          </w:tcPr>
          <w:p w14:paraId="2177F9DE" w14:textId="77777777" w:rsidR="001B4002" w:rsidRPr="001458A7" w:rsidRDefault="001B4002" w:rsidP="00AA0433">
            <w:pPr>
              <w:pStyle w:val="a4"/>
              <w:tabs>
                <w:tab w:val="clear" w:pos="1080"/>
              </w:tabs>
              <w:ind w:left="18"/>
              <w:rPr>
                <w:b/>
                <w:bCs/>
                <w:sz w:val="22"/>
                <w:szCs w:val="22"/>
                <w:lang w:val="en-US"/>
              </w:rPr>
            </w:pPr>
            <w:r w:rsidRPr="001458A7">
              <w:rPr>
                <w:b/>
                <w:bCs/>
                <w:sz w:val="22"/>
                <w:szCs w:val="22"/>
                <w:lang w:val="en-US"/>
              </w:rPr>
              <w:t>Land and building</w:t>
            </w:r>
          </w:p>
        </w:tc>
        <w:tc>
          <w:tcPr>
            <w:tcW w:w="619" w:type="pct"/>
            <w:vAlign w:val="bottom"/>
          </w:tcPr>
          <w:p w14:paraId="12B97CA3" w14:textId="77777777" w:rsidR="001B4002" w:rsidRPr="001458A7" w:rsidRDefault="001B4002" w:rsidP="00AA0433">
            <w:pPr>
              <w:tabs>
                <w:tab w:val="clear" w:pos="454"/>
                <w:tab w:val="clear" w:pos="680"/>
                <w:tab w:val="clear" w:pos="907"/>
                <w:tab w:val="left" w:pos="0"/>
                <w:tab w:val="left" w:pos="972"/>
              </w:tabs>
              <w:spacing w:line="240" w:lineRule="auto"/>
              <w:ind w:right="170"/>
              <w:jc w:val="right"/>
              <w:rPr>
                <w:rFonts w:ascii="Times New Roman" w:eastAsia="Cordia New" w:hAnsi="Times New Roman" w:cs="Times New Roman"/>
                <w:sz w:val="22"/>
                <w:szCs w:val="22"/>
                <w:lang w:eastAsia="en-GB"/>
              </w:rPr>
            </w:pPr>
          </w:p>
        </w:tc>
        <w:tc>
          <w:tcPr>
            <w:tcW w:w="121" w:type="pct"/>
            <w:vAlign w:val="bottom"/>
          </w:tcPr>
          <w:p w14:paraId="70EF3B86" w14:textId="77777777" w:rsidR="001B4002" w:rsidRPr="001458A7" w:rsidRDefault="001B4002" w:rsidP="00AA0433">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28" w:type="pct"/>
            <w:vAlign w:val="bottom"/>
          </w:tcPr>
          <w:p w14:paraId="24CB7A5E" w14:textId="77777777" w:rsidR="001B4002" w:rsidRPr="001458A7" w:rsidRDefault="001B4002" w:rsidP="00AA0433">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21" w:type="pct"/>
            <w:vAlign w:val="bottom"/>
          </w:tcPr>
          <w:p w14:paraId="2D223733" w14:textId="77777777" w:rsidR="001B4002" w:rsidRPr="001458A7" w:rsidRDefault="001B4002" w:rsidP="00AA0433">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28" w:type="pct"/>
            <w:vAlign w:val="bottom"/>
          </w:tcPr>
          <w:p w14:paraId="14AC6B35" w14:textId="77777777" w:rsidR="001B4002" w:rsidRPr="001458A7" w:rsidRDefault="001B4002" w:rsidP="00AA0433">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21" w:type="pct"/>
          </w:tcPr>
          <w:p w14:paraId="35999544" w14:textId="77777777" w:rsidR="001B4002" w:rsidRPr="001458A7" w:rsidRDefault="001B4002" w:rsidP="00AA0433">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40" w:type="pct"/>
            <w:tcBorders>
              <w:top w:val="single" w:sz="4" w:space="0" w:color="auto"/>
            </w:tcBorders>
          </w:tcPr>
          <w:p w14:paraId="60001057" w14:textId="77777777" w:rsidR="001B4002" w:rsidRPr="001458A7" w:rsidRDefault="001B4002" w:rsidP="00AA0433">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121" w:type="pct"/>
            <w:vAlign w:val="bottom"/>
          </w:tcPr>
          <w:p w14:paraId="7D7FD41C" w14:textId="77777777" w:rsidR="001B4002" w:rsidRPr="001458A7" w:rsidRDefault="001B4002" w:rsidP="00AA0433">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57" w:type="pct"/>
            <w:vAlign w:val="bottom"/>
          </w:tcPr>
          <w:p w14:paraId="2BF935B4" w14:textId="77777777" w:rsidR="001B4002" w:rsidRPr="001458A7" w:rsidRDefault="001B4002" w:rsidP="00AA0433">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r>
      <w:tr w:rsidR="00F14E5A" w:rsidRPr="001458A7" w14:paraId="18CDCA8B" w14:textId="77777777" w:rsidTr="00C519D0">
        <w:tc>
          <w:tcPr>
            <w:tcW w:w="1347" w:type="pct"/>
            <w:vAlign w:val="bottom"/>
          </w:tcPr>
          <w:p w14:paraId="6AD124F9" w14:textId="77777777" w:rsidR="00F14E5A" w:rsidRPr="001458A7" w:rsidRDefault="00F14E5A" w:rsidP="00F14E5A">
            <w:pPr>
              <w:pStyle w:val="a4"/>
              <w:tabs>
                <w:tab w:val="clear" w:pos="1080"/>
              </w:tabs>
              <w:ind w:left="18"/>
              <w:rPr>
                <w:b/>
                <w:bCs/>
                <w:sz w:val="22"/>
                <w:szCs w:val="22"/>
                <w:lang w:val="en-US"/>
              </w:rPr>
            </w:pPr>
            <w:r w:rsidRPr="001458A7">
              <w:rPr>
                <w:sz w:val="22"/>
                <w:szCs w:val="22"/>
                <w:lang w:val="en-US"/>
              </w:rPr>
              <w:t>Cost</w:t>
            </w:r>
          </w:p>
        </w:tc>
        <w:tc>
          <w:tcPr>
            <w:tcW w:w="619" w:type="pct"/>
            <w:vAlign w:val="center"/>
          </w:tcPr>
          <w:p w14:paraId="74844D6E" w14:textId="55DD8CF8" w:rsidR="00F14E5A" w:rsidRPr="001458A7" w:rsidRDefault="00F14E5A" w:rsidP="00F14E5A">
            <w:pPr>
              <w:tabs>
                <w:tab w:val="clear" w:pos="907"/>
              </w:tabs>
              <w:ind w:right="117"/>
              <w:jc w:val="right"/>
              <w:rPr>
                <w:rFonts w:ascii="Times New Roman" w:hAnsi="Times New Roman" w:cs="Times New Roman"/>
                <w:color w:val="000000"/>
                <w:sz w:val="22"/>
                <w:szCs w:val="22"/>
              </w:rPr>
            </w:pPr>
            <w:r w:rsidRPr="001B4002">
              <w:rPr>
                <w:rFonts w:ascii="Times New Roman" w:hAnsi="Times New Roman" w:cs="Times New Roman"/>
                <w:color w:val="000000"/>
                <w:sz w:val="22"/>
                <w:szCs w:val="22"/>
              </w:rPr>
              <w:t>4,461</w:t>
            </w:r>
          </w:p>
        </w:tc>
        <w:tc>
          <w:tcPr>
            <w:tcW w:w="121" w:type="pct"/>
          </w:tcPr>
          <w:p w14:paraId="129B613C" w14:textId="77777777" w:rsidR="00F14E5A" w:rsidRPr="001458A7" w:rsidRDefault="00F14E5A" w:rsidP="00F14E5A">
            <w:pPr>
              <w:tabs>
                <w:tab w:val="left" w:pos="0"/>
              </w:tabs>
              <w:ind w:right="117"/>
              <w:jc w:val="right"/>
              <w:rPr>
                <w:rFonts w:ascii="Times New Roman" w:hAnsi="Times New Roman" w:cs="Times New Roman"/>
                <w:color w:val="000000"/>
                <w:sz w:val="22"/>
                <w:szCs w:val="22"/>
              </w:rPr>
            </w:pPr>
          </w:p>
        </w:tc>
        <w:tc>
          <w:tcPr>
            <w:tcW w:w="628" w:type="pct"/>
          </w:tcPr>
          <w:p w14:paraId="6DEE0067" w14:textId="25FAD88A" w:rsidR="00F14E5A" w:rsidRPr="00F14E5A" w:rsidRDefault="00F14E3A" w:rsidP="00F14E3A">
            <w:pPr>
              <w:tabs>
                <w:tab w:val="clear" w:pos="907"/>
              </w:tabs>
              <w:ind w:right="117"/>
              <w:jc w:val="right"/>
              <w:rPr>
                <w:rFonts w:ascii="Times New Roman" w:hAnsi="Times New Roman" w:cs="Times New Roman"/>
                <w:color w:val="000000"/>
                <w:sz w:val="22"/>
                <w:szCs w:val="22"/>
              </w:rPr>
            </w:pPr>
            <w:r>
              <w:rPr>
                <w:rFonts w:ascii="Times New Roman" w:hAnsi="Times New Roman" w:cs="Times New Roman"/>
                <w:color w:val="000000"/>
                <w:sz w:val="22"/>
                <w:szCs w:val="22"/>
              </w:rPr>
              <w:t>3,528</w:t>
            </w:r>
          </w:p>
        </w:tc>
        <w:tc>
          <w:tcPr>
            <w:tcW w:w="121" w:type="pct"/>
          </w:tcPr>
          <w:p w14:paraId="5E9265CE" w14:textId="77777777" w:rsidR="00F14E5A" w:rsidRPr="001458A7" w:rsidRDefault="00F14E5A" w:rsidP="00F14E5A">
            <w:pPr>
              <w:tabs>
                <w:tab w:val="left" w:pos="0"/>
              </w:tabs>
              <w:ind w:right="117"/>
              <w:jc w:val="right"/>
              <w:rPr>
                <w:rFonts w:ascii="Times New Roman" w:hAnsi="Times New Roman" w:cs="Times New Roman"/>
                <w:color w:val="000000"/>
                <w:sz w:val="22"/>
                <w:szCs w:val="22"/>
              </w:rPr>
            </w:pPr>
          </w:p>
        </w:tc>
        <w:tc>
          <w:tcPr>
            <w:tcW w:w="628" w:type="pct"/>
          </w:tcPr>
          <w:p w14:paraId="31586960" w14:textId="11BBDCD7" w:rsidR="00F14E5A" w:rsidRPr="001458A7" w:rsidRDefault="00F14E3A" w:rsidP="00F14E3A">
            <w:pPr>
              <w:tabs>
                <w:tab w:val="clear" w:pos="907"/>
              </w:tabs>
              <w:ind w:right="40"/>
              <w:jc w:val="right"/>
              <w:rPr>
                <w:rFonts w:ascii="Times New Roman" w:hAnsi="Times New Roman" w:cs="Times New Roman"/>
                <w:color w:val="000000"/>
                <w:sz w:val="22"/>
                <w:szCs w:val="22"/>
              </w:rPr>
            </w:pPr>
            <w:r>
              <w:rPr>
                <w:rFonts w:ascii="Times New Roman" w:hAnsi="Times New Roman" w:cs="Times New Roman"/>
                <w:color w:val="000000"/>
                <w:sz w:val="22"/>
                <w:szCs w:val="22"/>
              </w:rPr>
              <w:t>(3,528)</w:t>
            </w:r>
          </w:p>
        </w:tc>
        <w:tc>
          <w:tcPr>
            <w:tcW w:w="121" w:type="pct"/>
          </w:tcPr>
          <w:p w14:paraId="27CF640A" w14:textId="77777777" w:rsidR="00F14E5A" w:rsidRPr="001458A7" w:rsidRDefault="00F14E5A" w:rsidP="00F14E5A">
            <w:pPr>
              <w:tabs>
                <w:tab w:val="left" w:pos="0"/>
              </w:tabs>
              <w:ind w:right="117"/>
              <w:jc w:val="right"/>
              <w:rPr>
                <w:rFonts w:ascii="Times New Roman" w:hAnsi="Times New Roman" w:cs="Times New Roman"/>
                <w:color w:val="000000"/>
                <w:sz w:val="22"/>
                <w:szCs w:val="22"/>
              </w:rPr>
            </w:pPr>
          </w:p>
        </w:tc>
        <w:tc>
          <w:tcPr>
            <w:tcW w:w="640" w:type="pct"/>
          </w:tcPr>
          <w:p w14:paraId="5A3D9724" w14:textId="4F374D48" w:rsidR="00F14E5A" w:rsidRPr="001458A7" w:rsidRDefault="00F14E3A" w:rsidP="00F14E3A">
            <w:pPr>
              <w:tabs>
                <w:tab w:val="clear" w:pos="907"/>
              </w:tabs>
              <w:ind w:left="-103" w:right="-166"/>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21" w:type="pct"/>
          </w:tcPr>
          <w:p w14:paraId="07DC332C" w14:textId="77777777" w:rsidR="00F14E5A" w:rsidRPr="001458A7" w:rsidRDefault="00F14E5A" w:rsidP="00F14E5A">
            <w:pPr>
              <w:tabs>
                <w:tab w:val="left" w:pos="0"/>
              </w:tabs>
              <w:ind w:right="117"/>
              <w:jc w:val="right"/>
              <w:rPr>
                <w:rFonts w:ascii="Times New Roman" w:hAnsi="Times New Roman" w:cs="Times New Roman"/>
                <w:color w:val="000000"/>
                <w:sz w:val="22"/>
                <w:szCs w:val="22"/>
              </w:rPr>
            </w:pPr>
          </w:p>
        </w:tc>
        <w:tc>
          <w:tcPr>
            <w:tcW w:w="657" w:type="pct"/>
            <w:vAlign w:val="center"/>
          </w:tcPr>
          <w:p w14:paraId="25A3D276" w14:textId="16A63AD7" w:rsidR="00F14E5A" w:rsidRPr="00F14E5A" w:rsidRDefault="00F14E3A" w:rsidP="00F14E5A">
            <w:pPr>
              <w:tabs>
                <w:tab w:val="left" w:pos="0"/>
              </w:tabs>
              <w:ind w:right="117"/>
              <w:jc w:val="right"/>
              <w:rPr>
                <w:rFonts w:ascii="Times New Roman" w:hAnsi="Times New Roman" w:cs="Times New Roman"/>
                <w:color w:val="000000"/>
                <w:sz w:val="22"/>
                <w:szCs w:val="22"/>
              </w:rPr>
            </w:pPr>
            <w:r>
              <w:rPr>
                <w:rFonts w:ascii="Times New Roman" w:hAnsi="Times New Roman" w:cs="Times New Roman"/>
                <w:color w:val="000000"/>
                <w:sz w:val="22"/>
                <w:szCs w:val="22"/>
              </w:rPr>
              <w:t>4,461</w:t>
            </w:r>
          </w:p>
        </w:tc>
      </w:tr>
      <w:tr w:rsidR="00F14E5A" w:rsidRPr="001458A7" w14:paraId="143866CD" w14:textId="77777777" w:rsidTr="00C519D0">
        <w:tc>
          <w:tcPr>
            <w:tcW w:w="1347" w:type="pct"/>
            <w:vAlign w:val="bottom"/>
          </w:tcPr>
          <w:p w14:paraId="29DFE986" w14:textId="77777777" w:rsidR="00F14E5A" w:rsidRPr="001458A7" w:rsidRDefault="00F14E5A" w:rsidP="00F14E5A">
            <w:pPr>
              <w:pStyle w:val="a4"/>
              <w:tabs>
                <w:tab w:val="clear" w:pos="1080"/>
              </w:tabs>
              <w:ind w:left="18"/>
              <w:rPr>
                <w:b/>
                <w:bCs/>
                <w:sz w:val="22"/>
                <w:szCs w:val="22"/>
                <w:lang w:val="en-US"/>
              </w:rPr>
            </w:pPr>
            <w:r w:rsidRPr="001458A7">
              <w:rPr>
                <w:sz w:val="22"/>
                <w:szCs w:val="22"/>
                <w:lang w:val="en-US"/>
              </w:rPr>
              <w:t>Accumulated depreciation</w:t>
            </w:r>
          </w:p>
        </w:tc>
        <w:tc>
          <w:tcPr>
            <w:tcW w:w="619" w:type="pct"/>
            <w:tcBorders>
              <w:bottom w:val="single" w:sz="4" w:space="0" w:color="auto"/>
            </w:tcBorders>
          </w:tcPr>
          <w:p w14:paraId="0E0E87E8" w14:textId="2F75E2EE" w:rsidR="00F14E5A" w:rsidRPr="001458A7" w:rsidRDefault="00F14E5A" w:rsidP="00F14E5A">
            <w:pPr>
              <w:tabs>
                <w:tab w:val="clear" w:pos="907"/>
              </w:tabs>
              <w:ind w:right="40"/>
              <w:jc w:val="right"/>
              <w:rPr>
                <w:rFonts w:ascii="Times New Roman" w:hAnsi="Times New Roman" w:cs="Times New Roman"/>
                <w:color w:val="000000"/>
                <w:sz w:val="22"/>
                <w:szCs w:val="22"/>
              </w:rPr>
            </w:pPr>
            <w:proofErr w:type="gramStart"/>
            <w:r w:rsidRPr="001B4002">
              <w:rPr>
                <w:rFonts w:ascii="Times New Roman" w:hAnsi="Times New Roman" w:cs="Times New Roman"/>
                <w:color w:val="000000"/>
                <w:sz w:val="22"/>
                <w:szCs w:val="22"/>
              </w:rPr>
              <w:t xml:space="preserve">(  </w:t>
            </w:r>
            <w:proofErr w:type="gramEnd"/>
            <w:r w:rsidRPr="001B4002">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1B4002">
              <w:rPr>
                <w:rFonts w:ascii="Times New Roman" w:hAnsi="Times New Roman" w:cs="Times New Roman"/>
                <w:color w:val="000000"/>
                <w:sz w:val="22"/>
                <w:szCs w:val="22"/>
              </w:rPr>
              <w:t xml:space="preserve"> 683)</w:t>
            </w:r>
          </w:p>
        </w:tc>
        <w:tc>
          <w:tcPr>
            <w:tcW w:w="121" w:type="pct"/>
          </w:tcPr>
          <w:p w14:paraId="5E809B08" w14:textId="77777777" w:rsidR="00F14E5A" w:rsidRPr="001458A7" w:rsidRDefault="00F14E5A" w:rsidP="00F14E5A">
            <w:pPr>
              <w:tabs>
                <w:tab w:val="left" w:pos="0"/>
              </w:tabs>
              <w:ind w:right="117"/>
              <w:jc w:val="right"/>
              <w:rPr>
                <w:rFonts w:ascii="Times New Roman" w:hAnsi="Times New Roman" w:cs="Times New Roman"/>
                <w:color w:val="000000"/>
                <w:sz w:val="22"/>
                <w:szCs w:val="22"/>
              </w:rPr>
            </w:pPr>
          </w:p>
        </w:tc>
        <w:tc>
          <w:tcPr>
            <w:tcW w:w="628" w:type="pct"/>
          </w:tcPr>
          <w:p w14:paraId="06C87440" w14:textId="578395C3" w:rsidR="00F14E5A" w:rsidRPr="00F14E5A" w:rsidRDefault="00F14E3A" w:rsidP="00F14E3A">
            <w:pPr>
              <w:tabs>
                <w:tab w:val="clear" w:pos="907"/>
              </w:tabs>
              <w:ind w:right="40"/>
              <w:jc w:val="right"/>
              <w:rPr>
                <w:rFonts w:ascii="Times New Roman" w:hAnsi="Times New Roman" w:cs="Times New Roman"/>
                <w:color w:val="000000"/>
                <w:sz w:val="22"/>
                <w:szCs w:val="22"/>
              </w:rPr>
            </w:pPr>
            <w:r>
              <w:rPr>
                <w:rFonts w:ascii="Times New Roman" w:hAnsi="Times New Roman" w:cs="Times New Roman"/>
                <w:color w:val="000000"/>
                <w:sz w:val="22"/>
                <w:szCs w:val="22"/>
              </w:rPr>
              <w:t>(2,533)</w:t>
            </w:r>
          </w:p>
        </w:tc>
        <w:tc>
          <w:tcPr>
            <w:tcW w:w="121" w:type="pct"/>
          </w:tcPr>
          <w:p w14:paraId="532075C5" w14:textId="77777777" w:rsidR="00F14E5A" w:rsidRPr="001458A7" w:rsidRDefault="00F14E5A" w:rsidP="00F14E5A">
            <w:pPr>
              <w:tabs>
                <w:tab w:val="left" w:pos="0"/>
              </w:tabs>
              <w:ind w:right="117"/>
              <w:jc w:val="right"/>
              <w:rPr>
                <w:rFonts w:ascii="Times New Roman" w:hAnsi="Times New Roman" w:cs="Times New Roman"/>
                <w:color w:val="000000"/>
                <w:sz w:val="22"/>
                <w:szCs w:val="22"/>
              </w:rPr>
            </w:pPr>
          </w:p>
        </w:tc>
        <w:tc>
          <w:tcPr>
            <w:tcW w:w="628" w:type="pct"/>
          </w:tcPr>
          <w:p w14:paraId="1F52DB16" w14:textId="100EA1FB" w:rsidR="00F14E5A" w:rsidRPr="001458A7" w:rsidRDefault="00F14E3A" w:rsidP="00F14E5A">
            <w:pPr>
              <w:tabs>
                <w:tab w:val="clear" w:pos="907"/>
              </w:tabs>
              <w:ind w:right="117"/>
              <w:jc w:val="right"/>
              <w:rPr>
                <w:rFonts w:ascii="Times New Roman" w:hAnsi="Times New Roman" w:cs="Times New Roman"/>
                <w:color w:val="000000"/>
                <w:sz w:val="22"/>
                <w:szCs w:val="22"/>
              </w:rPr>
            </w:pPr>
            <w:r>
              <w:rPr>
                <w:rFonts w:ascii="Times New Roman" w:hAnsi="Times New Roman" w:cs="Times New Roman"/>
                <w:color w:val="000000"/>
                <w:sz w:val="22"/>
                <w:szCs w:val="22"/>
              </w:rPr>
              <w:t>1,555</w:t>
            </w:r>
          </w:p>
        </w:tc>
        <w:tc>
          <w:tcPr>
            <w:tcW w:w="121" w:type="pct"/>
          </w:tcPr>
          <w:p w14:paraId="48ABB0A3" w14:textId="77777777" w:rsidR="00F14E5A" w:rsidRPr="001458A7" w:rsidRDefault="00F14E5A" w:rsidP="00F14E5A">
            <w:pPr>
              <w:tabs>
                <w:tab w:val="left" w:pos="0"/>
              </w:tabs>
              <w:ind w:right="117"/>
              <w:jc w:val="right"/>
              <w:rPr>
                <w:rFonts w:ascii="Times New Roman" w:hAnsi="Times New Roman" w:cs="Times New Roman"/>
                <w:color w:val="000000"/>
                <w:sz w:val="22"/>
                <w:szCs w:val="22"/>
              </w:rPr>
            </w:pPr>
          </w:p>
        </w:tc>
        <w:tc>
          <w:tcPr>
            <w:tcW w:w="640" w:type="pct"/>
          </w:tcPr>
          <w:p w14:paraId="7DA4284A" w14:textId="179C9F78" w:rsidR="00F14E5A" w:rsidRPr="001458A7" w:rsidRDefault="00F14E3A" w:rsidP="00F14E3A">
            <w:pPr>
              <w:tabs>
                <w:tab w:val="clear" w:pos="907"/>
              </w:tabs>
              <w:ind w:left="-103" w:right="-166"/>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21" w:type="pct"/>
          </w:tcPr>
          <w:p w14:paraId="1DAA9F3D" w14:textId="77777777" w:rsidR="00F14E5A" w:rsidRPr="001458A7" w:rsidRDefault="00F14E5A" w:rsidP="00F14E5A">
            <w:pPr>
              <w:tabs>
                <w:tab w:val="left" w:pos="0"/>
              </w:tabs>
              <w:ind w:right="117"/>
              <w:jc w:val="right"/>
              <w:rPr>
                <w:rFonts w:ascii="Times New Roman" w:hAnsi="Times New Roman" w:cs="Times New Roman"/>
                <w:color w:val="000000"/>
                <w:sz w:val="22"/>
                <w:szCs w:val="22"/>
              </w:rPr>
            </w:pPr>
          </w:p>
        </w:tc>
        <w:tc>
          <w:tcPr>
            <w:tcW w:w="657" w:type="pct"/>
            <w:tcBorders>
              <w:bottom w:val="single" w:sz="4" w:space="0" w:color="auto"/>
            </w:tcBorders>
          </w:tcPr>
          <w:p w14:paraId="35ABA07B" w14:textId="11BC4A4E" w:rsidR="00F14E5A" w:rsidRPr="00F14E3A" w:rsidRDefault="00F14E3A" w:rsidP="00F14E3A">
            <w:pPr>
              <w:tabs>
                <w:tab w:val="clear" w:pos="907"/>
              </w:tabs>
              <w:ind w:right="40"/>
              <w:jc w:val="right"/>
              <w:rPr>
                <w:rFonts w:ascii="Times New Roman" w:hAnsi="Times New Roman" w:cs="Times New Roman"/>
                <w:color w:val="000000"/>
                <w:sz w:val="22"/>
                <w:szCs w:val="22"/>
              </w:rPr>
            </w:pPr>
            <w:proofErr w:type="gramStart"/>
            <w:r w:rsidRPr="00F14E3A">
              <w:rPr>
                <w:rFonts w:ascii="Times New Roman" w:hAnsi="Times New Roman" w:cs="Times New Roman"/>
                <w:color w:val="000000"/>
                <w:sz w:val="22"/>
                <w:szCs w:val="22"/>
              </w:rPr>
              <w:t>(</w:t>
            </w:r>
            <w:r w:rsidR="00D72125">
              <w:rPr>
                <w:rFonts w:ascii="Times New Roman" w:hAnsi="Times New Roman" w:cs="Times New Roman"/>
                <w:color w:val="000000"/>
                <w:sz w:val="22"/>
                <w:szCs w:val="22"/>
              </w:rPr>
              <w:t xml:space="preserve">  </w:t>
            </w:r>
            <w:r w:rsidRPr="00F14E3A">
              <w:rPr>
                <w:rFonts w:ascii="Times New Roman" w:hAnsi="Times New Roman" w:cs="Times New Roman"/>
                <w:color w:val="000000"/>
                <w:sz w:val="22"/>
                <w:szCs w:val="22"/>
              </w:rPr>
              <w:t>1,661</w:t>
            </w:r>
            <w:proofErr w:type="gramEnd"/>
            <w:r w:rsidRPr="00F14E3A">
              <w:rPr>
                <w:rFonts w:ascii="Times New Roman" w:hAnsi="Times New Roman" w:cs="Times New Roman"/>
                <w:color w:val="000000"/>
                <w:sz w:val="22"/>
                <w:szCs w:val="22"/>
              </w:rPr>
              <w:t>)</w:t>
            </w:r>
          </w:p>
        </w:tc>
      </w:tr>
      <w:tr w:rsidR="00F14E5A" w:rsidRPr="001458A7" w14:paraId="3634BBB1" w14:textId="77777777" w:rsidTr="00C519D0">
        <w:tc>
          <w:tcPr>
            <w:tcW w:w="1347" w:type="pct"/>
            <w:vAlign w:val="bottom"/>
          </w:tcPr>
          <w:p w14:paraId="52CC9153" w14:textId="77777777" w:rsidR="00F14E5A" w:rsidRPr="001458A7" w:rsidRDefault="00F14E5A" w:rsidP="00F14E5A">
            <w:pPr>
              <w:pStyle w:val="a4"/>
              <w:tabs>
                <w:tab w:val="clear" w:pos="1080"/>
              </w:tabs>
              <w:ind w:left="18"/>
              <w:rPr>
                <w:b/>
                <w:bCs/>
                <w:sz w:val="22"/>
                <w:szCs w:val="22"/>
                <w:lang w:val="en-US"/>
              </w:rPr>
            </w:pPr>
            <w:r w:rsidRPr="001458A7">
              <w:rPr>
                <w:rFonts w:cs="Times New Roman"/>
                <w:color w:val="000000"/>
                <w:sz w:val="22"/>
                <w:szCs w:val="22"/>
              </w:rPr>
              <w:t>Net</w:t>
            </w:r>
          </w:p>
        </w:tc>
        <w:tc>
          <w:tcPr>
            <w:tcW w:w="619" w:type="pct"/>
            <w:tcBorders>
              <w:top w:val="single" w:sz="4" w:space="0" w:color="auto"/>
              <w:bottom w:val="single" w:sz="4" w:space="0" w:color="auto"/>
            </w:tcBorders>
          </w:tcPr>
          <w:p w14:paraId="0CF0089A" w14:textId="588FA052" w:rsidR="00F14E5A" w:rsidRPr="001458A7" w:rsidRDefault="00F14E5A" w:rsidP="00F14E5A">
            <w:pPr>
              <w:tabs>
                <w:tab w:val="clear" w:pos="907"/>
              </w:tabs>
              <w:ind w:right="117"/>
              <w:jc w:val="right"/>
              <w:rPr>
                <w:rFonts w:ascii="Times New Roman" w:hAnsi="Times New Roman" w:cs="Times New Roman"/>
                <w:color w:val="000000"/>
                <w:sz w:val="22"/>
                <w:szCs w:val="22"/>
              </w:rPr>
            </w:pPr>
            <w:r w:rsidRPr="001B4002">
              <w:rPr>
                <w:rFonts w:ascii="Times New Roman" w:hAnsi="Times New Roman" w:cs="Times New Roman"/>
                <w:color w:val="000000"/>
                <w:sz w:val="22"/>
                <w:szCs w:val="22"/>
              </w:rPr>
              <w:t>3,778</w:t>
            </w:r>
          </w:p>
        </w:tc>
        <w:tc>
          <w:tcPr>
            <w:tcW w:w="121" w:type="pct"/>
          </w:tcPr>
          <w:p w14:paraId="6F86C18D" w14:textId="77777777" w:rsidR="00F14E5A" w:rsidRPr="001458A7" w:rsidRDefault="00F14E5A" w:rsidP="00F14E5A">
            <w:pPr>
              <w:tabs>
                <w:tab w:val="left" w:pos="0"/>
              </w:tabs>
              <w:ind w:right="117"/>
              <w:jc w:val="right"/>
              <w:rPr>
                <w:rFonts w:ascii="Times New Roman" w:hAnsi="Times New Roman" w:cs="Times New Roman"/>
                <w:color w:val="000000"/>
                <w:sz w:val="22"/>
                <w:szCs w:val="22"/>
              </w:rPr>
            </w:pPr>
          </w:p>
        </w:tc>
        <w:tc>
          <w:tcPr>
            <w:tcW w:w="628" w:type="pct"/>
          </w:tcPr>
          <w:p w14:paraId="1FBC349D" w14:textId="77777777" w:rsidR="00F14E5A" w:rsidRPr="00F14E5A" w:rsidRDefault="00F14E5A" w:rsidP="00F14E5A">
            <w:pPr>
              <w:tabs>
                <w:tab w:val="left" w:pos="0"/>
              </w:tabs>
              <w:ind w:right="117"/>
              <w:jc w:val="right"/>
              <w:rPr>
                <w:rFonts w:ascii="Times New Roman" w:hAnsi="Times New Roman" w:cs="Times New Roman"/>
                <w:color w:val="000000"/>
                <w:sz w:val="22"/>
                <w:szCs w:val="22"/>
              </w:rPr>
            </w:pPr>
          </w:p>
        </w:tc>
        <w:tc>
          <w:tcPr>
            <w:tcW w:w="121" w:type="pct"/>
          </w:tcPr>
          <w:p w14:paraId="123B1E37" w14:textId="77777777" w:rsidR="00F14E5A" w:rsidRPr="001458A7" w:rsidRDefault="00F14E5A" w:rsidP="00F14E5A">
            <w:pPr>
              <w:tabs>
                <w:tab w:val="left" w:pos="0"/>
              </w:tabs>
              <w:ind w:right="117"/>
              <w:jc w:val="right"/>
              <w:rPr>
                <w:rFonts w:ascii="Times New Roman" w:hAnsi="Times New Roman" w:cs="Times New Roman"/>
                <w:color w:val="000000"/>
                <w:sz w:val="22"/>
                <w:szCs w:val="22"/>
              </w:rPr>
            </w:pPr>
          </w:p>
        </w:tc>
        <w:tc>
          <w:tcPr>
            <w:tcW w:w="628" w:type="pct"/>
          </w:tcPr>
          <w:p w14:paraId="0102D9C8" w14:textId="77777777" w:rsidR="00F14E5A" w:rsidRPr="001458A7" w:rsidRDefault="00F14E5A" w:rsidP="00F14E5A">
            <w:pPr>
              <w:tabs>
                <w:tab w:val="clear" w:pos="907"/>
              </w:tabs>
              <w:ind w:right="117"/>
              <w:jc w:val="right"/>
              <w:rPr>
                <w:rFonts w:ascii="Times New Roman" w:hAnsi="Times New Roman" w:cs="Times New Roman"/>
                <w:color w:val="000000"/>
                <w:sz w:val="22"/>
                <w:szCs w:val="22"/>
              </w:rPr>
            </w:pPr>
          </w:p>
        </w:tc>
        <w:tc>
          <w:tcPr>
            <w:tcW w:w="121" w:type="pct"/>
          </w:tcPr>
          <w:p w14:paraId="6569912A" w14:textId="77777777" w:rsidR="00F14E5A" w:rsidRPr="001458A7" w:rsidRDefault="00F14E5A" w:rsidP="00F14E5A">
            <w:pPr>
              <w:tabs>
                <w:tab w:val="left" w:pos="0"/>
              </w:tabs>
              <w:ind w:right="117"/>
              <w:jc w:val="right"/>
              <w:rPr>
                <w:rFonts w:ascii="Times New Roman" w:hAnsi="Times New Roman" w:cs="Times New Roman"/>
                <w:color w:val="000000"/>
                <w:sz w:val="22"/>
                <w:szCs w:val="22"/>
              </w:rPr>
            </w:pPr>
          </w:p>
        </w:tc>
        <w:tc>
          <w:tcPr>
            <w:tcW w:w="640" w:type="pct"/>
          </w:tcPr>
          <w:p w14:paraId="1DF2EB5A" w14:textId="77777777" w:rsidR="00F14E5A" w:rsidRPr="001458A7" w:rsidRDefault="00F14E5A" w:rsidP="00F14E5A">
            <w:pPr>
              <w:tabs>
                <w:tab w:val="left" w:pos="0"/>
              </w:tabs>
              <w:ind w:right="117"/>
              <w:jc w:val="right"/>
              <w:rPr>
                <w:rFonts w:ascii="Times New Roman" w:hAnsi="Times New Roman" w:cs="Times New Roman"/>
                <w:color w:val="000000"/>
                <w:sz w:val="22"/>
                <w:szCs w:val="22"/>
              </w:rPr>
            </w:pPr>
          </w:p>
        </w:tc>
        <w:tc>
          <w:tcPr>
            <w:tcW w:w="121" w:type="pct"/>
          </w:tcPr>
          <w:p w14:paraId="0B3B9AA3" w14:textId="77777777" w:rsidR="00F14E5A" w:rsidRPr="001458A7" w:rsidRDefault="00F14E5A" w:rsidP="00F14E5A">
            <w:pPr>
              <w:tabs>
                <w:tab w:val="left" w:pos="0"/>
              </w:tabs>
              <w:ind w:right="117"/>
              <w:jc w:val="right"/>
              <w:rPr>
                <w:rFonts w:ascii="Times New Roman" w:hAnsi="Times New Roman" w:cs="Times New Roman"/>
                <w:color w:val="000000"/>
                <w:sz w:val="22"/>
                <w:szCs w:val="22"/>
              </w:rPr>
            </w:pPr>
          </w:p>
        </w:tc>
        <w:tc>
          <w:tcPr>
            <w:tcW w:w="657" w:type="pct"/>
            <w:tcBorders>
              <w:top w:val="single" w:sz="4" w:space="0" w:color="auto"/>
              <w:bottom w:val="single" w:sz="4" w:space="0" w:color="auto"/>
            </w:tcBorders>
          </w:tcPr>
          <w:p w14:paraId="08A828E0" w14:textId="321DC7F2" w:rsidR="00F14E5A" w:rsidRPr="00F14E5A" w:rsidRDefault="00F14E3A" w:rsidP="00F14E5A">
            <w:pPr>
              <w:tabs>
                <w:tab w:val="left" w:pos="0"/>
              </w:tabs>
              <w:ind w:right="117"/>
              <w:jc w:val="right"/>
              <w:rPr>
                <w:rFonts w:ascii="Times New Roman" w:hAnsi="Times New Roman" w:cs="Times New Roman"/>
                <w:color w:val="000000"/>
                <w:sz w:val="22"/>
                <w:szCs w:val="22"/>
              </w:rPr>
            </w:pPr>
            <w:r>
              <w:rPr>
                <w:rFonts w:ascii="Times New Roman" w:hAnsi="Times New Roman" w:cs="Times New Roman"/>
                <w:color w:val="000000"/>
                <w:sz w:val="22"/>
                <w:szCs w:val="22"/>
              </w:rPr>
              <w:t>2,800</w:t>
            </w:r>
          </w:p>
        </w:tc>
      </w:tr>
      <w:tr w:rsidR="00F14E5A" w:rsidRPr="001458A7" w14:paraId="2CE3FF35" w14:textId="77777777" w:rsidTr="00C519D0">
        <w:tc>
          <w:tcPr>
            <w:tcW w:w="1347" w:type="pct"/>
            <w:vAlign w:val="bottom"/>
          </w:tcPr>
          <w:p w14:paraId="2011567C" w14:textId="77777777" w:rsidR="00F14E5A" w:rsidRPr="001458A7" w:rsidRDefault="00F14E5A" w:rsidP="00F14E5A">
            <w:pPr>
              <w:pStyle w:val="a4"/>
              <w:tabs>
                <w:tab w:val="clear" w:pos="1080"/>
              </w:tabs>
              <w:ind w:left="18"/>
              <w:rPr>
                <w:rFonts w:cstheme="minorBidi"/>
                <w:b/>
                <w:bCs/>
                <w:color w:val="000000"/>
                <w:sz w:val="22"/>
                <w:szCs w:val="22"/>
                <w:cs/>
                <w:lang w:val="en-US"/>
              </w:rPr>
            </w:pPr>
            <w:r w:rsidRPr="001458A7">
              <w:rPr>
                <w:b/>
                <w:bCs/>
                <w:sz w:val="22"/>
                <w:szCs w:val="22"/>
                <w:lang w:val="en-US"/>
              </w:rPr>
              <w:t xml:space="preserve">Vehicles and </w:t>
            </w:r>
            <w:r w:rsidRPr="001458A7">
              <w:rPr>
                <w:rFonts w:cs="Times New Roman"/>
                <w:b/>
                <w:bCs/>
                <w:sz w:val="22"/>
                <w:szCs w:val="22"/>
                <w:lang w:val="en-US"/>
              </w:rPr>
              <w:t>equipment</w:t>
            </w:r>
          </w:p>
        </w:tc>
        <w:tc>
          <w:tcPr>
            <w:tcW w:w="619" w:type="pct"/>
            <w:tcBorders>
              <w:top w:val="single" w:sz="4" w:space="0" w:color="auto"/>
            </w:tcBorders>
            <w:vAlign w:val="bottom"/>
          </w:tcPr>
          <w:p w14:paraId="542F9D13" w14:textId="77777777" w:rsidR="00F14E5A" w:rsidRPr="00F14E5A" w:rsidRDefault="00F14E5A" w:rsidP="00F14E5A">
            <w:pPr>
              <w:tabs>
                <w:tab w:val="clear" w:pos="907"/>
              </w:tabs>
              <w:ind w:right="117"/>
              <w:jc w:val="right"/>
              <w:rPr>
                <w:rFonts w:ascii="Times New Roman" w:hAnsi="Times New Roman" w:cs="Times New Roman"/>
                <w:color w:val="000000"/>
                <w:sz w:val="22"/>
                <w:szCs w:val="22"/>
              </w:rPr>
            </w:pPr>
          </w:p>
        </w:tc>
        <w:tc>
          <w:tcPr>
            <w:tcW w:w="121" w:type="pct"/>
            <w:vAlign w:val="bottom"/>
          </w:tcPr>
          <w:p w14:paraId="41A9CD6D" w14:textId="77777777" w:rsidR="00F14E5A" w:rsidRPr="001458A7" w:rsidRDefault="00F14E5A" w:rsidP="00F14E5A">
            <w:pPr>
              <w:ind w:right="117"/>
              <w:jc w:val="right"/>
              <w:rPr>
                <w:rFonts w:ascii="Times New Roman" w:hAnsi="Times New Roman" w:cs="Times New Roman"/>
                <w:color w:val="000000"/>
                <w:sz w:val="22"/>
                <w:szCs w:val="22"/>
              </w:rPr>
            </w:pPr>
          </w:p>
        </w:tc>
        <w:tc>
          <w:tcPr>
            <w:tcW w:w="628" w:type="pct"/>
            <w:vAlign w:val="bottom"/>
          </w:tcPr>
          <w:p w14:paraId="2A3A9B2D" w14:textId="77777777" w:rsidR="00F14E5A" w:rsidRPr="00F14E5A" w:rsidRDefault="00F14E5A" w:rsidP="00F14E5A">
            <w:pPr>
              <w:ind w:right="117"/>
              <w:jc w:val="right"/>
              <w:rPr>
                <w:rFonts w:ascii="Times New Roman" w:hAnsi="Times New Roman" w:cs="Times New Roman"/>
                <w:color w:val="000000"/>
                <w:sz w:val="22"/>
                <w:szCs w:val="22"/>
              </w:rPr>
            </w:pPr>
          </w:p>
        </w:tc>
        <w:tc>
          <w:tcPr>
            <w:tcW w:w="121" w:type="pct"/>
            <w:vAlign w:val="bottom"/>
          </w:tcPr>
          <w:p w14:paraId="255FD941" w14:textId="77777777" w:rsidR="00F14E5A" w:rsidRPr="001458A7" w:rsidRDefault="00F14E5A" w:rsidP="00F14E5A">
            <w:pPr>
              <w:ind w:right="117"/>
              <w:jc w:val="right"/>
              <w:rPr>
                <w:rFonts w:ascii="Times New Roman" w:hAnsi="Times New Roman" w:cs="Times New Roman"/>
                <w:color w:val="000000"/>
                <w:sz w:val="22"/>
                <w:szCs w:val="22"/>
              </w:rPr>
            </w:pPr>
          </w:p>
        </w:tc>
        <w:tc>
          <w:tcPr>
            <w:tcW w:w="628" w:type="pct"/>
            <w:vAlign w:val="bottom"/>
          </w:tcPr>
          <w:p w14:paraId="691E4629" w14:textId="77777777" w:rsidR="00F14E5A" w:rsidRPr="00F14E5A" w:rsidRDefault="00F14E5A" w:rsidP="00F14E5A">
            <w:pPr>
              <w:ind w:right="117"/>
              <w:jc w:val="right"/>
              <w:rPr>
                <w:rFonts w:ascii="Times New Roman" w:hAnsi="Times New Roman" w:cs="Times New Roman"/>
                <w:color w:val="000000"/>
                <w:sz w:val="22"/>
                <w:szCs w:val="22"/>
              </w:rPr>
            </w:pPr>
          </w:p>
        </w:tc>
        <w:tc>
          <w:tcPr>
            <w:tcW w:w="121" w:type="pct"/>
          </w:tcPr>
          <w:p w14:paraId="497691E6" w14:textId="77777777" w:rsidR="00F14E5A" w:rsidRPr="001458A7" w:rsidRDefault="00F14E5A" w:rsidP="00F14E5A">
            <w:pPr>
              <w:ind w:right="117"/>
              <w:jc w:val="right"/>
              <w:rPr>
                <w:rFonts w:ascii="Times New Roman" w:hAnsi="Times New Roman" w:cs="Times New Roman"/>
                <w:color w:val="000000"/>
                <w:sz w:val="22"/>
                <w:szCs w:val="22"/>
              </w:rPr>
            </w:pPr>
          </w:p>
        </w:tc>
        <w:tc>
          <w:tcPr>
            <w:tcW w:w="640" w:type="pct"/>
          </w:tcPr>
          <w:p w14:paraId="64C7F9D2" w14:textId="77777777" w:rsidR="00F14E5A" w:rsidRPr="001458A7" w:rsidRDefault="00F14E5A" w:rsidP="00F14E5A">
            <w:pPr>
              <w:ind w:right="117"/>
              <w:jc w:val="right"/>
              <w:rPr>
                <w:rFonts w:ascii="Times New Roman" w:hAnsi="Times New Roman" w:cs="Times New Roman"/>
                <w:color w:val="000000"/>
                <w:sz w:val="22"/>
                <w:szCs w:val="22"/>
              </w:rPr>
            </w:pPr>
          </w:p>
        </w:tc>
        <w:tc>
          <w:tcPr>
            <w:tcW w:w="121" w:type="pct"/>
            <w:vAlign w:val="bottom"/>
          </w:tcPr>
          <w:p w14:paraId="66C7E240" w14:textId="77777777" w:rsidR="00F14E5A" w:rsidRPr="001458A7" w:rsidRDefault="00F14E5A" w:rsidP="00F14E5A">
            <w:pPr>
              <w:ind w:right="117"/>
              <w:jc w:val="right"/>
              <w:rPr>
                <w:rFonts w:ascii="Times New Roman" w:hAnsi="Times New Roman" w:cs="Times New Roman"/>
                <w:color w:val="000000"/>
                <w:sz w:val="22"/>
                <w:szCs w:val="22"/>
              </w:rPr>
            </w:pPr>
          </w:p>
        </w:tc>
        <w:tc>
          <w:tcPr>
            <w:tcW w:w="657" w:type="pct"/>
            <w:tcBorders>
              <w:top w:val="single" w:sz="4" w:space="0" w:color="auto"/>
            </w:tcBorders>
            <w:vAlign w:val="bottom"/>
          </w:tcPr>
          <w:p w14:paraId="1D3F9FD9" w14:textId="77777777" w:rsidR="00F14E5A" w:rsidRPr="00F14E5A" w:rsidRDefault="00F14E5A" w:rsidP="00F14E5A">
            <w:pPr>
              <w:ind w:right="117"/>
              <w:jc w:val="right"/>
              <w:rPr>
                <w:rFonts w:ascii="Times New Roman" w:hAnsi="Times New Roman" w:cs="Times New Roman"/>
                <w:color w:val="000000"/>
                <w:sz w:val="22"/>
                <w:szCs w:val="22"/>
              </w:rPr>
            </w:pPr>
          </w:p>
        </w:tc>
      </w:tr>
      <w:tr w:rsidR="00F14E5A" w:rsidRPr="001458A7" w14:paraId="42F06EA3" w14:textId="77777777" w:rsidTr="00C519D0">
        <w:tc>
          <w:tcPr>
            <w:tcW w:w="1347" w:type="pct"/>
            <w:vAlign w:val="bottom"/>
          </w:tcPr>
          <w:p w14:paraId="41C250A5" w14:textId="77777777" w:rsidR="00F14E5A" w:rsidRPr="001458A7" w:rsidRDefault="00F14E5A" w:rsidP="00F14E5A">
            <w:pPr>
              <w:pStyle w:val="a4"/>
              <w:tabs>
                <w:tab w:val="clear" w:pos="1080"/>
              </w:tabs>
              <w:ind w:left="18"/>
              <w:rPr>
                <w:sz w:val="22"/>
                <w:szCs w:val="22"/>
                <w:lang w:val="en-US"/>
              </w:rPr>
            </w:pPr>
            <w:r w:rsidRPr="001458A7">
              <w:rPr>
                <w:sz w:val="22"/>
                <w:szCs w:val="22"/>
                <w:lang w:val="en-US"/>
              </w:rPr>
              <w:t>Cost</w:t>
            </w:r>
          </w:p>
        </w:tc>
        <w:tc>
          <w:tcPr>
            <w:tcW w:w="619" w:type="pct"/>
            <w:vAlign w:val="center"/>
          </w:tcPr>
          <w:p w14:paraId="569CB337" w14:textId="19065E28" w:rsidR="00F14E5A" w:rsidRPr="00F14E5A" w:rsidRDefault="00F14E5A" w:rsidP="00F14E5A">
            <w:pPr>
              <w:tabs>
                <w:tab w:val="clear" w:pos="907"/>
              </w:tabs>
              <w:ind w:right="117"/>
              <w:jc w:val="right"/>
              <w:rPr>
                <w:rFonts w:ascii="Times New Roman" w:hAnsi="Times New Roman" w:cs="Times New Roman"/>
                <w:color w:val="000000"/>
                <w:sz w:val="22"/>
                <w:szCs w:val="22"/>
              </w:rPr>
            </w:pPr>
            <w:r w:rsidRPr="001B4002">
              <w:rPr>
                <w:rFonts w:ascii="Times New Roman" w:hAnsi="Times New Roman" w:cs="Times New Roman"/>
                <w:color w:val="000000"/>
                <w:sz w:val="22"/>
                <w:szCs w:val="22"/>
              </w:rPr>
              <w:t>84,741</w:t>
            </w:r>
          </w:p>
        </w:tc>
        <w:tc>
          <w:tcPr>
            <w:tcW w:w="121" w:type="pct"/>
          </w:tcPr>
          <w:p w14:paraId="549426B0" w14:textId="77777777" w:rsidR="00F14E5A" w:rsidRPr="00F14E5A" w:rsidRDefault="00F14E5A" w:rsidP="00F14E5A">
            <w:pPr>
              <w:pStyle w:val="jern3"/>
              <w:pBdr>
                <w:bottom w:val="none" w:sz="0" w:space="0" w:color="auto"/>
              </w:pBdr>
              <w:tabs>
                <w:tab w:val="clear" w:pos="959"/>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ascii="Times New Roman" w:cs="Times New Roman"/>
                <w:color w:val="000000"/>
                <w:sz w:val="22"/>
                <w:szCs w:val="22"/>
                <w:lang w:val="en-US"/>
              </w:rPr>
            </w:pPr>
          </w:p>
        </w:tc>
        <w:tc>
          <w:tcPr>
            <w:tcW w:w="628" w:type="pct"/>
            <w:shd w:val="clear" w:color="auto" w:fill="auto"/>
          </w:tcPr>
          <w:p w14:paraId="529D0262" w14:textId="78291B29" w:rsidR="00F14E5A" w:rsidRPr="00F14E5A" w:rsidRDefault="00F14E3A" w:rsidP="00F14E3A">
            <w:pPr>
              <w:tabs>
                <w:tab w:val="clear" w:pos="907"/>
              </w:tabs>
              <w:ind w:right="117"/>
              <w:jc w:val="right"/>
              <w:rPr>
                <w:rFonts w:ascii="Times New Roman" w:hAnsi="Times New Roman" w:cs="Times New Roman"/>
                <w:color w:val="000000"/>
                <w:sz w:val="22"/>
                <w:szCs w:val="22"/>
              </w:rPr>
            </w:pPr>
            <w:r>
              <w:rPr>
                <w:rFonts w:ascii="Times New Roman" w:hAnsi="Times New Roman" w:cs="Times New Roman"/>
                <w:color w:val="000000"/>
                <w:sz w:val="22"/>
                <w:szCs w:val="22"/>
              </w:rPr>
              <w:t>1,993</w:t>
            </w:r>
          </w:p>
        </w:tc>
        <w:tc>
          <w:tcPr>
            <w:tcW w:w="121" w:type="pct"/>
            <w:shd w:val="clear" w:color="auto" w:fill="auto"/>
          </w:tcPr>
          <w:p w14:paraId="6C713846" w14:textId="77777777" w:rsidR="00F14E5A" w:rsidRPr="00F14E5A" w:rsidRDefault="00F14E5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p>
        </w:tc>
        <w:tc>
          <w:tcPr>
            <w:tcW w:w="628" w:type="pct"/>
            <w:shd w:val="clear" w:color="auto" w:fill="auto"/>
          </w:tcPr>
          <w:p w14:paraId="4E88CAFE" w14:textId="47B247FB" w:rsidR="00F14E5A" w:rsidRPr="00F14E3A" w:rsidRDefault="00F14E3A" w:rsidP="00F14E3A">
            <w:pPr>
              <w:tabs>
                <w:tab w:val="clear" w:pos="907"/>
              </w:tabs>
              <w:ind w:right="40"/>
              <w:jc w:val="right"/>
              <w:rPr>
                <w:rFonts w:ascii="Times New Roman" w:hAnsi="Times New Roman" w:cs="Times New Roman"/>
                <w:color w:val="000000"/>
                <w:sz w:val="22"/>
                <w:szCs w:val="22"/>
              </w:rPr>
            </w:pPr>
            <w:proofErr w:type="gramStart"/>
            <w:r w:rsidRPr="00F14E3A">
              <w:rPr>
                <w:rFonts w:ascii="Times New Roman" w:hAnsi="Times New Roman" w:cs="Times New Roman"/>
                <w:color w:val="000000"/>
                <w:sz w:val="22"/>
                <w:szCs w:val="22"/>
              </w:rPr>
              <w:t>(</w:t>
            </w:r>
            <w:r w:rsidR="00854BB8">
              <w:rPr>
                <w:rFonts w:ascii="Times New Roman" w:hAnsi="Times New Roman" w:cs="Times New Roman"/>
                <w:color w:val="000000"/>
                <w:sz w:val="22"/>
                <w:szCs w:val="22"/>
              </w:rPr>
              <w:t xml:space="preserve">  </w:t>
            </w:r>
            <w:proofErr w:type="gramEnd"/>
            <w:r w:rsidR="00854BB8">
              <w:rPr>
                <w:rFonts w:ascii="Times New Roman" w:hAnsi="Times New Roman" w:cs="Times New Roman"/>
                <w:color w:val="000000"/>
                <w:sz w:val="22"/>
                <w:szCs w:val="22"/>
              </w:rPr>
              <w:t xml:space="preserve"> </w:t>
            </w:r>
            <w:r w:rsidRPr="00F14E3A">
              <w:rPr>
                <w:rFonts w:ascii="Times New Roman" w:hAnsi="Times New Roman" w:cs="Times New Roman"/>
                <w:color w:val="000000"/>
                <w:sz w:val="22"/>
                <w:szCs w:val="22"/>
              </w:rPr>
              <w:t>364)</w:t>
            </w:r>
          </w:p>
        </w:tc>
        <w:tc>
          <w:tcPr>
            <w:tcW w:w="121" w:type="pct"/>
          </w:tcPr>
          <w:p w14:paraId="70E04BF6" w14:textId="77777777" w:rsidR="00F14E5A" w:rsidRPr="00F14E5A" w:rsidRDefault="00F14E5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p>
        </w:tc>
        <w:tc>
          <w:tcPr>
            <w:tcW w:w="640" w:type="pct"/>
          </w:tcPr>
          <w:p w14:paraId="67CF0677" w14:textId="619ADDFE" w:rsidR="00F14E5A" w:rsidRPr="00F14E5A" w:rsidRDefault="00F14E3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r>
              <w:rPr>
                <w:rFonts w:eastAsia="SimSun" w:cs="Times New Roman"/>
                <w:color w:val="000000"/>
                <w:sz w:val="22"/>
                <w:szCs w:val="22"/>
                <w:lang w:eastAsia="en-US"/>
              </w:rPr>
              <w:t>4,186</w:t>
            </w:r>
          </w:p>
        </w:tc>
        <w:tc>
          <w:tcPr>
            <w:tcW w:w="121" w:type="pct"/>
            <w:shd w:val="clear" w:color="auto" w:fill="auto"/>
          </w:tcPr>
          <w:p w14:paraId="0C37E4DE" w14:textId="77777777" w:rsidR="00F14E5A" w:rsidRPr="00F14E5A" w:rsidRDefault="00F14E5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p>
        </w:tc>
        <w:tc>
          <w:tcPr>
            <w:tcW w:w="657" w:type="pct"/>
            <w:shd w:val="clear" w:color="auto" w:fill="auto"/>
            <w:vAlign w:val="center"/>
          </w:tcPr>
          <w:p w14:paraId="5753BFC3" w14:textId="7B01EE5A" w:rsidR="00F14E5A" w:rsidRPr="00F14E5A" w:rsidRDefault="00F14E3A" w:rsidP="00F14E5A">
            <w:pPr>
              <w:tabs>
                <w:tab w:val="left" w:pos="0"/>
              </w:tabs>
              <w:ind w:right="117"/>
              <w:jc w:val="right"/>
              <w:rPr>
                <w:rFonts w:ascii="Times New Roman" w:hAnsi="Times New Roman" w:cs="Times New Roman"/>
                <w:color w:val="000000"/>
                <w:sz w:val="22"/>
                <w:szCs w:val="22"/>
              </w:rPr>
            </w:pPr>
            <w:r>
              <w:rPr>
                <w:rFonts w:ascii="Times New Roman" w:hAnsi="Times New Roman" w:cs="Times New Roman"/>
                <w:color w:val="000000"/>
                <w:sz w:val="22"/>
                <w:szCs w:val="22"/>
              </w:rPr>
              <w:t>90,556</w:t>
            </w:r>
          </w:p>
        </w:tc>
      </w:tr>
      <w:tr w:rsidR="00F14E5A" w:rsidRPr="001458A7" w14:paraId="08F92DEE" w14:textId="77777777" w:rsidTr="00C519D0">
        <w:tc>
          <w:tcPr>
            <w:tcW w:w="1347" w:type="pct"/>
            <w:vAlign w:val="bottom"/>
          </w:tcPr>
          <w:p w14:paraId="1CD1320B" w14:textId="77777777" w:rsidR="00F14E5A" w:rsidRPr="001458A7" w:rsidRDefault="00F14E5A" w:rsidP="00F14E5A">
            <w:pPr>
              <w:pStyle w:val="a4"/>
              <w:tabs>
                <w:tab w:val="clear" w:pos="1080"/>
              </w:tabs>
              <w:ind w:left="18"/>
              <w:rPr>
                <w:sz w:val="22"/>
                <w:szCs w:val="22"/>
                <w:cs/>
                <w:lang w:val="en-US"/>
              </w:rPr>
            </w:pPr>
            <w:r w:rsidRPr="001458A7">
              <w:rPr>
                <w:sz w:val="22"/>
                <w:szCs w:val="22"/>
                <w:lang w:val="en-US"/>
              </w:rPr>
              <w:t>Accumulated depreciation</w:t>
            </w:r>
          </w:p>
        </w:tc>
        <w:tc>
          <w:tcPr>
            <w:tcW w:w="619" w:type="pct"/>
            <w:tcBorders>
              <w:bottom w:val="single" w:sz="4" w:space="0" w:color="auto"/>
            </w:tcBorders>
          </w:tcPr>
          <w:p w14:paraId="207986C5" w14:textId="2456DB61" w:rsidR="00F14E5A" w:rsidRPr="00F14E5A" w:rsidRDefault="00F14E5A" w:rsidP="00F14E5A">
            <w:pPr>
              <w:tabs>
                <w:tab w:val="clear" w:pos="907"/>
              </w:tabs>
              <w:ind w:right="40"/>
              <w:jc w:val="right"/>
              <w:rPr>
                <w:rFonts w:ascii="Times New Roman" w:hAnsi="Times New Roman" w:cs="Times New Roman"/>
                <w:color w:val="000000"/>
                <w:sz w:val="22"/>
                <w:szCs w:val="22"/>
              </w:rPr>
            </w:pPr>
            <w:r w:rsidRPr="001B4002">
              <w:rPr>
                <w:rFonts w:ascii="Times New Roman" w:hAnsi="Times New Roman" w:cs="Times New Roman"/>
                <w:color w:val="000000"/>
                <w:sz w:val="22"/>
                <w:szCs w:val="22"/>
              </w:rPr>
              <w:t>(50,692)</w:t>
            </w:r>
          </w:p>
        </w:tc>
        <w:tc>
          <w:tcPr>
            <w:tcW w:w="121" w:type="pct"/>
          </w:tcPr>
          <w:p w14:paraId="713404F0" w14:textId="77777777" w:rsidR="00F14E5A" w:rsidRPr="00F14E5A" w:rsidRDefault="00F14E5A" w:rsidP="00F14E5A">
            <w:pPr>
              <w:tabs>
                <w:tab w:val="clear" w:pos="907"/>
              </w:tabs>
              <w:ind w:right="117"/>
              <w:jc w:val="right"/>
              <w:rPr>
                <w:rFonts w:ascii="Times New Roman" w:hAnsi="Times New Roman" w:cs="Times New Roman"/>
                <w:color w:val="000000"/>
                <w:sz w:val="22"/>
                <w:szCs w:val="22"/>
              </w:rPr>
            </w:pPr>
          </w:p>
        </w:tc>
        <w:tc>
          <w:tcPr>
            <w:tcW w:w="628" w:type="pct"/>
            <w:shd w:val="clear" w:color="auto" w:fill="auto"/>
          </w:tcPr>
          <w:p w14:paraId="73AE4F10" w14:textId="1CECDCDF" w:rsidR="00F14E5A" w:rsidRPr="00F14E5A" w:rsidRDefault="00F14E3A" w:rsidP="00F14E3A">
            <w:pPr>
              <w:tabs>
                <w:tab w:val="clear" w:pos="907"/>
              </w:tabs>
              <w:ind w:right="40"/>
              <w:jc w:val="right"/>
              <w:rPr>
                <w:rFonts w:ascii="Times New Roman" w:hAnsi="Times New Roman" w:cs="Times New Roman"/>
                <w:color w:val="000000"/>
                <w:sz w:val="22"/>
                <w:szCs w:val="22"/>
              </w:rPr>
            </w:pPr>
            <w:r>
              <w:rPr>
                <w:rFonts w:ascii="Times New Roman" w:hAnsi="Times New Roman" w:cs="Times New Roman"/>
                <w:color w:val="000000"/>
                <w:sz w:val="22"/>
                <w:szCs w:val="22"/>
              </w:rPr>
              <w:t>(6,796)</w:t>
            </w:r>
          </w:p>
        </w:tc>
        <w:tc>
          <w:tcPr>
            <w:tcW w:w="121" w:type="pct"/>
            <w:shd w:val="clear" w:color="auto" w:fill="auto"/>
          </w:tcPr>
          <w:p w14:paraId="011C1DF7" w14:textId="77777777" w:rsidR="00F14E5A" w:rsidRPr="00F14E5A" w:rsidRDefault="00F14E5A" w:rsidP="00F14E5A">
            <w:pPr>
              <w:tabs>
                <w:tab w:val="clear" w:pos="907"/>
              </w:tabs>
              <w:ind w:right="117"/>
              <w:jc w:val="right"/>
              <w:rPr>
                <w:rFonts w:ascii="Times New Roman" w:hAnsi="Times New Roman" w:cs="Times New Roman"/>
                <w:color w:val="000000"/>
                <w:sz w:val="22"/>
                <w:szCs w:val="22"/>
              </w:rPr>
            </w:pPr>
          </w:p>
        </w:tc>
        <w:tc>
          <w:tcPr>
            <w:tcW w:w="628" w:type="pct"/>
            <w:shd w:val="clear" w:color="auto" w:fill="auto"/>
          </w:tcPr>
          <w:p w14:paraId="2EB637AA" w14:textId="1A4C6725" w:rsidR="00F14E5A" w:rsidRPr="00F14E5A" w:rsidRDefault="00F14E3A" w:rsidP="00F14E5A">
            <w:pPr>
              <w:tabs>
                <w:tab w:val="clear" w:pos="907"/>
              </w:tabs>
              <w:ind w:right="117"/>
              <w:jc w:val="right"/>
              <w:rPr>
                <w:rFonts w:ascii="Times New Roman" w:hAnsi="Times New Roman" w:cs="Times New Roman"/>
                <w:color w:val="000000"/>
                <w:sz w:val="22"/>
                <w:szCs w:val="22"/>
              </w:rPr>
            </w:pPr>
            <w:r>
              <w:rPr>
                <w:rFonts w:ascii="Times New Roman" w:hAnsi="Times New Roman" w:cs="Times New Roman"/>
                <w:color w:val="000000"/>
                <w:sz w:val="22"/>
                <w:szCs w:val="22"/>
              </w:rPr>
              <w:t>364</w:t>
            </w:r>
          </w:p>
        </w:tc>
        <w:tc>
          <w:tcPr>
            <w:tcW w:w="121" w:type="pct"/>
          </w:tcPr>
          <w:p w14:paraId="1F8251AC" w14:textId="77777777" w:rsidR="00F14E5A" w:rsidRPr="00F14E5A" w:rsidRDefault="00F14E5A" w:rsidP="00F14E5A">
            <w:pPr>
              <w:tabs>
                <w:tab w:val="clear" w:pos="907"/>
              </w:tabs>
              <w:ind w:right="117"/>
              <w:jc w:val="right"/>
              <w:rPr>
                <w:rFonts w:ascii="Times New Roman" w:hAnsi="Times New Roman" w:cs="Times New Roman"/>
                <w:color w:val="000000"/>
                <w:sz w:val="22"/>
                <w:szCs w:val="22"/>
              </w:rPr>
            </w:pPr>
          </w:p>
        </w:tc>
        <w:tc>
          <w:tcPr>
            <w:tcW w:w="640" w:type="pct"/>
          </w:tcPr>
          <w:p w14:paraId="6583FB73" w14:textId="3C3505E2" w:rsidR="00F14E5A" w:rsidRPr="00F14E5A" w:rsidRDefault="00F14E3A" w:rsidP="00F14E5A">
            <w:pPr>
              <w:tabs>
                <w:tab w:val="clear" w:pos="907"/>
              </w:tabs>
              <w:ind w:right="117"/>
              <w:jc w:val="right"/>
              <w:rPr>
                <w:rFonts w:ascii="Times New Roman" w:hAnsi="Times New Roman" w:cs="Times New Roman"/>
                <w:color w:val="000000"/>
                <w:sz w:val="22"/>
                <w:szCs w:val="22"/>
              </w:rPr>
            </w:pPr>
            <w:r>
              <w:rPr>
                <w:rFonts w:ascii="Times New Roman" w:hAnsi="Times New Roman" w:cs="Times New Roman"/>
                <w:color w:val="000000"/>
                <w:sz w:val="22"/>
                <w:szCs w:val="22"/>
              </w:rPr>
              <w:t>1,144</w:t>
            </w:r>
          </w:p>
        </w:tc>
        <w:tc>
          <w:tcPr>
            <w:tcW w:w="121" w:type="pct"/>
            <w:shd w:val="clear" w:color="auto" w:fill="auto"/>
          </w:tcPr>
          <w:p w14:paraId="135269AC" w14:textId="77777777" w:rsidR="00F14E5A" w:rsidRPr="00F14E5A" w:rsidRDefault="00F14E5A" w:rsidP="00F14E5A">
            <w:pPr>
              <w:tabs>
                <w:tab w:val="clear" w:pos="907"/>
              </w:tabs>
              <w:ind w:right="117"/>
              <w:jc w:val="right"/>
              <w:rPr>
                <w:rFonts w:ascii="Times New Roman" w:hAnsi="Times New Roman" w:cs="Times New Roman"/>
                <w:color w:val="000000"/>
                <w:sz w:val="22"/>
                <w:szCs w:val="22"/>
              </w:rPr>
            </w:pPr>
          </w:p>
        </w:tc>
        <w:tc>
          <w:tcPr>
            <w:tcW w:w="657" w:type="pct"/>
            <w:tcBorders>
              <w:bottom w:val="single" w:sz="4" w:space="0" w:color="auto"/>
            </w:tcBorders>
            <w:shd w:val="clear" w:color="auto" w:fill="auto"/>
          </w:tcPr>
          <w:p w14:paraId="5BACA314" w14:textId="79E44CA1" w:rsidR="00F14E5A" w:rsidRPr="00F14E5A" w:rsidRDefault="00F14E3A" w:rsidP="00F14E3A">
            <w:pPr>
              <w:tabs>
                <w:tab w:val="clear" w:pos="907"/>
              </w:tabs>
              <w:ind w:right="40"/>
              <w:jc w:val="right"/>
              <w:rPr>
                <w:rFonts w:ascii="Times New Roman" w:hAnsi="Times New Roman" w:cs="Times New Roman"/>
                <w:color w:val="000000"/>
                <w:sz w:val="22"/>
                <w:szCs w:val="22"/>
              </w:rPr>
            </w:pPr>
            <w:r>
              <w:rPr>
                <w:rFonts w:ascii="Times New Roman" w:hAnsi="Times New Roman" w:cs="Times New Roman"/>
                <w:color w:val="000000"/>
                <w:sz w:val="22"/>
                <w:szCs w:val="22"/>
              </w:rPr>
              <w:t>(55,980)</w:t>
            </w:r>
          </w:p>
        </w:tc>
      </w:tr>
      <w:tr w:rsidR="00F14E5A" w:rsidRPr="001458A7" w14:paraId="128C1BC5" w14:textId="77777777" w:rsidTr="00C519D0">
        <w:tc>
          <w:tcPr>
            <w:tcW w:w="1347" w:type="pct"/>
            <w:vAlign w:val="bottom"/>
          </w:tcPr>
          <w:p w14:paraId="5A63BA02" w14:textId="77777777" w:rsidR="00F14E5A" w:rsidRPr="001458A7" w:rsidRDefault="00F14E5A" w:rsidP="00F1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1458A7">
              <w:rPr>
                <w:rFonts w:ascii="Times New Roman" w:hAnsi="Times New Roman" w:cs="Times New Roman"/>
                <w:color w:val="000000"/>
                <w:sz w:val="22"/>
                <w:szCs w:val="22"/>
              </w:rPr>
              <w:t>Net</w:t>
            </w:r>
          </w:p>
        </w:tc>
        <w:tc>
          <w:tcPr>
            <w:tcW w:w="619" w:type="pct"/>
            <w:tcBorders>
              <w:top w:val="single" w:sz="4" w:space="0" w:color="auto"/>
              <w:bottom w:val="single" w:sz="4" w:space="0" w:color="auto"/>
            </w:tcBorders>
          </w:tcPr>
          <w:p w14:paraId="3EE3C18F" w14:textId="332AF094" w:rsidR="00F14E5A" w:rsidRPr="00F14E5A" w:rsidRDefault="00F14E5A" w:rsidP="00F14E5A">
            <w:pPr>
              <w:tabs>
                <w:tab w:val="clear" w:pos="907"/>
              </w:tabs>
              <w:ind w:right="117"/>
              <w:jc w:val="right"/>
              <w:rPr>
                <w:rFonts w:ascii="Times New Roman" w:hAnsi="Times New Roman" w:cs="Times New Roman"/>
                <w:color w:val="000000"/>
                <w:sz w:val="22"/>
                <w:szCs w:val="22"/>
              </w:rPr>
            </w:pPr>
            <w:r w:rsidRPr="001B4002">
              <w:rPr>
                <w:rFonts w:ascii="Times New Roman" w:hAnsi="Times New Roman" w:cs="Times New Roman"/>
                <w:color w:val="000000"/>
                <w:sz w:val="22"/>
                <w:szCs w:val="22"/>
              </w:rPr>
              <w:t>34,049</w:t>
            </w:r>
          </w:p>
        </w:tc>
        <w:tc>
          <w:tcPr>
            <w:tcW w:w="121" w:type="pct"/>
          </w:tcPr>
          <w:p w14:paraId="428554D4" w14:textId="77777777" w:rsidR="00F14E5A" w:rsidRPr="00F14E5A" w:rsidRDefault="00F14E5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p>
        </w:tc>
        <w:tc>
          <w:tcPr>
            <w:tcW w:w="628" w:type="pct"/>
          </w:tcPr>
          <w:p w14:paraId="1014269B" w14:textId="77777777" w:rsidR="00F14E5A" w:rsidRPr="00F14E5A" w:rsidRDefault="00F14E5A" w:rsidP="00F14E5A">
            <w:pPr>
              <w:pStyle w:val="jern3"/>
              <w:pBdr>
                <w:bottom w:val="none" w:sz="0" w:space="0" w:color="auto"/>
              </w:pBdr>
              <w:tabs>
                <w:tab w:val="clear" w:pos="959"/>
                <w:tab w:val="left" w:pos="227"/>
                <w:tab w:val="left" w:pos="454"/>
                <w:tab w:val="left" w:pos="680"/>
                <w:tab w:val="left" w:pos="12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ascii="Times New Roman" w:cs="Times New Roman"/>
                <w:color w:val="000000"/>
                <w:sz w:val="22"/>
                <w:szCs w:val="22"/>
                <w:lang w:val="en-US"/>
              </w:rPr>
            </w:pPr>
          </w:p>
        </w:tc>
        <w:tc>
          <w:tcPr>
            <w:tcW w:w="121" w:type="pct"/>
          </w:tcPr>
          <w:p w14:paraId="7019B6C3" w14:textId="77777777" w:rsidR="00F14E5A" w:rsidRPr="00F14E5A" w:rsidRDefault="00F14E5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p>
        </w:tc>
        <w:tc>
          <w:tcPr>
            <w:tcW w:w="628" w:type="pct"/>
          </w:tcPr>
          <w:p w14:paraId="2585485C" w14:textId="77777777" w:rsidR="00F14E5A" w:rsidRPr="00F14E5A" w:rsidRDefault="00F14E5A" w:rsidP="00F14E5A">
            <w:pPr>
              <w:pStyle w:val="jern3"/>
              <w:pBdr>
                <w:bottom w:val="none" w:sz="0" w:space="0" w:color="auto"/>
              </w:pBdr>
              <w:tabs>
                <w:tab w:val="clear" w:pos="959"/>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rPr>
                <w:rFonts w:ascii="Times New Roman" w:cs="Times New Roman"/>
                <w:color w:val="000000"/>
                <w:sz w:val="22"/>
                <w:szCs w:val="22"/>
                <w:lang w:val="en-US"/>
              </w:rPr>
            </w:pPr>
          </w:p>
        </w:tc>
        <w:tc>
          <w:tcPr>
            <w:tcW w:w="121" w:type="pct"/>
          </w:tcPr>
          <w:p w14:paraId="0535AC18" w14:textId="77777777" w:rsidR="00F14E5A" w:rsidRPr="00F14E5A" w:rsidRDefault="00F14E5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p>
        </w:tc>
        <w:tc>
          <w:tcPr>
            <w:tcW w:w="640" w:type="pct"/>
          </w:tcPr>
          <w:p w14:paraId="7717D0CF" w14:textId="77777777" w:rsidR="00F14E5A" w:rsidRPr="00F14E5A" w:rsidRDefault="00F14E5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p>
        </w:tc>
        <w:tc>
          <w:tcPr>
            <w:tcW w:w="121" w:type="pct"/>
          </w:tcPr>
          <w:p w14:paraId="67B288F6" w14:textId="77777777" w:rsidR="00F14E5A" w:rsidRPr="00F14E5A" w:rsidRDefault="00F14E5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p>
        </w:tc>
        <w:tc>
          <w:tcPr>
            <w:tcW w:w="657" w:type="pct"/>
            <w:tcBorders>
              <w:top w:val="single" w:sz="4" w:space="0" w:color="auto"/>
              <w:bottom w:val="single" w:sz="4" w:space="0" w:color="auto"/>
            </w:tcBorders>
          </w:tcPr>
          <w:p w14:paraId="473D37A2" w14:textId="64794740" w:rsidR="00F14E5A" w:rsidRPr="00F14E5A" w:rsidRDefault="00F14E3A" w:rsidP="00F14E5A">
            <w:pPr>
              <w:tabs>
                <w:tab w:val="left" w:pos="0"/>
              </w:tabs>
              <w:ind w:right="117"/>
              <w:jc w:val="right"/>
              <w:rPr>
                <w:rFonts w:ascii="Times New Roman" w:hAnsi="Times New Roman" w:cs="Times New Roman"/>
                <w:color w:val="000000"/>
                <w:sz w:val="22"/>
                <w:szCs w:val="22"/>
              </w:rPr>
            </w:pPr>
            <w:r>
              <w:rPr>
                <w:rFonts w:ascii="Times New Roman" w:hAnsi="Times New Roman" w:cs="Times New Roman"/>
                <w:color w:val="000000"/>
                <w:sz w:val="22"/>
                <w:szCs w:val="22"/>
              </w:rPr>
              <w:t>34,576</w:t>
            </w:r>
          </w:p>
        </w:tc>
      </w:tr>
      <w:tr w:rsidR="00F14E5A" w:rsidRPr="001458A7" w14:paraId="034206DD" w14:textId="77777777" w:rsidTr="00C519D0">
        <w:tc>
          <w:tcPr>
            <w:tcW w:w="1347" w:type="pct"/>
            <w:vAlign w:val="bottom"/>
          </w:tcPr>
          <w:p w14:paraId="241206D8" w14:textId="77777777" w:rsidR="00F14E5A" w:rsidRPr="001458A7" w:rsidRDefault="00F14E5A" w:rsidP="00F1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1458A7">
              <w:rPr>
                <w:rFonts w:ascii="Times New Roman" w:hAnsi="Times New Roman" w:cs="Times New Roman"/>
                <w:color w:val="000000"/>
                <w:sz w:val="22"/>
                <w:szCs w:val="22"/>
              </w:rPr>
              <w:t>Total</w:t>
            </w:r>
          </w:p>
        </w:tc>
        <w:tc>
          <w:tcPr>
            <w:tcW w:w="619" w:type="pct"/>
            <w:tcBorders>
              <w:top w:val="single" w:sz="4" w:space="0" w:color="auto"/>
              <w:bottom w:val="double" w:sz="4" w:space="0" w:color="auto"/>
            </w:tcBorders>
          </w:tcPr>
          <w:p w14:paraId="629D61BC" w14:textId="115C3D87" w:rsidR="00F14E5A" w:rsidRPr="00F14E5A" w:rsidRDefault="00F14E5A" w:rsidP="00F14E5A">
            <w:pPr>
              <w:tabs>
                <w:tab w:val="clear" w:pos="907"/>
              </w:tabs>
              <w:ind w:right="117"/>
              <w:jc w:val="right"/>
              <w:rPr>
                <w:rFonts w:ascii="Times New Roman" w:hAnsi="Times New Roman" w:cs="Times New Roman"/>
                <w:color w:val="000000"/>
                <w:sz w:val="22"/>
                <w:szCs w:val="22"/>
              </w:rPr>
            </w:pPr>
            <w:r w:rsidRPr="001B4002">
              <w:rPr>
                <w:rFonts w:ascii="Times New Roman" w:hAnsi="Times New Roman" w:cs="Times New Roman"/>
                <w:color w:val="000000"/>
                <w:sz w:val="22"/>
                <w:szCs w:val="22"/>
              </w:rPr>
              <w:t>37,827</w:t>
            </w:r>
          </w:p>
        </w:tc>
        <w:tc>
          <w:tcPr>
            <w:tcW w:w="121" w:type="pct"/>
          </w:tcPr>
          <w:p w14:paraId="4ABB5E42" w14:textId="77777777" w:rsidR="00F14E5A" w:rsidRPr="00F14E5A" w:rsidRDefault="00F14E5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p>
        </w:tc>
        <w:tc>
          <w:tcPr>
            <w:tcW w:w="628" w:type="pct"/>
          </w:tcPr>
          <w:p w14:paraId="111BF893" w14:textId="77777777" w:rsidR="00F14E5A" w:rsidRPr="00F14E5A" w:rsidRDefault="00F14E5A" w:rsidP="00F14E5A">
            <w:pPr>
              <w:pStyle w:val="jern3"/>
              <w:pBdr>
                <w:bottom w:val="none" w:sz="0" w:space="0" w:color="auto"/>
              </w:pBdr>
              <w:tabs>
                <w:tab w:val="clear" w:pos="959"/>
                <w:tab w:val="left" w:pos="227"/>
                <w:tab w:val="left" w:pos="454"/>
                <w:tab w:val="left" w:pos="680"/>
                <w:tab w:val="left" w:pos="12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ascii="Times New Roman" w:cs="Times New Roman"/>
                <w:color w:val="000000"/>
                <w:sz w:val="22"/>
                <w:szCs w:val="22"/>
                <w:lang w:val="en-US"/>
              </w:rPr>
            </w:pPr>
          </w:p>
        </w:tc>
        <w:tc>
          <w:tcPr>
            <w:tcW w:w="121" w:type="pct"/>
          </w:tcPr>
          <w:p w14:paraId="791BD6C5" w14:textId="77777777" w:rsidR="00F14E5A" w:rsidRPr="00F14E5A" w:rsidRDefault="00F14E5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p>
        </w:tc>
        <w:tc>
          <w:tcPr>
            <w:tcW w:w="628" w:type="pct"/>
          </w:tcPr>
          <w:p w14:paraId="3C0B4CB0" w14:textId="77777777" w:rsidR="00F14E5A" w:rsidRPr="00F14E5A" w:rsidRDefault="00F14E5A" w:rsidP="00F14E5A">
            <w:pPr>
              <w:pStyle w:val="jern3"/>
              <w:pBdr>
                <w:bottom w:val="none" w:sz="0" w:space="0" w:color="auto"/>
              </w:pBdr>
              <w:tabs>
                <w:tab w:val="clear" w:pos="959"/>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rPr>
                <w:rFonts w:ascii="Times New Roman" w:cs="Times New Roman"/>
                <w:color w:val="000000"/>
                <w:sz w:val="22"/>
                <w:szCs w:val="22"/>
                <w:lang w:val="en-US"/>
              </w:rPr>
            </w:pPr>
          </w:p>
        </w:tc>
        <w:tc>
          <w:tcPr>
            <w:tcW w:w="121" w:type="pct"/>
          </w:tcPr>
          <w:p w14:paraId="1889BF00" w14:textId="77777777" w:rsidR="00F14E5A" w:rsidRPr="00F14E5A" w:rsidRDefault="00F14E5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p>
        </w:tc>
        <w:tc>
          <w:tcPr>
            <w:tcW w:w="640" w:type="pct"/>
          </w:tcPr>
          <w:p w14:paraId="77712C47" w14:textId="77777777" w:rsidR="00F14E5A" w:rsidRPr="00F14E5A" w:rsidRDefault="00F14E5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p>
        </w:tc>
        <w:tc>
          <w:tcPr>
            <w:tcW w:w="121" w:type="pct"/>
          </w:tcPr>
          <w:p w14:paraId="4BBC925C" w14:textId="77777777" w:rsidR="00F14E5A" w:rsidRPr="00F14E5A" w:rsidRDefault="00F14E5A" w:rsidP="00F14E5A">
            <w:pPr>
              <w:pStyle w:val="Preformatted"/>
              <w:tabs>
                <w:tab w:val="clear" w:pos="959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7"/>
              <w:jc w:val="right"/>
              <w:rPr>
                <w:rFonts w:eastAsia="SimSun" w:cs="Times New Roman"/>
                <w:color w:val="000000"/>
                <w:sz w:val="22"/>
                <w:szCs w:val="22"/>
                <w:lang w:eastAsia="en-US"/>
              </w:rPr>
            </w:pPr>
          </w:p>
        </w:tc>
        <w:tc>
          <w:tcPr>
            <w:tcW w:w="657" w:type="pct"/>
            <w:tcBorders>
              <w:top w:val="single" w:sz="4" w:space="0" w:color="auto"/>
              <w:bottom w:val="double" w:sz="4" w:space="0" w:color="auto"/>
            </w:tcBorders>
          </w:tcPr>
          <w:p w14:paraId="1C47A2EC" w14:textId="6C81DCFF" w:rsidR="00F14E5A" w:rsidRPr="00F14E5A" w:rsidRDefault="00F14E3A" w:rsidP="00F14E5A">
            <w:pPr>
              <w:tabs>
                <w:tab w:val="left" w:pos="0"/>
              </w:tabs>
              <w:ind w:right="117"/>
              <w:jc w:val="right"/>
              <w:rPr>
                <w:rFonts w:ascii="Times New Roman" w:hAnsi="Times New Roman" w:cs="Times New Roman"/>
                <w:color w:val="000000"/>
                <w:sz w:val="22"/>
                <w:szCs w:val="22"/>
              </w:rPr>
            </w:pPr>
            <w:r>
              <w:rPr>
                <w:rFonts w:ascii="Times New Roman" w:hAnsi="Times New Roman" w:cs="Times New Roman"/>
                <w:color w:val="000000"/>
                <w:sz w:val="22"/>
                <w:szCs w:val="22"/>
              </w:rPr>
              <w:t>37,376</w:t>
            </w:r>
          </w:p>
        </w:tc>
      </w:tr>
    </w:tbl>
    <w:p w14:paraId="7B2D342A" w14:textId="77777777" w:rsidR="001B4002" w:rsidRPr="001458A7" w:rsidRDefault="001B4002" w:rsidP="0014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tbl>
      <w:tblPr>
        <w:tblW w:w="5352" w:type="pct"/>
        <w:tblLayout w:type="fixed"/>
        <w:tblLook w:val="01E0" w:firstRow="1" w:lastRow="1" w:firstColumn="1" w:lastColumn="1" w:noHBand="0" w:noVBand="0"/>
      </w:tblPr>
      <w:tblGrid>
        <w:gridCol w:w="2667"/>
        <w:gridCol w:w="1226"/>
        <w:gridCol w:w="239"/>
        <w:gridCol w:w="1243"/>
        <w:gridCol w:w="239"/>
        <w:gridCol w:w="1243"/>
        <w:gridCol w:w="239"/>
        <w:gridCol w:w="1267"/>
        <w:gridCol w:w="239"/>
        <w:gridCol w:w="1294"/>
      </w:tblGrid>
      <w:tr w:rsidR="00C519D0" w:rsidRPr="001458A7" w14:paraId="67341CF8" w14:textId="77777777" w:rsidTr="00C519D0">
        <w:tc>
          <w:tcPr>
            <w:tcW w:w="1347" w:type="pct"/>
            <w:vAlign w:val="bottom"/>
          </w:tcPr>
          <w:p w14:paraId="150D09A5" w14:textId="77777777" w:rsidR="001B4002" w:rsidRPr="001458A7" w:rsidRDefault="001B4002" w:rsidP="00AA0433">
            <w:pPr>
              <w:spacing w:line="240" w:lineRule="auto"/>
              <w:rPr>
                <w:rFonts w:ascii="Times New Roman" w:hAnsi="Times New Roman"/>
                <w:sz w:val="22"/>
                <w:szCs w:val="22"/>
                <w:lang w:eastAsia="en-GB"/>
              </w:rPr>
            </w:pPr>
          </w:p>
        </w:tc>
        <w:tc>
          <w:tcPr>
            <w:tcW w:w="3653" w:type="pct"/>
            <w:gridSpan w:val="9"/>
          </w:tcPr>
          <w:p w14:paraId="3037C959" w14:textId="1A379EE9" w:rsidR="001B4002" w:rsidRPr="001458A7" w:rsidRDefault="001B4002" w:rsidP="00AA0433">
            <w:pPr>
              <w:pStyle w:val="NoSpacing"/>
              <w:ind w:left="-60" w:right="-108"/>
              <w:jc w:val="center"/>
              <w:rPr>
                <w:sz w:val="22"/>
                <w:szCs w:val="22"/>
                <w:cs/>
              </w:rPr>
            </w:pPr>
            <w:r w:rsidRPr="001458A7">
              <w:rPr>
                <w:sz w:val="22"/>
                <w:szCs w:val="22"/>
              </w:rPr>
              <w:t>Consolidated and Separate Financial Statements (In Thousand Baht)</w:t>
            </w:r>
          </w:p>
        </w:tc>
      </w:tr>
      <w:tr w:rsidR="001B4002" w:rsidRPr="001458A7" w14:paraId="75D36465" w14:textId="77777777" w:rsidTr="00C519D0">
        <w:tc>
          <w:tcPr>
            <w:tcW w:w="1347" w:type="pct"/>
            <w:vAlign w:val="bottom"/>
          </w:tcPr>
          <w:p w14:paraId="5548346D" w14:textId="77777777" w:rsidR="001B4002" w:rsidRPr="001458A7" w:rsidRDefault="001B4002" w:rsidP="00AA0433">
            <w:pPr>
              <w:spacing w:line="240" w:lineRule="auto"/>
              <w:jc w:val="center"/>
              <w:rPr>
                <w:rFonts w:ascii="Times New Roman" w:hAnsi="Times New Roman"/>
                <w:sz w:val="22"/>
                <w:szCs w:val="22"/>
                <w:lang w:eastAsia="en-GB"/>
              </w:rPr>
            </w:pPr>
          </w:p>
        </w:tc>
        <w:tc>
          <w:tcPr>
            <w:tcW w:w="619" w:type="pct"/>
            <w:tcBorders>
              <w:top w:val="single" w:sz="4" w:space="0" w:color="auto"/>
            </w:tcBorders>
          </w:tcPr>
          <w:p w14:paraId="4E102DBC" w14:textId="77777777" w:rsidR="001B4002" w:rsidRPr="001458A7" w:rsidRDefault="001B4002" w:rsidP="001B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57"/>
              <w:jc w:val="center"/>
              <w:rPr>
                <w:rFonts w:ascii="Times New Roman" w:hAnsi="Times New Roman" w:cs="Times New Roman"/>
                <w:sz w:val="22"/>
                <w:szCs w:val="22"/>
              </w:rPr>
            </w:pPr>
            <w:r w:rsidRPr="001458A7">
              <w:rPr>
                <w:rFonts w:ascii="Times New Roman" w:hAnsi="Times New Roman"/>
                <w:color w:val="000000"/>
                <w:sz w:val="22"/>
                <w:szCs w:val="22"/>
              </w:rPr>
              <w:t xml:space="preserve">Balance as </w:t>
            </w:r>
            <w:proofErr w:type="gramStart"/>
            <w:r w:rsidRPr="001458A7">
              <w:rPr>
                <w:rFonts w:ascii="Times New Roman" w:hAnsi="Times New Roman"/>
                <w:color w:val="000000"/>
                <w:sz w:val="22"/>
                <w:szCs w:val="22"/>
              </w:rPr>
              <w:t>at</w:t>
            </w:r>
            <w:proofErr w:type="gramEnd"/>
            <w:r w:rsidRPr="001458A7">
              <w:rPr>
                <w:rFonts w:ascii="Times New Roman" w:hAnsi="Times New Roman" w:cs="Times New Roman"/>
                <w:sz w:val="22"/>
                <w:szCs w:val="22"/>
              </w:rPr>
              <w:t xml:space="preserve"> </w:t>
            </w:r>
            <w:r w:rsidRPr="001458A7">
              <w:rPr>
                <w:rFonts w:ascii="Times New Roman" w:hAnsi="Times New Roman" w:cs="Times New Roman"/>
                <w:color w:val="000000"/>
                <w:sz w:val="22"/>
                <w:szCs w:val="22"/>
              </w:rPr>
              <w:t>January 1</w:t>
            </w:r>
            <w:r w:rsidRPr="001458A7">
              <w:rPr>
                <w:rFonts w:ascii="Times New Roman" w:hAnsi="Times New Roman" w:cs="Times New Roman"/>
                <w:sz w:val="22"/>
                <w:szCs w:val="22"/>
              </w:rPr>
              <w:t>,</w:t>
            </w:r>
          </w:p>
        </w:tc>
        <w:tc>
          <w:tcPr>
            <w:tcW w:w="121" w:type="pct"/>
            <w:tcBorders>
              <w:top w:val="single" w:sz="4" w:space="0" w:color="auto"/>
            </w:tcBorders>
          </w:tcPr>
          <w:p w14:paraId="5DB773F7" w14:textId="77777777" w:rsidR="001B4002" w:rsidRPr="001458A7" w:rsidRDefault="001B4002" w:rsidP="00AA0433">
            <w:pPr>
              <w:spacing w:line="240" w:lineRule="auto"/>
              <w:jc w:val="center"/>
              <w:rPr>
                <w:rFonts w:ascii="Times New Roman" w:hAnsi="Times New Roman"/>
                <w:sz w:val="22"/>
                <w:szCs w:val="22"/>
                <w:lang w:eastAsia="en-GB"/>
              </w:rPr>
            </w:pPr>
          </w:p>
        </w:tc>
        <w:tc>
          <w:tcPr>
            <w:tcW w:w="2136" w:type="pct"/>
            <w:gridSpan w:val="5"/>
            <w:tcBorders>
              <w:top w:val="single" w:sz="4" w:space="0" w:color="auto"/>
              <w:bottom w:val="single" w:sz="4" w:space="0" w:color="auto"/>
            </w:tcBorders>
          </w:tcPr>
          <w:p w14:paraId="4AE0AE21" w14:textId="77777777" w:rsidR="001B4002" w:rsidRPr="001458A7" w:rsidRDefault="001B4002"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p>
          <w:p w14:paraId="1207331B" w14:textId="2885002E" w:rsidR="001B4002" w:rsidRPr="001458A7" w:rsidRDefault="001B4002" w:rsidP="00AA0433">
            <w:pPr>
              <w:spacing w:line="240" w:lineRule="auto"/>
              <w:jc w:val="center"/>
              <w:rPr>
                <w:rFonts w:ascii="Times New Roman" w:hAnsi="Times New Roman"/>
                <w:sz w:val="22"/>
                <w:szCs w:val="22"/>
                <w:lang w:eastAsia="en-GB"/>
              </w:rPr>
            </w:pPr>
            <w:r w:rsidRPr="001458A7">
              <w:rPr>
                <w:rFonts w:ascii="Times New Roman" w:hAnsi="Times New Roman"/>
                <w:color w:val="000000"/>
                <w:sz w:val="22"/>
                <w:szCs w:val="22"/>
              </w:rPr>
              <w:t>Movements During the Year</w:t>
            </w:r>
          </w:p>
        </w:tc>
        <w:tc>
          <w:tcPr>
            <w:tcW w:w="121" w:type="pct"/>
            <w:tcBorders>
              <w:top w:val="single" w:sz="4" w:space="0" w:color="auto"/>
            </w:tcBorders>
          </w:tcPr>
          <w:p w14:paraId="0FCD87A8" w14:textId="185BBA4F" w:rsidR="001B4002" w:rsidRPr="001458A7" w:rsidRDefault="001B4002" w:rsidP="00AA0433">
            <w:pPr>
              <w:spacing w:line="240" w:lineRule="auto"/>
              <w:jc w:val="center"/>
              <w:rPr>
                <w:rFonts w:ascii="Times New Roman" w:hAnsi="Times New Roman"/>
                <w:sz w:val="22"/>
                <w:szCs w:val="22"/>
                <w:lang w:eastAsia="en-GB"/>
              </w:rPr>
            </w:pPr>
          </w:p>
        </w:tc>
        <w:tc>
          <w:tcPr>
            <w:tcW w:w="657" w:type="pct"/>
            <w:tcBorders>
              <w:top w:val="single" w:sz="4" w:space="0" w:color="auto"/>
            </w:tcBorders>
          </w:tcPr>
          <w:p w14:paraId="5AD9EFDA" w14:textId="77777777" w:rsidR="001B4002" w:rsidRPr="001458A7" w:rsidRDefault="001B4002" w:rsidP="001B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sidRPr="001458A7">
              <w:rPr>
                <w:rFonts w:ascii="Times New Roman" w:hAnsi="Times New Roman"/>
                <w:color w:val="000000"/>
                <w:sz w:val="22"/>
                <w:szCs w:val="22"/>
              </w:rPr>
              <w:t>Balance as at</w:t>
            </w:r>
            <w:r w:rsidRPr="001458A7">
              <w:rPr>
                <w:rFonts w:ascii="Times New Roman" w:hAnsi="Times New Roman" w:cs="Times New Roman"/>
                <w:sz w:val="22"/>
                <w:szCs w:val="22"/>
              </w:rPr>
              <w:t xml:space="preserve"> </w:t>
            </w:r>
            <w:r w:rsidRPr="001458A7">
              <w:rPr>
                <w:rFonts w:ascii="Times New Roman" w:hAnsi="Times New Roman" w:cs="Times New Roman"/>
                <w:sz w:val="22"/>
                <w:szCs w:val="22"/>
              </w:rPr>
              <w:br/>
              <w:t>December 31,</w:t>
            </w:r>
          </w:p>
        </w:tc>
      </w:tr>
      <w:tr w:rsidR="00C519D0" w:rsidRPr="001458A7" w14:paraId="58B98A53" w14:textId="77777777" w:rsidTr="00C519D0">
        <w:tc>
          <w:tcPr>
            <w:tcW w:w="1347" w:type="pct"/>
            <w:vAlign w:val="bottom"/>
          </w:tcPr>
          <w:p w14:paraId="49BF6D9A" w14:textId="77777777" w:rsidR="001B4002" w:rsidRPr="001458A7" w:rsidRDefault="001B4002" w:rsidP="00AA0433">
            <w:pPr>
              <w:spacing w:line="240" w:lineRule="auto"/>
              <w:jc w:val="center"/>
              <w:rPr>
                <w:rFonts w:ascii="Times New Roman" w:hAnsi="Times New Roman"/>
                <w:sz w:val="22"/>
                <w:szCs w:val="22"/>
                <w:lang w:eastAsia="en-GB"/>
              </w:rPr>
            </w:pPr>
          </w:p>
        </w:tc>
        <w:tc>
          <w:tcPr>
            <w:tcW w:w="619" w:type="pct"/>
            <w:tcBorders>
              <w:bottom w:val="single" w:sz="4" w:space="0" w:color="auto"/>
            </w:tcBorders>
          </w:tcPr>
          <w:p w14:paraId="4FDC90F9" w14:textId="01AD666E" w:rsidR="001B4002" w:rsidRPr="001458A7" w:rsidRDefault="001B4002" w:rsidP="001B4002">
            <w:pPr>
              <w:spacing w:line="240" w:lineRule="auto"/>
              <w:ind w:left="-57" w:right="-57"/>
              <w:jc w:val="center"/>
              <w:rPr>
                <w:rFonts w:ascii="Times New Roman" w:hAnsi="Times New Roman"/>
                <w:sz w:val="22"/>
                <w:szCs w:val="22"/>
                <w:lang w:eastAsia="en-GB"/>
              </w:rPr>
            </w:pPr>
            <w:r w:rsidRPr="001458A7">
              <w:rPr>
                <w:rFonts w:ascii="Times New Roman" w:hAnsi="Times New Roman" w:cs="Times New Roman"/>
                <w:sz w:val="22"/>
                <w:szCs w:val="22"/>
              </w:rPr>
              <w:t>202</w:t>
            </w:r>
            <w:r w:rsidR="00497002">
              <w:rPr>
                <w:rFonts w:ascii="Times New Roman" w:hAnsi="Times New Roman" w:cs="Times New Roman"/>
                <w:sz w:val="22"/>
                <w:szCs w:val="22"/>
              </w:rPr>
              <w:t>3</w:t>
            </w:r>
          </w:p>
        </w:tc>
        <w:tc>
          <w:tcPr>
            <w:tcW w:w="121" w:type="pct"/>
          </w:tcPr>
          <w:p w14:paraId="5BB28D1A" w14:textId="77777777" w:rsidR="001B4002" w:rsidRPr="001458A7" w:rsidRDefault="001B4002" w:rsidP="00AA0433">
            <w:pPr>
              <w:spacing w:line="240" w:lineRule="auto"/>
              <w:jc w:val="center"/>
              <w:rPr>
                <w:rFonts w:ascii="Times New Roman" w:hAnsi="Times New Roman"/>
                <w:sz w:val="22"/>
                <w:szCs w:val="22"/>
                <w:lang w:eastAsia="en-GB"/>
              </w:rPr>
            </w:pPr>
          </w:p>
        </w:tc>
        <w:tc>
          <w:tcPr>
            <w:tcW w:w="628" w:type="pct"/>
            <w:tcBorders>
              <w:top w:val="single" w:sz="4" w:space="0" w:color="auto"/>
              <w:bottom w:val="single" w:sz="4" w:space="0" w:color="auto"/>
            </w:tcBorders>
            <w:vAlign w:val="bottom"/>
          </w:tcPr>
          <w:p w14:paraId="6BDC06D1" w14:textId="77777777" w:rsidR="001B4002" w:rsidRPr="001458A7" w:rsidRDefault="001B4002" w:rsidP="00AA0433">
            <w:pPr>
              <w:spacing w:line="240" w:lineRule="auto"/>
              <w:jc w:val="center"/>
              <w:rPr>
                <w:rFonts w:ascii="Times New Roman" w:hAnsi="Times New Roman"/>
                <w:sz w:val="22"/>
                <w:szCs w:val="22"/>
                <w:cs/>
                <w:lang w:eastAsia="en-GB"/>
              </w:rPr>
            </w:pPr>
            <w:r w:rsidRPr="001458A7">
              <w:rPr>
                <w:rFonts w:ascii="Times New Roman" w:hAnsi="Times New Roman"/>
                <w:sz w:val="22"/>
                <w:szCs w:val="22"/>
                <w:lang w:eastAsia="en-GB"/>
              </w:rPr>
              <w:t>Increase</w:t>
            </w:r>
          </w:p>
        </w:tc>
        <w:tc>
          <w:tcPr>
            <w:tcW w:w="121" w:type="pct"/>
            <w:tcBorders>
              <w:top w:val="single" w:sz="4" w:space="0" w:color="auto"/>
            </w:tcBorders>
            <w:vAlign w:val="bottom"/>
          </w:tcPr>
          <w:p w14:paraId="72FE8119" w14:textId="77777777" w:rsidR="001B4002" w:rsidRPr="001458A7" w:rsidRDefault="001B4002" w:rsidP="00AA0433">
            <w:pPr>
              <w:spacing w:line="240" w:lineRule="auto"/>
              <w:jc w:val="center"/>
              <w:rPr>
                <w:rFonts w:ascii="Times New Roman" w:hAnsi="Times New Roman"/>
                <w:sz w:val="22"/>
                <w:szCs w:val="22"/>
                <w:lang w:eastAsia="en-GB"/>
              </w:rPr>
            </w:pPr>
          </w:p>
        </w:tc>
        <w:tc>
          <w:tcPr>
            <w:tcW w:w="628" w:type="pct"/>
            <w:tcBorders>
              <w:top w:val="single" w:sz="4" w:space="0" w:color="auto"/>
              <w:bottom w:val="single" w:sz="4" w:space="0" w:color="auto"/>
            </w:tcBorders>
            <w:vAlign w:val="bottom"/>
          </w:tcPr>
          <w:p w14:paraId="28ABA1FB" w14:textId="77777777" w:rsidR="001B4002" w:rsidRPr="001458A7" w:rsidRDefault="001B4002" w:rsidP="00AA0433">
            <w:pPr>
              <w:spacing w:line="240" w:lineRule="auto"/>
              <w:jc w:val="center"/>
              <w:rPr>
                <w:rFonts w:ascii="Times New Roman" w:hAnsi="Times New Roman"/>
                <w:sz w:val="22"/>
                <w:szCs w:val="22"/>
                <w:lang w:eastAsia="en-GB"/>
              </w:rPr>
            </w:pPr>
            <w:r w:rsidRPr="001458A7">
              <w:rPr>
                <w:rFonts w:ascii="Times New Roman" w:hAnsi="Times New Roman"/>
                <w:sz w:val="22"/>
                <w:szCs w:val="22"/>
                <w:lang w:eastAsia="en-GB"/>
              </w:rPr>
              <w:t>Decrease</w:t>
            </w:r>
          </w:p>
        </w:tc>
        <w:tc>
          <w:tcPr>
            <w:tcW w:w="121" w:type="pct"/>
          </w:tcPr>
          <w:p w14:paraId="57299825" w14:textId="77777777" w:rsidR="001B4002" w:rsidRPr="001458A7" w:rsidRDefault="001B4002" w:rsidP="00AA0433">
            <w:pPr>
              <w:spacing w:line="240" w:lineRule="auto"/>
              <w:jc w:val="center"/>
              <w:rPr>
                <w:rFonts w:ascii="Times New Roman" w:hAnsi="Times New Roman"/>
                <w:sz w:val="22"/>
                <w:szCs w:val="22"/>
                <w:lang w:eastAsia="en-GB"/>
              </w:rPr>
            </w:pPr>
          </w:p>
        </w:tc>
        <w:tc>
          <w:tcPr>
            <w:tcW w:w="640" w:type="pct"/>
            <w:tcBorders>
              <w:bottom w:val="single" w:sz="4" w:space="0" w:color="auto"/>
            </w:tcBorders>
          </w:tcPr>
          <w:p w14:paraId="73F477BF" w14:textId="4B994B3C" w:rsidR="001B4002" w:rsidRPr="001458A7" w:rsidRDefault="001B4002" w:rsidP="00AA0433">
            <w:pPr>
              <w:spacing w:line="240" w:lineRule="auto"/>
              <w:jc w:val="center"/>
              <w:rPr>
                <w:rFonts w:ascii="Times New Roman" w:hAnsi="Times New Roman"/>
                <w:sz w:val="22"/>
                <w:szCs w:val="22"/>
                <w:lang w:eastAsia="en-GB"/>
              </w:rPr>
            </w:pPr>
            <w:r>
              <w:rPr>
                <w:rFonts w:ascii="Times New Roman" w:hAnsi="Times New Roman"/>
                <w:sz w:val="22"/>
                <w:szCs w:val="22"/>
                <w:lang w:eastAsia="en-GB"/>
              </w:rPr>
              <w:t>Transfer</w:t>
            </w:r>
          </w:p>
        </w:tc>
        <w:tc>
          <w:tcPr>
            <w:tcW w:w="121" w:type="pct"/>
          </w:tcPr>
          <w:p w14:paraId="5B71E470" w14:textId="39405472" w:rsidR="001B4002" w:rsidRPr="001458A7" w:rsidRDefault="001B4002" w:rsidP="00AA0433">
            <w:pPr>
              <w:spacing w:line="240" w:lineRule="auto"/>
              <w:jc w:val="center"/>
              <w:rPr>
                <w:rFonts w:ascii="Times New Roman" w:hAnsi="Times New Roman"/>
                <w:sz w:val="22"/>
                <w:szCs w:val="22"/>
                <w:lang w:eastAsia="en-GB"/>
              </w:rPr>
            </w:pPr>
          </w:p>
        </w:tc>
        <w:tc>
          <w:tcPr>
            <w:tcW w:w="657" w:type="pct"/>
            <w:tcBorders>
              <w:bottom w:val="single" w:sz="4" w:space="0" w:color="auto"/>
            </w:tcBorders>
          </w:tcPr>
          <w:p w14:paraId="3B5576C0" w14:textId="3A2777B9" w:rsidR="001B4002" w:rsidRPr="001458A7" w:rsidRDefault="001B4002" w:rsidP="00AA0433">
            <w:pPr>
              <w:spacing w:line="240" w:lineRule="auto"/>
              <w:jc w:val="center"/>
              <w:rPr>
                <w:rFonts w:ascii="Times New Roman" w:hAnsi="Times New Roman"/>
                <w:sz w:val="22"/>
                <w:szCs w:val="22"/>
                <w:lang w:eastAsia="en-GB"/>
              </w:rPr>
            </w:pPr>
            <w:r w:rsidRPr="001458A7">
              <w:rPr>
                <w:rFonts w:ascii="Times New Roman" w:hAnsi="Times New Roman" w:cs="Times New Roman"/>
                <w:sz w:val="22"/>
                <w:szCs w:val="22"/>
              </w:rPr>
              <w:t>202</w:t>
            </w:r>
            <w:r w:rsidR="00497002">
              <w:rPr>
                <w:rFonts w:ascii="Times New Roman" w:hAnsi="Times New Roman" w:cs="Times New Roman"/>
                <w:sz w:val="22"/>
                <w:szCs w:val="22"/>
              </w:rPr>
              <w:t>3</w:t>
            </w:r>
          </w:p>
        </w:tc>
      </w:tr>
      <w:tr w:rsidR="00C519D0" w:rsidRPr="001458A7" w14:paraId="2AACE471" w14:textId="77777777" w:rsidTr="00C519D0">
        <w:tc>
          <w:tcPr>
            <w:tcW w:w="1347" w:type="pct"/>
            <w:vAlign w:val="bottom"/>
          </w:tcPr>
          <w:p w14:paraId="60FC858A" w14:textId="77777777" w:rsidR="001B4002" w:rsidRPr="001458A7" w:rsidRDefault="001B4002" w:rsidP="00AA0433">
            <w:pPr>
              <w:pStyle w:val="a4"/>
              <w:tabs>
                <w:tab w:val="clear" w:pos="1080"/>
              </w:tabs>
              <w:ind w:left="18"/>
              <w:rPr>
                <w:b/>
                <w:bCs/>
                <w:sz w:val="22"/>
                <w:szCs w:val="22"/>
                <w:lang w:val="en-US"/>
              </w:rPr>
            </w:pPr>
            <w:r w:rsidRPr="001458A7">
              <w:rPr>
                <w:b/>
                <w:bCs/>
                <w:sz w:val="22"/>
                <w:szCs w:val="22"/>
                <w:lang w:val="en-US"/>
              </w:rPr>
              <w:t>Land and building</w:t>
            </w:r>
          </w:p>
        </w:tc>
        <w:tc>
          <w:tcPr>
            <w:tcW w:w="619" w:type="pct"/>
            <w:vAlign w:val="bottom"/>
          </w:tcPr>
          <w:p w14:paraId="529BF4D8" w14:textId="77777777" w:rsidR="001B4002" w:rsidRPr="001458A7" w:rsidRDefault="001B4002" w:rsidP="00AA0433">
            <w:pPr>
              <w:tabs>
                <w:tab w:val="clear" w:pos="454"/>
                <w:tab w:val="clear" w:pos="680"/>
                <w:tab w:val="clear" w:pos="907"/>
                <w:tab w:val="left" w:pos="0"/>
                <w:tab w:val="left" w:pos="972"/>
              </w:tabs>
              <w:spacing w:line="240" w:lineRule="auto"/>
              <w:ind w:right="170"/>
              <w:jc w:val="right"/>
              <w:rPr>
                <w:rFonts w:ascii="Times New Roman" w:eastAsia="Cordia New" w:hAnsi="Times New Roman" w:cs="Times New Roman"/>
                <w:sz w:val="22"/>
                <w:szCs w:val="22"/>
                <w:lang w:eastAsia="en-GB"/>
              </w:rPr>
            </w:pPr>
          </w:p>
        </w:tc>
        <w:tc>
          <w:tcPr>
            <w:tcW w:w="121" w:type="pct"/>
            <w:vAlign w:val="bottom"/>
          </w:tcPr>
          <w:p w14:paraId="440CEA05" w14:textId="77777777" w:rsidR="001B4002" w:rsidRPr="001458A7" w:rsidRDefault="001B4002" w:rsidP="00AA0433">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28" w:type="pct"/>
            <w:vAlign w:val="bottom"/>
          </w:tcPr>
          <w:p w14:paraId="3E7A9CB4" w14:textId="77777777" w:rsidR="001B4002" w:rsidRPr="001458A7" w:rsidRDefault="001B4002" w:rsidP="00AA0433">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21" w:type="pct"/>
            <w:vAlign w:val="bottom"/>
          </w:tcPr>
          <w:p w14:paraId="00DA8BE6" w14:textId="77777777" w:rsidR="001B4002" w:rsidRPr="001458A7" w:rsidRDefault="001B4002" w:rsidP="00AA0433">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28" w:type="pct"/>
            <w:vAlign w:val="bottom"/>
          </w:tcPr>
          <w:p w14:paraId="5B35963F" w14:textId="77777777" w:rsidR="001B4002" w:rsidRPr="001458A7" w:rsidRDefault="001B4002" w:rsidP="00AA0433">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21" w:type="pct"/>
          </w:tcPr>
          <w:p w14:paraId="38F24156" w14:textId="77777777" w:rsidR="001B4002" w:rsidRPr="001458A7" w:rsidRDefault="001B4002" w:rsidP="00AA0433">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40" w:type="pct"/>
            <w:tcBorders>
              <w:top w:val="single" w:sz="4" w:space="0" w:color="auto"/>
            </w:tcBorders>
          </w:tcPr>
          <w:p w14:paraId="74D9D97F" w14:textId="77777777" w:rsidR="001B4002" w:rsidRPr="001458A7" w:rsidRDefault="001B4002" w:rsidP="00AA0433">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121" w:type="pct"/>
            <w:vAlign w:val="bottom"/>
          </w:tcPr>
          <w:p w14:paraId="31D1E8B9" w14:textId="04A2CE88" w:rsidR="001B4002" w:rsidRPr="001458A7" w:rsidRDefault="001B4002" w:rsidP="00AA0433">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57" w:type="pct"/>
            <w:vAlign w:val="bottom"/>
          </w:tcPr>
          <w:p w14:paraId="5CD9CD7C" w14:textId="77777777" w:rsidR="001B4002" w:rsidRPr="001458A7" w:rsidRDefault="001B4002" w:rsidP="00AA0433">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r>
      <w:tr w:rsidR="00C519D0" w:rsidRPr="001458A7" w14:paraId="2F5D702B" w14:textId="77777777" w:rsidTr="00C519D0">
        <w:tc>
          <w:tcPr>
            <w:tcW w:w="1347" w:type="pct"/>
            <w:vAlign w:val="bottom"/>
          </w:tcPr>
          <w:p w14:paraId="45C48716" w14:textId="77777777" w:rsidR="001B4002" w:rsidRPr="001458A7" w:rsidRDefault="001B4002" w:rsidP="001B4002">
            <w:pPr>
              <w:pStyle w:val="a4"/>
              <w:tabs>
                <w:tab w:val="clear" w:pos="1080"/>
              </w:tabs>
              <w:ind w:left="18"/>
              <w:rPr>
                <w:b/>
                <w:bCs/>
                <w:sz w:val="22"/>
                <w:szCs w:val="22"/>
                <w:lang w:val="en-US"/>
              </w:rPr>
            </w:pPr>
            <w:r w:rsidRPr="001458A7">
              <w:rPr>
                <w:sz w:val="22"/>
                <w:szCs w:val="22"/>
                <w:lang w:val="en-US"/>
              </w:rPr>
              <w:t>Cost</w:t>
            </w:r>
          </w:p>
        </w:tc>
        <w:tc>
          <w:tcPr>
            <w:tcW w:w="619" w:type="pct"/>
            <w:vAlign w:val="center"/>
          </w:tcPr>
          <w:p w14:paraId="1F7F2E23" w14:textId="1728CB0D" w:rsidR="001B4002" w:rsidRPr="001458A7" w:rsidRDefault="00497002" w:rsidP="00497002">
            <w:pPr>
              <w:tabs>
                <w:tab w:val="clear" w:pos="907"/>
              </w:tabs>
              <w:ind w:left="-103" w:right="-166"/>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21" w:type="pct"/>
          </w:tcPr>
          <w:p w14:paraId="6D19B1B4" w14:textId="77777777"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28" w:type="pct"/>
          </w:tcPr>
          <w:p w14:paraId="0DC3410D" w14:textId="328B0991" w:rsidR="001B4002" w:rsidRPr="00B52D74" w:rsidRDefault="00B52D74" w:rsidP="00B52D74">
            <w:pPr>
              <w:tabs>
                <w:tab w:val="clear" w:pos="907"/>
              </w:tabs>
              <w:ind w:right="117"/>
              <w:jc w:val="right"/>
              <w:rPr>
                <w:rFonts w:ascii="Times New Roman" w:hAnsi="Times New Roman" w:cs="Times New Roman"/>
                <w:color w:val="000000"/>
                <w:sz w:val="22"/>
                <w:szCs w:val="22"/>
              </w:rPr>
            </w:pPr>
            <w:r w:rsidRPr="00B52D74">
              <w:rPr>
                <w:rFonts w:ascii="Times New Roman" w:hAnsi="Times New Roman" w:cs="Times New Roman"/>
                <w:color w:val="000000"/>
                <w:sz w:val="22"/>
                <w:szCs w:val="22"/>
              </w:rPr>
              <w:t>4,461</w:t>
            </w:r>
          </w:p>
        </w:tc>
        <w:tc>
          <w:tcPr>
            <w:tcW w:w="121" w:type="pct"/>
          </w:tcPr>
          <w:p w14:paraId="16A3508A" w14:textId="77777777"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28" w:type="pct"/>
          </w:tcPr>
          <w:p w14:paraId="1255762F" w14:textId="7B2350A8" w:rsidR="001B4002" w:rsidRPr="001458A7" w:rsidRDefault="00CF10FD" w:rsidP="00CF10FD">
            <w:pPr>
              <w:tabs>
                <w:tab w:val="clear" w:pos="907"/>
              </w:tabs>
              <w:ind w:left="-103" w:right="-166"/>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21" w:type="pct"/>
          </w:tcPr>
          <w:p w14:paraId="552DE35A" w14:textId="77777777" w:rsidR="001B4002" w:rsidRPr="001458A7" w:rsidRDefault="001B4002" w:rsidP="00CF10FD">
            <w:pPr>
              <w:tabs>
                <w:tab w:val="left" w:pos="0"/>
              </w:tabs>
              <w:ind w:left="-103" w:right="-166"/>
              <w:jc w:val="right"/>
              <w:rPr>
                <w:rFonts w:ascii="Times New Roman" w:hAnsi="Times New Roman" w:cs="Times New Roman"/>
                <w:color w:val="000000"/>
                <w:sz w:val="22"/>
                <w:szCs w:val="22"/>
              </w:rPr>
            </w:pPr>
          </w:p>
        </w:tc>
        <w:tc>
          <w:tcPr>
            <w:tcW w:w="640" w:type="pct"/>
          </w:tcPr>
          <w:p w14:paraId="3024DBD6" w14:textId="12F61DED" w:rsidR="001B4002" w:rsidRPr="001458A7" w:rsidRDefault="00CF10FD" w:rsidP="00CF10FD">
            <w:pPr>
              <w:tabs>
                <w:tab w:val="clear" w:pos="907"/>
              </w:tabs>
              <w:ind w:left="-103" w:right="-166"/>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21" w:type="pct"/>
          </w:tcPr>
          <w:p w14:paraId="73A39774" w14:textId="6479CFC6"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57" w:type="pct"/>
            <w:vAlign w:val="center"/>
          </w:tcPr>
          <w:p w14:paraId="65F627B0" w14:textId="50989251" w:rsidR="001B4002" w:rsidRPr="00CF10FD" w:rsidRDefault="00CF10FD" w:rsidP="00CF10FD">
            <w:pPr>
              <w:tabs>
                <w:tab w:val="clear" w:pos="907"/>
              </w:tabs>
              <w:ind w:right="117"/>
              <w:jc w:val="right"/>
              <w:rPr>
                <w:rFonts w:ascii="Times New Roman" w:hAnsi="Times New Roman" w:cs="Times New Roman"/>
                <w:color w:val="000000"/>
                <w:sz w:val="22"/>
                <w:szCs w:val="22"/>
              </w:rPr>
            </w:pPr>
            <w:r w:rsidRPr="00CF10FD">
              <w:rPr>
                <w:rFonts w:ascii="Times New Roman" w:hAnsi="Times New Roman" w:cs="Times New Roman"/>
                <w:color w:val="000000"/>
                <w:sz w:val="22"/>
                <w:szCs w:val="22"/>
              </w:rPr>
              <w:t>4,461</w:t>
            </w:r>
          </w:p>
        </w:tc>
      </w:tr>
      <w:tr w:rsidR="00C519D0" w:rsidRPr="001458A7" w14:paraId="4C75BA83" w14:textId="77777777" w:rsidTr="00C519D0">
        <w:tc>
          <w:tcPr>
            <w:tcW w:w="1347" w:type="pct"/>
            <w:vAlign w:val="bottom"/>
          </w:tcPr>
          <w:p w14:paraId="2EA4E44F" w14:textId="77777777" w:rsidR="001B4002" w:rsidRPr="001458A7" w:rsidRDefault="001B4002" w:rsidP="001B4002">
            <w:pPr>
              <w:pStyle w:val="a4"/>
              <w:tabs>
                <w:tab w:val="clear" w:pos="1080"/>
              </w:tabs>
              <w:ind w:left="18"/>
              <w:rPr>
                <w:b/>
                <w:bCs/>
                <w:sz w:val="22"/>
                <w:szCs w:val="22"/>
                <w:lang w:val="en-US"/>
              </w:rPr>
            </w:pPr>
            <w:r w:rsidRPr="001458A7">
              <w:rPr>
                <w:sz w:val="22"/>
                <w:szCs w:val="22"/>
                <w:lang w:val="en-US"/>
              </w:rPr>
              <w:t>Accumulated depreciation</w:t>
            </w:r>
          </w:p>
        </w:tc>
        <w:tc>
          <w:tcPr>
            <w:tcW w:w="619" w:type="pct"/>
            <w:tcBorders>
              <w:bottom w:val="single" w:sz="4" w:space="0" w:color="auto"/>
            </w:tcBorders>
          </w:tcPr>
          <w:p w14:paraId="06D77781" w14:textId="13027935" w:rsidR="001B4002" w:rsidRPr="001458A7" w:rsidRDefault="00497002" w:rsidP="00497002">
            <w:pPr>
              <w:tabs>
                <w:tab w:val="clear" w:pos="907"/>
              </w:tabs>
              <w:ind w:left="-103" w:right="-166"/>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21" w:type="pct"/>
          </w:tcPr>
          <w:p w14:paraId="13104A4F" w14:textId="77777777"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28" w:type="pct"/>
          </w:tcPr>
          <w:p w14:paraId="72FF863F" w14:textId="04412029" w:rsidR="001B4002" w:rsidRPr="00B52D74" w:rsidRDefault="00B52D74" w:rsidP="00B52D74">
            <w:pPr>
              <w:tabs>
                <w:tab w:val="clear" w:pos="907"/>
              </w:tabs>
              <w:ind w:right="40"/>
              <w:jc w:val="right"/>
              <w:rPr>
                <w:rFonts w:ascii="Times New Roman" w:hAnsi="Times New Roman" w:cs="Times New Roman"/>
                <w:color w:val="000000"/>
                <w:sz w:val="22"/>
                <w:szCs w:val="22"/>
              </w:rPr>
            </w:pPr>
            <w:proofErr w:type="gramStart"/>
            <w:r w:rsidRPr="00B52D74">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w:t>
            </w:r>
            <w:r w:rsidRPr="00B52D74">
              <w:rPr>
                <w:rFonts w:ascii="Times New Roman" w:hAnsi="Times New Roman" w:cs="Times New Roman"/>
                <w:color w:val="000000"/>
                <w:sz w:val="22"/>
                <w:szCs w:val="22"/>
              </w:rPr>
              <w:t>683)</w:t>
            </w:r>
          </w:p>
        </w:tc>
        <w:tc>
          <w:tcPr>
            <w:tcW w:w="121" w:type="pct"/>
          </w:tcPr>
          <w:p w14:paraId="4FCE1F03" w14:textId="77777777"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28" w:type="pct"/>
          </w:tcPr>
          <w:p w14:paraId="3188A74F" w14:textId="14DA3A2A" w:rsidR="001B4002" w:rsidRPr="001458A7" w:rsidRDefault="00CF10FD" w:rsidP="00CF10FD">
            <w:pPr>
              <w:tabs>
                <w:tab w:val="clear" w:pos="907"/>
              </w:tabs>
              <w:ind w:left="-103" w:right="-166"/>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21" w:type="pct"/>
          </w:tcPr>
          <w:p w14:paraId="7B59CF56" w14:textId="77777777" w:rsidR="001B4002" w:rsidRPr="001458A7" w:rsidRDefault="001B4002" w:rsidP="00CF10FD">
            <w:pPr>
              <w:tabs>
                <w:tab w:val="left" w:pos="0"/>
              </w:tabs>
              <w:ind w:left="-103" w:right="-166"/>
              <w:jc w:val="right"/>
              <w:rPr>
                <w:rFonts w:ascii="Times New Roman" w:hAnsi="Times New Roman" w:cs="Times New Roman"/>
                <w:color w:val="000000"/>
                <w:sz w:val="22"/>
                <w:szCs w:val="22"/>
              </w:rPr>
            </w:pPr>
          </w:p>
        </w:tc>
        <w:tc>
          <w:tcPr>
            <w:tcW w:w="640" w:type="pct"/>
          </w:tcPr>
          <w:p w14:paraId="0BC7A562" w14:textId="06E6B736" w:rsidR="001B4002" w:rsidRPr="001458A7" w:rsidRDefault="00CF10FD" w:rsidP="00CF10FD">
            <w:pPr>
              <w:tabs>
                <w:tab w:val="clear" w:pos="907"/>
              </w:tabs>
              <w:ind w:left="-103" w:right="-166"/>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21" w:type="pct"/>
          </w:tcPr>
          <w:p w14:paraId="628746C8" w14:textId="111272B8"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57" w:type="pct"/>
            <w:tcBorders>
              <w:bottom w:val="single" w:sz="4" w:space="0" w:color="auto"/>
            </w:tcBorders>
          </w:tcPr>
          <w:p w14:paraId="7AB352A0" w14:textId="46401855" w:rsidR="001B4002" w:rsidRPr="00CF10FD" w:rsidRDefault="00CF10FD" w:rsidP="00CF10FD">
            <w:pPr>
              <w:tabs>
                <w:tab w:val="clear" w:pos="907"/>
              </w:tabs>
              <w:ind w:right="40"/>
              <w:jc w:val="right"/>
              <w:rPr>
                <w:rFonts w:ascii="Times New Roman" w:hAnsi="Times New Roman" w:cs="Times New Roman"/>
                <w:color w:val="000000"/>
                <w:sz w:val="22"/>
                <w:szCs w:val="22"/>
              </w:rPr>
            </w:pPr>
            <w:proofErr w:type="gramStart"/>
            <w:r w:rsidRPr="00CF10FD">
              <w:rPr>
                <w:rFonts w:ascii="Times New Roman" w:hAnsi="Times New Roman" w:cs="Times New Roman"/>
                <w:color w:val="000000"/>
                <w:sz w:val="22"/>
                <w:szCs w:val="22"/>
              </w:rPr>
              <w:t xml:space="preserve">(  </w:t>
            </w:r>
            <w:proofErr w:type="gramEnd"/>
            <w:r w:rsidR="00C519D0">
              <w:rPr>
                <w:rFonts w:ascii="Times New Roman" w:hAnsi="Times New Roman" w:cs="Times New Roman"/>
                <w:color w:val="000000"/>
                <w:sz w:val="22"/>
                <w:szCs w:val="22"/>
              </w:rPr>
              <w:t xml:space="preserve">  </w:t>
            </w:r>
            <w:r w:rsidRPr="00CF10FD">
              <w:rPr>
                <w:rFonts w:ascii="Times New Roman" w:hAnsi="Times New Roman" w:cs="Times New Roman"/>
                <w:color w:val="000000"/>
                <w:sz w:val="22"/>
                <w:szCs w:val="22"/>
              </w:rPr>
              <w:t xml:space="preserve"> 683)</w:t>
            </w:r>
          </w:p>
        </w:tc>
      </w:tr>
      <w:tr w:rsidR="00C519D0" w:rsidRPr="001458A7" w14:paraId="6F7426DE" w14:textId="77777777" w:rsidTr="00C519D0">
        <w:tc>
          <w:tcPr>
            <w:tcW w:w="1347" w:type="pct"/>
            <w:vAlign w:val="bottom"/>
          </w:tcPr>
          <w:p w14:paraId="5B810D21" w14:textId="77777777" w:rsidR="001B4002" w:rsidRPr="001458A7" w:rsidRDefault="001B4002" w:rsidP="001B4002">
            <w:pPr>
              <w:pStyle w:val="a4"/>
              <w:tabs>
                <w:tab w:val="clear" w:pos="1080"/>
              </w:tabs>
              <w:ind w:left="18"/>
              <w:rPr>
                <w:b/>
                <w:bCs/>
                <w:sz w:val="22"/>
                <w:szCs w:val="22"/>
                <w:lang w:val="en-US"/>
              </w:rPr>
            </w:pPr>
            <w:r w:rsidRPr="001458A7">
              <w:rPr>
                <w:rFonts w:cs="Times New Roman"/>
                <w:color w:val="000000"/>
                <w:sz w:val="22"/>
                <w:szCs w:val="22"/>
              </w:rPr>
              <w:t>Net</w:t>
            </w:r>
          </w:p>
        </w:tc>
        <w:tc>
          <w:tcPr>
            <w:tcW w:w="619" w:type="pct"/>
            <w:tcBorders>
              <w:top w:val="single" w:sz="4" w:space="0" w:color="auto"/>
              <w:bottom w:val="single" w:sz="4" w:space="0" w:color="auto"/>
            </w:tcBorders>
          </w:tcPr>
          <w:p w14:paraId="00E18727" w14:textId="60F0A4AB" w:rsidR="001B4002" w:rsidRPr="001458A7" w:rsidRDefault="00497002" w:rsidP="00497002">
            <w:pPr>
              <w:tabs>
                <w:tab w:val="clear" w:pos="907"/>
              </w:tabs>
              <w:ind w:left="-103" w:right="-166"/>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21" w:type="pct"/>
          </w:tcPr>
          <w:p w14:paraId="670AA6AD" w14:textId="77777777"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28" w:type="pct"/>
          </w:tcPr>
          <w:p w14:paraId="1EA92DF1" w14:textId="77777777" w:rsidR="001B4002" w:rsidRPr="001458A7" w:rsidRDefault="001B4002" w:rsidP="001B4002">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21" w:type="pct"/>
          </w:tcPr>
          <w:p w14:paraId="5B54357D" w14:textId="77777777"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28" w:type="pct"/>
          </w:tcPr>
          <w:p w14:paraId="4894EC6E" w14:textId="77777777" w:rsidR="001B4002" w:rsidRPr="001458A7" w:rsidRDefault="001B4002" w:rsidP="001B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21" w:type="pct"/>
          </w:tcPr>
          <w:p w14:paraId="6029CC37" w14:textId="77777777"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40" w:type="pct"/>
          </w:tcPr>
          <w:p w14:paraId="45D02338" w14:textId="77777777"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121" w:type="pct"/>
          </w:tcPr>
          <w:p w14:paraId="143F00A5" w14:textId="05205E59"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57" w:type="pct"/>
            <w:tcBorders>
              <w:top w:val="single" w:sz="4" w:space="0" w:color="auto"/>
              <w:bottom w:val="single" w:sz="4" w:space="0" w:color="auto"/>
            </w:tcBorders>
          </w:tcPr>
          <w:p w14:paraId="500874C2" w14:textId="52622201" w:rsidR="001B4002" w:rsidRPr="00CF10FD" w:rsidRDefault="00CF10FD" w:rsidP="00CF10FD">
            <w:pPr>
              <w:tabs>
                <w:tab w:val="clear" w:pos="907"/>
              </w:tabs>
              <w:ind w:right="117"/>
              <w:jc w:val="right"/>
              <w:rPr>
                <w:rFonts w:ascii="Times New Roman" w:hAnsi="Times New Roman" w:cs="Times New Roman"/>
                <w:color w:val="000000"/>
                <w:sz w:val="22"/>
                <w:szCs w:val="22"/>
              </w:rPr>
            </w:pPr>
            <w:r w:rsidRPr="00CF10FD">
              <w:rPr>
                <w:rFonts w:ascii="Times New Roman" w:hAnsi="Times New Roman" w:cs="Times New Roman"/>
                <w:color w:val="000000"/>
                <w:sz w:val="22"/>
                <w:szCs w:val="22"/>
              </w:rPr>
              <w:t>3,778</w:t>
            </w:r>
          </w:p>
        </w:tc>
      </w:tr>
      <w:tr w:rsidR="00C519D0" w:rsidRPr="001458A7" w14:paraId="02010211" w14:textId="77777777" w:rsidTr="00C519D0">
        <w:tc>
          <w:tcPr>
            <w:tcW w:w="1347" w:type="pct"/>
            <w:vAlign w:val="bottom"/>
          </w:tcPr>
          <w:p w14:paraId="5603FE2B" w14:textId="77777777" w:rsidR="001B4002" w:rsidRPr="001458A7" w:rsidRDefault="001B4002" w:rsidP="001B4002">
            <w:pPr>
              <w:pStyle w:val="a4"/>
              <w:tabs>
                <w:tab w:val="clear" w:pos="1080"/>
              </w:tabs>
              <w:ind w:left="18"/>
              <w:rPr>
                <w:rFonts w:cstheme="minorBidi"/>
                <w:b/>
                <w:bCs/>
                <w:color w:val="000000"/>
                <w:sz w:val="22"/>
                <w:szCs w:val="22"/>
                <w:cs/>
                <w:lang w:val="en-US"/>
              </w:rPr>
            </w:pPr>
            <w:r w:rsidRPr="001458A7">
              <w:rPr>
                <w:b/>
                <w:bCs/>
                <w:sz w:val="22"/>
                <w:szCs w:val="22"/>
                <w:lang w:val="en-US"/>
              </w:rPr>
              <w:t xml:space="preserve">Vehicles and </w:t>
            </w:r>
            <w:r w:rsidRPr="001458A7">
              <w:rPr>
                <w:rFonts w:cs="Times New Roman"/>
                <w:b/>
                <w:bCs/>
                <w:sz w:val="22"/>
                <w:szCs w:val="22"/>
                <w:lang w:val="en-US"/>
              </w:rPr>
              <w:t>equipment</w:t>
            </w:r>
          </w:p>
        </w:tc>
        <w:tc>
          <w:tcPr>
            <w:tcW w:w="619" w:type="pct"/>
            <w:tcBorders>
              <w:top w:val="single" w:sz="4" w:space="0" w:color="auto"/>
            </w:tcBorders>
            <w:vAlign w:val="bottom"/>
          </w:tcPr>
          <w:p w14:paraId="723AAAA2" w14:textId="77777777" w:rsidR="001B4002" w:rsidRPr="001B4002" w:rsidRDefault="001B4002" w:rsidP="001B4002">
            <w:pPr>
              <w:tabs>
                <w:tab w:val="clear" w:pos="907"/>
              </w:tabs>
              <w:ind w:right="117"/>
              <w:jc w:val="right"/>
              <w:rPr>
                <w:rFonts w:ascii="Times New Roman" w:hAnsi="Times New Roman" w:cs="Times New Roman"/>
                <w:color w:val="000000"/>
                <w:sz w:val="22"/>
                <w:szCs w:val="22"/>
              </w:rPr>
            </w:pPr>
          </w:p>
        </w:tc>
        <w:tc>
          <w:tcPr>
            <w:tcW w:w="121" w:type="pct"/>
            <w:vAlign w:val="bottom"/>
          </w:tcPr>
          <w:p w14:paraId="4FB10216" w14:textId="77777777"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28" w:type="pct"/>
            <w:vAlign w:val="bottom"/>
          </w:tcPr>
          <w:p w14:paraId="54A9DBEF" w14:textId="77777777" w:rsidR="001B4002" w:rsidRPr="001458A7" w:rsidRDefault="001B4002" w:rsidP="001B4002">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21" w:type="pct"/>
            <w:vAlign w:val="bottom"/>
          </w:tcPr>
          <w:p w14:paraId="136746C7" w14:textId="77777777"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28" w:type="pct"/>
            <w:vAlign w:val="bottom"/>
          </w:tcPr>
          <w:p w14:paraId="7C1309CB" w14:textId="77777777" w:rsidR="001B4002" w:rsidRPr="001458A7" w:rsidRDefault="001B4002" w:rsidP="001B4002">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21" w:type="pct"/>
          </w:tcPr>
          <w:p w14:paraId="2730887C" w14:textId="77777777"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40" w:type="pct"/>
          </w:tcPr>
          <w:p w14:paraId="31D16BC5" w14:textId="77777777"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121" w:type="pct"/>
            <w:vAlign w:val="bottom"/>
          </w:tcPr>
          <w:p w14:paraId="016BB838" w14:textId="5CE3FF99" w:rsidR="001B4002" w:rsidRPr="001458A7" w:rsidRDefault="001B4002" w:rsidP="001B4002">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57" w:type="pct"/>
            <w:tcBorders>
              <w:top w:val="single" w:sz="4" w:space="0" w:color="auto"/>
            </w:tcBorders>
            <w:vAlign w:val="bottom"/>
          </w:tcPr>
          <w:p w14:paraId="1C86FF68" w14:textId="77777777" w:rsidR="001B4002" w:rsidRPr="001458A7" w:rsidRDefault="001B4002" w:rsidP="001B4002">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r>
      <w:tr w:rsidR="00C519D0" w:rsidRPr="001458A7" w14:paraId="63200625" w14:textId="77777777" w:rsidTr="00C519D0">
        <w:tc>
          <w:tcPr>
            <w:tcW w:w="1347" w:type="pct"/>
            <w:vAlign w:val="bottom"/>
          </w:tcPr>
          <w:p w14:paraId="7BB8F783" w14:textId="77777777" w:rsidR="001B4002" w:rsidRPr="001458A7" w:rsidRDefault="001B4002" w:rsidP="001B4002">
            <w:pPr>
              <w:pStyle w:val="a4"/>
              <w:tabs>
                <w:tab w:val="clear" w:pos="1080"/>
              </w:tabs>
              <w:ind w:left="18"/>
              <w:rPr>
                <w:sz w:val="22"/>
                <w:szCs w:val="22"/>
                <w:lang w:val="en-US"/>
              </w:rPr>
            </w:pPr>
            <w:r w:rsidRPr="001458A7">
              <w:rPr>
                <w:sz w:val="22"/>
                <w:szCs w:val="22"/>
                <w:lang w:val="en-US"/>
              </w:rPr>
              <w:t>Cost</w:t>
            </w:r>
          </w:p>
        </w:tc>
        <w:tc>
          <w:tcPr>
            <w:tcW w:w="619" w:type="pct"/>
            <w:vAlign w:val="center"/>
          </w:tcPr>
          <w:p w14:paraId="01FC6108" w14:textId="7D57984E" w:rsidR="001B4002" w:rsidRPr="001B4002" w:rsidRDefault="00497002" w:rsidP="001B4002">
            <w:pPr>
              <w:tabs>
                <w:tab w:val="clear" w:pos="907"/>
              </w:tabs>
              <w:ind w:right="117"/>
              <w:jc w:val="right"/>
              <w:rPr>
                <w:rFonts w:ascii="Times New Roman" w:hAnsi="Times New Roman" w:cs="Times New Roman"/>
                <w:color w:val="000000"/>
                <w:sz w:val="22"/>
                <w:szCs w:val="22"/>
              </w:rPr>
            </w:pPr>
            <w:r>
              <w:rPr>
                <w:rFonts w:ascii="Times New Roman" w:hAnsi="Times New Roman" w:cs="Times New Roman"/>
                <w:color w:val="000000"/>
                <w:sz w:val="22"/>
                <w:szCs w:val="22"/>
              </w:rPr>
              <w:t>45,584</w:t>
            </w:r>
          </w:p>
        </w:tc>
        <w:tc>
          <w:tcPr>
            <w:tcW w:w="121" w:type="pct"/>
          </w:tcPr>
          <w:p w14:paraId="4A23293A" w14:textId="77777777" w:rsidR="001B4002" w:rsidRPr="001458A7" w:rsidRDefault="001B4002" w:rsidP="001B4002">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628" w:type="pct"/>
            <w:shd w:val="clear" w:color="auto" w:fill="auto"/>
          </w:tcPr>
          <w:p w14:paraId="41F16E30" w14:textId="4F2AC10B" w:rsidR="001B4002" w:rsidRPr="00B52D74" w:rsidRDefault="00B52D74" w:rsidP="00B52D74">
            <w:pPr>
              <w:tabs>
                <w:tab w:val="clear" w:pos="907"/>
              </w:tabs>
              <w:ind w:right="117"/>
              <w:jc w:val="right"/>
              <w:rPr>
                <w:rFonts w:ascii="Times New Roman" w:hAnsi="Times New Roman" w:cs="Times New Roman"/>
                <w:color w:val="000000"/>
                <w:sz w:val="22"/>
                <w:szCs w:val="22"/>
              </w:rPr>
            </w:pPr>
            <w:r w:rsidRPr="00B52D74">
              <w:rPr>
                <w:rFonts w:ascii="Times New Roman" w:hAnsi="Times New Roman" w:cs="Times New Roman"/>
                <w:color w:val="000000"/>
                <w:sz w:val="22"/>
                <w:szCs w:val="22"/>
              </w:rPr>
              <w:t>1,969</w:t>
            </w:r>
          </w:p>
        </w:tc>
        <w:tc>
          <w:tcPr>
            <w:tcW w:w="121" w:type="pct"/>
            <w:shd w:val="clear" w:color="auto" w:fill="auto"/>
          </w:tcPr>
          <w:p w14:paraId="661D094B" w14:textId="74130C9F" w:rsidR="001B4002" w:rsidRPr="001458A7" w:rsidRDefault="001B4002" w:rsidP="001B4002">
            <w:pPr>
              <w:pStyle w:val="Preformatted"/>
              <w:tabs>
                <w:tab w:val="clear" w:pos="9590"/>
              </w:tabs>
              <w:ind w:right="202"/>
              <w:jc w:val="right"/>
              <w:rPr>
                <w:rFonts w:cs="Times New Roman"/>
                <w:b/>
                <w:bCs/>
                <w:sz w:val="22"/>
                <w:szCs w:val="22"/>
                <w:lang w:eastAsia="en-US"/>
              </w:rPr>
            </w:pPr>
          </w:p>
        </w:tc>
        <w:tc>
          <w:tcPr>
            <w:tcW w:w="628" w:type="pct"/>
            <w:shd w:val="clear" w:color="auto" w:fill="auto"/>
          </w:tcPr>
          <w:p w14:paraId="02FA64A2" w14:textId="7270C78F" w:rsidR="001B4002" w:rsidRPr="00C519D0" w:rsidRDefault="00C519D0" w:rsidP="00C519D0">
            <w:pPr>
              <w:tabs>
                <w:tab w:val="clear" w:pos="907"/>
              </w:tabs>
              <w:ind w:right="40"/>
              <w:jc w:val="right"/>
              <w:rPr>
                <w:rFonts w:ascii="Times New Roman" w:hAnsi="Times New Roman" w:cs="Times New Roman"/>
                <w:color w:val="000000"/>
                <w:sz w:val="22"/>
                <w:szCs w:val="22"/>
              </w:rPr>
            </w:pPr>
            <w:proofErr w:type="gramStart"/>
            <w:r w:rsidRPr="00C519D0">
              <w:rPr>
                <w:rFonts w:ascii="Times New Roman" w:hAnsi="Times New Roman" w:cs="Times New Roman"/>
                <w:color w:val="000000"/>
                <w:sz w:val="22"/>
                <w:szCs w:val="22"/>
              </w:rPr>
              <w:t>(</w:t>
            </w:r>
            <w:r w:rsidR="00854BB8">
              <w:rPr>
                <w:rFonts w:ascii="Times New Roman" w:hAnsi="Times New Roman" w:cs="Times New Roman"/>
                <w:color w:val="000000"/>
                <w:sz w:val="22"/>
                <w:szCs w:val="22"/>
              </w:rPr>
              <w:t xml:space="preserve">  </w:t>
            </w:r>
            <w:proofErr w:type="gramEnd"/>
            <w:r w:rsidR="00854BB8">
              <w:rPr>
                <w:rFonts w:ascii="Times New Roman" w:hAnsi="Times New Roman" w:cs="Times New Roman"/>
                <w:color w:val="000000"/>
                <w:sz w:val="22"/>
                <w:szCs w:val="22"/>
              </w:rPr>
              <w:t xml:space="preserve"> </w:t>
            </w:r>
            <w:r w:rsidRPr="00C519D0">
              <w:rPr>
                <w:rFonts w:ascii="Times New Roman" w:hAnsi="Times New Roman" w:cs="Times New Roman"/>
                <w:color w:val="000000"/>
                <w:sz w:val="22"/>
                <w:szCs w:val="22"/>
              </w:rPr>
              <w:t>437)</w:t>
            </w:r>
          </w:p>
        </w:tc>
        <w:tc>
          <w:tcPr>
            <w:tcW w:w="121" w:type="pct"/>
          </w:tcPr>
          <w:p w14:paraId="2DCA5E2B" w14:textId="77777777" w:rsidR="001B4002" w:rsidRPr="001458A7" w:rsidRDefault="001B4002" w:rsidP="001B4002">
            <w:pPr>
              <w:pStyle w:val="Preformatted"/>
              <w:tabs>
                <w:tab w:val="clear" w:pos="9590"/>
              </w:tabs>
              <w:ind w:right="202"/>
              <w:jc w:val="right"/>
              <w:rPr>
                <w:rFonts w:cs="Times New Roman"/>
                <w:sz w:val="22"/>
                <w:szCs w:val="22"/>
                <w:lang w:eastAsia="en-US"/>
              </w:rPr>
            </w:pPr>
          </w:p>
        </w:tc>
        <w:tc>
          <w:tcPr>
            <w:tcW w:w="640" w:type="pct"/>
          </w:tcPr>
          <w:p w14:paraId="525A49B4" w14:textId="16D9C7CF" w:rsidR="001B4002" w:rsidRPr="00C519D0" w:rsidRDefault="00C519D0" w:rsidP="00C519D0">
            <w:pPr>
              <w:tabs>
                <w:tab w:val="clear" w:pos="907"/>
              </w:tabs>
              <w:ind w:right="117"/>
              <w:jc w:val="right"/>
              <w:rPr>
                <w:rFonts w:ascii="Times New Roman" w:hAnsi="Times New Roman" w:cs="Times New Roman"/>
                <w:color w:val="000000"/>
                <w:sz w:val="22"/>
                <w:szCs w:val="22"/>
              </w:rPr>
            </w:pPr>
            <w:r w:rsidRPr="00C519D0">
              <w:rPr>
                <w:rFonts w:ascii="Times New Roman" w:hAnsi="Times New Roman" w:cs="Times New Roman"/>
                <w:color w:val="000000"/>
                <w:sz w:val="22"/>
                <w:szCs w:val="22"/>
              </w:rPr>
              <w:t>37,625</w:t>
            </w:r>
          </w:p>
        </w:tc>
        <w:tc>
          <w:tcPr>
            <w:tcW w:w="121" w:type="pct"/>
            <w:shd w:val="clear" w:color="auto" w:fill="auto"/>
          </w:tcPr>
          <w:p w14:paraId="5AF33AEB" w14:textId="4A204094" w:rsidR="001B4002" w:rsidRPr="001458A7" w:rsidRDefault="001B4002" w:rsidP="001B4002">
            <w:pPr>
              <w:pStyle w:val="Preformatted"/>
              <w:tabs>
                <w:tab w:val="clear" w:pos="9590"/>
              </w:tabs>
              <w:ind w:right="202"/>
              <w:jc w:val="right"/>
              <w:rPr>
                <w:rFonts w:cs="Times New Roman"/>
                <w:sz w:val="22"/>
                <w:szCs w:val="22"/>
                <w:lang w:eastAsia="en-US"/>
              </w:rPr>
            </w:pPr>
          </w:p>
        </w:tc>
        <w:tc>
          <w:tcPr>
            <w:tcW w:w="657" w:type="pct"/>
            <w:shd w:val="clear" w:color="auto" w:fill="auto"/>
            <w:vAlign w:val="center"/>
          </w:tcPr>
          <w:p w14:paraId="40283FAF" w14:textId="5C3CF3F5" w:rsidR="001B4002" w:rsidRPr="00CF10FD" w:rsidRDefault="00CF10FD" w:rsidP="00CF10FD">
            <w:pPr>
              <w:tabs>
                <w:tab w:val="clear" w:pos="907"/>
              </w:tabs>
              <w:ind w:right="117"/>
              <w:jc w:val="right"/>
              <w:rPr>
                <w:rFonts w:ascii="Times New Roman" w:hAnsi="Times New Roman" w:cs="Times New Roman"/>
                <w:color w:val="000000"/>
                <w:sz w:val="22"/>
                <w:szCs w:val="22"/>
              </w:rPr>
            </w:pPr>
            <w:r w:rsidRPr="00CF10FD">
              <w:rPr>
                <w:rFonts w:ascii="Times New Roman" w:hAnsi="Times New Roman" w:cs="Times New Roman"/>
                <w:color w:val="000000"/>
                <w:sz w:val="22"/>
                <w:szCs w:val="22"/>
              </w:rPr>
              <w:t>84,741</w:t>
            </w:r>
          </w:p>
        </w:tc>
      </w:tr>
      <w:tr w:rsidR="00C519D0" w:rsidRPr="001458A7" w14:paraId="79645244" w14:textId="77777777" w:rsidTr="00C519D0">
        <w:tc>
          <w:tcPr>
            <w:tcW w:w="1347" w:type="pct"/>
            <w:vAlign w:val="bottom"/>
          </w:tcPr>
          <w:p w14:paraId="5E98B705" w14:textId="77777777" w:rsidR="001B4002" w:rsidRPr="001458A7" w:rsidRDefault="001B4002" w:rsidP="001B4002">
            <w:pPr>
              <w:pStyle w:val="a4"/>
              <w:tabs>
                <w:tab w:val="clear" w:pos="1080"/>
              </w:tabs>
              <w:ind w:left="18"/>
              <w:rPr>
                <w:sz w:val="22"/>
                <w:szCs w:val="22"/>
                <w:cs/>
                <w:lang w:val="en-US"/>
              </w:rPr>
            </w:pPr>
            <w:r w:rsidRPr="001458A7">
              <w:rPr>
                <w:sz w:val="22"/>
                <w:szCs w:val="22"/>
                <w:lang w:val="en-US"/>
              </w:rPr>
              <w:t>Accumulated depreciation</w:t>
            </w:r>
          </w:p>
        </w:tc>
        <w:tc>
          <w:tcPr>
            <w:tcW w:w="619" w:type="pct"/>
            <w:tcBorders>
              <w:bottom w:val="single" w:sz="4" w:space="0" w:color="auto"/>
            </w:tcBorders>
          </w:tcPr>
          <w:p w14:paraId="23B22524" w14:textId="0A9E661E" w:rsidR="001B4002" w:rsidRPr="001B4002" w:rsidRDefault="00497002" w:rsidP="001B4002">
            <w:pPr>
              <w:tabs>
                <w:tab w:val="clear" w:pos="907"/>
              </w:tabs>
              <w:ind w:right="40"/>
              <w:jc w:val="right"/>
              <w:rPr>
                <w:rFonts w:ascii="Times New Roman" w:hAnsi="Times New Roman" w:cs="Times New Roman"/>
                <w:color w:val="000000"/>
                <w:sz w:val="22"/>
                <w:szCs w:val="22"/>
              </w:rPr>
            </w:pPr>
            <w:r>
              <w:rPr>
                <w:rFonts w:ascii="Times New Roman" w:hAnsi="Times New Roman" w:cs="Times New Roman"/>
                <w:color w:val="000000"/>
                <w:sz w:val="22"/>
                <w:szCs w:val="22"/>
              </w:rPr>
              <w:t>(31,044)</w:t>
            </w:r>
          </w:p>
        </w:tc>
        <w:tc>
          <w:tcPr>
            <w:tcW w:w="121" w:type="pct"/>
          </w:tcPr>
          <w:p w14:paraId="0447A641" w14:textId="77777777" w:rsidR="001B4002" w:rsidRPr="001458A7" w:rsidRDefault="001B4002" w:rsidP="001B4002">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628" w:type="pct"/>
            <w:shd w:val="clear" w:color="auto" w:fill="auto"/>
          </w:tcPr>
          <w:p w14:paraId="4BC1CCBA" w14:textId="12ADAE56" w:rsidR="001B4002" w:rsidRPr="00B52D74" w:rsidRDefault="00B52D74" w:rsidP="00B52D74">
            <w:pPr>
              <w:tabs>
                <w:tab w:val="clear" w:pos="907"/>
              </w:tabs>
              <w:ind w:right="40"/>
              <w:jc w:val="right"/>
              <w:rPr>
                <w:rFonts w:ascii="Times New Roman" w:hAnsi="Times New Roman" w:cs="Times New Roman"/>
                <w:color w:val="000000"/>
                <w:sz w:val="22"/>
                <w:szCs w:val="22"/>
              </w:rPr>
            </w:pPr>
            <w:r w:rsidRPr="00B52D74">
              <w:rPr>
                <w:rFonts w:ascii="Times New Roman" w:hAnsi="Times New Roman" w:cs="Times New Roman"/>
                <w:color w:val="000000"/>
                <w:sz w:val="22"/>
                <w:szCs w:val="22"/>
              </w:rPr>
              <w:t>(4,705)</w:t>
            </w:r>
          </w:p>
        </w:tc>
        <w:tc>
          <w:tcPr>
            <w:tcW w:w="121" w:type="pct"/>
            <w:shd w:val="clear" w:color="auto" w:fill="auto"/>
          </w:tcPr>
          <w:p w14:paraId="64D7CF7D" w14:textId="19D82E2B" w:rsidR="001B4002" w:rsidRPr="001458A7" w:rsidRDefault="001B4002" w:rsidP="001B4002">
            <w:pPr>
              <w:pStyle w:val="Preformatted"/>
              <w:tabs>
                <w:tab w:val="clear" w:pos="9590"/>
              </w:tabs>
              <w:ind w:right="202"/>
              <w:jc w:val="right"/>
              <w:rPr>
                <w:rFonts w:cs="Times New Roman"/>
                <w:b/>
                <w:bCs/>
                <w:sz w:val="22"/>
                <w:szCs w:val="22"/>
                <w:lang w:eastAsia="en-US"/>
              </w:rPr>
            </w:pPr>
          </w:p>
        </w:tc>
        <w:tc>
          <w:tcPr>
            <w:tcW w:w="628" w:type="pct"/>
            <w:shd w:val="clear" w:color="auto" w:fill="auto"/>
          </w:tcPr>
          <w:p w14:paraId="463FD908" w14:textId="74E7E4F4" w:rsidR="001B4002" w:rsidRPr="00C519D0" w:rsidRDefault="00C519D0" w:rsidP="00C519D0">
            <w:pPr>
              <w:tabs>
                <w:tab w:val="clear" w:pos="907"/>
              </w:tabs>
              <w:ind w:right="117"/>
              <w:jc w:val="right"/>
              <w:rPr>
                <w:rFonts w:ascii="Times New Roman" w:hAnsi="Times New Roman" w:cs="Times New Roman"/>
                <w:color w:val="000000"/>
                <w:sz w:val="22"/>
                <w:szCs w:val="22"/>
              </w:rPr>
            </w:pPr>
            <w:r w:rsidRPr="00C519D0">
              <w:rPr>
                <w:rFonts w:ascii="Times New Roman" w:hAnsi="Times New Roman" w:cs="Times New Roman"/>
                <w:color w:val="000000"/>
                <w:sz w:val="22"/>
                <w:szCs w:val="22"/>
              </w:rPr>
              <w:t>437</w:t>
            </w:r>
          </w:p>
        </w:tc>
        <w:tc>
          <w:tcPr>
            <w:tcW w:w="121" w:type="pct"/>
          </w:tcPr>
          <w:p w14:paraId="4AF9F422" w14:textId="77777777" w:rsidR="001B4002" w:rsidRPr="001458A7" w:rsidRDefault="001B4002" w:rsidP="001B4002">
            <w:pPr>
              <w:pStyle w:val="Preformatted"/>
              <w:tabs>
                <w:tab w:val="clear" w:pos="9590"/>
              </w:tabs>
              <w:ind w:right="202"/>
              <w:jc w:val="right"/>
              <w:rPr>
                <w:rFonts w:cs="Times New Roman"/>
                <w:sz w:val="22"/>
                <w:szCs w:val="22"/>
                <w:lang w:eastAsia="en-US"/>
              </w:rPr>
            </w:pPr>
          </w:p>
        </w:tc>
        <w:tc>
          <w:tcPr>
            <w:tcW w:w="640" w:type="pct"/>
          </w:tcPr>
          <w:p w14:paraId="28ECC983" w14:textId="4072B4DB" w:rsidR="001B4002" w:rsidRPr="00C519D0" w:rsidRDefault="00C519D0" w:rsidP="00C519D0">
            <w:pPr>
              <w:tabs>
                <w:tab w:val="clear" w:pos="907"/>
              </w:tabs>
              <w:ind w:right="40"/>
              <w:jc w:val="right"/>
              <w:rPr>
                <w:rFonts w:ascii="Times New Roman" w:hAnsi="Times New Roman" w:cs="Times New Roman"/>
                <w:color w:val="000000"/>
                <w:sz w:val="22"/>
                <w:szCs w:val="22"/>
              </w:rPr>
            </w:pPr>
            <w:r w:rsidRPr="00C519D0">
              <w:rPr>
                <w:rFonts w:ascii="Times New Roman" w:hAnsi="Times New Roman" w:cs="Times New Roman"/>
                <w:color w:val="000000"/>
                <w:sz w:val="22"/>
                <w:szCs w:val="22"/>
              </w:rPr>
              <w:t>(15,380)</w:t>
            </w:r>
          </w:p>
        </w:tc>
        <w:tc>
          <w:tcPr>
            <w:tcW w:w="121" w:type="pct"/>
            <w:shd w:val="clear" w:color="auto" w:fill="auto"/>
          </w:tcPr>
          <w:p w14:paraId="1A75F3F5" w14:textId="6CCA535B" w:rsidR="001B4002" w:rsidRPr="001458A7" w:rsidRDefault="001B4002" w:rsidP="001B4002">
            <w:pPr>
              <w:pStyle w:val="Preformatted"/>
              <w:tabs>
                <w:tab w:val="clear" w:pos="9590"/>
              </w:tabs>
              <w:ind w:right="202"/>
              <w:jc w:val="right"/>
              <w:rPr>
                <w:rFonts w:cs="Times New Roman"/>
                <w:sz w:val="22"/>
                <w:szCs w:val="22"/>
                <w:lang w:eastAsia="en-US"/>
              </w:rPr>
            </w:pPr>
          </w:p>
        </w:tc>
        <w:tc>
          <w:tcPr>
            <w:tcW w:w="657" w:type="pct"/>
            <w:tcBorders>
              <w:bottom w:val="single" w:sz="4" w:space="0" w:color="auto"/>
            </w:tcBorders>
            <w:shd w:val="clear" w:color="auto" w:fill="auto"/>
          </w:tcPr>
          <w:p w14:paraId="3A1CAEA2" w14:textId="59ECC8E7" w:rsidR="001B4002" w:rsidRPr="00CF10FD" w:rsidRDefault="00CF10FD" w:rsidP="00CF10FD">
            <w:pPr>
              <w:tabs>
                <w:tab w:val="clear" w:pos="907"/>
              </w:tabs>
              <w:ind w:right="40"/>
              <w:jc w:val="right"/>
              <w:rPr>
                <w:rFonts w:ascii="Times New Roman" w:hAnsi="Times New Roman" w:cs="Times New Roman"/>
                <w:color w:val="000000"/>
                <w:sz w:val="22"/>
                <w:szCs w:val="22"/>
              </w:rPr>
            </w:pPr>
            <w:r w:rsidRPr="00CF10FD">
              <w:rPr>
                <w:rFonts w:ascii="Times New Roman" w:hAnsi="Times New Roman" w:cs="Times New Roman"/>
                <w:color w:val="000000"/>
                <w:sz w:val="22"/>
                <w:szCs w:val="22"/>
              </w:rPr>
              <w:t>(50,692)</w:t>
            </w:r>
          </w:p>
        </w:tc>
      </w:tr>
      <w:tr w:rsidR="00C519D0" w:rsidRPr="001458A7" w14:paraId="4724D3DD" w14:textId="77777777" w:rsidTr="00C519D0">
        <w:tc>
          <w:tcPr>
            <w:tcW w:w="1347" w:type="pct"/>
            <w:vAlign w:val="bottom"/>
          </w:tcPr>
          <w:p w14:paraId="18B4FD9B" w14:textId="77777777" w:rsidR="001B4002" w:rsidRPr="001458A7" w:rsidRDefault="001B4002" w:rsidP="001B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1458A7">
              <w:rPr>
                <w:rFonts w:ascii="Times New Roman" w:hAnsi="Times New Roman" w:cs="Times New Roman"/>
                <w:color w:val="000000"/>
                <w:sz w:val="22"/>
                <w:szCs w:val="22"/>
              </w:rPr>
              <w:t>Net</w:t>
            </w:r>
          </w:p>
        </w:tc>
        <w:tc>
          <w:tcPr>
            <w:tcW w:w="619" w:type="pct"/>
            <w:tcBorders>
              <w:top w:val="single" w:sz="4" w:space="0" w:color="auto"/>
              <w:bottom w:val="single" w:sz="4" w:space="0" w:color="auto"/>
            </w:tcBorders>
          </w:tcPr>
          <w:p w14:paraId="7271E35F" w14:textId="7EE0E7D5" w:rsidR="001B4002" w:rsidRPr="001B4002" w:rsidRDefault="00497002" w:rsidP="001B4002">
            <w:pPr>
              <w:tabs>
                <w:tab w:val="clear" w:pos="907"/>
              </w:tabs>
              <w:ind w:right="117"/>
              <w:jc w:val="right"/>
              <w:rPr>
                <w:rFonts w:ascii="Times New Roman" w:hAnsi="Times New Roman" w:cs="Times New Roman"/>
                <w:color w:val="000000"/>
                <w:sz w:val="22"/>
                <w:szCs w:val="22"/>
              </w:rPr>
            </w:pPr>
            <w:r>
              <w:rPr>
                <w:rFonts w:ascii="Times New Roman" w:hAnsi="Times New Roman" w:cs="Times New Roman"/>
                <w:color w:val="000000"/>
                <w:sz w:val="22"/>
                <w:szCs w:val="22"/>
              </w:rPr>
              <w:t>14,540</w:t>
            </w:r>
          </w:p>
        </w:tc>
        <w:tc>
          <w:tcPr>
            <w:tcW w:w="121" w:type="pct"/>
          </w:tcPr>
          <w:p w14:paraId="162C98F8" w14:textId="77777777" w:rsidR="001B4002" w:rsidRPr="001458A7" w:rsidRDefault="001B4002" w:rsidP="001B4002">
            <w:pPr>
              <w:pStyle w:val="Preformatted"/>
              <w:tabs>
                <w:tab w:val="clear" w:pos="9590"/>
              </w:tabs>
              <w:ind w:right="202"/>
              <w:jc w:val="right"/>
              <w:rPr>
                <w:rFonts w:cs="Times New Roman"/>
                <w:sz w:val="22"/>
                <w:szCs w:val="22"/>
                <w:highlight w:val="yellow"/>
                <w:lang w:eastAsia="en-US"/>
              </w:rPr>
            </w:pPr>
          </w:p>
        </w:tc>
        <w:tc>
          <w:tcPr>
            <w:tcW w:w="628" w:type="pct"/>
          </w:tcPr>
          <w:p w14:paraId="47F51379" w14:textId="77777777" w:rsidR="001B4002" w:rsidRPr="001458A7" w:rsidRDefault="001B4002" w:rsidP="001B4002">
            <w:pPr>
              <w:pStyle w:val="jern3"/>
              <w:pBdr>
                <w:bottom w:val="none" w:sz="0" w:space="0" w:color="auto"/>
              </w:pBdr>
              <w:tabs>
                <w:tab w:val="clear" w:pos="959"/>
                <w:tab w:val="left" w:pos="1224"/>
              </w:tabs>
              <w:ind w:right="222"/>
              <w:jc w:val="right"/>
              <w:rPr>
                <w:rFonts w:ascii="Times New Roman" w:cs="Times New Roman"/>
                <w:sz w:val="22"/>
                <w:szCs w:val="22"/>
                <w:lang w:val="en-US"/>
              </w:rPr>
            </w:pPr>
          </w:p>
        </w:tc>
        <w:tc>
          <w:tcPr>
            <w:tcW w:w="121" w:type="pct"/>
          </w:tcPr>
          <w:p w14:paraId="1FF8D756" w14:textId="77777777" w:rsidR="001B4002" w:rsidRPr="001458A7" w:rsidRDefault="001B4002" w:rsidP="001B4002">
            <w:pPr>
              <w:pStyle w:val="Preformatted"/>
              <w:tabs>
                <w:tab w:val="clear" w:pos="9590"/>
              </w:tabs>
              <w:ind w:right="202"/>
              <w:jc w:val="right"/>
              <w:rPr>
                <w:rFonts w:cs="Times New Roman"/>
                <w:sz w:val="22"/>
                <w:szCs w:val="22"/>
                <w:lang w:eastAsia="en-US"/>
              </w:rPr>
            </w:pPr>
          </w:p>
        </w:tc>
        <w:tc>
          <w:tcPr>
            <w:tcW w:w="628" w:type="pct"/>
          </w:tcPr>
          <w:p w14:paraId="2869B192" w14:textId="77777777" w:rsidR="001B4002" w:rsidRPr="001458A7" w:rsidRDefault="001B4002" w:rsidP="001B4002">
            <w:pPr>
              <w:pStyle w:val="jern3"/>
              <w:pBdr>
                <w:bottom w:val="none" w:sz="0" w:space="0" w:color="auto"/>
              </w:pBdr>
              <w:tabs>
                <w:tab w:val="clear" w:pos="959"/>
              </w:tabs>
              <w:ind w:right="184"/>
              <w:rPr>
                <w:rFonts w:ascii="Times New Roman" w:cs="Times New Roman"/>
                <w:sz w:val="22"/>
                <w:szCs w:val="22"/>
                <w:lang w:val="en-US"/>
              </w:rPr>
            </w:pPr>
          </w:p>
        </w:tc>
        <w:tc>
          <w:tcPr>
            <w:tcW w:w="121" w:type="pct"/>
          </w:tcPr>
          <w:p w14:paraId="1098A891" w14:textId="77777777" w:rsidR="001B4002" w:rsidRPr="001458A7" w:rsidRDefault="001B4002" w:rsidP="001B4002">
            <w:pPr>
              <w:pStyle w:val="Preformatted"/>
              <w:tabs>
                <w:tab w:val="clear" w:pos="9590"/>
              </w:tabs>
              <w:ind w:right="202"/>
              <w:jc w:val="right"/>
              <w:rPr>
                <w:rFonts w:cs="Times New Roman"/>
                <w:sz w:val="22"/>
                <w:szCs w:val="22"/>
                <w:lang w:eastAsia="en-US"/>
              </w:rPr>
            </w:pPr>
          </w:p>
        </w:tc>
        <w:tc>
          <w:tcPr>
            <w:tcW w:w="640" w:type="pct"/>
          </w:tcPr>
          <w:p w14:paraId="31528F72" w14:textId="77777777" w:rsidR="001B4002" w:rsidRPr="001458A7" w:rsidRDefault="001B4002" w:rsidP="001B4002">
            <w:pPr>
              <w:pStyle w:val="Preformatted"/>
              <w:tabs>
                <w:tab w:val="clear" w:pos="9590"/>
              </w:tabs>
              <w:ind w:right="202"/>
              <w:jc w:val="right"/>
              <w:rPr>
                <w:rFonts w:cs="Times New Roman"/>
                <w:sz w:val="22"/>
                <w:szCs w:val="22"/>
                <w:lang w:eastAsia="en-US"/>
              </w:rPr>
            </w:pPr>
          </w:p>
        </w:tc>
        <w:tc>
          <w:tcPr>
            <w:tcW w:w="121" w:type="pct"/>
          </w:tcPr>
          <w:p w14:paraId="79CDF1C5" w14:textId="1EFB7F62" w:rsidR="001B4002" w:rsidRPr="001458A7" w:rsidRDefault="001B4002" w:rsidP="001B4002">
            <w:pPr>
              <w:pStyle w:val="Preformatted"/>
              <w:tabs>
                <w:tab w:val="clear" w:pos="9590"/>
              </w:tabs>
              <w:ind w:right="202"/>
              <w:jc w:val="right"/>
              <w:rPr>
                <w:rFonts w:cs="Times New Roman"/>
                <w:sz w:val="22"/>
                <w:szCs w:val="22"/>
                <w:lang w:eastAsia="en-US"/>
              </w:rPr>
            </w:pPr>
          </w:p>
        </w:tc>
        <w:tc>
          <w:tcPr>
            <w:tcW w:w="657" w:type="pct"/>
            <w:tcBorders>
              <w:top w:val="single" w:sz="4" w:space="0" w:color="auto"/>
              <w:bottom w:val="single" w:sz="4" w:space="0" w:color="auto"/>
            </w:tcBorders>
          </w:tcPr>
          <w:p w14:paraId="6CC11A8F" w14:textId="6B540AB1" w:rsidR="001B4002" w:rsidRPr="00CF10FD" w:rsidRDefault="00CF10FD" w:rsidP="00CF10FD">
            <w:pPr>
              <w:tabs>
                <w:tab w:val="clear" w:pos="907"/>
              </w:tabs>
              <w:ind w:right="117"/>
              <w:jc w:val="right"/>
              <w:rPr>
                <w:rFonts w:ascii="Times New Roman" w:hAnsi="Times New Roman" w:cs="Times New Roman"/>
                <w:color w:val="000000"/>
                <w:sz w:val="22"/>
                <w:szCs w:val="22"/>
              </w:rPr>
            </w:pPr>
            <w:r w:rsidRPr="00CF10FD">
              <w:rPr>
                <w:rFonts w:ascii="Times New Roman" w:hAnsi="Times New Roman" w:cs="Times New Roman"/>
                <w:color w:val="000000"/>
                <w:sz w:val="22"/>
                <w:szCs w:val="22"/>
              </w:rPr>
              <w:t>34,049</w:t>
            </w:r>
          </w:p>
        </w:tc>
      </w:tr>
      <w:tr w:rsidR="00C519D0" w:rsidRPr="001458A7" w14:paraId="611D0698" w14:textId="77777777" w:rsidTr="00C519D0">
        <w:tc>
          <w:tcPr>
            <w:tcW w:w="1347" w:type="pct"/>
            <w:vAlign w:val="bottom"/>
          </w:tcPr>
          <w:p w14:paraId="6AE09F1F" w14:textId="77777777" w:rsidR="001B4002" w:rsidRPr="001458A7" w:rsidRDefault="001B4002" w:rsidP="001B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1458A7">
              <w:rPr>
                <w:rFonts w:ascii="Times New Roman" w:hAnsi="Times New Roman" w:cs="Times New Roman"/>
                <w:color w:val="000000"/>
                <w:sz w:val="22"/>
                <w:szCs w:val="22"/>
              </w:rPr>
              <w:t>Total</w:t>
            </w:r>
          </w:p>
        </w:tc>
        <w:tc>
          <w:tcPr>
            <w:tcW w:w="619" w:type="pct"/>
            <w:tcBorders>
              <w:top w:val="single" w:sz="4" w:space="0" w:color="auto"/>
              <w:bottom w:val="double" w:sz="4" w:space="0" w:color="auto"/>
            </w:tcBorders>
          </w:tcPr>
          <w:p w14:paraId="4645604C" w14:textId="250C542F" w:rsidR="001B4002" w:rsidRPr="001B4002" w:rsidRDefault="00497002" w:rsidP="001B4002">
            <w:pPr>
              <w:tabs>
                <w:tab w:val="clear" w:pos="907"/>
              </w:tabs>
              <w:ind w:right="117"/>
              <w:jc w:val="right"/>
              <w:rPr>
                <w:rFonts w:ascii="Times New Roman" w:hAnsi="Times New Roman" w:cs="Times New Roman"/>
                <w:color w:val="000000"/>
                <w:sz w:val="22"/>
                <w:szCs w:val="22"/>
              </w:rPr>
            </w:pPr>
            <w:r>
              <w:rPr>
                <w:rFonts w:ascii="Times New Roman" w:hAnsi="Times New Roman" w:cs="Times New Roman"/>
                <w:color w:val="000000"/>
                <w:sz w:val="22"/>
                <w:szCs w:val="22"/>
              </w:rPr>
              <w:t>14,540</w:t>
            </w:r>
          </w:p>
        </w:tc>
        <w:tc>
          <w:tcPr>
            <w:tcW w:w="121" w:type="pct"/>
          </w:tcPr>
          <w:p w14:paraId="6E8C1D25" w14:textId="77777777" w:rsidR="001B4002" w:rsidRPr="001458A7" w:rsidRDefault="001B4002" w:rsidP="001B4002">
            <w:pPr>
              <w:pStyle w:val="Preformatted"/>
              <w:tabs>
                <w:tab w:val="clear" w:pos="9590"/>
              </w:tabs>
              <w:ind w:right="202"/>
              <w:jc w:val="right"/>
              <w:rPr>
                <w:rFonts w:cs="Times New Roman"/>
                <w:sz w:val="22"/>
                <w:szCs w:val="22"/>
                <w:highlight w:val="yellow"/>
                <w:lang w:eastAsia="en-US"/>
              </w:rPr>
            </w:pPr>
          </w:p>
        </w:tc>
        <w:tc>
          <w:tcPr>
            <w:tcW w:w="628" w:type="pct"/>
          </w:tcPr>
          <w:p w14:paraId="104716F8" w14:textId="77777777" w:rsidR="001B4002" w:rsidRPr="001458A7" w:rsidRDefault="001B4002" w:rsidP="001B4002">
            <w:pPr>
              <w:pStyle w:val="jern3"/>
              <w:pBdr>
                <w:bottom w:val="none" w:sz="0" w:space="0" w:color="auto"/>
              </w:pBdr>
              <w:tabs>
                <w:tab w:val="clear" w:pos="959"/>
                <w:tab w:val="left" w:pos="1224"/>
              </w:tabs>
              <w:ind w:right="222"/>
              <w:jc w:val="right"/>
              <w:rPr>
                <w:rFonts w:ascii="Times New Roman" w:cs="Times New Roman"/>
                <w:sz w:val="22"/>
                <w:szCs w:val="22"/>
                <w:lang w:val="en-US"/>
              </w:rPr>
            </w:pPr>
          </w:p>
        </w:tc>
        <w:tc>
          <w:tcPr>
            <w:tcW w:w="121" w:type="pct"/>
          </w:tcPr>
          <w:p w14:paraId="1248EBC2" w14:textId="77777777" w:rsidR="001B4002" w:rsidRPr="001458A7" w:rsidRDefault="001B4002" w:rsidP="001B4002">
            <w:pPr>
              <w:pStyle w:val="Preformatted"/>
              <w:tabs>
                <w:tab w:val="clear" w:pos="9590"/>
              </w:tabs>
              <w:ind w:right="202"/>
              <w:jc w:val="right"/>
              <w:rPr>
                <w:rFonts w:cs="Times New Roman"/>
                <w:sz w:val="22"/>
                <w:szCs w:val="22"/>
                <w:lang w:eastAsia="en-US"/>
              </w:rPr>
            </w:pPr>
          </w:p>
        </w:tc>
        <w:tc>
          <w:tcPr>
            <w:tcW w:w="628" w:type="pct"/>
          </w:tcPr>
          <w:p w14:paraId="128925C8" w14:textId="77777777" w:rsidR="001B4002" w:rsidRPr="001458A7" w:rsidRDefault="001B4002" w:rsidP="001B4002">
            <w:pPr>
              <w:pStyle w:val="jern3"/>
              <w:pBdr>
                <w:bottom w:val="none" w:sz="0" w:space="0" w:color="auto"/>
              </w:pBdr>
              <w:tabs>
                <w:tab w:val="clear" w:pos="959"/>
              </w:tabs>
              <w:ind w:right="184"/>
              <w:rPr>
                <w:rFonts w:ascii="Times New Roman" w:cs="Times New Roman"/>
                <w:sz w:val="22"/>
                <w:szCs w:val="22"/>
                <w:lang w:val="en-US"/>
              </w:rPr>
            </w:pPr>
          </w:p>
        </w:tc>
        <w:tc>
          <w:tcPr>
            <w:tcW w:w="121" w:type="pct"/>
          </w:tcPr>
          <w:p w14:paraId="289E32E4" w14:textId="77777777" w:rsidR="001B4002" w:rsidRPr="001458A7" w:rsidRDefault="001B4002" w:rsidP="001B4002">
            <w:pPr>
              <w:pStyle w:val="Preformatted"/>
              <w:tabs>
                <w:tab w:val="clear" w:pos="9590"/>
              </w:tabs>
              <w:ind w:right="202"/>
              <w:jc w:val="right"/>
              <w:rPr>
                <w:rFonts w:cs="Times New Roman"/>
                <w:sz w:val="22"/>
                <w:szCs w:val="22"/>
                <w:lang w:eastAsia="en-US"/>
              </w:rPr>
            </w:pPr>
          </w:p>
        </w:tc>
        <w:tc>
          <w:tcPr>
            <w:tcW w:w="640" w:type="pct"/>
          </w:tcPr>
          <w:p w14:paraId="41EA4AE9" w14:textId="77777777" w:rsidR="001B4002" w:rsidRPr="001458A7" w:rsidRDefault="001B4002" w:rsidP="001B4002">
            <w:pPr>
              <w:pStyle w:val="Preformatted"/>
              <w:tabs>
                <w:tab w:val="clear" w:pos="9590"/>
              </w:tabs>
              <w:ind w:right="202"/>
              <w:jc w:val="right"/>
              <w:rPr>
                <w:rFonts w:cs="Times New Roman"/>
                <w:sz w:val="22"/>
                <w:szCs w:val="22"/>
                <w:lang w:eastAsia="en-US"/>
              </w:rPr>
            </w:pPr>
          </w:p>
        </w:tc>
        <w:tc>
          <w:tcPr>
            <w:tcW w:w="121" w:type="pct"/>
          </w:tcPr>
          <w:p w14:paraId="327B14E4" w14:textId="4755CEC6" w:rsidR="001B4002" w:rsidRPr="001458A7" w:rsidRDefault="001B4002" w:rsidP="001B4002">
            <w:pPr>
              <w:pStyle w:val="Preformatted"/>
              <w:tabs>
                <w:tab w:val="clear" w:pos="9590"/>
              </w:tabs>
              <w:ind w:right="202"/>
              <w:jc w:val="right"/>
              <w:rPr>
                <w:rFonts w:cs="Times New Roman"/>
                <w:sz w:val="22"/>
                <w:szCs w:val="22"/>
                <w:lang w:eastAsia="en-US"/>
              </w:rPr>
            </w:pPr>
          </w:p>
        </w:tc>
        <w:tc>
          <w:tcPr>
            <w:tcW w:w="657" w:type="pct"/>
            <w:tcBorders>
              <w:top w:val="single" w:sz="4" w:space="0" w:color="auto"/>
              <w:bottom w:val="double" w:sz="4" w:space="0" w:color="auto"/>
            </w:tcBorders>
          </w:tcPr>
          <w:p w14:paraId="36DD4140" w14:textId="09490E59" w:rsidR="001B4002" w:rsidRPr="00CF10FD" w:rsidRDefault="00CF10FD" w:rsidP="00CF10FD">
            <w:pPr>
              <w:tabs>
                <w:tab w:val="clear" w:pos="907"/>
              </w:tabs>
              <w:ind w:right="117"/>
              <w:jc w:val="right"/>
              <w:rPr>
                <w:rFonts w:ascii="Times New Roman" w:hAnsi="Times New Roman" w:cs="Times New Roman"/>
                <w:color w:val="000000"/>
                <w:sz w:val="22"/>
                <w:szCs w:val="22"/>
              </w:rPr>
            </w:pPr>
            <w:r w:rsidRPr="00CF10FD">
              <w:rPr>
                <w:rFonts w:ascii="Times New Roman" w:hAnsi="Times New Roman" w:cs="Times New Roman"/>
                <w:color w:val="000000"/>
                <w:sz w:val="22"/>
                <w:szCs w:val="22"/>
              </w:rPr>
              <w:t>37,827</w:t>
            </w:r>
          </w:p>
        </w:tc>
      </w:tr>
    </w:tbl>
    <w:p w14:paraId="1B182072" w14:textId="77777777" w:rsidR="001B4002" w:rsidRDefault="001B4002"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14:paraId="4DEA1EB7" w14:textId="17C92834" w:rsidR="00237C87" w:rsidRPr="00653781" w:rsidRDefault="0065378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1458A7">
        <w:rPr>
          <w:rFonts w:ascii="Times New Roman" w:hAnsi="Times New Roman" w:cs="Times New Roman"/>
          <w:color w:val="000000"/>
          <w:sz w:val="22"/>
          <w:szCs w:val="22"/>
        </w:rPr>
        <w:t>Depreciation for the year</w:t>
      </w:r>
      <w:r w:rsidR="0054290A" w:rsidRPr="001458A7">
        <w:rPr>
          <w:rFonts w:ascii="Times New Roman" w:hAnsi="Times New Roman" w:cs="Times New Roman"/>
          <w:color w:val="000000"/>
          <w:sz w:val="22"/>
          <w:szCs w:val="22"/>
        </w:rPr>
        <w:t>s</w:t>
      </w:r>
      <w:r w:rsidRPr="001458A7">
        <w:rPr>
          <w:rFonts w:ascii="Times New Roman" w:hAnsi="Times New Roman" w:cs="Times New Roman"/>
          <w:color w:val="000000"/>
          <w:sz w:val="22"/>
          <w:szCs w:val="22"/>
        </w:rPr>
        <w:t xml:space="preserve"> 202</w:t>
      </w:r>
      <w:r w:rsidR="00C120FF" w:rsidRPr="001458A7">
        <w:rPr>
          <w:rFonts w:ascii="Times New Roman" w:hAnsi="Times New Roman" w:cs="Times New Roman"/>
          <w:color w:val="000000"/>
          <w:sz w:val="22"/>
          <w:szCs w:val="22"/>
        </w:rPr>
        <w:t>4</w:t>
      </w:r>
      <w:r w:rsidRPr="001458A7">
        <w:rPr>
          <w:rFonts w:ascii="Times New Roman" w:hAnsi="Times New Roman" w:cs="Times New Roman"/>
          <w:color w:val="000000"/>
          <w:sz w:val="22"/>
          <w:szCs w:val="22"/>
        </w:rPr>
        <w:t xml:space="preserve"> and 202</w:t>
      </w:r>
      <w:r w:rsidR="00C120FF" w:rsidRPr="001458A7">
        <w:rPr>
          <w:rFonts w:ascii="Times New Roman" w:hAnsi="Times New Roman" w:cs="Times New Roman"/>
          <w:color w:val="000000"/>
          <w:sz w:val="22"/>
          <w:szCs w:val="22"/>
        </w:rPr>
        <w:t>3</w:t>
      </w:r>
      <w:r w:rsidRPr="001458A7">
        <w:rPr>
          <w:rFonts w:ascii="Times New Roman" w:hAnsi="Times New Roman" w:cs="Times New Roman"/>
          <w:color w:val="000000"/>
          <w:sz w:val="22"/>
          <w:szCs w:val="22"/>
        </w:rPr>
        <w:t xml:space="preserve"> amounted to approximately Baht </w:t>
      </w:r>
      <w:r w:rsidR="00C120FF" w:rsidRPr="001458A7">
        <w:rPr>
          <w:rFonts w:ascii="Times New Roman" w:hAnsi="Times New Roman" w:cs="Times New Roman"/>
          <w:color w:val="000000"/>
          <w:sz w:val="22"/>
          <w:szCs w:val="22"/>
        </w:rPr>
        <w:t>9.3</w:t>
      </w:r>
      <w:r w:rsidRPr="001458A7">
        <w:rPr>
          <w:rFonts w:ascii="Times New Roman" w:hAnsi="Times New Roman" w:cs="Times New Roman"/>
          <w:color w:val="000000"/>
          <w:sz w:val="22"/>
          <w:szCs w:val="22"/>
        </w:rPr>
        <w:t xml:space="preserve"> million and Baht </w:t>
      </w:r>
      <w:r w:rsidR="00C120FF" w:rsidRPr="001458A7">
        <w:rPr>
          <w:rFonts w:ascii="Times New Roman" w:hAnsi="Times New Roman" w:cs="Times New Roman"/>
          <w:color w:val="000000"/>
          <w:sz w:val="22"/>
          <w:szCs w:val="22"/>
        </w:rPr>
        <w:t>5.4</w:t>
      </w:r>
      <w:r w:rsidRPr="001458A7">
        <w:rPr>
          <w:rFonts w:ascii="Times New Roman" w:hAnsi="Times New Roman" w:cs="Times New Roman"/>
          <w:color w:val="000000"/>
          <w:sz w:val="22"/>
          <w:szCs w:val="22"/>
        </w:rPr>
        <w:t xml:space="preserve"> million</w:t>
      </w:r>
      <w:r w:rsidR="00742456" w:rsidRPr="001458A7">
        <w:rPr>
          <w:rFonts w:ascii="Times New Roman" w:hAnsi="Times New Roman" w:cs="Times New Roman"/>
          <w:color w:val="000000"/>
          <w:sz w:val="22"/>
          <w:szCs w:val="22"/>
        </w:rPr>
        <w:t>, respectively.</w:t>
      </w:r>
    </w:p>
    <w:p w14:paraId="528851A0" w14:textId="77777777" w:rsidR="00237C87" w:rsidRDefault="00237C87"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6"/>
          <w:szCs w:val="16"/>
        </w:rPr>
      </w:pPr>
    </w:p>
    <w:p w14:paraId="401DD14D" w14:textId="77777777" w:rsidR="00E65E2C" w:rsidRDefault="00E65E2C"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6"/>
          <w:szCs w:val="16"/>
        </w:rPr>
      </w:pPr>
    </w:p>
    <w:p w14:paraId="5D27D972" w14:textId="77777777" w:rsidR="00E65E2C" w:rsidRDefault="00E65E2C"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6"/>
          <w:szCs w:val="16"/>
        </w:rPr>
      </w:pPr>
    </w:p>
    <w:p w14:paraId="601C3EAF" w14:textId="77777777" w:rsidR="00E65E2C" w:rsidRDefault="00E65E2C"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6"/>
          <w:szCs w:val="16"/>
        </w:rPr>
      </w:pPr>
    </w:p>
    <w:p w14:paraId="5A748240" w14:textId="77777777" w:rsidR="00E65E2C" w:rsidRDefault="00E65E2C"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6"/>
          <w:szCs w:val="16"/>
        </w:rPr>
      </w:pPr>
    </w:p>
    <w:p w14:paraId="523457B4" w14:textId="77777777" w:rsidR="00E65E2C" w:rsidRDefault="00E65E2C"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6"/>
          <w:szCs w:val="16"/>
        </w:rPr>
      </w:pPr>
    </w:p>
    <w:p w14:paraId="7A357EF9" w14:textId="77777777" w:rsidR="00E65E2C" w:rsidRDefault="00E65E2C"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6"/>
          <w:szCs w:val="16"/>
        </w:rPr>
      </w:pPr>
    </w:p>
    <w:p w14:paraId="67A3CB1A" w14:textId="77777777" w:rsidR="00E65E2C" w:rsidRDefault="00E65E2C"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6"/>
          <w:szCs w:val="16"/>
        </w:rPr>
      </w:pPr>
    </w:p>
    <w:p w14:paraId="79580D44" w14:textId="77777777" w:rsidR="00B109E5" w:rsidRPr="00A1743B" w:rsidRDefault="004B79A4"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A1743B">
        <w:rPr>
          <w:rFonts w:ascii="Times New Roman" w:hAnsi="Times New Roman" w:cs="Times New Roman"/>
          <w:b/>
          <w:bCs/>
          <w:color w:val="000000"/>
          <w:sz w:val="22"/>
          <w:szCs w:val="22"/>
        </w:rPr>
        <w:lastRenderedPageBreak/>
        <w:t>INTANGIBLE ASSETS - NET</w:t>
      </w:r>
    </w:p>
    <w:p w14:paraId="17C1ABF0" w14:textId="77777777" w:rsidR="00A1743B" w:rsidRPr="00A1743B" w:rsidRDefault="00A1743B" w:rsidP="00A1743B">
      <w:pPr>
        <w:rPr>
          <w:sz w:val="22"/>
          <w:szCs w:val="22"/>
        </w:rPr>
      </w:pPr>
    </w:p>
    <w:tbl>
      <w:tblPr>
        <w:tblW w:w="9908" w:type="dxa"/>
        <w:tblInd w:w="-18" w:type="dxa"/>
        <w:tblLayout w:type="fixed"/>
        <w:tblLook w:val="0000" w:firstRow="0" w:lastRow="0" w:firstColumn="0" w:lastColumn="0" w:noHBand="0" w:noVBand="0"/>
      </w:tblPr>
      <w:tblGrid>
        <w:gridCol w:w="2536"/>
        <w:gridCol w:w="1276"/>
        <w:gridCol w:w="270"/>
        <w:gridCol w:w="1170"/>
        <w:gridCol w:w="270"/>
        <w:gridCol w:w="1260"/>
        <w:gridCol w:w="270"/>
        <w:gridCol w:w="1260"/>
        <w:gridCol w:w="270"/>
        <w:gridCol w:w="1326"/>
      </w:tblGrid>
      <w:tr w:rsidR="00A1743B" w:rsidRPr="00A1743B" w14:paraId="68D221C5" w14:textId="77777777" w:rsidTr="00AA0433">
        <w:trPr>
          <w:cantSplit/>
        </w:trPr>
        <w:tc>
          <w:tcPr>
            <w:tcW w:w="2536" w:type="dxa"/>
          </w:tcPr>
          <w:p w14:paraId="7BEDE4C9"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14:paraId="706EE19C" w14:textId="637D5A9E"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1743B">
              <w:rPr>
                <w:rFonts w:ascii="Times New Roman" w:hAnsi="Times New Roman" w:cs="Times New Roman"/>
                <w:sz w:val="22"/>
                <w:szCs w:val="22"/>
              </w:rPr>
              <w:t xml:space="preserve">Consolidated </w:t>
            </w:r>
            <w:r w:rsidR="002E442E" w:rsidRPr="00A1743B">
              <w:rPr>
                <w:rFonts w:ascii="Times New Roman" w:hAnsi="Times New Roman" w:cs="Times New Roman"/>
                <w:sz w:val="22"/>
                <w:szCs w:val="22"/>
              </w:rPr>
              <w:t xml:space="preserve">Financial Statements </w:t>
            </w:r>
            <w:r w:rsidRPr="00A1743B">
              <w:rPr>
                <w:rFonts w:ascii="Times New Roman" w:hAnsi="Times New Roman" w:cs="Times New Roman"/>
                <w:sz w:val="22"/>
                <w:szCs w:val="22"/>
              </w:rPr>
              <w:t>(In Thousand Baht)</w:t>
            </w:r>
          </w:p>
        </w:tc>
      </w:tr>
      <w:tr w:rsidR="00A1743B" w:rsidRPr="00A1743B" w14:paraId="54A8A0F0" w14:textId="77777777" w:rsidTr="00AA0433">
        <w:trPr>
          <w:cantSplit/>
        </w:trPr>
        <w:tc>
          <w:tcPr>
            <w:tcW w:w="2536" w:type="dxa"/>
            <w:vAlign w:val="bottom"/>
          </w:tcPr>
          <w:p w14:paraId="60666565"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14:paraId="534CC3EF"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A1743B">
              <w:rPr>
                <w:rFonts w:ascii="Times New Roman" w:hAnsi="Times New Roman"/>
                <w:color w:val="000000"/>
                <w:sz w:val="22"/>
                <w:szCs w:val="22"/>
              </w:rPr>
              <w:t>Beginning Balance as at</w:t>
            </w:r>
          </w:p>
        </w:tc>
        <w:tc>
          <w:tcPr>
            <w:tcW w:w="270" w:type="dxa"/>
            <w:tcBorders>
              <w:top w:val="single" w:sz="4" w:space="0" w:color="auto"/>
            </w:tcBorders>
            <w:vAlign w:val="bottom"/>
          </w:tcPr>
          <w:p w14:paraId="43058569"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14:paraId="45DBE1F7"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14:paraId="1F788BE3"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14:paraId="6E9B3E0E"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A1743B">
              <w:rPr>
                <w:rFonts w:ascii="Times New Roman" w:hAnsi="Times New Roman"/>
                <w:color w:val="000000"/>
                <w:sz w:val="22"/>
                <w:szCs w:val="22"/>
              </w:rPr>
              <w:t>Ending Balance as at</w:t>
            </w:r>
          </w:p>
        </w:tc>
      </w:tr>
      <w:tr w:rsidR="00A1743B" w:rsidRPr="00A1743B" w14:paraId="425AB0F0" w14:textId="77777777" w:rsidTr="00AA0433">
        <w:trPr>
          <w:cantSplit/>
        </w:trPr>
        <w:tc>
          <w:tcPr>
            <w:tcW w:w="2536" w:type="dxa"/>
            <w:vAlign w:val="bottom"/>
          </w:tcPr>
          <w:p w14:paraId="6432E8C8"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14:paraId="10193972"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January 1,</w:t>
            </w:r>
          </w:p>
        </w:tc>
        <w:tc>
          <w:tcPr>
            <w:tcW w:w="270" w:type="dxa"/>
            <w:vAlign w:val="bottom"/>
          </w:tcPr>
          <w:p w14:paraId="32BD7666"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14:paraId="2973F26F"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A1743B">
              <w:rPr>
                <w:rFonts w:ascii="Times New Roman" w:hAnsi="Times New Roman"/>
                <w:color w:val="000000"/>
                <w:sz w:val="22"/>
                <w:szCs w:val="22"/>
              </w:rPr>
              <w:t>Movements During the Year</w:t>
            </w:r>
          </w:p>
        </w:tc>
        <w:tc>
          <w:tcPr>
            <w:tcW w:w="270" w:type="dxa"/>
            <w:vAlign w:val="bottom"/>
          </w:tcPr>
          <w:p w14:paraId="60285BD2"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14:paraId="07577CC8"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December 31,</w:t>
            </w:r>
          </w:p>
        </w:tc>
      </w:tr>
      <w:tr w:rsidR="00A1743B" w:rsidRPr="00A1743B" w14:paraId="674D57CE" w14:textId="77777777" w:rsidTr="003C55F9">
        <w:trPr>
          <w:cantSplit/>
        </w:trPr>
        <w:tc>
          <w:tcPr>
            <w:tcW w:w="2536" w:type="dxa"/>
            <w:vAlign w:val="bottom"/>
          </w:tcPr>
          <w:p w14:paraId="2C42CE71"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4" w:space="0" w:color="auto"/>
            </w:tcBorders>
            <w:vAlign w:val="bottom"/>
          </w:tcPr>
          <w:p w14:paraId="19F68411" w14:textId="69EC46B5"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vAlign w:val="bottom"/>
          </w:tcPr>
          <w:p w14:paraId="213550CD"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15698D09"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1743B">
              <w:rPr>
                <w:rFonts w:ascii="Times New Roman" w:hAnsi="Times New Roman"/>
                <w:sz w:val="22"/>
                <w:szCs w:val="22"/>
              </w:rPr>
              <w:t>Addition</w:t>
            </w:r>
          </w:p>
        </w:tc>
        <w:tc>
          <w:tcPr>
            <w:tcW w:w="270" w:type="dxa"/>
            <w:tcBorders>
              <w:top w:val="single" w:sz="4" w:space="0" w:color="auto"/>
            </w:tcBorders>
            <w:vAlign w:val="bottom"/>
          </w:tcPr>
          <w:p w14:paraId="0D544D77"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762C94BC"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olor w:val="000000"/>
                <w:sz w:val="22"/>
                <w:szCs w:val="22"/>
              </w:rPr>
              <w:t>Deduction</w:t>
            </w:r>
          </w:p>
        </w:tc>
        <w:tc>
          <w:tcPr>
            <w:tcW w:w="270" w:type="dxa"/>
            <w:tcBorders>
              <w:top w:val="single" w:sz="4" w:space="0" w:color="auto"/>
            </w:tcBorders>
          </w:tcPr>
          <w:p w14:paraId="2752ED94"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14:paraId="33711537"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sidRPr="00A1743B">
              <w:rPr>
                <w:rFonts w:ascii="Times New Roman" w:hAnsi="Times New Roman"/>
                <w:sz w:val="22"/>
                <w:szCs w:val="22"/>
              </w:rPr>
              <w:t>Transfer</w:t>
            </w:r>
          </w:p>
        </w:tc>
        <w:tc>
          <w:tcPr>
            <w:tcW w:w="270" w:type="dxa"/>
            <w:vAlign w:val="bottom"/>
          </w:tcPr>
          <w:p w14:paraId="1447BFA4"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4" w:space="0" w:color="auto"/>
            </w:tcBorders>
            <w:vAlign w:val="bottom"/>
          </w:tcPr>
          <w:p w14:paraId="1F8FB632" w14:textId="50CA51D8"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A1743B" w:rsidRPr="00A1743B" w14:paraId="17F521CA" w14:textId="77777777" w:rsidTr="003C55F9">
        <w:trPr>
          <w:cantSplit/>
        </w:trPr>
        <w:tc>
          <w:tcPr>
            <w:tcW w:w="2536" w:type="dxa"/>
            <w:vAlign w:val="bottom"/>
          </w:tcPr>
          <w:p w14:paraId="1D2E6A28" w14:textId="77777777" w:rsidR="00A1743B" w:rsidRPr="00A1743B" w:rsidRDefault="00A1743B" w:rsidP="00AA0433">
            <w:pPr>
              <w:pStyle w:val="a4"/>
              <w:tabs>
                <w:tab w:val="clear" w:pos="1080"/>
              </w:tabs>
              <w:ind w:left="18"/>
              <w:rPr>
                <w:rFonts w:cs="Times New Roman"/>
                <w:color w:val="000000"/>
                <w:sz w:val="22"/>
                <w:szCs w:val="22"/>
                <w:cs/>
                <w:lang w:val="en-US"/>
              </w:rPr>
            </w:pPr>
            <w:r w:rsidRPr="00A1743B">
              <w:rPr>
                <w:rFonts w:cs="Times New Roman"/>
                <w:color w:val="000000"/>
                <w:sz w:val="22"/>
                <w:szCs w:val="22"/>
                <w:lang w:val="en-US"/>
              </w:rPr>
              <w:t>Cost</w:t>
            </w:r>
          </w:p>
        </w:tc>
        <w:tc>
          <w:tcPr>
            <w:tcW w:w="1276" w:type="dxa"/>
            <w:tcBorders>
              <w:top w:val="single" w:sz="4" w:space="0" w:color="auto"/>
            </w:tcBorders>
            <w:vAlign w:val="bottom"/>
          </w:tcPr>
          <w:p w14:paraId="18AB3EB9" w14:textId="6D841938" w:rsidR="00A1743B" w:rsidRPr="00A1743B" w:rsidRDefault="00AC1100" w:rsidP="00AA0433">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13,433</w:t>
            </w:r>
          </w:p>
        </w:tc>
        <w:tc>
          <w:tcPr>
            <w:tcW w:w="270" w:type="dxa"/>
            <w:vAlign w:val="bottom"/>
          </w:tcPr>
          <w:p w14:paraId="7C920FE7"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Borders>
              <w:top w:val="single" w:sz="4" w:space="0" w:color="auto"/>
            </w:tcBorders>
            <w:vAlign w:val="bottom"/>
          </w:tcPr>
          <w:p w14:paraId="0A7902D0" w14:textId="1553C91C" w:rsidR="00A1743B" w:rsidRPr="00A1743B" w:rsidRDefault="004B2B55" w:rsidP="004B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5F6D9CA2" w14:textId="77777777" w:rsidR="00A1743B" w:rsidRPr="00A1743B" w:rsidRDefault="00A1743B" w:rsidP="00AA0433">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tcBorders>
            <w:vAlign w:val="bottom"/>
          </w:tcPr>
          <w:p w14:paraId="0B1EE01A" w14:textId="4A56F4FD" w:rsidR="00A1743B" w:rsidRPr="00A1743B" w:rsidRDefault="004B2B55" w:rsidP="004B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3A87F27A" w14:textId="77777777" w:rsidR="00A1743B" w:rsidRPr="004B2B55" w:rsidRDefault="00A1743B" w:rsidP="004B2B55">
            <w:pPr>
              <w:pStyle w:val="3"/>
              <w:tabs>
                <w:tab w:val="clear" w:pos="360"/>
                <w:tab w:val="clear" w:pos="720"/>
              </w:tabs>
              <w:ind w:left="-94" w:right="72"/>
              <w:jc w:val="right"/>
              <w:rPr>
                <w:rFonts w:ascii="Times New Roman" w:hAnsi="Times New Roman" w:cs="Times New Roman"/>
                <w:color w:val="000000"/>
                <w:cs/>
                <w:lang w:val="en-US"/>
              </w:rPr>
            </w:pPr>
          </w:p>
        </w:tc>
        <w:tc>
          <w:tcPr>
            <w:tcW w:w="1260" w:type="dxa"/>
            <w:vAlign w:val="bottom"/>
          </w:tcPr>
          <w:p w14:paraId="0C6E1288" w14:textId="05016222" w:rsidR="00A1743B" w:rsidRPr="00A1743B" w:rsidRDefault="004B2B55" w:rsidP="004B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75C9A792" w14:textId="77777777" w:rsidR="00A1743B" w:rsidRPr="00A1743B" w:rsidRDefault="00A1743B" w:rsidP="00AA0433">
            <w:pPr>
              <w:pStyle w:val="3"/>
              <w:tabs>
                <w:tab w:val="clear" w:pos="360"/>
                <w:tab w:val="clear" w:pos="720"/>
              </w:tabs>
              <w:ind w:right="72"/>
              <w:jc w:val="right"/>
              <w:rPr>
                <w:rFonts w:ascii="Times New Roman" w:hAnsi="Times New Roman" w:cs="Times New Roman"/>
                <w:color w:val="000000"/>
                <w:cs/>
              </w:rPr>
            </w:pPr>
          </w:p>
        </w:tc>
        <w:tc>
          <w:tcPr>
            <w:tcW w:w="1326" w:type="dxa"/>
            <w:tcBorders>
              <w:top w:val="single" w:sz="4" w:space="0" w:color="auto"/>
            </w:tcBorders>
            <w:vAlign w:val="center"/>
          </w:tcPr>
          <w:p w14:paraId="542E86C5" w14:textId="442546AB" w:rsidR="00A1743B" w:rsidRPr="00A1743B" w:rsidRDefault="004B2B55" w:rsidP="00AA0433">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13,433</w:t>
            </w:r>
          </w:p>
        </w:tc>
      </w:tr>
      <w:tr w:rsidR="00A1743B" w:rsidRPr="00A1743B" w14:paraId="5A35BEDC" w14:textId="77777777" w:rsidTr="00AA0433">
        <w:trPr>
          <w:cantSplit/>
        </w:trPr>
        <w:tc>
          <w:tcPr>
            <w:tcW w:w="2536" w:type="dxa"/>
            <w:vAlign w:val="bottom"/>
          </w:tcPr>
          <w:p w14:paraId="321DFD47"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A1743B">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14:paraId="438A5DCA" w14:textId="1EFBB955" w:rsidR="00A1743B" w:rsidRPr="00AC1100" w:rsidRDefault="00AC1100" w:rsidP="00AC1100">
            <w:pPr>
              <w:pStyle w:val="3"/>
              <w:ind w:right="68"/>
              <w:jc w:val="right"/>
              <w:rPr>
                <w:rFonts w:ascii="Times New Roman" w:hAnsi="Times New Roman" w:cs="Times New Roman"/>
                <w:lang w:val="en-US"/>
              </w:rPr>
            </w:pPr>
            <w:r w:rsidRPr="00AC1100">
              <w:rPr>
                <w:rFonts w:ascii="Times New Roman" w:hAnsi="Times New Roman" w:cs="Times New Roman"/>
                <w:lang w:val="en-US"/>
              </w:rPr>
              <w:t>(10,718)</w:t>
            </w:r>
          </w:p>
        </w:tc>
        <w:tc>
          <w:tcPr>
            <w:tcW w:w="270" w:type="dxa"/>
            <w:vAlign w:val="bottom"/>
          </w:tcPr>
          <w:p w14:paraId="2E3CF5C9"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Pr>
          <w:p w14:paraId="73ADECF8" w14:textId="794315C4" w:rsidR="00A1743B" w:rsidRPr="004B2B55" w:rsidRDefault="004B2B55" w:rsidP="004B2B55">
            <w:pPr>
              <w:pStyle w:val="3"/>
              <w:ind w:right="68"/>
              <w:jc w:val="right"/>
              <w:rPr>
                <w:rFonts w:ascii="Times New Roman" w:hAnsi="Times New Roman" w:cs="Times New Roman"/>
                <w:cs/>
                <w:lang w:val="en-US"/>
              </w:rPr>
            </w:pPr>
            <w:r w:rsidRPr="004B2B55">
              <w:rPr>
                <w:rFonts w:ascii="Times New Roman" w:hAnsi="Times New Roman" w:cs="Times New Roman"/>
                <w:lang w:val="en-US"/>
              </w:rPr>
              <w:t>(681)</w:t>
            </w:r>
          </w:p>
        </w:tc>
        <w:tc>
          <w:tcPr>
            <w:tcW w:w="270" w:type="dxa"/>
            <w:vAlign w:val="bottom"/>
          </w:tcPr>
          <w:p w14:paraId="7268D4D6" w14:textId="77777777" w:rsidR="00A1743B" w:rsidRPr="00A1743B" w:rsidRDefault="00A1743B" w:rsidP="00AA0433">
            <w:pPr>
              <w:pStyle w:val="E1"/>
              <w:ind w:right="145"/>
              <w:jc w:val="right"/>
              <w:rPr>
                <w:rFonts w:ascii="Times New Roman" w:hAnsi="Times New Roman" w:cs="Times New Roman"/>
                <w:b w:val="0"/>
                <w:bCs w:val="0"/>
                <w:color w:val="000000"/>
                <w:cs/>
              </w:rPr>
            </w:pPr>
          </w:p>
        </w:tc>
        <w:tc>
          <w:tcPr>
            <w:tcW w:w="1260" w:type="dxa"/>
            <w:vAlign w:val="bottom"/>
          </w:tcPr>
          <w:p w14:paraId="3ABA0191" w14:textId="211E6C20" w:rsidR="00A1743B" w:rsidRPr="00A1743B" w:rsidRDefault="004B2B55" w:rsidP="004B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0CDAD9D7" w14:textId="77777777" w:rsidR="00A1743B" w:rsidRPr="004B2B55" w:rsidRDefault="00A1743B" w:rsidP="004B2B55">
            <w:pPr>
              <w:pStyle w:val="3"/>
              <w:tabs>
                <w:tab w:val="clear" w:pos="360"/>
                <w:tab w:val="clear" w:pos="720"/>
              </w:tabs>
              <w:ind w:left="-94" w:right="72"/>
              <w:jc w:val="right"/>
              <w:rPr>
                <w:rFonts w:ascii="Times New Roman" w:hAnsi="Times New Roman" w:cs="Times New Roman"/>
                <w:color w:val="000000"/>
                <w:cs/>
                <w:lang w:val="en-US"/>
              </w:rPr>
            </w:pPr>
          </w:p>
        </w:tc>
        <w:tc>
          <w:tcPr>
            <w:tcW w:w="1260" w:type="dxa"/>
            <w:vAlign w:val="bottom"/>
          </w:tcPr>
          <w:p w14:paraId="42E3CF7E" w14:textId="2726BCD3" w:rsidR="00A1743B" w:rsidRPr="00A1743B" w:rsidRDefault="004B2B55" w:rsidP="004B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389BEC11" w14:textId="77777777" w:rsidR="00A1743B" w:rsidRPr="00A1743B" w:rsidRDefault="00A1743B" w:rsidP="00AA0433">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tcPr>
          <w:p w14:paraId="50BC131A" w14:textId="2B121696" w:rsidR="00A1743B" w:rsidRPr="00A1743B" w:rsidRDefault="004B2B55" w:rsidP="00AA0433">
            <w:pPr>
              <w:pStyle w:val="3"/>
              <w:ind w:right="85"/>
              <w:jc w:val="right"/>
              <w:rPr>
                <w:rFonts w:ascii="Times New Roman" w:hAnsi="Times New Roman" w:cs="Times New Roman"/>
                <w:color w:val="000000"/>
                <w:lang w:val="en-US"/>
              </w:rPr>
            </w:pPr>
            <w:r>
              <w:rPr>
                <w:rFonts w:ascii="Times New Roman" w:hAnsi="Times New Roman" w:cs="Times New Roman"/>
                <w:color w:val="000000"/>
                <w:lang w:val="en-US"/>
              </w:rPr>
              <w:t>(11,399)</w:t>
            </w:r>
          </w:p>
        </w:tc>
      </w:tr>
      <w:tr w:rsidR="00A1743B" w:rsidRPr="00A1743B" w14:paraId="5AD2E6F7" w14:textId="77777777" w:rsidTr="00AA0433">
        <w:trPr>
          <w:cantSplit/>
        </w:trPr>
        <w:tc>
          <w:tcPr>
            <w:tcW w:w="2536" w:type="dxa"/>
            <w:vAlign w:val="bottom"/>
          </w:tcPr>
          <w:p w14:paraId="5AE7E5C5"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A1743B">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14:paraId="0D66AD55" w14:textId="54048A92" w:rsidR="00A1743B" w:rsidRPr="00A1743B" w:rsidRDefault="00AC1100" w:rsidP="00AA0433">
            <w:pPr>
              <w:pStyle w:val="3"/>
              <w:ind w:right="145"/>
              <w:jc w:val="right"/>
              <w:rPr>
                <w:rFonts w:ascii="Times New Roman" w:hAnsi="Times New Roman" w:cs="Times New Roman"/>
                <w:color w:val="000000"/>
                <w:cs/>
                <w:lang w:val="en-US"/>
              </w:rPr>
            </w:pPr>
            <w:r>
              <w:rPr>
                <w:rFonts w:ascii="Times New Roman" w:hAnsi="Times New Roman" w:cs="Times New Roman"/>
                <w:color w:val="000000"/>
                <w:lang w:val="en-US"/>
              </w:rPr>
              <w:t>2,715</w:t>
            </w:r>
          </w:p>
        </w:tc>
        <w:tc>
          <w:tcPr>
            <w:tcW w:w="270" w:type="dxa"/>
            <w:vAlign w:val="bottom"/>
          </w:tcPr>
          <w:p w14:paraId="37144589"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14:paraId="1FBC6054" w14:textId="77777777" w:rsidR="00A1743B" w:rsidRPr="00A1743B" w:rsidRDefault="00A1743B" w:rsidP="00AA0433">
            <w:pPr>
              <w:pStyle w:val="3"/>
              <w:ind w:right="85"/>
              <w:jc w:val="right"/>
              <w:rPr>
                <w:rFonts w:ascii="Times New Roman" w:hAnsi="Times New Roman" w:cs="Times New Roman"/>
                <w:color w:val="000000"/>
                <w:cs/>
                <w:lang w:val="en-US"/>
              </w:rPr>
            </w:pPr>
          </w:p>
        </w:tc>
        <w:tc>
          <w:tcPr>
            <w:tcW w:w="270" w:type="dxa"/>
            <w:vAlign w:val="bottom"/>
          </w:tcPr>
          <w:p w14:paraId="18C83BE7" w14:textId="77777777" w:rsidR="00A1743B" w:rsidRPr="00A1743B" w:rsidRDefault="00A1743B" w:rsidP="00AA0433">
            <w:pPr>
              <w:pStyle w:val="E1"/>
              <w:ind w:right="145"/>
              <w:jc w:val="right"/>
              <w:rPr>
                <w:rFonts w:ascii="Times New Roman" w:hAnsi="Times New Roman" w:cs="Times New Roman"/>
                <w:b w:val="0"/>
                <w:bCs w:val="0"/>
                <w:color w:val="000000"/>
                <w:cs/>
              </w:rPr>
            </w:pPr>
          </w:p>
        </w:tc>
        <w:tc>
          <w:tcPr>
            <w:tcW w:w="1260" w:type="dxa"/>
            <w:vAlign w:val="bottom"/>
          </w:tcPr>
          <w:p w14:paraId="54AEC809"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14:paraId="503CE72C" w14:textId="77777777" w:rsidR="00A1743B" w:rsidRPr="00A1743B" w:rsidRDefault="00A1743B" w:rsidP="00AA0433">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4B7D5E06" w14:textId="77777777" w:rsidR="00A1743B" w:rsidRPr="00A1743B" w:rsidRDefault="00A1743B" w:rsidP="00AA0433">
            <w:pPr>
              <w:pStyle w:val="3"/>
              <w:ind w:right="145"/>
              <w:jc w:val="right"/>
              <w:rPr>
                <w:rFonts w:ascii="Times New Roman" w:hAnsi="Times New Roman" w:cs="Times New Roman"/>
                <w:color w:val="000000"/>
                <w:lang w:val="en-US"/>
              </w:rPr>
            </w:pPr>
          </w:p>
        </w:tc>
        <w:tc>
          <w:tcPr>
            <w:tcW w:w="270" w:type="dxa"/>
            <w:vAlign w:val="bottom"/>
          </w:tcPr>
          <w:p w14:paraId="238CDA42" w14:textId="77777777" w:rsidR="00A1743B" w:rsidRPr="00A1743B" w:rsidRDefault="00A1743B" w:rsidP="00AA0433">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14:paraId="6D9DD3CA" w14:textId="46C34DE0" w:rsidR="00A1743B" w:rsidRPr="00A1743B" w:rsidRDefault="004B2B55" w:rsidP="00AA0433">
            <w:pPr>
              <w:pStyle w:val="3"/>
              <w:ind w:right="145"/>
              <w:jc w:val="right"/>
              <w:rPr>
                <w:rFonts w:ascii="Times New Roman" w:hAnsi="Times New Roman" w:cs="Times New Roman"/>
                <w:color w:val="000000"/>
                <w:cs/>
                <w:lang w:val="en-US"/>
              </w:rPr>
            </w:pPr>
            <w:r>
              <w:rPr>
                <w:rFonts w:ascii="Times New Roman" w:hAnsi="Times New Roman" w:cs="Times New Roman"/>
                <w:color w:val="000000"/>
                <w:lang w:val="en-US"/>
              </w:rPr>
              <w:t>2,034</w:t>
            </w:r>
          </w:p>
        </w:tc>
      </w:tr>
    </w:tbl>
    <w:p w14:paraId="67F371DD" w14:textId="77777777" w:rsidR="00A1743B" w:rsidRPr="00A1743B" w:rsidRDefault="00A1743B" w:rsidP="00A1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color w:val="000000"/>
          <w:sz w:val="22"/>
          <w:szCs w:val="22"/>
        </w:rPr>
      </w:pPr>
    </w:p>
    <w:tbl>
      <w:tblPr>
        <w:tblW w:w="9908" w:type="dxa"/>
        <w:tblInd w:w="-18" w:type="dxa"/>
        <w:tblLayout w:type="fixed"/>
        <w:tblLook w:val="0000" w:firstRow="0" w:lastRow="0" w:firstColumn="0" w:lastColumn="0" w:noHBand="0" w:noVBand="0"/>
      </w:tblPr>
      <w:tblGrid>
        <w:gridCol w:w="2536"/>
        <w:gridCol w:w="1276"/>
        <w:gridCol w:w="270"/>
        <w:gridCol w:w="1170"/>
        <w:gridCol w:w="270"/>
        <w:gridCol w:w="1260"/>
        <w:gridCol w:w="270"/>
        <w:gridCol w:w="1260"/>
        <w:gridCol w:w="270"/>
        <w:gridCol w:w="1326"/>
      </w:tblGrid>
      <w:tr w:rsidR="00A1743B" w:rsidRPr="00A1743B" w14:paraId="2058B67D" w14:textId="77777777" w:rsidTr="00AA0433">
        <w:trPr>
          <w:cantSplit/>
        </w:trPr>
        <w:tc>
          <w:tcPr>
            <w:tcW w:w="2536" w:type="dxa"/>
          </w:tcPr>
          <w:p w14:paraId="016406DA"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14:paraId="75678B52"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1743B">
              <w:rPr>
                <w:rFonts w:ascii="Times New Roman" w:hAnsi="Times New Roman" w:cs="Times New Roman"/>
                <w:sz w:val="22"/>
                <w:szCs w:val="22"/>
              </w:rPr>
              <w:t>Separate Financial Statements (In Thousand Baht)</w:t>
            </w:r>
          </w:p>
        </w:tc>
      </w:tr>
      <w:tr w:rsidR="00A1743B" w:rsidRPr="00A1743B" w14:paraId="329ACC06" w14:textId="77777777" w:rsidTr="00AA0433">
        <w:trPr>
          <w:cantSplit/>
        </w:trPr>
        <w:tc>
          <w:tcPr>
            <w:tcW w:w="2536" w:type="dxa"/>
            <w:vAlign w:val="bottom"/>
          </w:tcPr>
          <w:p w14:paraId="065D956E"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14:paraId="4F3A6365"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A1743B">
              <w:rPr>
                <w:rFonts w:ascii="Times New Roman" w:hAnsi="Times New Roman"/>
                <w:color w:val="000000"/>
                <w:sz w:val="22"/>
                <w:szCs w:val="22"/>
              </w:rPr>
              <w:t>Beginning Balance as at</w:t>
            </w:r>
          </w:p>
        </w:tc>
        <w:tc>
          <w:tcPr>
            <w:tcW w:w="270" w:type="dxa"/>
            <w:tcBorders>
              <w:top w:val="single" w:sz="4" w:space="0" w:color="auto"/>
            </w:tcBorders>
            <w:vAlign w:val="bottom"/>
          </w:tcPr>
          <w:p w14:paraId="0E03E9A5"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14:paraId="47270B26"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14:paraId="3FE39116"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14:paraId="1841E27E"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A1743B">
              <w:rPr>
                <w:rFonts w:ascii="Times New Roman" w:hAnsi="Times New Roman"/>
                <w:color w:val="000000"/>
                <w:sz w:val="22"/>
                <w:szCs w:val="22"/>
              </w:rPr>
              <w:t>Ending Balance as at</w:t>
            </w:r>
          </w:p>
        </w:tc>
      </w:tr>
      <w:tr w:rsidR="00A1743B" w:rsidRPr="00A1743B" w14:paraId="3AD9877F" w14:textId="77777777" w:rsidTr="00AA0433">
        <w:trPr>
          <w:cantSplit/>
        </w:trPr>
        <w:tc>
          <w:tcPr>
            <w:tcW w:w="2536" w:type="dxa"/>
            <w:vAlign w:val="bottom"/>
          </w:tcPr>
          <w:p w14:paraId="7791CA42"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14:paraId="2F093C24"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January 1,</w:t>
            </w:r>
          </w:p>
        </w:tc>
        <w:tc>
          <w:tcPr>
            <w:tcW w:w="270" w:type="dxa"/>
            <w:vAlign w:val="bottom"/>
          </w:tcPr>
          <w:p w14:paraId="1054F5CA"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14:paraId="26660F84"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A1743B">
              <w:rPr>
                <w:rFonts w:ascii="Times New Roman" w:hAnsi="Times New Roman"/>
                <w:color w:val="000000"/>
                <w:sz w:val="22"/>
                <w:szCs w:val="22"/>
              </w:rPr>
              <w:t>Movements During the Year</w:t>
            </w:r>
          </w:p>
        </w:tc>
        <w:tc>
          <w:tcPr>
            <w:tcW w:w="270" w:type="dxa"/>
            <w:vAlign w:val="bottom"/>
          </w:tcPr>
          <w:p w14:paraId="346DF938"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14:paraId="79FEB102"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December 31,</w:t>
            </w:r>
          </w:p>
        </w:tc>
      </w:tr>
      <w:tr w:rsidR="00A1743B" w:rsidRPr="00A1743B" w14:paraId="538191B5" w14:textId="77777777" w:rsidTr="003C55F9">
        <w:trPr>
          <w:cantSplit/>
        </w:trPr>
        <w:tc>
          <w:tcPr>
            <w:tcW w:w="2536" w:type="dxa"/>
            <w:vAlign w:val="bottom"/>
          </w:tcPr>
          <w:p w14:paraId="462FF106"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4" w:space="0" w:color="auto"/>
            </w:tcBorders>
            <w:vAlign w:val="bottom"/>
          </w:tcPr>
          <w:p w14:paraId="383E3D82" w14:textId="718F54FA"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vAlign w:val="bottom"/>
          </w:tcPr>
          <w:p w14:paraId="46CA8542"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6267176E"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1743B">
              <w:rPr>
                <w:rFonts w:ascii="Times New Roman" w:hAnsi="Times New Roman"/>
                <w:sz w:val="22"/>
                <w:szCs w:val="22"/>
              </w:rPr>
              <w:t>Addition</w:t>
            </w:r>
          </w:p>
        </w:tc>
        <w:tc>
          <w:tcPr>
            <w:tcW w:w="270" w:type="dxa"/>
            <w:tcBorders>
              <w:top w:val="single" w:sz="4" w:space="0" w:color="auto"/>
            </w:tcBorders>
            <w:vAlign w:val="bottom"/>
          </w:tcPr>
          <w:p w14:paraId="27FACABA"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5B400D65"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olor w:val="000000"/>
                <w:sz w:val="22"/>
                <w:szCs w:val="22"/>
              </w:rPr>
              <w:t>Deduction</w:t>
            </w:r>
          </w:p>
        </w:tc>
        <w:tc>
          <w:tcPr>
            <w:tcW w:w="270" w:type="dxa"/>
            <w:tcBorders>
              <w:top w:val="single" w:sz="4" w:space="0" w:color="auto"/>
            </w:tcBorders>
          </w:tcPr>
          <w:p w14:paraId="434ED500"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14:paraId="424E3DC3"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A1743B">
              <w:rPr>
                <w:rFonts w:ascii="Times New Roman" w:hAnsi="Times New Roman"/>
                <w:sz w:val="22"/>
                <w:szCs w:val="22"/>
              </w:rPr>
              <w:t>Transfer</w:t>
            </w:r>
          </w:p>
        </w:tc>
        <w:tc>
          <w:tcPr>
            <w:tcW w:w="270" w:type="dxa"/>
            <w:vAlign w:val="bottom"/>
          </w:tcPr>
          <w:p w14:paraId="4EA436BC"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4" w:space="0" w:color="auto"/>
            </w:tcBorders>
            <w:vAlign w:val="bottom"/>
          </w:tcPr>
          <w:p w14:paraId="0CD49C6C" w14:textId="1C4CF863"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61001C" w:rsidRPr="00A1743B" w14:paraId="570B4A58" w14:textId="77777777" w:rsidTr="003C55F9">
        <w:trPr>
          <w:cantSplit/>
        </w:trPr>
        <w:tc>
          <w:tcPr>
            <w:tcW w:w="2536" w:type="dxa"/>
            <w:vAlign w:val="bottom"/>
          </w:tcPr>
          <w:p w14:paraId="2CBFA89E" w14:textId="77777777" w:rsidR="0061001C" w:rsidRPr="00A1743B" w:rsidRDefault="0061001C" w:rsidP="0061001C">
            <w:pPr>
              <w:pStyle w:val="a4"/>
              <w:tabs>
                <w:tab w:val="clear" w:pos="1080"/>
              </w:tabs>
              <w:ind w:left="18"/>
              <w:rPr>
                <w:rFonts w:cs="Times New Roman"/>
                <w:color w:val="000000"/>
                <w:sz w:val="22"/>
                <w:szCs w:val="22"/>
                <w:cs/>
                <w:lang w:val="en-US"/>
              </w:rPr>
            </w:pPr>
            <w:r w:rsidRPr="00A1743B">
              <w:rPr>
                <w:rFonts w:cs="Times New Roman"/>
                <w:color w:val="000000"/>
                <w:sz w:val="22"/>
                <w:szCs w:val="22"/>
                <w:lang w:val="en-US"/>
              </w:rPr>
              <w:t>Cost</w:t>
            </w:r>
          </w:p>
        </w:tc>
        <w:tc>
          <w:tcPr>
            <w:tcW w:w="1276" w:type="dxa"/>
            <w:tcBorders>
              <w:top w:val="single" w:sz="4" w:space="0" w:color="auto"/>
            </w:tcBorders>
            <w:vAlign w:val="bottom"/>
          </w:tcPr>
          <w:p w14:paraId="4FB48366" w14:textId="0F218D40" w:rsidR="0061001C" w:rsidRPr="00A1743B" w:rsidRDefault="0061001C" w:rsidP="0061001C">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13,180</w:t>
            </w:r>
          </w:p>
        </w:tc>
        <w:tc>
          <w:tcPr>
            <w:tcW w:w="270" w:type="dxa"/>
            <w:vAlign w:val="bottom"/>
          </w:tcPr>
          <w:p w14:paraId="5B21BD44" w14:textId="77777777" w:rsidR="0061001C" w:rsidRPr="00A1743B" w:rsidRDefault="0061001C" w:rsidP="0061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Borders>
              <w:top w:val="single" w:sz="4" w:space="0" w:color="auto"/>
            </w:tcBorders>
            <w:vAlign w:val="bottom"/>
          </w:tcPr>
          <w:p w14:paraId="3866B20B" w14:textId="329A7E39" w:rsidR="0061001C" w:rsidRPr="00A1743B" w:rsidRDefault="0061001C" w:rsidP="0061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56C92FC1" w14:textId="77777777" w:rsidR="0061001C" w:rsidRPr="00A1743B" w:rsidRDefault="0061001C" w:rsidP="0061001C">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tcBorders>
            <w:vAlign w:val="bottom"/>
          </w:tcPr>
          <w:p w14:paraId="7F39DE32" w14:textId="49749C8D" w:rsidR="0061001C" w:rsidRPr="00A1743B" w:rsidRDefault="0061001C" w:rsidP="0061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6A0E1142" w14:textId="77777777" w:rsidR="0061001C" w:rsidRPr="0061001C" w:rsidRDefault="0061001C" w:rsidP="0061001C">
            <w:pPr>
              <w:pStyle w:val="3"/>
              <w:tabs>
                <w:tab w:val="clear" w:pos="360"/>
                <w:tab w:val="clear" w:pos="720"/>
              </w:tabs>
              <w:ind w:left="-94" w:right="72"/>
              <w:jc w:val="right"/>
              <w:rPr>
                <w:rFonts w:ascii="Times New Roman" w:hAnsi="Times New Roman" w:cs="Times New Roman"/>
                <w:color w:val="000000"/>
                <w:cs/>
                <w:lang w:val="en-US"/>
              </w:rPr>
            </w:pPr>
          </w:p>
        </w:tc>
        <w:tc>
          <w:tcPr>
            <w:tcW w:w="1260" w:type="dxa"/>
            <w:vAlign w:val="bottom"/>
          </w:tcPr>
          <w:p w14:paraId="38B8FCCD" w14:textId="7C02F898" w:rsidR="0061001C" w:rsidRPr="00A1743B" w:rsidRDefault="0061001C" w:rsidP="0061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2BC70690" w14:textId="77777777" w:rsidR="0061001C" w:rsidRPr="00A1743B" w:rsidRDefault="0061001C" w:rsidP="0061001C">
            <w:pPr>
              <w:pStyle w:val="3"/>
              <w:tabs>
                <w:tab w:val="clear" w:pos="360"/>
                <w:tab w:val="clear" w:pos="720"/>
              </w:tabs>
              <w:ind w:right="72"/>
              <w:jc w:val="right"/>
              <w:rPr>
                <w:rFonts w:ascii="Times New Roman" w:hAnsi="Times New Roman" w:cs="Times New Roman"/>
                <w:color w:val="000000"/>
                <w:cs/>
              </w:rPr>
            </w:pPr>
          </w:p>
        </w:tc>
        <w:tc>
          <w:tcPr>
            <w:tcW w:w="1326" w:type="dxa"/>
            <w:tcBorders>
              <w:top w:val="single" w:sz="4" w:space="0" w:color="auto"/>
            </w:tcBorders>
            <w:vAlign w:val="center"/>
          </w:tcPr>
          <w:p w14:paraId="0D537DBC" w14:textId="56F34F01" w:rsidR="0061001C" w:rsidRPr="00A1743B" w:rsidRDefault="0061001C" w:rsidP="0061001C">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13,180</w:t>
            </w:r>
          </w:p>
        </w:tc>
      </w:tr>
      <w:tr w:rsidR="0061001C" w:rsidRPr="00A1743B" w14:paraId="51D27580" w14:textId="77777777" w:rsidTr="00AA0433">
        <w:trPr>
          <w:cantSplit/>
        </w:trPr>
        <w:tc>
          <w:tcPr>
            <w:tcW w:w="2536" w:type="dxa"/>
            <w:vAlign w:val="bottom"/>
          </w:tcPr>
          <w:p w14:paraId="673002E2" w14:textId="77777777" w:rsidR="0061001C" w:rsidRPr="00A1743B" w:rsidRDefault="0061001C" w:rsidP="0061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A1743B">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14:paraId="37EB8E0A" w14:textId="4A8A7FB1" w:rsidR="0061001C" w:rsidRPr="004B2B55" w:rsidRDefault="0061001C" w:rsidP="0061001C">
            <w:pPr>
              <w:pStyle w:val="3"/>
              <w:ind w:right="68"/>
              <w:jc w:val="right"/>
              <w:rPr>
                <w:rFonts w:ascii="Times New Roman" w:hAnsi="Times New Roman" w:cs="Times New Roman"/>
                <w:lang w:val="en-US"/>
              </w:rPr>
            </w:pPr>
            <w:r w:rsidRPr="004B2B55">
              <w:rPr>
                <w:rFonts w:ascii="Times New Roman" w:hAnsi="Times New Roman" w:cs="Times New Roman"/>
                <w:lang w:val="en-US"/>
              </w:rPr>
              <w:t>(10,537)</w:t>
            </w:r>
          </w:p>
        </w:tc>
        <w:tc>
          <w:tcPr>
            <w:tcW w:w="270" w:type="dxa"/>
            <w:vAlign w:val="bottom"/>
          </w:tcPr>
          <w:p w14:paraId="62B4EBB9" w14:textId="77777777" w:rsidR="0061001C" w:rsidRPr="00A1743B" w:rsidRDefault="0061001C" w:rsidP="0061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Pr>
          <w:p w14:paraId="51C40D18" w14:textId="07A72747" w:rsidR="0061001C" w:rsidRPr="004B2B55" w:rsidRDefault="0061001C" w:rsidP="0061001C">
            <w:pPr>
              <w:pStyle w:val="3"/>
              <w:ind w:right="68"/>
              <w:jc w:val="right"/>
              <w:rPr>
                <w:rFonts w:ascii="Times New Roman" w:hAnsi="Times New Roman" w:cs="Times New Roman"/>
                <w:cs/>
                <w:lang w:val="en-US"/>
              </w:rPr>
            </w:pPr>
            <w:r>
              <w:rPr>
                <w:rFonts w:ascii="Times New Roman" w:hAnsi="Times New Roman" w:cs="Times New Roman"/>
                <w:lang w:val="en-US"/>
              </w:rPr>
              <w:t>(663)</w:t>
            </w:r>
          </w:p>
        </w:tc>
        <w:tc>
          <w:tcPr>
            <w:tcW w:w="270" w:type="dxa"/>
            <w:vAlign w:val="bottom"/>
          </w:tcPr>
          <w:p w14:paraId="69373958" w14:textId="77777777" w:rsidR="0061001C" w:rsidRPr="00A1743B" w:rsidRDefault="0061001C" w:rsidP="0061001C">
            <w:pPr>
              <w:pStyle w:val="E1"/>
              <w:ind w:right="145"/>
              <w:jc w:val="right"/>
              <w:rPr>
                <w:rFonts w:ascii="Times New Roman" w:hAnsi="Times New Roman" w:cs="Times New Roman"/>
                <w:b w:val="0"/>
                <w:bCs w:val="0"/>
                <w:color w:val="000000"/>
                <w:cs/>
              </w:rPr>
            </w:pPr>
          </w:p>
        </w:tc>
        <w:tc>
          <w:tcPr>
            <w:tcW w:w="1260" w:type="dxa"/>
            <w:vAlign w:val="bottom"/>
          </w:tcPr>
          <w:p w14:paraId="069FC6D4" w14:textId="19A6983B" w:rsidR="0061001C" w:rsidRPr="00A1743B" w:rsidRDefault="0061001C" w:rsidP="0061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3A9B6F09" w14:textId="77777777" w:rsidR="0061001C" w:rsidRPr="0061001C" w:rsidRDefault="0061001C" w:rsidP="0061001C">
            <w:pPr>
              <w:pStyle w:val="3"/>
              <w:tabs>
                <w:tab w:val="clear" w:pos="360"/>
                <w:tab w:val="clear" w:pos="720"/>
              </w:tabs>
              <w:ind w:left="-94" w:right="72"/>
              <w:jc w:val="right"/>
              <w:rPr>
                <w:rFonts w:ascii="Times New Roman" w:hAnsi="Times New Roman" w:cs="Times New Roman"/>
                <w:color w:val="000000"/>
                <w:cs/>
                <w:lang w:val="en-US"/>
              </w:rPr>
            </w:pPr>
          </w:p>
        </w:tc>
        <w:tc>
          <w:tcPr>
            <w:tcW w:w="1260" w:type="dxa"/>
            <w:vAlign w:val="bottom"/>
          </w:tcPr>
          <w:p w14:paraId="77FF72B3" w14:textId="1907D5FC" w:rsidR="0061001C" w:rsidRPr="00A1743B" w:rsidRDefault="0061001C" w:rsidP="0061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vAlign w:val="bottom"/>
          </w:tcPr>
          <w:p w14:paraId="1DE03357" w14:textId="77777777" w:rsidR="0061001C" w:rsidRPr="00A1743B" w:rsidRDefault="0061001C" w:rsidP="0061001C">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tcPr>
          <w:p w14:paraId="3D1E6340" w14:textId="7B9462D3" w:rsidR="0061001C" w:rsidRPr="00A1743B" w:rsidRDefault="0061001C" w:rsidP="0061001C">
            <w:pPr>
              <w:pStyle w:val="3"/>
              <w:ind w:right="85"/>
              <w:jc w:val="right"/>
              <w:rPr>
                <w:rFonts w:ascii="Times New Roman" w:hAnsi="Times New Roman" w:cs="Times New Roman"/>
                <w:color w:val="000000"/>
                <w:lang w:val="en-US"/>
              </w:rPr>
            </w:pPr>
            <w:r>
              <w:rPr>
                <w:rFonts w:ascii="Times New Roman" w:hAnsi="Times New Roman" w:cs="Times New Roman"/>
                <w:color w:val="000000"/>
                <w:lang w:val="en-US"/>
              </w:rPr>
              <w:t>(11,200)</w:t>
            </w:r>
          </w:p>
        </w:tc>
      </w:tr>
      <w:tr w:rsidR="00A1743B" w:rsidRPr="00A1743B" w14:paraId="019682AF" w14:textId="77777777" w:rsidTr="00AA0433">
        <w:trPr>
          <w:cantSplit/>
        </w:trPr>
        <w:tc>
          <w:tcPr>
            <w:tcW w:w="2536" w:type="dxa"/>
            <w:vAlign w:val="bottom"/>
          </w:tcPr>
          <w:p w14:paraId="11F294E2"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A1743B">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14:paraId="22464C5D" w14:textId="3E1803F7" w:rsidR="00A1743B" w:rsidRPr="00A1743B" w:rsidRDefault="004B2B55" w:rsidP="00AA0433">
            <w:pPr>
              <w:pStyle w:val="3"/>
              <w:ind w:right="145"/>
              <w:jc w:val="right"/>
              <w:rPr>
                <w:rFonts w:ascii="Times New Roman" w:hAnsi="Times New Roman" w:cs="Times New Roman"/>
                <w:color w:val="000000"/>
                <w:cs/>
                <w:lang w:val="en-US"/>
              </w:rPr>
            </w:pPr>
            <w:r>
              <w:rPr>
                <w:rFonts w:ascii="Times New Roman" w:hAnsi="Times New Roman" w:cs="Times New Roman"/>
                <w:color w:val="000000"/>
                <w:lang w:val="en-US"/>
              </w:rPr>
              <w:t>2,643</w:t>
            </w:r>
          </w:p>
        </w:tc>
        <w:tc>
          <w:tcPr>
            <w:tcW w:w="270" w:type="dxa"/>
            <w:vAlign w:val="bottom"/>
          </w:tcPr>
          <w:p w14:paraId="7DEC5057"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14:paraId="6DD32186" w14:textId="77777777" w:rsidR="00A1743B" w:rsidRPr="00A1743B" w:rsidRDefault="00A1743B" w:rsidP="00AA0433">
            <w:pPr>
              <w:pStyle w:val="3"/>
              <w:ind w:right="85"/>
              <w:jc w:val="right"/>
              <w:rPr>
                <w:rFonts w:ascii="Times New Roman" w:hAnsi="Times New Roman" w:cs="Times New Roman"/>
                <w:color w:val="000000"/>
                <w:cs/>
                <w:lang w:val="en-US"/>
              </w:rPr>
            </w:pPr>
          </w:p>
        </w:tc>
        <w:tc>
          <w:tcPr>
            <w:tcW w:w="270" w:type="dxa"/>
            <w:vAlign w:val="bottom"/>
          </w:tcPr>
          <w:p w14:paraId="57B9FEB3" w14:textId="77777777" w:rsidR="00A1743B" w:rsidRPr="00A1743B" w:rsidRDefault="00A1743B" w:rsidP="00AA0433">
            <w:pPr>
              <w:pStyle w:val="E1"/>
              <w:ind w:right="145"/>
              <w:jc w:val="right"/>
              <w:rPr>
                <w:rFonts w:ascii="Times New Roman" w:hAnsi="Times New Roman" w:cs="Times New Roman"/>
                <w:b w:val="0"/>
                <w:bCs w:val="0"/>
                <w:color w:val="000000"/>
                <w:cs/>
              </w:rPr>
            </w:pPr>
          </w:p>
        </w:tc>
        <w:tc>
          <w:tcPr>
            <w:tcW w:w="1260" w:type="dxa"/>
            <w:vAlign w:val="bottom"/>
          </w:tcPr>
          <w:p w14:paraId="156CFDF5"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14:paraId="11576D2F" w14:textId="77777777" w:rsidR="00A1743B" w:rsidRPr="00A1743B" w:rsidRDefault="00A1743B" w:rsidP="00AA0433">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62045AFF" w14:textId="77777777" w:rsidR="00A1743B" w:rsidRPr="00A1743B" w:rsidRDefault="00A1743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14:paraId="5C23C7F2" w14:textId="77777777" w:rsidR="00A1743B" w:rsidRPr="00A1743B" w:rsidRDefault="00A1743B" w:rsidP="00AA0433">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14:paraId="63BA6A8D" w14:textId="716BB942" w:rsidR="00A1743B" w:rsidRPr="00A1743B" w:rsidRDefault="0061001C" w:rsidP="00AA0433">
            <w:pPr>
              <w:pStyle w:val="3"/>
              <w:ind w:right="145"/>
              <w:jc w:val="right"/>
              <w:rPr>
                <w:rFonts w:ascii="Times New Roman" w:hAnsi="Times New Roman" w:cs="Times New Roman"/>
                <w:color w:val="000000"/>
                <w:cs/>
                <w:lang w:val="en-US"/>
              </w:rPr>
            </w:pPr>
            <w:r>
              <w:rPr>
                <w:rFonts w:ascii="Times New Roman" w:hAnsi="Times New Roman" w:cs="Times New Roman"/>
                <w:color w:val="000000"/>
                <w:lang w:val="en-US"/>
              </w:rPr>
              <w:t>1,980</w:t>
            </w:r>
          </w:p>
        </w:tc>
      </w:tr>
    </w:tbl>
    <w:p w14:paraId="062036CA" w14:textId="77777777" w:rsidR="00A1743B" w:rsidRPr="00A1743B" w:rsidRDefault="00A1743B" w:rsidP="00A1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color w:val="000000"/>
          <w:sz w:val="22"/>
          <w:szCs w:val="22"/>
          <w:cs/>
        </w:rPr>
      </w:pPr>
    </w:p>
    <w:tbl>
      <w:tblPr>
        <w:tblW w:w="9908" w:type="dxa"/>
        <w:tblInd w:w="-18" w:type="dxa"/>
        <w:tblLayout w:type="fixed"/>
        <w:tblLook w:val="0000" w:firstRow="0" w:lastRow="0" w:firstColumn="0" w:lastColumn="0" w:noHBand="0" w:noVBand="0"/>
      </w:tblPr>
      <w:tblGrid>
        <w:gridCol w:w="2536"/>
        <w:gridCol w:w="1276"/>
        <w:gridCol w:w="270"/>
        <w:gridCol w:w="1170"/>
        <w:gridCol w:w="270"/>
        <w:gridCol w:w="1260"/>
        <w:gridCol w:w="270"/>
        <w:gridCol w:w="1260"/>
        <w:gridCol w:w="270"/>
        <w:gridCol w:w="1326"/>
      </w:tblGrid>
      <w:tr w:rsidR="00987FD1" w:rsidRPr="00A1743B" w14:paraId="50C42C36" w14:textId="77777777" w:rsidTr="00963186">
        <w:trPr>
          <w:cantSplit/>
        </w:trPr>
        <w:tc>
          <w:tcPr>
            <w:tcW w:w="2536" w:type="dxa"/>
          </w:tcPr>
          <w:p w14:paraId="5C6EF282"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14:paraId="275A5D90" w14:textId="5B0A3BEF"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1743B">
              <w:rPr>
                <w:rFonts w:ascii="Times New Roman" w:hAnsi="Times New Roman" w:cs="Times New Roman"/>
                <w:sz w:val="22"/>
                <w:szCs w:val="22"/>
              </w:rPr>
              <w:t xml:space="preserve">Consolidated </w:t>
            </w:r>
            <w:r w:rsidR="002E442E" w:rsidRPr="00A1743B">
              <w:rPr>
                <w:rFonts w:ascii="Times New Roman" w:hAnsi="Times New Roman" w:cs="Times New Roman"/>
                <w:sz w:val="22"/>
                <w:szCs w:val="22"/>
              </w:rPr>
              <w:t xml:space="preserve">Financial Statements </w:t>
            </w:r>
            <w:r w:rsidRPr="00A1743B">
              <w:rPr>
                <w:rFonts w:ascii="Times New Roman" w:hAnsi="Times New Roman" w:cs="Times New Roman"/>
                <w:sz w:val="22"/>
                <w:szCs w:val="22"/>
              </w:rPr>
              <w:t>(In Thousand Baht)</w:t>
            </w:r>
          </w:p>
        </w:tc>
      </w:tr>
      <w:tr w:rsidR="00987FD1" w:rsidRPr="00A1743B" w14:paraId="0A9D1DD6" w14:textId="77777777" w:rsidTr="00963186">
        <w:trPr>
          <w:cantSplit/>
        </w:trPr>
        <w:tc>
          <w:tcPr>
            <w:tcW w:w="2536" w:type="dxa"/>
            <w:vAlign w:val="bottom"/>
          </w:tcPr>
          <w:p w14:paraId="10E0F7B9"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14:paraId="218C4176"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A1743B">
              <w:rPr>
                <w:rFonts w:ascii="Times New Roman" w:hAnsi="Times New Roman"/>
                <w:color w:val="000000"/>
                <w:sz w:val="22"/>
                <w:szCs w:val="22"/>
              </w:rPr>
              <w:t>Beginning Balance as at</w:t>
            </w:r>
          </w:p>
        </w:tc>
        <w:tc>
          <w:tcPr>
            <w:tcW w:w="270" w:type="dxa"/>
            <w:tcBorders>
              <w:top w:val="single" w:sz="4" w:space="0" w:color="auto"/>
            </w:tcBorders>
            <w:vAlign w:val="bottom"/>
          </w:tcPr>
          <w:p w14:paraId="1CB809C3"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14:paraId="5B5B32AA"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14:paraId="54B37FC5"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14:paraId="05398482"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A1743B">
              <w:rPr>
                <w:rFonts w:ascii="Times New Roman" w:hAnsi="Times New Roman"/>
                <w:color w:val="000000"/>
                <w:sz w:val="22"/>
                <w:szCs w:val="22"/>
              </w:rPr>
              <w:t>Ending Balance as at</w:t>
            </w:r>
          </w:p>
        </w:tc>
      </w:tr>
      <w:tr w:rsidR="00987FD1" w:rsidRPr="00A1743B" w14:paraId="5901228A" w14:textId="77777777" w:rsidTr="00963186">
        <w:trPr>
          <w:cantSplit/>
        </w:trPr>
        <w:tc>
          <w:tcPr>
            <w:tcW w:w="2536" w:type="dxa"/>
            <w:vAlign w:val="bottom"/>
          </w:tcPr>
          <w:p w14:paraId="488E4D78"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14:paraId="163ECD50"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January 1,</w:t>
            </w:r>
          </w:p>
        </w:tc>
        <w:tc>
          <w:tcPr>
            <w:tcW w:w="270" w:type="dxa"/>
            <w:vAlign w:val="bottom"/>
          </w:tcPr>
          <w:p w14:paraId="02572BF1"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14:paraId="653D60AA"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A1743B">
              <w:rPr>
                <w:rFonts w:ascii="Times New Roman" w:hAnsi="Times New Roman"/>
                <w:color w:val="000000"/>
                <w:sz w:val="22"/>
                <w:szCs w:val="22"/>
              </w:rPr>
              <w:t>Movements During the Year</w:t>
            </w:r>
          </w:p>
        </w:tc>
        <w:tc>
          <w:tcPr>
            <w:tcW w:w="270" w:type="dxa"/>
            <w:vAlign w:val="bottom"/>
          </w:tcPr>
          <w:p w14:paraId="7EB248BA"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14:paraId="189CF8CA"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December 31,</w:t>
            </w:r>
          </w:p>
        </w:tc>
      </w:tr>
      <w:tr w:rsidR="00987FD1" w:rsidRPr="00A1743B" w14:paraId="6DDB53D5" w14:textId="77777777" w:rsidTr="003C55F9">
        <w:trPr>
          <w:cantSplit/>
        </w:trPr>
        <w:tc>
          <w:tcPr>
            <w:tcW w:w="2536" w:type="dxa"/>
            <w:vAlign w:val="bottom"/>
          </w:tcPr>
          <w:p w14:paraId="1B96FB13"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4" w:space="0" w:color="auto"/>
            </w:tcBorders>
            <w:vAlign w:val="bottom"/>
          </w:tcPr>
          <w:p w14:paraId="0A2AD3CF" w14:textId="66437540"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202</w:t>
            </w:r>
            <w:r w:rsidR="00EE4A53" w:rsidRPr="00A1743B">
              <w:rPr>
                <w:rFonts w:ascii="Times New Roman" w:hAnsi="Times New Roman" w:cs="Times New Roman"/>
                <w:color w:val="000000"/>
                <w:sz w:val="22"/>
                <w:szCs w:val="22"/>
              </w:rPr>
              <w:t>3</w:t>
            </w:r>
          </w:p>
        </w:tc>
        <w:tc>
          <w:tcPr>
            <w:tcW w:w="270" w:type="dxa"/>
            <w:vAlign w:val="bottom"/>
          </w:tcPr>
          <w:p w14:paraId="280C5FC0"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7DC22163"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1743B">
              <w:rPr>
                <w:rFonts w:ascii="Times New Roman" w:hAnsi="Times New Roman"/>
                <w:sz w:val="22"/>
                <w:szCs w:val="22"/>
              </w:rPr>
              <w:t>Addition</w:t>
            </w:r>
          </w:p>
        </w:tc>
        <w:tc>
          <w:tcPr>
            <w:tcW w:w="270" w:type="dxa"/>
            <w:tcBorders>
              <w:top w:val="single" w:sz="4" w:space="0" w:color="auto"/>
            </w:tcBorders>
            <w:vAlign w:val="bottom"/>
          </w:tcPr>
          <w:p w14:paraId="1B87CE99"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440D9255"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olor w:val="000000"/>
                <w:sz w:val="22"/>
                <w:szCs w:val="22"/>
              </w:rPr>
              <w:t>Deduction</w:t>
            </w:r>
          </w:p>
        </w:tc>
        <w:tc>
          <w:tcPr>
            <w:tcW w:w="270" w:type="dxa"/>
            <w:tcBorders>
              <w:top w:val="single" w:sz="4" w:space="0" w:color="auto"/>
            </w:tcBorders>
          </w:tcPr>
          <w:p w14:paraId="57B39D0C"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14:paraId="209CAADB"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sidRPr="00A1743B">
              <w:rPr>
                <w:rFonts w:ascii="Times New Roman" w:hAnsi="Times New Roman"/>
                <w:sz w:val="22"/>
                <w:szCs w:val="22"/>
              </w:rPr>
              <w:t>Transfer</w:t>
            </w:r>
          </w:p>
        </w:tc>
        <w:tc>
          <w:tcPr>
            <w:tcW w:w="270" w:type="dxa"/>
            <w:vAlign w:val="bottom"/>
          </w:tcPr>
          <w:p w14:paraId="355350B3" w14:textId="77777777"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4" w:space="0" w:color="auto"/>
            </w:tcBorders>
            <w:vAlign w:val="bottom"/>
          </w:tcPr>
          <w:p w14:paraId="584BC542" w14:textId="2C8894AE" w:rsidR="00987FD1" w:rsidRPr="00A1743B"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202</w:t>
            </w:r>
            <w:r w:rsidR="00EE4A53" w:rsidRPr="00A1743B">
              <w:rPr>
                <w:rFonts w:ascii="Times New Roman" w:hAnsi="Times New Roman" w:cs="Times New Roman"/>
                <w:color w:val="000000"/>
                <w:sz w:val="22"/>
                <w:szCs w:val="22"/>
              </w:rPr>
              <w:t>3</w:t>
            </w:r>
          </w:p>
        </w:tc>
      </w:tr>
      <w:tr w:rsidR="00EE4A53" w:rsidRPr="00A1743B" w14:paraId="72593F71" w14:textId="77777777" w:rsidTr="003C55F9">
        <w:trPr>
          <w:cantSplit/>
        </w:trPr>
        <w:tc>
          <w:tcPr>
            <w:tcW w:w="2536" w:type="dxa"/>
            <w:vAlign w:val="bottom"/>
          </w:tcPr>
          <w:p w14:paraId="122C10F0" w14:textId="77777777" w:rsidR="00EE4A53" w:rsidRPr="00A1743B" w:rsidRDefault="00EE4A53" w:rsidP="00742456">
            <w:pPr>
              <w:pStyle w:val="a4"/>
              <w:tabs>
                <w:tab w:val="clear" w:pos="1080"/>
              </w:tabs>
              <w:ind w:left="18"/>
              <w:rPr>
                <w:rFonts w:cs="Times New Roman"/>
                <w:color w:val="000000"/>
                <w:sz w:val="22"/>
                <w:szCs w:val="22"/>
                <w:cs/>
                <w:lang w:val="en-US"/>
              </w:rPr>
            </w:pPr>
            <w:r w:rsidRPr="00A1743B">
              <w:rPr>
                <w:rFonts w:cs="Times New Roman"/>
                <w:color w:val="000000"/>
                <w:sz w:val="22"/>
                <w:szCs w:val="22"/>
                <w:lang w:val="en-US"/>
              </w:rPr>
              <w:t>Cost</w:t>
            </w:r>
          </w:p>
        </w:tc>
        <w:tc>
          <w:tcPr>
            <w:tcW w:w="1276" w:type="dxa"/>
            <w:tcBorders>
              <w:top w:val="single" w:sz="4" w:space="0" w:color="auto"/>
            </w:tcBorders>
            <w:vAlign w:val="center"/>
          </w:tcPr>
          <w:p w14:paraId="3F9272B9" w14:textId="26E97246" w:rsidR="00EE4A53" w:rsidRPr="00A1743B" w:rsidRDefault="00EE4A53" w:rsidP="00742456">
            <w:pPr>
              <w:pStyle w:val="3"/>
              <w:ind w:right="145"/>
              <w:jc w:val="right"/>
              <w:rPr>
                <w:rFonts w:ascii="Times New Roman" w:hAnsi="Times New Roman" w:cs="Times New Roman"/>
                <w:color w:val="000000"/>
                <w:lang w:val="en-US"/>
              </w:rPr>
            </w:pPr>
            <w:r w:rsidRPr="00A1743B">
              <w:rPr>
                <w:rFonts w:ascii="Times New Roman" w:hAnsi="Times New Roman" w:cs="Times New Roman"/>
              </w:rPr>
              <w:t>11,2</w:t>
            </w:r>
            <w:r w:rsidR="00A1743B">
              <w:rPr>
                <w:rFonts w:ascii="Times New Roman" w:hAnsi="Times New Roman" w:cs="Times New Roman"/>
                <w:lang w:val="en-US"/>
              </w:rPr>
              <w:t>80</w:t>
            </w:r>
          </w:p>
        </w:tc>
        <w:tc>
          <w:tcPr>
            <w:tcW w:w="270" w:type="dxa"/>
            <w:vAlign w:val="bottom"/>
          </w:tcPr>
          <w:p w14:paraId="7047EB23" w14:textId="77777777" w:rsidR="00EE4A53" w:rsidRPr="00A1743B"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Borders>
              <w:top w:val="single" w:sz="4" w:space="0" w:color="auto"/>
            </w:tcBorders>
            <w:vAlign w:val="bottom"/>
          </w:tcPr>
          <w:p w14:paraId="121485F1" w14:textId="57C516E0" w:rsidR="00EE4A53" w:rsidRPr="00A1743B" w:rsidRDefault="00EE4A53" w:rsidP="00742456">
            <w:pPr>
              <w:pStyle w:val="3"/>
              <w:ind w:right="145"/>
              <w:jc w:val="right"/>
              <w:rPr>
                <w:rFonts w:ascii="Times New Roman" w:hAnsi="Times New Roman" w:cs="Times New Roman"/>
              </w:rPr>
            </w:pPr>
            <w:r w:rsidRPr="00A1743B">
              <w:rPr>
                <w:rFonts w:ascii="Times New Roman" w:hAnsi="Times New Roman" w:cs="Times New Roman"/>
              </w:rPr>
              <w:t>2,153</w:t>
            </w:r>
          </w:p>
        </w:tc>
        <w:tc>
          <w:tcPr>
            <w:tcW w:w="270" w:type="dxa"/>
            <w:vAlign w:val="bottom"/>
          </w:tcPr>
          <w:p w14:paraId="38633B81" w14:textId="77777777" w:rsidR="00EE4A53" w:rsidRPr="00A1743B" w:rsidRDefault="00EE4A53" w:rsidP="00742456">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tcBorders>
            <w:vAlign w:val="bottom"/>
          </w:tcPr>
          <w:p w14:paraId="51EE8C3E" w14:textId="34B06A91" w:rsidR="00EE4A53" w:rsidRPr="00A1743B" w:rsidRDefault="00EE4A53" w:rsidP="004B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w:t>
            </w:r>
          </w:p>
        </w:tc>
        <w:tc>
          <w:tcPr>
            <w:tcW w:w="270" w:type="dxa"/>
            <w:vAlign w:val="bottom"/>
          </w:tcPr>
          <w:p w14:paraId="47871232" w14:textId="77777777" w:rsidR="00EE4A53" w:rsidRPr="00A1743B" w:rsidRDefault="00EE4A53"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23D1E2AE" w14:textId="492EB17D" w:rsidR="00EE4A53" w:rsidRPr="00A1743B" w:rsidRDefault="00EE4A53" w:rsidP="004B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w:t>
            </w:r>
          </w:p>
        </w:tc>
        <w:tc>
          <w:tcPr>
            <w:tcW w:w="270" w:type="dxa"/>
            <w:vAlign w:val="bottom"/>
          </w:tcPr>
          <w:p w14:paraId="45F1F0DF" w14:textId="77777777" w:rsidR="00EE4A53" w:rsidRPr="00A1743B" w:rsidRDefault="00EE4A53" w:rsidP="00742456">
            <w:pPr>
              <w:pStyle w:val="3"/>
              <w:tabs>
                <w:tab w:val="clear" w:pos="360"/>
                <w:tab w:val="clear" w:pos="720"/>
              </w:tabs>
              <w:ind w:right="72"/>
              <w:jc w:val="right"/>
              <w:rPr>
                <w:rFonts w:ascii="Times New Roman" w:hAnsi="Times New Roman" w:cs="Times New Roman"/>
                <w:color w:val="000000"/>
                <w:cs/>
              </w:rPr>
            </w:pPr>
          </w:p>
        </w:tc>
        <w:tc>
          <w:tcPr>
            <w:tcW w:w="1326" w:type="dxa"/>
            <w:tcBorders>
              <w:top w:val="single" w:sz="4" w:space="0" w:color="auto"/>
            </w:tcBorders>
            <w:vAlign w:val="center"/>
          </w:tcPr>
          <w:p w14:paraId="6DB275AC" w14:textId="6C04AF6F" w:rsidR="00EE4A53" w:rsidRPr="00A1743B"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205"/>
              <w:contextualSpacing/>
              <w:jc w:val="right"/>
              <w:rPr>
                <w:rFonts w:ascii="Times New Roman" w:hAnsi="Times New Roman" w:cs="Times New Roman"/>
                <w:sz w:val="22"/>
                <w:szCs w:val="22"/>
              </w:rPr>
            </w:pPr>
            <w:r w:rsidRPr="00A1743B">
              <w:rPr>
                <w:rFonts w:ascii="Times New Roman" w:hAnsi="Times New Roman" w:cs="Times New Roman"/>
                <w:sz w:val="22"/>
                <w:szCs w:val="22"/>
              </w:rPr>
              <w:t>13,43</w:t>
            </w:r>
            <w:r w:rsidR="004C7D4C">
              <w:rPr>
                <w:rFonts w:ascii="Times New Roman" w:hAnsi="Times New Roman" w:cs="Times New Roman"/>
                <w:sz w:val="22"/>
                <w:szCs w:val="22"/>
              </w:rPr>
              <w:t>3</w:t>
            </w:r>
          </w:p>
        </w:tc>
      </w:tr>
      <w:tr w:rsidR="00EE4A53" w:rsidRPr="00A1743B" w14:paraId="6E73F45E" w14:textId="77777777" w:rsidTr="00484978">
        <w:trPr>
          <w:cantSplit/>
        </w:trPr>
        <w:tc>
          <w:tcPr>
            <w:tcW w:w="2536" w:type="dxa"/>
            <w:vAlign w:val="bottom"/>
          </w:tcPr>
          <w:p w14:paraId="64E3CAE8" w14:textId="77777777" w:rsidR="00EE4A53" w:rsidRPr="00A1743B"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A1743B">
              <w:rPr>
                <w:rFonts w:ascii="Times New Roman" w:hAnsi="Times New Roman" w:cs="Times New Roman"/>
                <w:color w:val="000000"/>
                <w:sz w:val="22"/>
                <w:szCs w:val="22"/>
              </w:rPr>
              <w:t>Accumulated amortization</w:t>
            </w:r>
          </w:p>
        </w:tc>
        <w:tc>
          <w:tcPr>
            <w:tcW w:w="1276" w:type="dxa"/>
            <w:tcBorders>
              <w:bottom w:val="single" w:sz="4" w:space="0" w:color="auto"/>
            </w:tcBorders>
          </w:tcPr>
          <w:p w14:paraId="11EC260A" w14:textId="3749A4A7" w:rsidR="00EE4A53" w:rsidRPr="00A1743B" w:rsidRDefault="00EE4A53" w:rsidP="00A1743B">
            <w:pPr>
              <w:pStyle w:val="3"/>
              <w:ind w:right="68"/>
              <w:jc w:val="right"/>
              <w:rPr>
                <w:rFonts w:ascii="Times New Roman" w:hAnsi="Times New Roman" w:cs="Times New Roman"/>
                <w:color w:val="000000"/>
                <w:lang w:val="en-US"/>
              </w:rPr>
            </w:pPr>
            <w:r w:rsidRPr="00A1743B">
              <w:rPr>
                <w:rFonts w:ascii="Times New Roman" w:hAnsi="Times New Roman" w:cs="Times New Roman"/>
                <w:cs/>
                <w:lang w:val="en-US"/>
              </w:rPr>
              <w:t>(</w:t>
            </w:r>
            <w:r w:rsidRPr="00A1743B">
              <w:rPr>
                <w:rFonts w:ascii="Times New Roman" w:hAnsi="Times New Roman" w:cs="Times New Roman"/>
                <w:lang w:val="en-US"/>
              </w:rPr>
              <w:t>10,3</w:t>
            </w:r>
            <w:r w:rsidR="00A1743B">
              <w:rPr>
                <w:rFonts w:ascii="Times New Roman" w:hAnsi="Times New Roman" w:cs="Times New Roman"/>
                <w:lang w:val="en-US"/>
              </w:rPr>
              <w:t>30</w:t>
            </w:r>
            <w:r w:rsidRPr="00A1743B">
              <w:rPr>
                <w:rFonts w:ascii="Times New Roman" w:hAnsi="Times New Roman" w:cs="Times New Roman"/>
                <w:cs/>
                <w:lang w:val="en-US"/>
              </w:rPr>
              <w:t>)</w:t>
            </w:r>
          </w:p>
        </w:tc>
        <w:tc>
          <w:tcPr>
            <w:tcW w:w="270" w:type="dxa"/>
            <w:vAlign w:val="bottom"/>
          </w:tcPr>
          <w:p w14:paraId="2B7BF57F" w14:textId="77777777" w:rsidR="00EE4A53" w:rsidRPr="00A1743B"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Pr>
          <w:p w14:paraId="4D85D4E4" w14:textId="72EB1867" w:rsidR="00EE4A53" w:rsidRPr="00A1743B" w:rsidRDefault="00EE4A53" w:rsidP="00A1743B">
            <w:pPr>
              <w:pStyle w:val="3"/>
              <w:ind w:right="68"/>
              <w:jc w:val="right"/>
              <w:rPr>
                <w:rFonts w:ascii="Times New Roman" w:hAnsi="Times New Roman" w:cs="Times New Roman"/>
                <w:lang w:val="en-US"/>
              </w:rPr>
            </w:pPr>
            <w:r w:rsidRPr="00A1743B">
              <w:rPr>
                <w:rFonts w:ascii="Times New Roman" w:hAnsi="Times New Roman" w:cs="Times New Roman"/>
                <w:cs/>
                <w:lang w:val="en-US"/>
              </w:rPr>
              <w:t>(</w:t>
            </w:r>
            <w:r w:rsidR="007217FB" w:rsidRPr="00A1743B">
              <w:rPr>
                <w:rFonts w:ascii="Times New Roman" w:hAnsi="Times New Roman" w:cs="Times New Roman"/>
                <w:lang w:val="en-US"/>
              </w:rPr>
              <w:t xml:space="preserve">   </w:t>
            </w:r>
            <w:r w:rsidRPr="00A1743B">
              <w:rPr>
                <w:rFonts w:ascii="Times New Roman" w:hAnsi="Times New Roman" w:cs="Times New Roman"/>
                <w:lang w:val="en-US"/>
              </w:rPr>
              <w:t>388</w:t>
            </w:r>
            <w:r w:rsidRPr="00A1743B">
              <w:rPr>
                <w:rFonts w:ascii="Times New Roman" w:hAnsi="Times New Roman" w:cs="Times New Roman"/>
                <w:cs/>
                <w:lang w:val="en-US"/>
              </w:rPr>
              <w:t>)</w:t>
            </w:r>
          </w:p>
        </w:tc>
        <w:tc>
          <w:tcPr>
            <w:tcW w:w="270" w:type="dxa"/>
            <w:vAlign w:val="bottom"/>
          </w:tcPr>
          <w:p w14:paraId="2244FACF" w14:textId="77777777" w:rsidR="00EE4A53" w:rsidRPr="00A1743B" w:rsidRDefault="00EE4A53" w:rsidP="00742456">
            <w:pPr>
              <w:pStyle w:val="E1"/>
              <w:ind w:right="145"/>
              <w:jc w:val="right"/>
              <w:rPr>
                <w:rFonts w:ascii="Times New Roman" w:hAnsi="Times New Roman" w:cs="Times New Roman"/>
                <w:b w:val="0"/>
                <w:bCs w:val="0"/>
                <w:color w:val="000000"/>
                <w:cs/>
              </w:rPr>
            </w:pPr>
          </w:p>
        </w:tc>
        <w:tc>
          <w:tcPr>
            <w:tcW w:w="1260" w:type="dxa"/>
            <w:vAlign w:val="bottom"/>
          </w:tcPr>
          <w:p w14:paraId="4B5691B8" w14:textId="32420DA3" w:rsidR="00EE4A53" w:rsidRPr="00A1743B" w:rsidRDefault="00EE4A53" w:rsidP="004B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w:t>
            </w:r>
          </w:p>
        </w:tc>
        <w:tc>
          <w:tcPr>
            <w:tcW w:w="270" w:type="dxa"/>
            <w:vAlign w:val="bottom"/>
          </w:tcPr>
          <w:p w14:paraId="5321145D" w14:textId="77777777" w:rsidR="00EE4A53" w:rsidRPr="00A1743B" w:rsidRDefault="00EE4A53"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3717096E" w14:textId="69295254" w:rsidR="00EE4A53" w:rsidRPr="00A1743B" w:rsidRDefault="00EE4A53" w:rsidP="004B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4"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w:t>
            </w:r>
          </w:p>
        </w:tc>
        <w:tc>
          <w:tcPr>
            <w:tcW w:w="270" w:type="dxa"/>
            <w:vAlign w:val="bottom"/>
          </w:tcPr>
          <w:p w14:paraId="09D18C0B" w14:textId="77777777" w:rsidR="00EE4A53" w:rsidRPr="00A1743B" w:rsidRDefault="00EE4A53" w:rsidP="00742456">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tcPr>
          <w:p w14:paraId="46F6359F" w14:textId="613D316F" w:rsidR="00EE4A53" w:rsidRPr="00A1743B" w:rsidRDefault="00EE4A53" w:rsidP="00742456">
            <w:pPr>
              <w:pStyle w:val="jern3"/>
              <w:pBdr>
                <w:bottom w:val="none" w:sz="0" w:space="0" w:color="auto"/>
              </w:pBdr>
              <w:tabs>
                <w:tab w:val="clear" w:pos="959"/>
              </w:tabs>
              <w:ind w:right="144"/>
              <w:jc w:val="right"/>
              <w:rPr>
                <w:rFonts w:ascii="Times New Roman" w:cs="Times New Roman"/>
                <w:sz w:val="22"/>
                <w:szCs w:val="22"/>
                <w:lang w:val="en-US"/>
              </w:rPr>
            </w:pPr>
            <w:r w:rsidRPr="00A1743B">
              <w:rPr>
                <w:rFonts w:ascii="Times New Roman" w:cs="Times New Roman"/>
                <w:sz w:val="22"/>
                <w:szCs w:val="22"/>
                <w:lang w:val="en-US"/>
              </w:rPr>
              <w:t>(10,71</w:t>
            </w:r>
            <w:r w:rsidR="004C7D4C">
              <w:rPr>
                <w:rFonts w:ascii="Times New Roman" w:cs="Times New Roman"/>
                <w:sz w:val="22"/>
                <w:szCs w:val="22"/>
                <w:lang w:val="en-US"/>
              </w:rPr>
              <w:t>8</w:t>
            </w:r>
            <w:r w:rsidRPr="00A1743B">
              <w:rPr>
                <w:rFonts w:ascii="Times New Roman" w:cs="Times New Roman"/>
                <w:sz w:val="22"/>
                <w:szCs w:val="22"/>
                <w:lang w:val="en-US"/>
              </w:rPr>
              <w:t>)</w:t>
            </w:r>
          </w:p>
        </w:tc>
      </w:tr>
      <w:tr w:rsidR="00EE4A53" w:rsidRPr="00A1743B" w14:paraId="7E894886" w14:textId="77777777" w:rsidTr="00F04417">
        <w:trPr>
          <w:cantSplit/>
        </w:trPr>
        <w:tc>
          <w:tcPr>
            <w:tcW w:w="2536" w:type="dxa"/>
            <w:vAlign w:val="bottom"/>
          </w:tcPr>
          <w:p w14:paraId="7172B1A8" w14:textId="77777777" w:rsidR="00EE4A53" w:rsidRPr="00A1743B"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A1743B">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14:paraId="58166F71" w14:textId="025E106A" w:rsidR="00EE4A53" w:rsidRPr="00A1743B" w:rsidRDefault="00EE4A53" w:rsidP="00742456">
            <w:pPr>
              <w:pStyle w:val="3"/>
              <w:ind w:right="145"/>
              <w:jc w:val="right"/>
              <w:rPr>
                <w:rFonts w:ascii="Times New Roman" w:hAnsi="Times New Roman" w:cs="Times New Roman"/>
                <w:color w:val="000000"/>
                <w:cs/>
                <w:lang w:val="en-US"/>
              </w:rPr>
            </w:pPr>
            <w:r w:rsidRPr="00A1743B">
              <w:rPr>
                <w:rFonts w:ascii="Times New Roman" w:hAnsi="Times New Roman" w:cs="Times New Roman"/>
                <w:color w:val="000000"/>
                <w:lang w:val="en-US"/>
              </w:rPr>
              <w:t>950</w:t>
            </w:r>
          </w:p>
        </w:tc>
        <w:tc>
          <w:tcPr>
            <w:tcW w:w="270" w:type="dxa"/>
            <w:vAlign w:val="bottom"/>
          </w:tcPr>
          <w:p w14:paraId="6FBE342A" w14:textId="77777777" w:rsidR="00EE4A53" w:rsidRPr="00A1743B"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14:paraId="6EE42199" w14:textId="77777777" w:rsidR="00EE4A53" w:rsidRPr="00A1743B" w:rsidRDefault="00EE4A53" w:rsidP="00742456">
            <w:pPr>
              <w:pStyle w:val="3"/>
              <w:ind w:right="85"/>
              <w:jc w:val="right"/>
              <w:rPr>
                <w:rFonts w:ascii="Times New Roman" w:hAnsi="Times New Roman" w:cs="Times New Roman"/>
                <w:color w:val="000000"/>
                <w:cs/>
                <w:lang w:val="en-US"/>
              </w:rPr>
            </w:pPr>
          </w:p>
        </w:tc>
        <w:tc>
          <w:tcPr>
            <w:tcW w:w="270" w:type="dxa"/>
            <w:vAlign w:val="bottom"/>
          </w:tcPr>
          <w:p w14:paraId="40E9CB9D" w14:textId="77777777" w:rsidR="00EE4A53" w:rsidRPr="00A1743B" w:rsidRDefault="00EE4A53" w:rsidP="00742456">
            <w:pPr>
              <w:pStyle w:val="E1"/>
              <w:ind w:right="145"/>
              <w:jc w:val="right"/>
              <w:rPr>
                <w:rFonts w:ascii="Times New Roman" w:hAnsi="Times New Roman" w:cs="Times New Roman"/>
                <w:b w:val="0"/>
                <w:bCs w:val="0"/>
                <w:color w:val="000000"/>
                <w:cs/>
              </w:rPr>
            </w:pPr>
          </w:p>
        </w:tc>
        <w:tc>
          <w:tcPr>
            <w:tcW w:w="1260" w:type="dxa"/>
            <w:vAlign w:val="bottom"/>
          </w:tcPr>
          <w:p w14:paraId="64352890" w14:textId="77777777" w:rsidR="00EE4A53" w:rsidRPr="00A1743B"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14:paraId="6662170B" w14:textId="77777777" w:rsidR="00EE4A53" w:rsidRPr="00A1743B" w:rsidRDefault="00EE4A53"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5C1AEF10" w14:textId="77777777" w:rsidR="00EE4A53" w:rsidRPr="00A1743B" w:rsidRDefault="00EE4A53" w:rsidP="00742456">
            <w:pPr>
              <w:pStyle w:val="3"/>
              <w:ind w:right="145"/>
              <w:jc w:val="right"/>
              <w:rPr>
                <w:rFonts w:ascii="Times New Roman" w:hAnsi="Times New Roman" w:cs="Times New Roman"/>
                <w:color w:val="000000"/>
                <w:lang w:val="en-US"/>
              </w:rPr>
            </w:pPr>
          </w:p>
        </w:tc>
        <w:tc>
          <w:tcPr>
            <w:tcW w:w="270" w:type="dxa"/>
            <w:vAlign w:val="bottom"/>
          </w:tcPr>
          <w:p w14:paraId="10523280" w14:textId="77777777" w:rsidR="00EE4A53" w:rsidRPr="00A1743B" w:rsidRDefault="00EE4A53" w:rsidP="00742456">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14:paraId="3C680B60" w14:textId="7193B840" w:rsidR="00EE4A53" w:rsidRPr="00A1743B" w:rsidRDefault="00EE4A53" w:rsidP="00742456">
            <w:pPr>
              <w:pStyle w:val="3"/>
              <w:ind w:right="206"/>
              <w:jc w:val="right"/>
              <w:rPr>
                <w:rFonts w:ascii="Times New Roman" w:hAnsi="Times New Roman" w:cs="Times New Roman"/>
                <w:color w:val="000000"/>
                <w:cs/>
                <w:lang w:val="en-US"/>
              </w:rPr>
            </w:pPr>
            <w:r w:rsidRPr="00A1743B">
              <w:rPr>
                <w:rFonts w:ascii="Times New Roman" w:hAnsi="Times New Roman" w:cs="Times New Roman"/>
                <w:color w:val="000000"/>
                <w:lang w:val="en-US"/>
              </w:rPr>
              <w:t>2,715</w:t>
            </w:r>
          </w:p>
        </w:tc>
      </w:tr>
    </w:tbl>
    <w:p w14:paraId="3C304AE2" w14:textId="77777777" w:rsidR="00EE4A53" w:rsidRPr="00A1743B"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heme="minorBidi"/>
          <w:color w:val="000000"/>
          <w:sz w:val="22"/>
          <w:szCs w:val="22"/>
        </w:rPr>
      </w:pPr>
    </w:p>
    <w:tbl>
      <w:tblPr>
        <w:tblW w:w="9908" w:type="dxa"/>
        <w:tblInd w:w="-18" w:type="dxa"/>
        <w:tblLayout w:type="fixed"/>
        <w:tblLook w:val="0000" w:firstRow="0" w:lastRow="0" w:firstColumn="0" w:lastColumn="0" w:noHBand="0" w:noVBand="0"/>
      </w:tblPr>
      <w:tblGrid>
        <w:gridCol w:w="2536"/>
        <w:gridCol w:w="1276"/>
        <w:gridCol w:w="270"/>
        <w:gridCol w:w="1170"/>
        <w:gridCol w:w="270"/>
        <w:gridCol w:w="1260"/>
        <w:gridCol w:w="270"/>
        <w:gridCol w:w="1260"/>
        <w:gridCol w:w="270"/>
        <w:gridCol w:w="1326"/>
      </w:tblGrid>
      <w:tr w:rsidR="000B35EB" w:rsidRPr="00A1743B" w14:paraId="286196CE" w14:textId="77777777" w:rsidTr="00B85C9E">
        <w:trPr>
          <w:cantSplit/>
        </w:trPr>
        <w:tc>
          <w:tcPr>
            <w:tcW w:w="2536" w:type="dxa"/>
          </w:tcPr>
          <w:p w14:paraId="0644D1D0"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14:paraId="1931D914"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1743B">
              <w:rPr>
                <w:rFonts w:ascii="Times New Roman" w:hAnsi="Times New Roman" w:cs="Times New Roman"/>
                <w:sz w:val="22"/>
                <w:szCs w:val="22"/>
              </w:rPr>
              <w:t>Separate Financial Statements (In Thousand Baht)</w:t>
            </w:r>
          </w:p>
        </w:tc>
      </w:tr>
      <w:tr w:rsidR="000B35EB" w:rsidRPr="00A1743B" w14:paraId="7F22B788" w14:textId="77777777" w:rsidTr="00B85C9E">
        <w:trPr>
          <w:cantSplit/>
        </w:trPr>
        <w:tc>
          <w:tcPr>
            <w:tcW w:w="2536" w:type="dxa"/>
            <w:vAlign w:val="bottom"/>
          </w:tcPr>
          <w:p w14:paraId="42E31BB3"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14:paraId="1DAA8B14"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A1743B">
              <w:rPr>
                <w:rFonts w:ascii="Times New Roman" w:hAnsi="Times New Roman"/>
                <w:color w:val="000000"/>
                <w:sz w:val="22"/>
                <w:szCs w:val="22"/>
              </w:rPr>
              <w:t>Beginning Balance as at</w:t>
            </w:r>
          </w:p>
        </w:tc>
        <w:tc>
          <w:tcPr>
            <w:tcW w:w="270" w:type="dxa"/>
            <w:tcBorders>
              <w:top w:val="single" w:sz="4" w:space="0" w:color="auto"/>
            </w:tcBorders>
            <w:vAlign w:val="bottom"/>
          </w:tcPr>
          <w:p w14:paraId="32A64B11"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14:paraId="309AABFC"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14:paraId="38C4B019"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14:paraId="6CA488D8"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A1743B">
              <w:rPr>
                <w:rFonts w:ascii="Times New Roman" w:hAnsi="Times New Roman"/>
                <w:color w:val="000000"/>
                <w:sz w:val="22"/>
                <w:szCs w:val="22"/>
              </w:rPr>
              <w:t>Ending Balance as at</w:t>
            </w:r>
          </w:p>
        </w:tc>
      </w:tr>
      <w:tr w:rsidR="000B35EB" w:rsidRPr="00A1743B" w14:paraId="74D9D559" w14:textId="77777777" w:rsidTr="00B85C9E">
        <w:trPr>
          <w:cantSplit/>
        </w:trPr>
        <w:tc>
          <w:tcPr>
            <w:tcW w:w="2536" w:type="dxa"/>
            <w:vAlign w:val="bottom"/>
          </w:tcPr>
          <w:p w14:paraId="71E7E05A"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14:paraId="6796D7F3"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January 1,</w:t>
            </w:r>
          </w:p>
        </w:tc>
        <w:tc>
          <w:tcPr>
            <w:tcW w:w="270" w:type="dxa"/>
            <w:vAlign w:val="bottom"/>
          </w:tcPr>
          <w:p w14:paraId="20E77DD7"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14:paraId="6BD35E8B"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A1743B">
              <w:rPr>
                <w:rFonts w:ascii="Times New Roman" w:hAnsi="Times New Roman"/>
                <w:color w:val="000000"/>
                <w:sz w:val="22"/>
                <w:szCs w:val="22"/>
              </w:rPr>
              <w:t>Movements During the Year</w:t>
            </w:r>
          </w:p>
        </w:tc>
        <w:tc>
          <w:tcPr>
            <w:tcW w:w="270" w:type="dxa"/>
            <w:vAlign w:val="bottom"/>
          </w:tcPr>
          <w:p w14:paraId="26DEF89A"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14:paraId="52F3FA65"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December 31,</w:t>
            </w:r>
          </w:p>
        </w:tc>
      </w:tr>
      <w:tr w:rsidR="000B35EB" w:rsidRPr="00A1743B" w14:paraId="00C83793" w14:textId="77777777" w:rsidTr="003C55F9">
        <w:trPr>
          <w:cantSplit/>
        </w:trPr>
        <w:tc>
          <w:tcPr>
            <w:tcW w:w="2536" w:type="dxa"/>
            <w:vAlign w:val="bottom"/>
          </w:tcPr>
          <w:p w14:paraId="63DA9D4F"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4" w:space="0" w:color="auto"/>
            </w:tcBorders>
            <w:vAlign w:val="bottom"/>
          </w:tcPr>
          <w:p w14:paraId="54D1C1C8" w14:textId="213311B6"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color w:val="000000"/>
                <w:sz w:val="22"/>
                <w:szCs w:val="22"/>
              </w:rPr>
            </w:pPr>
            <w:r w:rsidRPr="00A1743B">
              <w:rPr>
                <w:rFonts w:ascii="Times New Roman" w:hAnsi="Times New Roman" w:cs="Times New Roman"/>
                <w:color w:val="000000"/>
                <w:sz w:val="22"/>
                <w:szCs w:val="22"/>
              </w:rPr>
              <w:t>202</w:t>
            </w:r>
            <w:r w:rsidR="00937756" w:rsidRPr="00A1743B">
              <w:rPr>
                <w:rFonts w:ascii="Times New Roman" w:hAnsi="Times New Roman" w:cstheme="minorBidi"/>
                <w:color w:val="000000"/>
                <w:sz w:val="22"/>
                <w:szCs w:val="22"/>
              </w:rPr>
              <w:t>3</w:t>
            </w:r>
          </w:p>
        </w:tc>
        <w:tc>
          <w:tcPr>
            <w:tcW w:w="270" w:type="dxa"/>
            <w:vAlign w:val="bottom"/>
          </w:tcPr>
          <w:p w14:paraId="0E03E695"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46B19C33"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1743B">
              <w:rPr>
                <w:rFonts w:ascii="Times New Roman" w:hAnsi="Times New Roman"/>
                <w:sz w:val="22"/>
                <w:szCs w:val="22"/>
              </w:rPr>
              <w:t>Addition</w:t>
            </w:r>
          </w:p>
        </w:tc>
        <w:tc>
          <w:tcPr>
            <w:tcW w:w="270" w:type="dxa"/>
            <w:tcBorders>
              <w:top w:val="single" w:sz="4" w:space="0" w:color="auto"/>
            </w:tcBorders>
            <w:vAlign w:val="bottom"/>
          </w:tcPr>
          <w:p w14:paraId="26C2219A"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008FD8F5"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1743B">
              <w:rPr>
                <w:rFonts w:ascii="Times New Roman" w:hAnsi="Times New Roman"/>
                <w:color w:val="000000"/>
                <w:sz w:val="22"/>
                <w:szCs w:val="22"/>
              </w:rPr>
              <w:t>Deduction</w:t>
            </w:r>
          </w:p>
        </w:tc>
        <w:tc>
          <w:tcPr>
            <w:tcW w:w="270" w:type="dxa"/>
            <w:tcBorders>
              <w:top w:val="single" w:sz="4" w:space="0" w:color="auto"/>
            </w:tcBorders>
          </w:tcPr>
          <w:p w14:paraId="2982D179"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14:paraId="1AAAD7B7"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A1743B">
              <w:rPr>
                <w:rFonts w:ascii="Times New Roman" w:hAnsi="Times New Roman"/>
                <w:sz w:val="22"/>
                <w:szCs w:val="22"/>
              </w:rPr>
              <w:t>Transfer</w:t>
            </w:r>
          </w:p>
        </w:tc>
        <w:tc>
          <w:tcPr>
            <w:tcW w:w="270" w:type="dxa"/>
            <w:vAlign w:val="bottom"/>
          </w:tcPr>
          <w:p w14:paraId="272254C5" w14:textId="77777777"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4" w:space="0" w:color="auto"/>
            </w:tcBorders>
            <w:vAlign w:val="bottom"/>
          </w:tcPr>
          <w:p w14:paraId="6B1ADE1F" w14:textId="576C103F" w:rsidR="000B35EB" w:rsidRPr="00A1743B"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color w:val="000000"/>
                <w:sz w:val="22"/>
                <w:szCs w:val="22"/>
              </w:rPr>
            </w:pPr>
            <w:r w:rsidRPr="00A1743B">
              <w:rPr>
                <w:rFonts w:ascii="Times New Roman" w:hAnsi="Times New Roman" w:cs="Times New Roman"/>
                <w:color w:val="000000"/>
                <w:sz w:val="22"/>
                <w:szCs w:val="22"/>
              </w:rPr>
              <w:t>202</w:t>
            </w:r>
            <w:r w:rsidR="00937756" w:rsidRPr="00A1743B">
              <w:rPr>
                <w:rFonts w:ascii="Times New Roman" w:hAnsi="Times New Roman" w:cs="Times New Roman"/>
                <w:color w:val="000000"/>
                <w:sz w:val="22"/>
                <w:szCs w:val="22"/>
              </w:rPr>
              <w:t>3</w:t>
            </w:r>
          </w:p>
        </w:tc>
      </w:tr>
      <w:tr w:rsidR="00937756" w:rsidRPr="00A1743B" w14:paraId="7440F599" w14:textId="77777777" w:rsidTr="003C55F9">
        <w:trPr>
          <w:cantSplit/>
        </w:trPr>
        <w:tc>
          <w:tcPr>
            <w:tcW w:w="2536" w:type="dxa"/>
            <w:vAlign w:val="bottom"/>
          </w:tcPr>
          <w:p w14:paraId="1C08B847" w14:textId="77777777" w:rsidR="00937756" w:rsidRPr="00A1743B" w:rsidRDefault="00937756" w:rsidP="00742456">
            <w:pPr>
              <w:pStyle w:val="a4"/>
              <w:tabs>
                <w:tab w:val="clear" w:pos="1080"/>
              </w:tabs>
              <w:ind w:left="18"/>
              <w:rPr>
                <w:rFonts w:cs="Times New Roman"/>
                <w:color w:val="000000"/>
                <w:sz w:val="22"/>
                <w:szCs w:val="22"/>
                <w:cs/>
                <w:lang w:val="en-US"/>
              </w:rPr>
            </w:pPr>
            <w:r w:rsidRPr="00A1743B">
              <w:rPr>
                <w:rFonts w:cs="Times New Roman"/>
                <w:color w:val="000000"/>
                <w:sz w:val="22"/>
                <w:szCs w:val="22"/>
                <w:lang w:val="en-US"/>
              </w:rPr>
              <w:t>Cost</w:t>
            </w:r>
          </w:p>
        </w:tc>
        <w:tc>
          <w:tcPr>
            <w:tcW w:w="1276" w:type="dxa"/>
            <w:tcBorders>
              <w:top w:val="single" w:sz="4" w:space="0" w:color="auto"/>
            </w:tcBorders>
            <w:vAlign w:val="center"/>
          </w:tcPr>
          <w:p w14:paraId="15924647" w14:textId="2BEBA941" w:rsidR="00937756" w:rsidRPr="00882684" w:rsidRDefault="00937756" w:rsidP="00742456">
            <w:pPr>
              <w:pStyle w:val="3"/>
              <w:ind w:right="145"/>
              <w:jc w:val="right"/>
              <w:rPr>
                <w:rFonts w:ascii="Times New Roman" w:hAnsi="Times New Roman" w:cs="Times New Roman"/>
                <w:color w:val="000000"/>
                <w:lang w:val="en-US"/>
              </w:rPr>
            </w:pPr>
            <w:r w:rsidRPr="00A1743B">
              <w:rPr>
                <w:rFonts w:ascii="Times New Roman" w:hAnsi="Times New Roman" w:cs="Times New Roman"/>
              </w:rPr>
              <w:t>11,08</w:t>
            </w:r>
            <w:r w:rsidR="00882684">
              <w:rPr>
                <w:rFonts w:ascii="Times New Roman" w:hAnsi="Times New Roman" w:cs="Times New Roman"/>
                <w:lang w:val="en-US"/>
              </w:rPr>
              <w:t>7</w:t>
            </w:r>
          </w:p>
        </w:tc>
        <w:tc>
          <w:tcPr>
            <w:tcW w:w="270" w:type="dxa"/>
            <w:vAlign w:val="bottom"/>
          </w:tcPr>
          <w:p w14:paraId="279EBF8A" w14:textId="77777777" w:rsidR="00937756" w:rsidRPr="00A1743B"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Borders>
              <w:top w:val="single" w:sz="4" w:space="0" w:color="auto"/>
            </w:tcBorders>
            <w:vAlign w:val="bottom"/>
          </w:tcPr>
          <w:p w14:paraId="1026D3A3" w14:textId="0A744B67" w:rsidR="00937756" w:rsidRPr="00A1743B" w:rsidRDefault="00937756" w:rsidP="00742456">
            <w:pPr>
              <w:pStyle w:val="3"/>
              <w:ind w:right="145"/>
              <w:jc w:val="right"/>
              <w:rPr>
                <w:rFonts w:ascii="Times New Roman" w:hAnsi="Times New Roman" w:cs="Times New Roman"/>
              </w:rPr>
            </w:pPr>
            <w:r w:rsidRPr="00A1743B">
              <w:rPr>
                <w:rFonts w:ascii="Times New Roman" w:hAnsi="Times New Roman" w:cs="Times New Roman"/>
              </w:rPr>
              <w:t>2,093</w:t>
            </w:r>
          </w:p>
        </w:tc>
        <w:tc>
          <w:tcPr>
            <w:tcW w:w="270" w:type="dxa"/>
            <w:vAlign w:val="bottom"/>
          </w:tcPr>
          <w:p w14:paraId="3C91BC6A" w14:textId="77777777" w:rsidR="00937756" w:rsidRPr="00A1743B" w:rsidRDefault="00937756" w:rsidP="00742456">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tcBorders>
            <w:vAlign w:val="bottom"/>
          </w:tcPr>
          <w:p w14:paraId="3DF60670" w14:textId="2646E9B2" w:rsidR="00937756" w:rsidRPr="00A1743B"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w:t>
            </w:r>
          </w:p>
        </w:tc>
        <w:tc>
          <w:tcPr>
            <w:tcW w:w="270" w:type="dxa"/>
            <w:vAlign w:val="bottom"/>
          </w:tcPr>
          <w:p w14:paraId="2261C344" w14:textId="77777777" w:rsidR="00937756" w:rsidRPr="00A1743B" w:rsidRDefault="00937756"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1B8CD39C" w14:textId="10323DAA" w:rsidR="00937756" w:rsidRPr="00A1743B"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w:t>
            </w:r>
          </w:p>
        </w:tc>
        <w:tc>
          <w:tcPr>
            <w:tcW w:w="270" w:type="dxa"/>
            <w:vAlign w:val="bottom"/>
          </w:tcPr>
          <w:p w14:paraId="049EBB3A" w14:textId="77777777" w:rsidR="00937756" w:rsidRPr="00A1743B" w:rsidRDefault="00937756" w:rsidP="00742456">
            <w:pPr>
              <w:pStyle w:val="3"/>
              <w:tabs>
                <w:tab w:val="clear" w:pos="360"/>
                <w:tab w:val="clear" w:pos="720"/>
              </w:tabs>
              <w:ind w:right="72"/>
              <w:jc w:val="right"/>
              <w:rPr>
                <w:rFonts w:ascii="Times New Roman" w:hAnsi="Times New Roman" w:cs="Times New Roman"/>
                <w:color w:val="000000"/>
                <w:cs/>
              </w:rPr>
            </w:pPr>
          </w:p>
        </w:tc>
        <w:tc>
          <w:tcPr>
            <w:tcW w:w="1326" w:type="dxa"/>
            <w:tcBorders>
              <w:top w:val="single" w:sz="4" w:space="0" w:color="auto"/>
            </w:tcBorders>
            <w:vAlign w:val="center"/>
          </w:tcPr>
          <w:p w14:paraId="58815259" w14:textId="215C2B65" w:rsidR="00937756" w:rsidRPr="00A1743B"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205"/>
              <w:contextualSpacing/>
              <w:jc w:val="right"/>
              <w:rPr>
                <w:rFonts w:ascii="Times New Roman" w:hAnsi="Times New Roman" w:cs="Times New Roman"/>
                <w:sz w:val="22"/>
                <w:szCs w:val="22"/>
              </w:rPr>
            </w:pPr>
            <w:r w:rsidRPr="00A1743B">
              <w:rPr>
                <w:rFonts w:ascii="Times New Roman" w:hAnsi="Times New Roman" w:cs="Times New Roman"/>
                <w:sz w:val="22"/>
                <w:szCs w:val="22"/>
              </w:rPr>
              <w:t>13,18</w:t>
            </w:r>
            <w:r w:rsidR="00882684">
              <w:rPr>
                <w:rFonts w:ascii="Times New Roman" w:hAnsi="Times New Roman" w:cs="Times New Roman"/>
                <w:sz w:val="22"/>
                <w:szCs w:val="22"/>
              </w:rPr>
              <w:t>0</w:t>
            </w:r>
          </w:p>
        </w:tc>
      </w:tr>
      <w:tr w:rsidR="00937756" w:rsidRPr="00A1743B" w14:paraId="25D291C8" w14:textId="77777777" w:rsidTr="00035E62">
        <w:trPr>
          <w:cantSplit/>
        </w:trPr>
        <w:tc>
          <w:tcPr>
            <w:tcW w:w="2536" w:type="dxa"/>
            <w:vAlign w:val="bottom"/>
          </w:tcPr>
          <w:p w14:paraId="7B1AE38B" w14:textId="77777777" w:rsidR="00937756" w:rsidRPr="00A1743B"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A1743B">
              <w:rPr>
                <w:rFonts w:ascii="Times New Roman" w:hAnsi="Times New Roman" w:cs="Times New Roman"/>
                <w:color w:val="000000"/>
                <w:sz w:val="22"/>
                <w:szCs w:val="22"/>
              </w:rPr>
              <w:t>Accumulated amortization</w:t>
            </w:r>
          </w:p>
        </w:tc>
        <w:tc>
          <w:tcPr>
            <w:tcW w:w="1276" w:type="dxa"/>
            <w:tcBorders>
              <w:bottom w:val="single" w:sz="4" w:space="0" w:color="auto"/>
            </w:tcBorders>
          </w:tcPr>
          <w:p w14:paraId="51983A2A" w14:textId="60F73731" w:rsidR="00937756" w:rsidRPr="008C2C9F" w:rsidRDefault="00937756" w:rsidP="008C2C9F">
            <w:pPr>
              <w:pStyle w:val="3"/>
              <w:ind w:right="68"/>
              <w:jc w:val="right"/>
              <w:rPr>
                <w:rFonts w:ascii="Times New Roman" w:hAnsi="Times New Roman" w:cs="Times New Roman"/>
                <w:lang w:val="en-US"/>
              </w:rPr>
            </w:pPr>
            <w:r w:rsidRPr="00A1743B">
              <w:rPr>
                <w:rFonts w:ascii="Times New Roman" w:hAnsi="Times New Roman" w:cs="Times New Roman"/>
                <w:cs/>
                <w:lang w:val="en-US"/>
              </w:rPr>
              <w:t>(</w:t>
            </w:r>
            <w:r w:rsidRPr="00A1743B">
              <w:rPr>
                <w:rFonts w:ascii="Times New Roman" w:hAnsi="Times New Roman" w:cs="Times New Roman"/>
                <w:lang w:val="en-US"/>
              </w:rPr>
              <w:t>10,1</w:t>
            </w:r>
            <w:r w:rsidR="00882684">
              <w:rPr>
                <w:rFonts w:ascii="Times New Roman" w:hAnsi="Times New Roman" w:cs="Times New Roman"/>
                <w:lang w:val="en-US"/>
              </w:rPr>
              <w:t>69</w:t>
            </w:r>
            <w:r w:rsidRPr="00A1743B">
              <w:rPr>
                <w:rFonts w:ascii="Times New Roman" w:hAnsi="Times New Roman" w:cs="Times New Roman"/>
                <w:cs/>
                <w:lang w:val="en-US"/>
              </w:rPr>
              <w:t>)</w:t>
            </w:r>
          </w:p>
        </w:tc>
        <w:tc>
          <w:tcPr>
            <w:tcW w:w="270" w:type="dxa"/>
            <w:vAlign w:val="bottom"/>
          </w:tcPr>
          <w:p w14:paraId="57FC4209" w14:textId="77777777" w:rsidR="00937756" w:rsidRPr="00A1743B"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Pr>
          <w:p w14:paraId="037E38E0" w14:textId="5F1A3DC9" w:rsidR="00937756" w:rsidRPr="00A1743B" w:rsidRDefault="00937756" w:rsidP="008C2C9F">
            <w:pPr>
              <w:pStyle w:val="3"/>
              <w:ind w:right="68"/>
              <w:jc w:val="right"/>
              <w:rPr>
                <w:rFonts w:ascii="Times New Roman" w:hAnsi="Times New Roman" w:cs="Times New Roman"/>
                <w:lang w:val="en-US"/>
              </w:rPr>
            </w:pPr>
            <w:r w:rsidRPr="00A1743B">
              <w:rPr>
                <w:rFonts w:ascii="Times New Roman" w:hAnsi="Times New Roman" w:cs="Times New Roman"/>
                <w:cs/>
                <w:lang w:val="en-US"/>
              </w:rPr>
              <w:t>(</w:t>
            </w:r>
            <w:r w:rsidR="007217FB" w:rsidRPr="00A1743B">
              <w:rPr>
                <w:rFonts w:ascii="Times New Roman" w:hAnsi="Times New Roman" w:cs="Times New Roman"/>
                <w:lang w:val="en-US"/>
              </w:rPr>
              <w:t xml:space="preserve">   </w:t>
            </w:r>
            <w:r w:rsidRPr="00A1743B">
              <w:rPr>
                <w:rFonts w:ascii="Times New Roman" w:hAnsi="Times New Roman" w:cs="Times New Roman"/>
                <w:lang w:val="en-US"/>
              </w:rPr>
              <w:t>368</w:t>
            </w:r>
            <w:r w:rsidRPr="00A1743B">
              <w:rPr>
                <w:rFonts w:ascii="Times New Roman" w:hAnsi="Times New Roman" w:cs="Times New Roman"/>
                <w:cs/>
                <w:lang w:val="en-US"/>
              </w:rPr>
              <w:t>)</w:t>
            </w:r>
          </w:p>
        </w:tc>
        <w:tc>
          <w:tcPr>
            <w:tcW w:w="270" w:type="dxa"/>
            <w:vAlign w:val="bottom"/>
          </w:tcPr>
          <w:p w14:paraId="1C58A88B" w14:textId="77777777" w:rsidR="00937756" w:rsidRPr="00A1743B" w:rsidRDefault="00937756" w:rsidP="00742456">
            <w:pPr>
              <w:pStyle w:val="E1"/>
              <w:ind w:right="145"/>
              <w:jc w:val="right"/>
              <w:rPr>
                <w:rFonts w:ascii="Times New Roman" w:hAnsi="Times New Roman" w:cs="Times New Roman"/>
                <w:b w:val="0"/>
                <w:bCs w:val="0"/>
                <w:color w:val="000000"/>
                <w:cs/>
              </w:rPr>
            </w:pPr>
          </w:p>
        </w:tc>
        <w:tc>
          <w:tcPr>
            <w:tcW w:w="1260" w:type="dxa"/>
            <w:vAlign w:val="bottom"/>
          </w:tcPr>
          <w:p w14:paraId="104694B2" w14:textId="73EC31B8" w:rsidR="00937756" w:rsidRPr="00A1743B"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w:t>
            </w:r>
          </w:p>
        </w:tc>
        <w:tc>
          <w:tcPr>
            <w:tcW w:w="270" w:type="dxa"/>
            <w:vAlign w:val="bottom"/>
          </w:tcPr>
          <w:p w14:paraId="7EC32CFA" w14:textId="77777777" w:rsidR="00937756" w:rsidRPr="00A1743B" w:rsidRDefault="00937756"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20A17B7E" w14:textId="6F2FA148" w:rsidR="00937756" w:rsidRPr="00A1743B"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1743B">
              <w:rPr>
                <w:rFonts w:ascii="Times New Roman" w:hAnsi="Times New Roman" w:cs="Times New Roman"/>
                <w:color w:val="000000"/>
                <w:sz w:val="22"/>
                <w:szCs w:val="22"/>
              </w:rPr>
              <w:t>-</w:t>
            </w:r>
          </w:p>
        </w:tc>
        <w:tc>
          <w:tcPr>
            <w:tcW w:w="270" w:type="dxa"/>
            <w:vAlign w:val="bottom"/>
          </w:tcPr>
          <w:p w14:paraId="6E0B503C" w14:textId="77777777" w:rsidR="00937756" w:rsidRPr="00A1743B" w:rsidRDefault="00937756" w:rsidP="00742456">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tcPr>
          <w:p w14:paraId="4312083B" w14:textId="5C38018B" w:rsidR="00937756" w:rsidRPr="00A1743B" w:rsidRDefault="00937756" w:rsidP="00742456">
            <w:pPr>
              <w:pStyle w:val="jern3"/>
              <w:pBdr>
                <w:bottom w:val="none" w:sz="0" w:space="0" w:color="auto"/>
              </w:pBdr>
              <w:tabs>
                <w:tab w:val="clear" w:pos="959"/>
              </w:tabs>
              <w:ind w:right="144"/>
              <w:jc w:val="right"/>
              <w:rPr>
                <w:rFonts w:ascii="Times New Roman" w:cs="Times New Roman"/>
                <w:sz w:val="22"/>
                <w:szCs w:val="22"/>
                <w:lang w:val="en-US"/>
              </w:rPr>
            </w:pPr>
            <w:r w:rsidRPr="00A1743B">
              <w:rPr>
                <w:rFonts w:ascii="Times New Roman" w:cs="Times New Roman"/>
                <w:sz w:val="22"/>
                <w:szCs w:val="22"/>
                <w:lang w:val="en-US"/>
              </w:rPr>
              <w:t>(10,5</w:t>
            </w:r>
            <w:r w:rsidR="00882684">
              <w:rPr>
                <w:rFonts w:ascii="Times New Roman" w:cs="Times New Roman"/>
                <w:sz w:val="22"/>
                <w:szCs w:val="22"/>
                <w:lang w:val="en-US"/>
              </w:rPr>
              <w:t>37</w:t>
            </w:r>
            <w:r w:rsidRPr="00A1743B">
              <w:rPr>
                <w:rFonts w:ascii="Times New Roman" w:cs="Times New Roman"/>
                <w:sz w:val="22"/>
                <w:szCs w:val="22"/>
                <w:lang w:val="en-US"/>
              </w:rPr>
              <w:t>)</w:t>
            </w:r>
          </w:p>
        </w:tc>
      </w:tr>
      <w:tr w:rsidR="00937756" w:rsidRPr="00A1743B" w14:paraId="0CCD0F2E" w14:textId="77777777" w:rsidTr="00F04417">
        <w:trPr>
          <w:cantSplit/>
        </w:trPr>
        <w:tc>
          <w:tcPr>
            <w:tcW w:w="2536" w:type="dxa"/>
            <w:vAlign w:val="bottom"/>
          </w:tcPr>
          <w:p w14:paraId="1A2F7109" w14:textId="77777777" w:rsidR="00937756" w:rsidRPr="00A1743B"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A1743B">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14:paraId="291035C5" w14:textId="717844B6" w:rsidR="00937756" w:rsidRPr="00A1743B" w:rsidRDefault="00937756" w:rsidP="00742456">
            <w:pPr>
              <w:pStyle w:val="3"/>
              <w:ind w:right="145"/>
              <w:jc w:val="right"/>
              <w:rPr>
                <w:rFonts w:ascii="Times New Roman" w:hAnsi="Times New Roman" w:cs="Times New Roman"/>
                <w:color w:val="000000"/>
                <w:cs/>
                <w:lang w:val="en-US"/>
              </w:rPr>
            </w:pPr>
            <w:r w:rsidRPr="00A1743B">
              <w:rPr>
                <w:rFonts w:ascii="Times New Roman" w:hAnsi="Times New Roman" w:cs="Times New Roman"/>
                <w:color w:val="000000"/>
                <w:lang w:val="en-US"/>
              </w:rPr>
              <w:t>918</w:t>
            </w:r>
          </w:p>
        </w:tc>
        <w:tc>
          <w:tcPr>
            <w:tcW w:w="270" w:type="dxa"/>
            <w:vAlign w:val="bottom"/>
          </w:tcPr>
          <w:p w14:paraId="6DEB95B0" w14:textId="77777777" w:rsidR="00937756" w:rsidRPr="00A1743B"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14:paraId="01DA79F3" w14:textId="77777777" w:rsidR="00937756" w:rsidRPr="00A1743B" w:rsidRDefault="00937756" w:rsidP="00742456">
            <w:pPr>
              <w:pStyle w:val="3"/>
              <w:ind w:right="85"/>
              <w:jc w:val="right"/>
              <w:rPr>
                <w:rFonts w:ascii="Times New Roman" w:hAnsi="Times New Roman" w:cs="Times New Roman"/>
                <w:color w:val="000000"/>
                <w:cs/>
                <w:lang w:val="en-US"/>
              </w:rPr>
            </w:pPr>
          </w:p>
        </w:tc>
        <w:tc>
          <w:tcPr>
            <w:tcW w:w="270" w:type="dxa"/>
            <w:vAlign w:val="bottom"/>
          </w:tcPr>
          <w:p w14:paraId="3585203E" w14:textId="77777777" w:rsidR="00937756" w:rsidRPr="00A1743B" w:rsidRDefault="00937756" w:rsidP="00742456">
            <w:pPr>
              <w:pStyle w:val="E1"/>
              <w:ind w:right="145"/>
              <w:jc w:val="right"/>
              <w:rPr>
                <w:rFonts w:ascii="Times New Roman" w:hAnsi="Times New Roman" w:cs="Times New Roman"/>
                <w:b w:val="0"/>
                <w:bCs w:val="0"/>
                <w:color w:val="000000"/>
                <w:cs/>
              </w:rPr>
            </w:pPr>
          </w:p>
        </w:tc>
        <w:tc>
          <w:tcPr>
            <w:tcW w:w="1260" w:type="dxa"/>
            <w:vAlign w:val="bottom"/>
          </w:tcPr>
          <w:p w14:paraId="4F32B082" w14:textId="77777777" w:rsidR="00937756" w:rsidRPr="00A1743B"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14:paraId="66AA4EBB" w14:textId="77777777" w:rsidR="00937756" w:rsidRPr="00A1743B" w:rsidRDefault="00937756"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2E9B3E2A" w14:textId="77777777" w:rsidR="00937756" w:rsidRPr="00A1743B"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14:paraId="14ACB01F" w14:textId="77777777" w:rsidR="00937756" w:rsidRPr="00A1743B" w:rsidRDefault="00937756" w:rsidP="00742456">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14:paraId="3FED4717" w14:textId="0D367634" w:rsidR="00937756" w:rsidRPr="00A1743B" w:rsidRDefault="00937756" w:rsidP="00742456">
            <w:pPr>
              <w:pStyle w:val="3"/>
              <w:ind w:right="206"/>
              <w:jc w:val="right"/>
              <w:rPr>
                <w:rFonts w:ascii="Times New Roman" w:hAnsi="Times New Roman" w:cs="Times New Roman"/>
                <w:color w:val="000000"/>
                <w:cs/>
                <w:lang w:val="en-US"/>
              </w:rPr>
            </w:pPr>
            <w:r w:rsidRPr="00A1743B">
              <w:rPr>
                <w:rFonts w:ascii="Times New Roman" w:hAnsi="Times New Roman" w:cs="Times New Roman"/>
                <w:color w:val="000000"/>
                <w:lang w:val="en-US"/>
              </w:rPr>
              <w:t>2,643</w:t>
            </w:r>
          </w:p>
        </w:tc>
      </w:tr>
    </w:tbl>
    <w:p w14:paraId="42A7215E" w14:textId="77777777" w:rsidR="00A1743B" w:rsidRDefault="00A1743B" w:rsidP="009A56FD">
      <w:pPr>
        <w:pStyle w:val="NoSpacing"/>
        <w:jc w:val="thaiDistribute"/>
        <w:rPr>
          <w:rFonts w:eastAsia="Calibri" w:cs="Times New Roman"/>
          <w:sz w:val="22"/>
          <w:szCs w:val="22"/>
        </w:rPr>
      </w:pPr>
    </w:p>
    <w:p w14:paraId="6AF180C1" w14:textId="476A2AF2" w:rsidR="005448EA" w:rsidRPr="00A1743B" w:rsidRDefault="005448EA" w:rsidP="009A56FD">
      <w:pPr>
        <w:pStyle w:val="NoSpacing"/>
        <w:jc w:val="thaiDistribute"/>
        <w:rPr>
          <w:rFonts w:cs="Times New Roman"/>
          <w:sz w:val="22"/>
          <w:szCs w:val="22"/>
        </w:rPr>
      </w:pPr>
      <w:r w:rsidRPr="00A1743B">
        <w:rPr>
          <w:rFonts w:eastAsia="Calibri" w:cs="Times New Roman"/>
          <w:sz w:val="22"/>
          <w:szCs w:val="22"/>
        </w:rPr>
        <w:t>Amortization for</w:t>
      </w:r>
      <w:r w:rsidR="0054290A" w:rsidRPr="00A1743B">
        <w:rPr>
          <w:rFonts w:eastAsia="Calibri" w:cs="Times New Roman"/>
          <w:sz w:val="22"/>
          <w:szCs w:val="22"/>
        </w:rPr>
        <w:t xml:space="preserve"> </w:t>
      </w:r>
      <w:r w:rsidRPr="00A1743B">
        <w:rPr>
          <w:rFonts w:eastAsia="Calibri" w:cs="Times New Roman"/>
          <w:sz w:val="22"/>
          <w:szCs w:val="22"/>
        </w:rPr>
        <w:t>t</w:t>
      </w:r>
      <w:r w:rsidRPr="00A1743B">
        <w:rPr>
          <w:rFonts w:cs="Times New Roman"/>
          <w:sz w:val="22"/>
          <w:szCs w:val="22"/>
        </w:rPr>
        <w:t xml:space="preserve">he years </w:t>
      </w:r>
      <w:r w:rsidR="00FE299B" w:rsidRPr="00A1743B">
        <w:rPr>
          <w:rFonts w:cs="Times New Roman"/>
          <w:sz w:val="22"/>
          <w:szCs w:val="22"/>
        </w:rPr>
        <w:t>202</w:t>
      </w:r>
      <w:r w:rsidR="0034253D">
        <w:rPr>
          <w:rFonts w:cs="Times New Roman"/>
          <w:sz w:val="22"/>
          <w:szCs w:val="22"/>
        </w:rPr>
        <w:t>4</w:t>
      </w:r>
      <w:r w:rsidR="00FE299B" w:rsidRPr="00A1743B">
        <w:rPr>
          <w:rFonts w:cs="Times New Roman"/>
          <w:sz w:val="22"/>
          <w:szCs w:val="22"/>
        </w:rPr>
        <w:t xml:space="preserve"> and 202</w:t>
      </w:r>
      <w:r w:rsidR="0034253D">
        <w:rPr>
          <w:rFonts w:cs="Times New Roman"/>
          <w:sz w:val="22"/>
          <w:szCs w:val="22"/>
        </w:rPr>
        <w:t>3</w:t>
      </w:r>
      <w:r w:rsidRPr="00A1743B">
        <w:rPr>
          <w:rFonts w:eastAsia="Calibri" w:cs="Times New Roman"/>
          <w:sz w:val="22"/>
          <w:szCs w:val="22"/>
        </w:rPr>
        <w:t xml:space="preserve"> amounted to approximately Baht </w:t>
      </w:r>
      <w:r w:rsidR="009A56FD" w:rsidRPr="00A1743B">
        <w:rPr>
          <w:rFonts w:cs="Times New Roman"/>
          <w:sz w:val="22"/>
          <w:szCs w:val="22"/>
        </w:rPr>
        <w:t>0.</w:t>
      </w:r>
      <w:r w:rsidR="0034253D">
        <w:rPr>
          <w:rFonts w:cs="Times New Roman"/>
          <w:sz w:val="22"/>
          <w:szCs w:val="22"/>
        </w:rPr>
        <w:t>7</w:t>
      </w:r>
      <w:r w:rsidRPr="00A1743B">
        <w:rPr>
          <w:rFonts w:cs="Times New Roman"/>
          <w:sz w:val="22"/>
          <w:szCs w:val="22"/>
        </w:rPr>
        <w:t xml:space="preserve"> million</w:t>
      </w:r>
      <w:r w:rsidR="0034253D">
        <w:rPr>
          <w:rFonts w:cs="Times New Roman"/>
          <w:sz w:val="22"/>
          <w:szCs w:val="22"/>
        </w:rPr>
        <w:t xml:space="preserve"> and Baht 0.4 million, respectively,</w:t>
      </w:r>
      <w:r w:rsidRPr="00A1743B">
        <w:rPr>
          <w:rFonts w:cs="Times New Roman"/>
          <w:sz w:val="22"/>
          <w:szCs w:val="22"/>
        </w:rPr>
        <w:t xml:space="preserve"> which was presented as part of “Administrative expenses” in</w:t>
      </w:r>
      <w:r w:rsidR="009A56FD" w:rsidRPr="00A1743B">
        <w:rPr>
          <w:rFonts w:cs="Times New Roman"/>
          <w:sz w:val="22"/>
          <w:szCs w:val="22"/>
        </w:rPr>
        <w:t xml:space="preserve"> </w:t>
      </w:r>
      <w:r w:rsidRPr="00A1743B">
        <w:rPr>
          <w:rFonts w:cs="Times New Roman"/>
          <w:sz w:val="22"/>
          <w:szCs w:val="22"/>
        </w:rPr>
        <w:t>statement</w:t>
      </w:r>
      <w:r w:rsidR="00E31A08" w:rsidRPr="00A1743B">
        <w:rPr>
          <w:rFonts w:cs="Times New Roman"/>
          <w:sz w:val="22"/>
          <w:szCs w:val="22"/>
        </w:rPr>
        <w:t>s</w:t>
      </w:r>
      <w:r w:rsidRPr="00A1743B">
        <w:rPr>
          <w:rFonts w:cs="Times New Roman"/>
          <w:sz w:val="22"/>
          <w:szCs w:val="22"/>
        </w:rPr>
        <w:t xml:space="preserve"> of comprehensive income.</w:t>
      </w:r>
    </w:p>
    <w:p w14:paraId="4DE5626D" w14:textId="77777777" w:rsidR="00943537" w:rsidRDefault="00943537" w:rsidP="009A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72D934A5" w14:textId="77777777" w:rsidR="00E65E2C" w:rsidRDefault="00E65E2C" w:rsidP="009A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65EBFC34" w14:textId="77777777" w:rsidR="00E65E2C" w:rsidRDefault="00E65E2C" w:rsidP="009A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47748F2A" w14:textId="77777777" w:rsidR="00E65E2C" w:rsidRDefault="00E65E2C" w:rsidP="009A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1FCB7D94" w14:textId="77777777" w:rsidR="00E65E2C" w:rsidRDefault="00E65E2C" w:rsidP="009A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1AD6CB72" w14:textId="77777777" w:rsidR="00E65E2C" w:rsidRDefault="00E65E2C" w:rsidP="009A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7E938C35" w14:textId="77777777" w:rsidR="00E65E2C" w:rsidRDefault="00E65E2C" w:rsidP="009A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538F1DD6" w14:textId="77777777" w:rsidR="00E65E2C" w:rsidRDefault="00E65E2C" w:rsidP="009A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0DA43837" w14:textId="77777777" w:rsidR="00E65E2C" w:rsidRDefault="00E65E2C" w:rsidP="009A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4AF58616" w14:textId="77777777" w:rsidR="00E65E2C" w:rsidRDefault="00E65E2C" w:rsidP="009A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73FDC23E" w14:textId="77777777" w:rsidR="007E351C" w:rsidRPr="00E65E2C" w:rsidRDefault="007F1ADE"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E65E2C">
        <w:rPr>
          <w:rFonts w:ascii="Times New Roman" w:hAnsi="Times New Roman" w:cs="Times New Roman"/>
          <w:b/>
          <w:bCs/>
          <w:color w:val="000000"/>
          <w:sz w:val="21"/>
          <w:szCs w:val="21"/>
        </w:rPr>
        <w:lastRenderedPageBreak/>
        <w:t>BANK OVERDRAFTS AND SHORT-TERM BORROWINGS</w:t>
      </w:r>
      <w:r w:rsidR="007E351C" w:rsidRPr="00E65E2C">
        <w:rPr>
          <w:rFonts w:ascii="Times New Roman" w:hAnsi="Times New Roman" w:cs="Times New Roman"/>
          <w:b/>
          <w:bCs/>
          <w:color w:val="000000"/>
          <w:sz w:val="21"/>
          <w:szCs w:val="21"/>
        </w:rPr>
        <w:t xml:space="preserve"> FROM</w:t>
      </w:r>
    </w:p>
    <w:p w14:paraId="6911ABC6" w14:textId="77777777" w:rsidR="006C27DA" w:rsidRPr="00E65E2C" w:rsidRDefault="007F1ADE" w:rsidP="007E3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jc w:val="thaiDistribute"/>
        <w:rPr>
          <w:rFonts w:ascii="Times New Roman" w:hAnsi="Times New Roman" w:cs="Times New Roman"/>
          <w:b/>
          <w:bCs/>
          <w:color w:val="000000"/>
          <w:sz w:val="21"/>
          <w:szCs w:val="21"/>
        </w:rPr>
      </w:pPr>
      <w:r w:rsidRPr="00E65E2C">
        <w:rPr>
          <w:rFonts w:ascii="Times New Roman" w:hAnsi="Times New Roman" w:cs="Times New Roman"/>
          <w:b/>
          <w:bCs/>
          <w:color w:val="000000"/>
          <w:sz w:val="21"/>
          <w:szCs w:val="21"/>
        </w:rPr>
        <w:t>FINANCIAL INSTITUTIONS</w:t>
      </w:r>
    </w:p>
    <w:p w14:paraId="65F7B075" w14:textId="77777777" w:rsidR="002D3804" w:rsidRPr="00E65E2C" w:rsidRDefault="002D3804" w:rsidP="00E65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
        <w:jc w:val="both"/>
        <w:rPr>
          <w:rFonts w:ascii="Times New Roman" w:hAnsi="Times New Roman" w:cs="Times New Roman"/>
          <w:sz w:val="16"/>
          <w:szCs w:val="16"/>
        </w:rPr>
      </w:pPr>
    </w:p>
    <w:tbl>
      <w:tblPr>
        <w:tblW w:w="9510" w:type="dxa"/>
        <w:tblLayout w:type="fixed"/>
        <w:tblLook w:val="04A0" w:firstRow="1" w:lastRow="0" w:firstColumn="1" w:lastColumn="0" w:noHBand="0" w:noVBand="1"/>
      </w:tblPr>
      <w:tblGrid>
        <w:gridCol w:w="2988"/>
        <w:gridCol w:w="1416"/>
        <w:gridCol w:w="283"/>
        <w:gridCol w:w="1419"/>
        <w:gridCol w:w="283"/>
        <w:gridCol w:w="1416"/>
        <w:gridCol w:w="283"/>
        <w:gridCol w:w="1422"/>
      </w:tblGrid>
      <w:tr w:rsidR="00E2597E" w:rsidRPr="00E65E2C" w14:paraId="599D3B14" w14:textId="77777777" w:rsidTr="002F26A6">
        <w:tc>
          <w:tcPr>
            <w:tcW w:w="2988" w:type="dxa"/>
            <w:vAlign w:val="bottom"/>
          </w:tcPr>
          <w:p w14:paraId="6A395710" w14:textId="77777777" w:rsidR="00E2597E" w:rsidRPr="00E65E2C"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E65E2C">
              <w:rPr>
                <w:rFonts w:ascii="Times New Roman" w:hAnsi="Times New Roman" w:cs="Times New Roman"/>
                <w:sz w:val="21"/>
                <w:szCs w:val="21"/>
              </w:rPr>
              <w:br w:type="page"/>
            </w:r>
          </w:p>
        </w:tc>
        <w:tc>
          <w:tcPr>
            <w:tcW w:w="6522" w:type="dxa"/>
            <w:gridSpan w:val="7"/>
            <w:tcBorders>
              <w:bottom w:val="single" w:sz="4" w:space="0" w:color="auto"/>
            </w:tcBorders>
            <w:vAlign w:val="bottom"/>
          </w:tcPr>
          <w:p w14:paraId="34CDE37E" w14:textId="77777777" w:rsidR="00E2597E" w:rsidRPr="00E65E2C"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1"/>
                <w:szCs w:val="21"/>
                <w:cs/>
              </w:rPr>
            </w:pPr>
            <w:r w:rsidRPr="00E65E2C">
              <w:rPr>
                <w:rFonts w:ascii="Times New Roman" w:hAnsi="Times New Roman" w:cs="Times New Roman"/>
                <w:color w:val="000000"/>
                <w:sz w:val="21"/>
                <w:szCs w:val="21"/>
              </w:rPr>
              <w:t>In Thousand Baht</w:t>
            </w:r>
          </w:p>
        </w:tc>
      </w:tr>
      <w:tr w:rsidR="00E2597E" w:rsidRPr="00E65E2C" w14:paraId="5A7578B6" w14:textId="77777777" w:rsidTr="002F26A6">
        <w:tc>
          <w:tcPr>
            <w:tcW w:w="2988" w:type="dxa"/>
            <w:vAlign w:val="bottom"/>
          </w:tcPr>
          <w:p w14:paraId="7FF05417" w14:textId="77777777" w:rsidR="00E2597E" w:rsidRPr="00E65E2C"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18" w:type="dxa"/>
            <w:gridSpan w:val="3"/>
            <w:tcBorders>
              <w:top w:val="single" w:sz="4" w:space="0" w:color="auto"/>
              <w:bottom w:val="single" w:sz="4" w:space="0" w:color="auto"/>
            </w:tcBorders>
          </w:tcPr>
          <w:p w14:paraId="41D6F0CA" w14:textId="3332A85F" w:rsidR="00E2597E" w:rsidRPr="00E65E2C"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1"/>
                <w:szCs w:val="21"/>
              </w:rPr>
            </w:pPr>
            <w:r w:rsidRPr="00E65E2C">
              <w:rPr>
                <w:rFonts w:ascii="Times New Roman" w:hAnsi="Times New Roman" w:cs="Arial"/>
                <w:sz w:val="21"/>
                <w:szCs w:val="21"/>
              </w:rPr>
              <w:t>Consolidated</w:t>
            </w:r>
            <w:r w:rsidR="00F249A3" w:rsidRPr="00E65E2C">
              <w:rPr>
                <w:rFonts w:ascii="Times New Roman" w:hAnsi="Times New Roman" w:cstheme="minorBidi" w:hint="cs"/>
                <w:sz w:val="21"/>
                <w:szCs w:val="21"/>
                <w:cs/>
              </w:rPr>
              <w:t xml:space="preserve"> </w:t>
            </w:r>
            <w:r w:rsidR="00F249A3" w:rsidRPr="00E65E2C">
              <w:rPr>
                <w:rFonts w:ascii="Times New Roman" w:hAnsi="Times New Roman"/>
                <w:color w:val="000000"/>
                <w:sz w:val="21"/>
                <w:szCs w:val="21"/>
              </w:rPr>
              <w:t>Financial Statements</w:t>
            </w:r>
          </w:p>
        </w:tc>
        <w:tc>
          <w:tcPr>
            <w:tcW w:w="283" w:type="dxa"/>
            <w:tcBorders>
              <w:top w:val="single" w:sz="4" w:space="0" w:color="auto"/>
            </w:tcBorders>
            <w:vAlign w:val="bottom"/>
          </w:tcPr>
          <w:p w14:paraId="6DE047BA" w14:textId="77777777" w:rsidR="00E2597E" w:rsidRPr="00E65E2C"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3121" w:type="dxa"/>
            <w:gridSpan w:val="3"/>
            <w:tcBorders>
              <w:top w:val="single" w:sz="4" w:space="0" w:color="auto"/>
              <w:bottom w:val="single" w:sz="4" w:space="0" w:color="auto"/>
            </w:tcBorders>
            <w:vAlign w:val="bottom"/>
          </w:tcPr>
          <w:p w14:paraId="502C9C50" w14:textId="77777777" w:rsidR="00E2597E" w:rsidRPr="00E65E2C"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E65E2C">
              <w:rPr>
                <w:rFonts w:ascii="Times New Roman" w:hAnsi="Times New Roman"/>
                <w:color w:val="000000"/>
                <w:sz w:val="21"/>
                <w:szCs w:val="21"/>
              </w:rPr>
              <w:t>Separate Financial Statement</w:t>
            </w:r>
            <w:r w:rsidR="00902330" w:rsidRPr="00E65E2C">
              <w:rPr>
                <w:rFonts w:ascii="Times New Roman" w:hAnsi="Times New Roman"/>
                <w:color w:val="000000"/>
                <w:sz w:val="21"/>
                <w:szCs w:val="21"/>
              </w:rPr>
              <w:t>s</w:t>
            </w:r>
          </w:p>
        </w:tc>
      </w:tr>
      <w:tr w:rsidR="00974836" w:rsidRPr="00E65E2C" w14:paraId="4EA0C6D0" w14:textId="77777777" w:rsidTr="002F26A6">
        <w:tc>
          <w:tcPr>
            <w:tcW w:w="2988" w:type="dxa"/>
            <w:vAlign w:val="bottom"/>
          </w:tcPr>
          <w:p w14:paraId="67A4BB2D" w14:textId="77777777" w:rsidR="00974836" w:rsidRPr="00E65E2C"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6" w:type="dxa"/>
            <w:tcBorders>
              <w:top w:val="single" w:sz="4" w:space="0" w:color="auto"/>
              <w:bottom w:val="single" w:sz="4" w:space="0" w:color="auto"/>
            </w:tcBorders>
            <w:vAlign w:val="bottom"/>
          </w:tcPr>
          <w:p w14:paraId="35AD9E1E" w14:textId="70D849C4" w:rsidR="00974836" w:rsidRPr="00E65E2C"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E65E2C">
              <w:rPr>
                <w:rFonts w:ascii="Times New Roman" w:hAnsi="Times New Roman" w:cs="Cordia New"/>
                <w:color w:val="000000"/>
                <w:sz w:val="21"/>
                <w:szCs w:val="21"/>
              </w:rPr>
              <w:t>202</w:t>
            </w:r>
            <w:r w:rsidR="00C22AA4">
              <w:rPr>
                <w:rFonts w:ascii="Times New Roman" w:hAnsi="Times New Roman" w:cs="Cordia New"/>
                <w:color w:val="000000"/>
                <w:sz w:val="21"/>
                <w:szCs w:val="21"/>
              </w:rPr>
              <w:t>4</w:t>
            </w:r>
          </w:p>
        </w:tc>
        <w:tc>
          <w:tcPr>
            <w:tcW w:w="283" w:type="dxa"/>
            <w:tcBorders>
              <w:top w:val="single" w:sz="4" w:space="0" w:color="auto"/>
            </w:tcBorders>
            <w:vAlign w:val="bottom"/>
          </w:tcPr>
          <w:p w14:paraId="6097A689" w14:textId="77777777" w:rsidR="00974836" w:rsidRPr="00E65E2C"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9" w:type="dxa"/>
            <w:tcBorders>
              <w:top w:val="single" w:sz="4" w:space="0" w:color="auto"/>
              <w:bottom w:val="single" w:sz="4" w:space="0" w:color="auto"/>
            </w:tcBorders>
            <w:vAlign w:val="bottom"/>
          </w:tcPr>
          <w:p w14:paraId="34DCB41B" w14:textId="7F1E0075" w:rsidR="00974836" w:rsidRPr="00E65E2C"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E65E2C">
              <w:rPr>
                <w:rFonts w:ascii="Times New Roman" w:hAnsi="Times New Roman" w:cs="Cordia New"/>
                <w:color w:val="000000"/>
                <w:sz w:val="21"/>
                <w:szCs w:val="21"/>
              </w:rPr>
              <w:t>20</w:t>
            </w:r>
            <w:r w:rsidR="00161C91" w:rsidRPr="00E65E2C">
              <w:rPr>
                <w:rFonts w:ascii="Times New Roman" w:hAnsi="Times New Roman" w:cs="Cordia New"/>
                <w:color w:val="000000"/>
                <w:sz w:val="21"/>
                <w:szCs w:val="21"/>
              </w:rPr>
              <w:t>2</w:t>
            </w:r>
            <w:r w:rsidR="00C22AA4">
              <w:rPr>
                <w:rFonts w:ascii="Times New Roman" w:hAnsi="Times New Roman" w:cs="Cordia New"/>
                <w:color w:val="000000"/>
                <w:sz w:val="21"/>
                <w:szCs w:val="21"/>
              </w:rPr>
              <w:t>3</w:t>
            </w:r>
          </w:p>
        </w:tc>
        <w:tc>
          <w:tcPr>
            <w:tcW w:w="283" w:type="dxa"/>
            <w:vAlign w:val="bottom"/>
          </w:tcPr>
          <w:p w14:paraId="11F63D96" w14:textId="77777777" w:rsidR="00974836" w:rsidRPr="00E65E2C"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16" w:type="dxa"/>
            <w:tcBorders>
              <w:bottom w:val="single" w:sz="4" w:space="0" w:color="auto"/>
            </w:tcBorders>
            <w:vAlign w:val="bottom"/>
          </w:tcPr>
          <w:p w14:paraId="2EA56BCD" w14:textId="71CC7BC5" w:rsidR="00974836" w:rsidRPr="00E65E2C"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E65E2C">
              <w:rPr>
                <w:rFonts w:ascii="Times New Roman" w:hAnsi="Times New Roman" w:cs="Cordia New"/>
                <w:color w:val="000000"/>
                <w:sz w:val="21"/>
                <w:szCs w:val="21"/>
              </w:rPr>
              <w:t>202</w:t>
            </w:r>
            <w:r w:rsidR="00C22AA4">
              <w:rPr>
                <w:rFonts w:ascii="Times New Roman" w:hAnsi="Times New Roman" w:cs="Cordia New"/>
                <w:color w:val="000000"/>
                <w:sz w:val="21"/>
                <w:szCs w:val="21"/>
              </w:rPr>
              <w:t>4</w:t>
            </w:r>
          </w:p>
        </w:tc>
        <w:tc>
          <w:tcPr>
            <w:tcW w:w="283" w:type="dxa"/>
            <w:vAlign w:val="bottom"/>
          </w:tcPr>
          <w:p w14:paraId="1B2555D1" w14:textId="77777777" w:rsidR="00974836" w:rsidRPr="00E65E2C"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vAlign w:val="bottom"/>
          </w:tcPr>
          <w:p w14:paraId="0259EB33" w14:textId="5FBBCF9E" w:rsidR="00974836" w:rsidRPr="00E65E2C"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E65E2C">
              <w:rPr>
                <w:rFonts w:ascii="Times New Roman" w:hAnsi="Times New Roman" w:cs="Cordia New"/>
                <w:color w:val="000000"/>
                <w:sz w:val="21"/>
                <w:szCs w:val="21"/>
              </w:rPr>
              <w:t>20</w:t>
            </w:r>
            <w:r w:rsidR="00161C91" w:rsidRPr="00E65E2C">
              <w:rPr>
                <w:rFonts w:ascii="Times New Roman" w:hAnsi="Times New Roman" w:cs="Cordia New"/>
                <w:color w:val="000000"/>
                <w:sz w:val="21"/>
                <w:szCs w:val="21"/>
              </w:rPr>
              <w:t>2</w:t>
            </w:r>
            <w:r w:rsidR="00C22AA4">
              <w:rPr>
                <w:rFonts w:ascii="Times New Roman" w:hAnsi="Times New Roman" w:cs="Cordia New"/>
                <w:color w:val="000000"/>
                <w:sz w:val="21"/>
                <w:szCs w:val="21"/>
              </w:rPr>
              <w:t>3</w:t>
            </w:r>
          </w:p>
        </w:tc>
      </w:tr>
      <w:tr w:rsidR="00F249A3" w:rsidRPr="00E65E2C" w14:paraId="564799C2" w14:textId="77777777" w:rsidTr="002F26A6">
        <w:tc>
          <w:tcPr>
            <w:tcW w:w="2988" w:type="dxa"/>
            <w:vAlign w:val="bottom"/>
          </w:tcPr>
          <w:p w14:paraId="08F7F7C1" w14:textId="0C1A55E6"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1"/>
                <w:szCs w:val="21"/>
                <w:cs/>
              </w:rPr>
            </w:pPr>
            <w:r w:rsidRPr="00E65E2C">
              <w:rPr>
                <w:rFonts w:ascii="Times New Roman" w:hAnsi="Times New Roman"/>
                <w:sz w:val="21"/>
                <w:szCs w:val="21"/>
              </w:rPr>
              <w:t>Bank overdrafts</w:t>
            </w:r>
          </w:p>
        </w:tc>
        <w:tc>
          <w:tcPr>
            <w:tcW w:w="1416" w:type="dxa"/>
            <w:vAlign w:val="bottom"/>
          </w:tcPr>
          <w:p w14:paraId="2BE85798" w14:textId="5856AA5A"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cs/>
                <w:lang w:val="en-US"/>
              </w:rPr>
            </w:pPr>
            <w:r w:rsidRPr="00E65E2C">
              <w:rPr>
                <w:rFonts w:ascii="Times New Roman" w:hAnsi="Times New Roman" w:cs="Times New Roman"/>
                <w:sz w:val="21"/>
                <w:szCs w:val="21"/>
                <w:lang w:val="en-US"/>
              </w:rPr>
              <w:t>158,742</w:t>
            </w:r>
          </w:p>
        </w:tc>
        <w:tc>
          <w:tcPr>
            <w:tcW w:w="283" w:type="dxa"/>
            <w:vAlign w:val="bottom"/>
          </w:tcPr>
          <w:p w14:paraId="0B7529B4"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419" w:type="dxa"/>
            <w:vAlign w:val="bottom"/>
          </w:tcPr>
          <w:p w14:paraId="28CD9CCF" w14:textId="0D934873"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cs/>
                <w:lang w:val="en-US"/>
              </w:rPr>
            </w:pPr>
            <w:r w:rsidRPr="00E65E2C">
              <w:rPr>
                <w:rFonts w:ascii="Times New Roman" w:hAnsi="Times New Roman" w:cs="Times New Roman"/>
                <w:sz w:val="21"/>
                <w:szCs w:val="21"/>
                <w:lang w:val="en-US"/>
              </w:rPr>
              <w:t>53,356</w:t>
            </w:r>
          </w:p>
        </w:tc>
        <w:tc>
          <w:tcPr>
            <w:tcW w:w="283" w:type="dxa"/>
            <w:vAlign w:val="bottom"/>
          </w:tcPr>
          <w:p w14:paraId="73057070"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16" w:type="dxa"/>
            <w:vAlign w:val="bottom"/>
          </w:tcPr>
          <w:p w14:paraId="32B75E37" w14:textId="02DD0E8F"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cs/>
                <w:lang w:val="en-US"/>
              </w:rPr>
            </w:pPr>
            <w:r w:rsidRPr="00E65E2C">
              <w:rPr>
                <w:rFonts w:ascii="Times New Roman" w:hAnsi="Times New Roman" w:cs="Times New Roman"/>
                <w:sz w:val="21"/>
                <w:szCs w:val="21"/>
                <w:lang w:val="en-US"/>
              </w:rPr>
              <w:t>138,874</w:t>
            </w:r>
          </w:p>
        </w:tc>
        <w:tc>
          <w:tcPr>
            <w:tcW w:w="283" w:type="dxa"/>
            <w:vAlign w:val="bottom"/>
          </w:tcPr>
          <w:p w14:paraId="3FA6429E"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vAlign w:val="bottom"/>
          </w:tcPr>
          <w:p w14:paraId="68566AAF" w14:textId="69A0212E"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cs/>
                <w:lang w:val="en-US"/>
              </w:rPr>
            </w:pPr>
            <w:r w:rsidRPr="00E65E2C">
              <w:rPr>
                <w:rFonts w:ascii="Times New Roman" w:hAnsi="Times New Roman" w:cs="Times New Roman"/>
                <w:sz w:val="21"/>
                <w:szCs w:val="21"/>
                <w:lang w:val="en-US"/>
              </w:rPr>
              <w:t>53,356</w:t>
            </w:r>
          </w:p>
        </w:tc>
      </w:tr>
      <w:tr w:rsidR="00F249A3" w:rsidRPr="00E65E2C" w14:paraId="157012D3" w14:textId="77777777" w:rsidTr="002F26A6">
        <w:tc>
          <w:tcPr>
            <w:tcW w:w="2988" w:type="dxa"/>
            <w:vAlign w:val="bottom"/>
          </w:tcPr>
          <w:p w14:paraId="13E28DAF" w14:textId="271A1091"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E65E2C">
              <w:rPr>
                <w:rFonts w:ascii="Times New Roman" w:hAnsi="Times New Roman"/>
                <w:sz w:val="21"/>
                <w:szCs w:val="21"/>
              </w:rPr>
              <w:t>Loans under packing credits</w:t>
            </w:r>
          </w:p>
        </w:tc>
        <w:tc>
          <w:tcPr>
            <w:tcW w:w="1416" w:type="dxa"/>
            <w:vAlign w:val="bottom"/>
          </w:tcPr>
          <w:p w14:paraId="75621CC2" w14:textId="77990886"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279,660</w:t>
            </w:r>
          </w:p>
        </w:tc>
        <w:tc>
          <w:tcPr>
            <w:tcW w:w="283" w:type="dxa"/>
            <w:vAlign w:val="bottom"/>
          </w:tcPr>
          <w:p w14:paraId="4FF6226E"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419" w:type="dxa"/>
            <w:vAlign w:val="bottom"/>
          </w:tcPr>
          <w:p w14:paraId="3093BBCA" w14:textId="35632814"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293,880</w:t>
            </w:r>
          </w:p>
        </w:tc>
        <w:tc>
          <w:tcPr>
            <w:tcW w:w="283" w:type="dxa"/>
            <w:vAlign w:val="bottom"/>
          </w:tcPr>
          <w:p w14:paraId="2E980874"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16" w:type="dxa"/>
            <w:vAlign w:val="bottom"/>
          </w:tcPr>
          <w:p w14:paraId="19891C57" w14:textId="40E4008F"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279,660</w:t>
            </w:r>
          </w:p>
        </w:tc>
        <w:tc>
          <w:tcPr>
            <w:tcW w:w="283" w:type="dxa"/>
            <w:vAlign w:val="bottom"/>
          </w:tcPr>
          <w:p w14:paraId="3C10F30C"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vAlign w:val="bottom"/>
          </w:tcPr>
          <w:p w14:paraId="7148EB19" w14:textId="54637F99"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293,880</w:t>
            </w:r>
          </w:p>
        </w:tc>
      </w:tr>
      <w:tr w:rsidR="00F249A3" w:rsidRPr="00E65E2C" w14:paraId="1BA4E0F6" w14:textId="77777777" w:rsidTr="002F26A6">
        <w:tc>
          <w:tcPr>
            <w:tcW w:w="2988" w:type="dxa"/>
            <w:vAlign w:val="bottom"/>
          </w:tcPr>
          <w:p w14:paraId="078EDC22" w14:textId="3E3A6666"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1"/>
                <w:szCs w:val="21"/>
              </w:rPr>
            </w:pPr>
            <w:r w:rsidRPr="00E65E2C">
              <w:rPr>
                <w:rFonts w:ascii="Times New Roman" w:hAnsi="Times New Roman"/>
                <w:sz w:val="21"/>
                <w:szCs w:val="21"/>
              </w:rPr>
              <w:t>Loans under promissory notes</w:t>
            </w:r>
          </w:p>
        </w:tc>
        <w:tc>
          <w:tcPr>
            <w:tcW w:w="1416" w:type="dxa"/>
            <w:vAlign w:val="bottom"/>
          </w:tcPr>
          <w:p w14:paraId="0E9FAFAA" w14:textId="33F7BA3C"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300,398</w:t>
            </w:r>
          </w:p>
        </w:tc>
        <w:tc>
          <w:tcPr>
            <w:tcW w:w="283" w:type="dxa"/>
            <w:vAlign w:val="bottom"/>
          </w:tcPr>
          <w:p w14:paraId="1F22BFC9"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419" w:type="dxa"/>
            <w:vAlign w:val="bottom"/>
          </w:tcPr>
          <w:p w14:paraId="1324503F" w14:textId="28753C84"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294,487</w:t>
            </w:r>
          </w:p>
        </w:tc>
        <w:tc>
          <w:tcPr>
            <w:tcW w:w="283" w:type="dxa"/>
            <w:vAlign w:val="bottom"/>
          </w:tcPr>
          <w:p w14:paraId="73274CA3"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16" w:type="dxa"/>
            <w:vAlign w:val="bottom"/>
          </w:tcPr>
          <w:p w14:paraId="45B3FB8E" w14:textId="627D7F57"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300,398</w:t>
            </w:r>
          </w:p>
        </w:tc>
        <w:tc>
          <w:tcPr>
            <w:tcW w:w="283" w:type="dxa"/>
            <w:vAlign w:val="bottom"/>
          </w:tcPr>
          <w:p w14:paraId="24C6579F"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vAlign w:val="bottom"/>
          </w:tcPr>
          <w:p w14:paraId="681C2ADA" w14:textId="09D05A94"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294,487</w:t>
            </w:r>
          </w:p>
        </w:tc>
      </w:tr>
      <w:tr w:rsidR="00F249A3" w:rsidRPr="00E65E2C" w14:paraId="4FF63890" w14:textId="77777777" w:rsidTr="002F26A6">
        <w:tc>
          <w:tcPr>
            <w:tcW w:w="2988" w:type="dxa"/>
            <w:vAlign w:val="bottom"/>
          </w:tcPr>
          <w:p w14:paraId="1F570932" w14:textId="50FFA565"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E65E2C">
              <w:rPr>
                <w:rFonts w:ascii="Times New Roman" w:hAnsi="Times New Roman"/>
                <w:sz w:val="21"/>
                <w:szCs w:val="21"/>
              </w:rPr>
              <w:t>Loans under trust receipts</w:t>
            </w:r>
          </w:p>
        </w:tc>
        <w:tc>
          <w:tcPr>
            <w:tcW w:w="1416" w:type="dxa"/>
            <w:vAlign w:val="bottom"/>
          </w:tcPr>
          <w:p w14:paraId="6908961C" w14:textId="0B2C385E"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6,923</w:t>
            </w:r>
          </w:p>
        </w:tc>
        <w:tc>
          <w:tcPr>
            <w:tcW w:w="283" w:type="dxa"/>
            <w:vAlign w:val="bottom"/>
          </w:tcPr>
          <w:p w14:paraId="09738CF0"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419" w:type="dxa"/>
            <w:vAlign w:val="bottom"/>
          </w:tcPr>
          <w:p w14:paraId="30F281B8" w14:textId="21E53BDE"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3,896</w:t>
            </w:r>
          </w:p>
        </w:tc>
        <w:tc>
          <w:tcPr>
            <w:tcW w:w="283" w:type="dxa"/>
            <w:vAlign w:val="bottom"/>
          </w:tcPr>
          <w:p w14:paraId="626741F7"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16" w:type="dxa"/>
            <w:vAlign w:val="bottom"/>
          </w:tcPr>
          <w:p w14:paraId="2E5A7D91" w14:textId="2D893801"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6,923</w:t>
            </w:r>
          </w:p>
        </w:tc>
        <w:tc>
          <w:tcPr>
            <w:tcW w:w="283" w:type="dxa"/>
            <w:vAlign w:val="bottom"/>
          </w:tcPr>
          <w:p w14:paraId="608FFF89"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vAlign w:val="bottom"/>
          </w:tcPr>
          <w:p w14:paraId="0F4B1F23" w14:textId="30BDB8C6"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3,896</w:t>
            </w:r>
          </w:p>
        </w:tc>
      </w:tr>
      <w:tr w:rsidR="00F249A3" w:rsidRPr="00E65E2C" w14:paraId="50B5A732" w14:textId="77777777" w:rsidTr="002F26A6">
        <w:tc>
          <w:tcPr>
            <w:tcW w:w="2988" w:type="dxa"/>
            <w:vAlign w:val="bottom"/>
          </w:tcPr>
          <w:p w14:paraId="33E4C4A7" w14:textId="6789DBD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1"/>
                <w:szCs w:val="21"/>
                <w:cs/>
              </w:rPr>
            </w:pPr>
            <w:r w:rsidRPr="00E65E2C">
              <w:rPr>
                <w:rFonts w:ascii="Times New Roman" w:hAnsi="Times New Roman"/>
                <w:sz w:val="21"/>
                <w:szCs w:val="21"/>
              </w:rPr>
              <w:t>Total</w:t>
            </w:r>
          </w:p>
        </w:tc>
        <w:tc>
          <w:tcPr>
            <w:tcW w:w="1416" w:type="dxa"/>
            <w:tcBorders>
              <w:top w:val="single" w:sz="4" w:space="0" w:color="auto"/>
              <w:bottom w:val="double" w:sz="4" w:space="0" w:color="auto"/>
            </w:tcBorders>
            <w:vAlign w:val="bottom"/>
          </w:tcPr>
          <w:p w14:paraId="6A591A6D" w14:textId="23F09F58"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745,723</w:t>
            </w:r>
          </w:p>
        </w:tc>
        <w:tc>
          <w:tcPr>
            <w:tcW w:w="283" w:type="dxa"/>
            <w:vAlign w:val="bottom"/>
          </w:tcPr>
          <w:p w14:paraId="7757A6AE"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419" w:type="dxa"/>
            <w:tcBorders>
              <w:top w:val="single" w:sz="4" w:space="0" w:color="auto"/>
              <w:bottom w:val="double" w:sz="4" w:space="0" w:color="auto"/>
            </w:tcBorders>
            <w:vAlign w:val="bottom"/>
          </w:tcPr>
          <w:p w14:paraId="78A24E4E" w14:textId="4C785334"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645,619</w:t>
            </w:r>
          </w:p>
        </w:tc>
        <w:tc>
          <w:tcPr>
            <w:tcW w:w="283" w:type="dxa"/>
            <w:vAlign w:val="bottom"/>
          </w:tcPr>
          <w:p w14:paraId="05A2F229"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16" w:type="dxa"/>
            <w:tcBorders>
              <w:top w:val="single" w:sz="4" w:space="0" w:color="auto"/>
              <w:bottom w:val="double" w:sz="4" w:space="0" w:color="auto"/>
            </w:tcBorders>
            <w:vAlign w:val="bottom"/>
          </w:tcPr>
          <w:p w14:paraId="5730D10E" w14:textId="4DDAA0F3"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725,855</w:t>
            </w:r>
          </w:p>
        </w:tc>
        <w:tc>
          <w:tcPr>
            <w:tcW w:w="283" w:type="dxa"/>
            <w:vAlign w:val="bottom"/>
          </w:tcPr>
          <w:p w14:paraId="06D0EED7"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tcBorders>
              <w:top w:val="single" w:sz="4" w:space="0" w:color="auto"/>
              <w:bottom w:val="double" w:sz="4" w:space="0" w:color="auto"/>
            </w:tcBorders>
            <w:vAlign w:val="bottom"/>
          </w:tcPr>
          <w:p w14:paraId="18675F09" w14:textId="382F3E08" w:rsidR="00F249A3" w:rsidRPr="00E65E2C" w:rsidRDefault="00F249A3" w:rsidP="00F249A3">
            <w:pPr>
              <w:pStyle w:val="3"/>
              <w:tabs>
                <w:tab w:val="clear" w:pos="360"/>
                <w:tab w:val="clear" w:pos="720"/>
              </w:tabs>
              <w:spacing w:line="260" w:lineRule="atLeast"/>
              <w:ind w:right="138"/>
              <w:jc w:val="right"/>
              <w:rPr>
                <w:rFonts w:ascii="Times New Roman" w:hAnsi="Times New Roman" w:cs="Times New Roman"/>
                <w:sz w:val="21"/>
                <w:szCs w:val="21"/>
                <w:lang w:val="en-US"/>
              </w:rPr>
            </w:pPr>
            <w:r w:rsidRPr="00E65E2C">
              <w:rPr>
                <w:rFonts w:ascii="Times New Roman" w:hAnsi="Times New Roman" w:cs="Times New Roman"/>
                <w:sz w:val="21"/>
                <w:szCs w:val="21"/>
                <w:lang w:val="en-US"/>
              </w:rPr>
              <w:t>645,619</w:t>
            </w:r>
          </w:p>
        </w:tc>
      </w:tr>
    </w:tbl>
    <w:p w14:paraId="63DC1B94" w14:textId="77777777" w:rsidR="00E2597E" w:rsidRPr="00E65E2C" w:rsidRDefault="00E2597E"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6"/>
          <w:szCs w:val="16"/>
          <w:cs/>
        </w:rPr>
      </w:pPr>
    </w:p>
    <w:p w14:paraId="50F053FA"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1"/>
          <w:szCs w:val="21"/>
        </w:rPr>
      </w:pPr>
      <w:r w:rsidRPr="00E65E2C">
        <w:rPr>
          <w:rFonts w:ascii="Times New Roman" w:hAnsi="Times New Roman" w:cs="Times New Roman"/>
          <w:sz w:val="21"/>
          <w:szCs w:val="21"/>
        </w:rPr>
        <w:t xml:space="preserve">As </w:t>
      </w:r>
      <w:proofErr w:type="gramStart"/>
      <w:r w:rsidRPr="00E65E2C">
        <w:rPr>
          <w:rFonts w:ascii="Times New Roman" w:hAnsi="Times New Roman" w:cs="Times New Roman"/>
          <w:sz w:val="21"/>
          <w:szCs w:val="21"/>
        </w:rPr>
        <w:t>at</w:t>
      </w:r>
      <w:proofErr w:type="gramEnd"/>
      <w:r w:rsidRPr="00E65E2C">
        <w:rPr>
          <w:rFonts w:ascii="Times New Roman" w:hAnsi="Times New Roman" w:cs="Times New Roman"/>
          <w:sz w:val="21"/>
          <w:szCs w:val="21"/>
        </w:rPr>
        <w:t xml:space="preserve"> December 31, 2024 and 2023, the Company had overdraft lines with four local banks </w:t>
      </w:r>
      <w:proofErr w:type="spellStart"/>
      <w:r w:rsidRPr="00E65E2C">
        <w:rPr>
          <w:rFonts w:ascii="Times New Roman" w:hAnsi="Times New Roman" w:cs="Times New Roman"/>
          <w:sz w:val="21"/>
          <w:szCs w:val="21"/>
        </w:rPr>
        <w:t>totalling</w:t>
      </w:r>
      <w:proofErr w:type="spellEnd"/>
      <w:r w:rsidRPr="00E65E2C">
        <w:rPr>
          <w:rFonts w:ascii="Times New Roman" w:hAnsi="Times New Roman" w:cs="Times New Roman"/>
          <w:sz w:val="21"/>
          <w:szCs w:val="21"/>
        </w:rPr>
        <w:t xml:space="preserve"> Baht 74 million and Baht 60 million, respectively, which bear interest at Minimum Overdraft Rate.</w:t>
      </w:r>
    </w:p>
    <w:p w14:paraId="2ED276E9"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6"/>
          <w:szCs w:val="16"/>
        </w:rPr>
      </w:pPr>
    </w:p>
    <w:p w14:paraId="5B28A15C"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1"/>
          <w:szCs w:val="21"/>
        </w:rPr>
      </w:pPr>
      <w:r w:rsidRPr="00E65E2C">
        <w:rPr>
          <w:rFonts w:ascii="Times New Roman" w:hAnsi="Times New Roman" w:cs="Times New Roman"/>
          <w:sz w:val="21"/>
          <w:szCs w:val="21"/>
        </w:rPr>
        <w:t xml:space="preserve">As </w:t>
      </w:r>
      <w:proofErr w:type="gramStart"/>
      <w:r w:rsidRPr="00E65E2C">
        <w:rPr>
          <w:rFonts w:ascii="Times New Roman" w:hAnsi="Times New Roman" w:cs="Times New Roman"/>
          <w:sz w:val="21"/>
          <w:szCs w:val="21"/>
        </w:rPr>
        <w:t>at</w:t>
      </w:r>
      <w:proofErr w:type="gramEnd"/>
      <w:r w:rsidRPr="00E65E2C">
        <w:rPr>
          <w:rFonts w:ascii="Times New Roman" w:hAnsi="Times New Roman" w:cs="Times New Roman"/>
          <w:sz w:val="21"/>
          <w:szCs w:val="21"/>
        </w:rPr>
        <w:t xml:space="preserve"> December 31, 2024 and 2023, the Company had packing credit facilities with three and four local banks </w:t>
      </w:r>
      <w:proofErr w:type="spellStart"/>
      <w:r w:rsidRPr="00E65E2C">
        <w:rPr>
          <w:rFonts w:ascii="Times New Roman" w:hAnsi="Times New Roman" w:cs="Times New Roman"/>
          <w:sz w:val="21"/>
          <w:szCs w:val="21"/>
        </w:rPr>
        <w:t>totalling</w:t>
      </w:r>
      <w:proofErr w:type="spellEnd"/>
      <w:r w:rsidRPr="00E65E2C">
        <w:rPr>
          <w:rFonts w:ascii="Times New Roman" w:hAnsi="Times New Roman" w:cs="Times New Roman"/>
          <w:sz w:val="21"/>
          <w:szCs w:val="21"/>
        </w:rPr>
        <w:t xml:space="preserve"> Baht 130 million and Baht 293 million, respectively, which bear interest rates referenced to Minimum Loan Rate.</w:t>
      </w:r>
    </w:p>
    <w:p w14:paraId="40C322A9"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6"/>
          <w:szCs w:val="16"/>
        </w:rPr>
      </w:pPr>
    </w:p>
    <w:p w14:paraId="191577E0"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1"/>
          <w:szCs w:val="21"/>
        </w:rPr>
      </w:pPr>
      <w:r w:rsidRPr="00E65E2C">
        <w:rPr>
          <w:rFonts w:ascii="Times New Roman" w:hAnsi="Times New Roman" w:cs="Times New Roman"/>
          <w:sz w:val="21"/>
          <w:szCs w:val="21"/>
        </w:rPr>
        <w:t xml:space="preserve">As </w:t>
      </w:r>
      <w:proofErr w:type="gramStart"/>
      <w:r w:rsidRPr="00E65E2C">
        <w:rPr>
          <w:rFonts w:ascii="Times New Roman" w:hAnsi="Times New Roman" w:cs="Times New Roman"/>
          <w:sz w:val="21"/>
          <w:szCs w:val="21"/>
        </w:rPr>
        <w:t>at</w:t>
      </w:r>
      <w:proofErr w:type="gramEnd"/>
      <w:r w:rsidRPr="00E65E2C">
        <w:rPr>
          <w:rFonts w:ascii="Times New Roman" w:hAnsi="Times New Roman" w:cs="Times New Roman"/>
          <w:sz w:val="21"/>
          <w:szCs w:val="21"/>
        </w:rPr>
        <w:t xml:space="preserve"> December 31, 2024 and 2023, the Company had promissory note facilities with three and four local banks </w:t>
      </w:r>
      <w:proofErr w:type="spellStart"/>
      <w:r w:rsidRPr="00E65E2C">
        <w:rPr>
          <w:rFonts w:ascii="Times New Roman" w:hAnsi="Times New Roman" w:cs="Times New Roman"/>
          <w:sz w:val="21"/>
          <w:szCs w:val="21"/>
        </w:rPr>
        <w:t>totalling</w:t>
      </w:r>
      <w:proofErr w:type="spellEnd"/>
      <w:r w:rsidRPr="00E65E2C">
        <w:rPr>
          <w:rFonts w:ascii="Times New Roman" w:hAnsi="Times New Roman" w:cs="Times New Roman"/>
          <w:sz w:val="21"/>
          <w:szCs w:val="21"/>
        </w:rPr>
        <w:t xml:space="preserve"> Baht 308 million and Baht 377 million, respectively, which bear interest ranging between 5.42% and 7.27% p.a. in 2024 and between 5.50% and 6.77% p.a. in 2023.</w:t>
      </w:r>
    </w:p>
    <w:p w14:paraId="67A494FA"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6"/>
          <w:szCs w:val="16"/>
        </w:rPr>
      </w:pPr>
    </w:p>
    <w:p w14:paraId="2FF43B66"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1"/>
          <w:szCs w:val="21"/>
        </w:rPr>
      </w:pPr>
      <w:r w:rsidRPr="00E65E2C">
        <w:rPr>
          <w:rFonts w:ascii="Times New Roman" w:hAnsi="Times New Roman" w:cs="Times New Roman"/>
          <w:sz w:val="21"/>
          <w:szCs w:val="21"/>
        </w:rPr>
        <w:t xml:space="preserve">As </w:t>
      </w:r>
      <w:proofErr w:type="gramStart"/>
      <w:r w:rsidRPr="00E65E2C">
        <w:rPr>
          <w:rFonts w:ascii="Times New Roman" w:hAnsi="Times New Roman" w:cs="Times New Roman"/>
          <w:sz w:val="21"/>
          <w:szCs w:val="21"/>
        </w:rPr>
        <w:t>at</w:t>
      </w:r>
      <w:proofErr w:type="gramEnd"/>
      <w:r w:rsidRPr="00E65E2C">
        <w:rPr>
          <w:rFonts w:ascii="Times New Roman" w:hAnsi="Times New Roman" w:cs="Times New Roman"/>
          <w:sz w:val="21"/>
          <w:szCs w:val="21"/>
        </w:rPr>
        <w:t xml:space="preserve"> December 31, 2024 and 2023, the Company had trust receipt facilities with three local banks </w:t>
      </w:r>
      <w:proofErr w:type="spellStart"/>
      <w:r w:rsidRPr="00E65E2C">
        <w:rPr>
          <w:rFonts w:ascii="Times New Roman" w:hAnsi="Times New Roman" w:cs="Times New Roman"/>
          <w:sz w:val="21"/>
          <w:szCs w:val="21"/>
        </w:rPr>
        <w:t>totalling</w:t>
      </w:r>
      <w:proofErr w:type="spellEnd"/>
      <w:r w:rsidRPr="00E65E2C">
        <w:rPr>
          <w:rFonts w:ascii="Times New Roman" w:hAnsi="Times New Roman" w:cs="Times New Roman"/>
          <w:sz w:val="21"/>
          <w:szCs w:val="21"/>
        </w:rPr>
        <w:t xml:space="preserve"> Baht 193 million and Baht 98 million, respectively, which bear interest rates referenced to Minimum Loan Rate. Trust receipt facilities can be used together with overdraft facilities, packing credit facilities and promissory note facilities.</w:t>
      </w:r>
    </w:p>
    <w:p w14:paraId="47978634"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6"/>
          <w:szCs w:val="16"/>
        </w:rPr>
      </w:pPr>
    </w:p>
    <w:p w14:paraId="01EB0B41" w14:textId="6E3154F7" w:rsidR="00E2597E" w:rsidRPr="00E65E2C" w:rsidRDefault="00F249A3" w:rsidP="00F249A3">
      <w:pPr>
        <w:spacing w:line="240" w:lineRule="auto"/>
        <w:jc w:val="thaiDistribute"/>
        <w:rPr>
          <w:rFonts w:ascii="Times New Roman" w:hAnsi="Times New Roman" w:cs="Times New Roman"/>
          <w:sz w:val="21"/>
          <w:szCs w:val="21"/>
        </w:rPr>
      </w:pPr>
      <w:r w:rsidRPr="00E65E2C">
        <w:rPr>
          <w:rFonts w:ascii="Times New Roman" w:hAnsi="Times New Roman" w:cs="Times New Roman"/>
          <w:color w:val="000000"/>
          <w:sz w:val="21"/>
          <w:szCs w:val="21"/>
        </w:rPr>
        <w:t xml:space="preserve">The abovementioned credit facilities are guaranteed by certain directors and </w:t>
      </w:r>
      <w:r w:rsidRPr="00E65E2C">
        <w:rPr>
          <w:rFonts w:ascii="Times New Roman" w:hAnsi="Times New Roman" w:cs="Times New Roman"/>
          <w:sz w:val="21"/>
          <w:szCs w:val="21"/>
        </w:rPr>
        <w:t>relatives of directors</w:t>
      </w:r>
      <w:r w:rsidRPr="00E65E2C">
        <w:rPr>
          <w:rFonts w:ascii="Times New Roman" w:hAnsi="Times New Roman" w:cs="Times New Roman"/>
          <w:color w:val="000000"/>
          <w:sz w:val="21"/>
          <w:szCs w:val="21"/>
        </w:rPr>
        <w:t xml:space="preserve"> of the Company as well as their land and fixed deposits, the Company’s fixed deposits as discussed in Note 7, and the Company’s land, buildings, machinery and equipment</w:t>
      </w:r>
      <w:r w:rsidRPr="00E65E2C">
        <w:rPr>
          <w:rFonts w:ascii="Times New Roman" w:hAnsi="Times New Roman" w:cs="Times New Roman"/>
          <w:sz w:val="21"/>
          <w:szCs w:val="21"/>
        </w:rPr>
        <w:t xml:space="preserve"> as discussed in Note 10. </w:t>
      </w:r>
      <w:r w:rsidR="00E2597E" w:rsidRPr="00E65E2C">
        <w:rPr>
          <w:rFonts w:ascii="Times New Roman" w:hAnsi="Times New Roman" w:cs="Times New Roman"/>
          <w:sz w:val="21"/>
          <w:szCs w:val="21"/>
        </w:rPr>
        <w:t xml:space="preserve"> </w:t>
      </w:r>
    </w:p>
    <w:p w14:paraId="6C59C3F9" w14:textId="77777777" w:rsidR="00E65E2C" w:rsidRPr="00E65E2C" w:rsidRDefault="00E65E2C" w:rsidP="00F249A3">
      <w:pPr>
        <w:spacing w:line="240" w:lineRule="auto"/>
        <w:jc w:val="thaiDistribute"/>
        <w:rPr>
          <w:rFonts w:ascii="Times New Roman" w:hAnsi="Times New Roman" w:cs="Times New Roman"/>
          <w:sz w:val="21"/>
          <w:szCs w:val="21"/>
        </w:rPr>
      </w:pPr>
    </w:p>
    <w:p w14:paraId="5B07CCBB" w14:textId="06E85770" w:rsidR="00AD0471" w:rsidRPr="00E65E2C" w:rsidRDefault="0029549E"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E65E2C">
        <w:rPr>
          <w:rFonts w:ascii="Times New Roman" w:hAnsi="Times New Roman" w:cs="Times New Roman"/>
          <w:b/>
          <w:bCs/>
          <w:color w:val="000000"/>
          <w:sz w:val="21"/>
          <w:szCs w:val="21"/>
        </w:rPr>
        <w:t>OTHER PAYABLE</w:t>
      </w:r>
      <w:r w:rsidR="00AD0471" w:rsidRPr="00E65E2C">
        <w:rPr>
          <w:rFonts w:ascii="Times New Roman" w:hAnsi="Times New Roman" w:cs="Times New Roman"/>
          <w:b/>
          <w:bCs/>
          <w:color w:val="000000"/>
          <w:sz w:val="21"/>
          <w:szCs w:val="21"/>
        </w:rPr>
        <w:t>S</w:t>
      </w:r>
      <w:r w:rsidRPr="00E65E2C">
        <w:rPr>
          <w:rFonts w:ascii="Times New Roman" w:hAnsi="Times New Roman" w:cs="Times New Roman"/>
          <w:b/>
          <w:bCs/>
          <w:color w:val="000000"/>
          <w:sz w:val="21"/>
          <w:szCs w:val="21"/>
        </w:rPr>
        <w:t xml:space="preserve"> - OTHER PARTIES</w:t>
      </w:r>
    </w:p>
    <w:p w14:paraId="55460450" w14:textId="77777777" w:rsidR="00F01671" w:rsidRPr="00E65E2C" w:rsidRDefault="00F01671" w:rsidP="00E65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
        <w:jc w:val="thaiDistribute"/>
        <w:rPr>
          <w:rFonts w:ascii="Times New Roman" w:hAnsi="Times New Roman" w:cs="Times New Roman"/>
          <w:sz w:val="16"/>
          <w:szCs w:val="16"/>
        </w:rPr>
      </w:pPr>
    </w:p>
    <w:tbl>
      <w:tblPr>
        <w:tblW w:w="9558" w:type="dxa"/>
        <w:tblLook w:val="01E0" w:firstRow="1" w:lastRow="1" w:firstColumn="1" w:lastColumn="1" w:noHBand="0" w:noVBand="0"/>
      </w:tblPr>
      <w:tblGrid>
        <w:gridCol w:w="3369"/>
        <w:gridCol w:w="1329"/>
        <w:gridCol w:w="283"/>
        <w:gridCol w:w="1337"/>
        <w:gridCol w:w="283"/>
        <w:gridCol w:w="1337"/>
        <w:gridCol w:w="283"/>
        <w:gridCol w:w="1337"/>
      </w:tblGrid>
      <w:tr w:rsidR="004C45AE" w:rsidRPr="00E65E2C" w14:paraId="716B8DA8" w14:textId="77777777" w:rsidTr="00663199">
        <w:tc>
          <w:tcPr>
            <w:tcW w:w="3369" w:type="dxa"/>
            <w:vAlign w:val="bottom"/>
          </w:tcPr>
          <w:p w14:paraId="7A205DDB" w14:textId="77777777" w:rsidR="004C45AE" w:rsidRPr="00E65E2C"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6189" w:type="dxa"/>
            <w:gridSpan w:val="7"/>
            <w:tcBorders>
              <w:bottom w:val="single" w:sz="4" w:space="0" w:color="auto"/>
            </w:tcBorders>
          </w:tcPr>
          <w:p w14:paraId="46BD90DF" w14:textId="77777777" w:rsidR="004C45AE" w:rsidRPr="00E65E2C" w:rsidRDefault="004C45AE" w:rsidP="00663199">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E65E2C">
              <w:rPr>
                <w:rFonts w:ascii="Times New Roman" w:hAnsi="Times New Roman" w:cs="Times New Roman"/>
                <w:sz w:val="21"/>
                <w:szCs w:val="21"/>
                <w:lang w:val="en-US"/>
              </w:rPr>
              <w:t>In Thousand Baht</w:t>
            </w:r>
          </w:p>
        </w:tc>
      </w:tr>
      <w:tr w:rsidR="004C45AE" w:rsidRPr="00E65E2C" w14:paraId="45B06436" w14:textId="77777777" w:rsidTr="00663199">
        <w:tc>
          <w:tcPr>
            <w:tcW w:w="3369" w:type="dxa"/>
            <w:vAlign w:val="bottom"/>
          </w:tcPr>
          <w:p w14:paraId="46264D48" w14:textId="77777777" w:rsidR="004C45AE" w:rsidRPr="00E65E2C"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2949" w:type="dxa"/>
            <w:gridSpan w:val="3"/>
            <w:tcBorders>
              <w:top w:val="single" w:sz="4" w:space="0" w:color="auto"/>
              <w:bottom w:val="single" w:sz="4" w:space="0" w:color="auto"/>
            </w:tcBorders>
          </w:tcPr>
          <w:p w14:paraId="466FA8AF" w14:textId="68EEFA43" w:rsidR="004C45AE" w:rsidRPr="00E65E2C" w:rsidRDefault="004C45AE" w:rsidP="00663199">
            <w:pPr>
              <w:pStyle w:val="3"/>
              <w:tabs>
                <w:tab w:val="clear" w:pos="360"/>
                <w:tab w:val="clear" w:pos="720"/>
              </w:tabs>
              <w:spacing w:line="260" w:lineRule="atLeast"/>
              <w:ind w:left="-39" w:right="-18"/>
              <w:jc w:val="center"/>
              <w:rPr>
                <w:rFonts w:ascii="Times New Roman" w:hAnsi="Times New Roman" w:cstheme="minorBidi"/>
                <w:sz w:val="21"/>
                <w:szCs w:val="21"/>
                <w:lang w:val="en-US"/>
              </w:rPr>
            </w:pPr>
            <w:r w:rsidRPr="00E65E2C">
              <w:rPr>
                <w:rFonts w:ascii="Times New Roman" w:hAnsi="Times New Roman" w:cs="Times New Roman"/>
                <w:sz w:val="21"/>
                <w:szCs w:val="21"/>
                <w:lang w:val="en-US"/>
              </w:rPr>
              <w:t>Consolidated</w:t>
            </w:r>
            <w:r w:rsidR="00F249A3" w:rsidRPr="00E65E2C">
              <w:rPr>
                <w:rFonts w:ascii="Times New Roman" w:hAnsi="Times New Roman" w:cstheme="minorBidi" w:hint="cs"/>
                <w:sz w:val="21"/>
                <w:szCs w:val="21"/>
                <w:cs/>
                <w:lang w:val="en-US"/>
              </w:rPr>
              <w:t xml:space="preserve"> </w:t>
            </w:r>
            <w:r w:rsidR="00F249A3" w:rsidRPr="00E65E2C">
              <w:rPr>
                <w:rFonts w:ascii="Times New Roman" w:hAnsi="Times New Roman" w:cs="Times New Roman"/>
                <w:color w:val="000000"/>
                <w:sz w:val="21"/>
                <w:szCs w:val="21"/>
                <w:cs/>
              </w:rPr>
              <w:t xml:space="preserve">Financial </w:t>
            </w:r>
            <w:proofErr w:type="spellStart"/>
            <w:r w:rsidR="00F249A3" w:rsidRPr="00E65E2C">
              <w:rPr>
                <w:rFonts w:ascii="Times New Roman" w:hAnsi="Times New Roman" w:cs="Times New Roman"/>
                <w:color w:val="000000"/>
                <w:sz w:val="21"/>
                <w:szCs w:val="21"/>
                <w:cs/>
              </w:rPr>
              <w:t>Statement</w:t>
            </w:r>
            <w:proofErr w:type="spellEnd"/>
            <w:r w:rsidR="00F249A3" w:rsidRPr="00E65E2C">
              <w:rPr>
                <w:rFonts w:ascii="Times New Roman" w:hAnsi="Times New Roman" w:cs="Times New Roman"/>
                <w:color w:val="000000"/>
                <w:sz w:val="21"/>
                <w:szCs w:val="21"/>
                <w:lang w:val="en-US"/>
              </w:rPr>
              <w:t>s</w:t>
            </w:r>
          </w:p>
        </w:tc>
        <w:tc>
          <w:tcPr>
            <w:tcW w:w="283" w:type="dxa"/>
            <w:tcBorders>
              <w:top w:val="single" w:sz="4" w:space="0" w:color="auto"/>
            </w:tcBorders>
          </w:tcPr>
          <w:p w14:paraId="44A72022" w14:textId="77777777" w:rsidR="004C45AE" w:rsidRPr="00E65E2C" w:rsidRDefault="004C45AE" w:rsidP="00663199">
            <w:pPr>
              <w:pStyle w:val="3"/>
              <w:tabs>
                <w:tab w:val="clear" w:pos="360"/>
                <w:tab w:val="clear" w:pos="720"/>
              </w:tabs>
              <w:spacing w:line="260" w:lineRule="atLeast"/>
              <w:ind w:left="-39" w:right="-18"/>
              <w:jc w:val="center"/>
              <w:rPr>
                <w:rFonts w:ascii="Times New Roman" w:hAnsi="Times New Roman" w:cs="Times New Roman"/>
                <w:sz w:val="21"/>
                <w:szCs w:val="21"/>
                <w:lang w:val="en-US"/>
              </w:rPr>
            </w:pPr>
          </w:p>
        </w:tc>
        <w:tc>
          <w:tcPr>
            <w:tcW w:w="2957" w:type="dxa"/>
            <w:gridSpan w:val="3"/>
            <w:tcBorders>
              <w:top w:val="single" w:sz="4" w:space="0" w:color="auto"/>
              <w:bottom w:val="single" w:sz="4" w:space="0" w:color="auto"/>
            </w:tcBorders>
          </w:tcPr>
          <w:p w14:paraId="5690606F" w14:textId="77777777" w:rsidR="00F249A3" w:rsidRPr="00E65E2C" w:rsidRDefault="004546F4" w:rsidP="00663199">
            <w:pPr>
              <w:pStyle w:val="3"/>
              <w:tabs>
                <w:tab w:val="clear" w:pos="360"/>
                <w:tab w:val="clear" w:pos="720"/>
              </w:tabs>
              <w:spacing w:line="260" w:lineRule="atLeast"/>
              <w:ind w:left="-39" w:right="-18"/>
              <w:jc w:val="center"/>
              <w:rPr>
                <w:rFonts w:ascii="Times New Roman" w:hAnsi="Times New Roman" w:cstheme="minorBidi"/>
                <w:color w:val="000000"/>
                <w:sz w:val="21"/>
                <w:szCs w:val="21"/>
              </w:rPr>
            </w:pPr>
            <w:proofErr w:type="spellStart"/>
            <w:r w:rsidRPr="00E65E2C">
              <w:rPr>
                <w:rFonts w:ascii="Times New Roman" w:hAnsi="Times New Roman" w:cs="Times New Roman"/>
                <w:color w:val="000000"/>
                <w:sz w:val="21"/>
                <w:szCs w:val="21"/>
                <w:cs/>
              </w:rPr>
              <w:t>Separate</w:t>
            </w:r>
            <w:proofErr w:type="spellEnd"/>
            <w:r w:rsidRPr="00E65E2C">
              <w:rPr>
                <w:rFonts w:ascii="Times New Roman" w:hAnsi="Times New Roman" w:cs="Times New Roman"/>
                <w:color w:val="000000"/>
                <w:sz w:val="21"/>
                <w:szCs w:val="21"/>
                <w:cs/>
              </w:rPr>
              <w:t xml:space="preserve"> Financial</w:t>
            </w:r>
          </w:p>
          <w:p w14:paraId="5A889B08" w14:textId="74D62683" w:rsidR="004C45AE" w:rsidRPr="00E65E2C" w:rsidRDefault="004546F4" w:rsidP="00663199">
            <w:pPr>
              <w:pStyle w:val="3"/>
              <w:tabs>
                <w:tab w:val="clear" w:pos="360"/>
                <w:tab w:val="clear" w:pos="720"/>
              </w:tabs>
              <w:spacing w:line="260" w:lineRule="atLeast"/>
              <w:ind w:left="-39" w:right="-18"/>
              <w:jc w:val="center"/>
              <w:rPr>
                <w:rFonts w:ascii="Times New Roman" w:hAnsi="Times New Roman" w:cs="Times New Roman"/>
                <w:sz w:val="21"/>
                <w:szCs w:val="21"/>
                <w:lang w:val="en-US"/>
              </w:rPr>
            </w:pPr>
            <w:proofErr w:type="spellStart"/>
            <w:r w:rsidRPr="00E65E2C">
              <w:rPr>
                <w:rFonts w:ascii="Times New Roman" w:hAnsi="Times New Roman" w:cs="Times New Roman"/>
                <w:color w:val="000000"/>
                <w:sz w:val="21"/>
                <w:szCs w:val="21"/>
                <w:cs/>
              </w:rPr>
              <w:t>Statement</w:t>
            </w:r>
            <w:proofErr w:type="spellEnd"/>
            <w:r w:rsidR="00902330" w:rsidRPr="00E65E2C">
              <w:rPr>
                <w:rFonts w:ascii="Times New Roman" w:hAnsi="Times New Roman" w:cs="Times New Roman"/>
                <w:color w:val="000000"/>
                <w:sz w:val="21"/>
                <w:szCs w:val="21"/>
                <w:lang w:val="en-US"/>
              </w:rPr>
              <w:t>s</w:t>
            </w:r>
          </w:p>
        </w:tc>
      </w:tr>
      <w:tr w:rsidR="00F249A3" w:rsidRPr="00E65E2C" w14:paraId="41753197" w14:textId="77777777" w:rsidTr="00663199">
        <w:tc>
          <w:tcPr>
            <w:tcW w:w="3369" w:type="dxa"/>
            <w:vAlign w:val="bottom"/>
          </w:tcPr>
          <w:p w14:paraId="1B015173"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1329" w:type="dxa"/>
            <w:tcBorders>
              <w:top w:val="single" w:sz="4" w:space="0" w:color="auto"/>
              <w:bottom w:val="single" w:sz="4" w:space="0" w:color="auto"/>
            </w:tcBorders>
            <w:vAlign w:val="bottom"/>
          </w:tcPr>
          <w:p w14:paraId="1C9E567C" w14:textId="364EF48A"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cs/>
              </w:rPr>
            </w:pPr>
            <w:r w:rsidRPr="00E65E2C">
              <w:rPr>
                <w:rFonts w:ascii="Times New Roman" w:hAnsi="Times New Roman" w:cs="Cordia New"/>
                <w:color w:val="000000"/>
                <w:sz w:val="21"/>
                <w:szCs w:val="21"/>
              </w:rPr>
              <w:t>2024</w:t>
            </w:r>
          </w:p>
        </w:tc>
        <w:tc>
          <w:tcPr>
            <w:tcW w:w="283" w:type="dxa"/>
            <w:tcBorders>
              <w:top w:val="single" w:sz="4" w:space="0" w:color="auto"/>
            </w:tcBorders>
            <w:vAlign w:val="bottom"/>
          </w:tcPr>
          <w:p w14:paraId="0168A53F"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337" w:type="dxa"/>
            <w:tcBorders>
              <w:top w:val="single" w:sz="4" w:space="0" w:color="auto"/>
            </w:tcBorders>
            <w:vAlign w:val="bottom"/>
          </w:tcPr>
          <w:p w14:paraId="26981F54" w14:textId="66E86B0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rPr>
            </w:pPr>
            <w:r w:rsidRPr="00E65E2C">
              <w:rPr>
                <w:rFonts w:ascii="Times New Roman" w:hAnsi="Times New Roman" w:cs="Cordia New"/>
                <w:color w:val="000000"/>
                <w:sz w:val="21"/>
                <w:szCs w:val="21"/>
              </w:rPr>
              <w:t>2023</w:t>
            </w:r>
          </w:p>
        </w:tc>
        <w:tc>
          <w:tcPr>
            <w:tcW w:w="283" w:type="dxa"/>
            <w:vAlign w:val="bottom"/>
          </w:tcPr>
          <w:p w14:paraId="34F6B142"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u w:val="single"/>
              </w:rPr>
            </w:pPr>
          </w:p>
        </w:tc>
        <w:tc>
          <w:tcPr>
            <w:tcW w:w="1337" w:type="dxa"/>
            <w:vAlign w:val="bottom"/>
          </w:tcPr>
          <w:p w14:paraId="76FB0ADA" w14:textId="3C561DC5"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rPr>
            </w:pPr>
            <w:r w:rsidRPr="00E65E2C">
              <w:rPr>
                <w:rFonts w:ascii="Times New Roman" w:hAnsi="Times New Roman" w:cs="Cordia New"/>
                <w:color w:val="000000"/>
                <w:sz w:val="21"/>
                <w:szCs w:val="21"/>
              </w:rPr>
              <w:t>2024</w:t>
            </w:r>
          </w:p>
        </w:tc>
        <w:tc>
          <w:tcPr>
            <w:tcW w:w="283" w:type="dxa"/>
            <w:vAlign w:val="bottom"/>
          </w:tcPr>
          <w:p w14:paraId="17DC3589"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337" w:type="dxa"/>
            <w:vAlign w:val="bottom"/>
          </w:tcPr>
          <w:p w14:paraId="75FE8D07" w14:textId="5608D8D6"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rPr>
            </w:pPr>
            <w:r w:rsidRPr="00E65E2C">
              <w:rPr>
                <w:rFonts w:ascii="Times New Roman" w:hAnsi="Times New Roman" w:cs="Cordia New"/>
                <w:color w:val="000000"/>
                <w:sz w:val="21"/>
                <w:szCs w:val="21"/>
              </w:rPr>
              <w:t>2023</w:t>
            </w:r>
          </w:p>
        </w:tc>
      </w:tr>
      <w:tr w:rsidR="00F249A3" w:rsidRPr="00E65E2C" w14:paraId="7A908E93" w14:textId="77777777" w:rsidTr="007C7113">
        <w:tc>
          <w:tcPr>
            <w:tcW w:w="3369" w:type="dxa"/>
            <w:vAlign w:val="bottom"/>
          </w:tcPr>
          <w:p w14:paraId="47FC44FF" w14:textId="63D6C4BF"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E65E2C">
              <w:rPr>
                <w:rFonts w:ascii="Times New Roman" w:hAnsi="Times New Roman"/>
                <w:sz w:val="21"/>
                <w:szCs w:val="21"/>
              </w:rPr>
              <w:t>Other payables</w:t>
            </w:r>
          </w:p>
        </w:tc>
        <w:tc>
          <w:tcPr>
            <w:tcW w:w="1329" w:type="dxa"/>
            <w:tcBorders>
              <w:top w:val="single" w:sz="4" w:space="0" w:color="auto"/>
            </w:tcBorders>
            <w:shd w:val="clear" w:color="auto" w:fill="auto"/>
            <w:vAlign w:val="bottom"/>
          </w:tcPr>
          <w:p w14:paraId="33EFCDFE" w14:textId="4F7BDB39"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45,783</w:t>
            </w:r>
          </w:p>
        </w:tc>
        <w:tc>
          <w:tcPr>
            <w:tcW w:w="283" w:type="dxa"/>
            <w:shd w:val="clear" w:color="auto" w:fill="auto"/>
            <w:vAlign w:val="bottom"/>
          </w:tcPr>
          <w:p w14:paraId="11BE5D92"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tcBorders>
            <w:shd w:val="clear" w:color="auto" w:fill="auto"/>
            <w:vAlign w:val="bottom"/>
          </w:tcPr>
          <w:p w14:paraId="4F186AC7" w14:textId="5FE32E8B"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39,832</w:t>
            </w:r>
          </w:p>
        </w:tc>
        <w:tc>
          <w:tcPr>
            <w:tcW w:w="283" w:type="dxa"/>
            <w:shd w:val="clear" w:color="auto" w:fill="auto"/>
            <w:vAlign w:val="bottom"/>
          </w:tcPr>
          <w:p w14:paraId="76C52BBB"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tcBorders>
            <w:shd w:val="clear" w:color="auto" w:fill="auto"/>
            <w:vAlign w:val="bottom"/>
          </w:tcPr>
          <w:p w14:paraId="052BA42A" w14:textId="4C05F753"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37,858</w:t>
            </w:r>
          </w:p>
        </w:tc>
        <w:tc>
          <w:tcPr>
            <w:tcW w:w="283" w:type="dxa"/>
            <w:vAlign w:val="bottom"/>
          </w:tcPr>
          <w:p w14:paraId="7645A337"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tcBorders>
            <w:vAlign w:val="bottom"/>
          </w:tcPr>
          <w:p w14:paraId="68936B84" w14:textId="176FFCDC"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33,815</w:t>
            </w:r>
          </w:p>
        </w:tc>
      </w:tr>
      <w:tr w:rsidR="00F249A3" w:rsidRPr="00E65E2C" w14:paraId="42583983" w14:textId="77777777" w:rsidTr="007C7113">
        <w:tc>
          <w:tcPr>
            <w:tcW w:w="3369" w:type="dxa"/>
            <w:vAlign w:val="bottom"/>
          </w:tcPr>
          <w:p w14:paraId="39CFB1A6" w14:textId="5AE88BE5"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1"/>
                <w:szCs w:val="21"/>
              </w:rPr>
            </w:pPr>
            <w:r w:rsidRPr="00E65E2C">
              <w:rPr>
                <w:rFonts w:ascii="Times New Roman" w:hAnsi="Times New Roman"/>
                <w:sz w:val="21"/>
                <w:szCs w:val="21"/>
              </w:rPr>
              <w:t>Advance received for share subscription awaiting repayment</w:t>
            </w:r>
          </w:p>
        </w:tc>
        <w:tc>
          <w:tcPr>
            <w:tcW w:w="1329" w:type="dxa"/>
            <w:shd w:val="clear" w:color="auto" w:fill="auto"/>
            <w:vAlign w:val="bottom"/>
          </w:tcPr>
          <w:p w14:paraId="6FDEF682" w14:textId="4483D001"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25,613</w:t>
            </w:r>
          </w:p>
        </w:tc>
        <w:tc>
          <w:tcPr>
            <w:tcW w:w="283" w:type="dxa"/>
            <w:shd w:val="clear" w:color="auto" w:fill="auto"/>
            <w:vAlign w:val="bottom"/>
          </w:tcPr>
          <w:p w14:paraId="57A3C4D3"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40C2A633" w14:textId="26E20353"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E65E2C">
              <w:rPr>
                <w:rFonts w:ascii="Times New Roman" w:hAnsi="Times New Roman" w:cs="Times New Roman"/>
                <w:sz w:val="21"/>
                <w:szCs w:val="21"/>
              </w:rPr>
              <w:t>25,613</w:t>
            </w:r>
          </w:p>
        </w:tc>
        <w:tc>
          <w:tcPr>
            <w:tcW w:w="283" w:type="dxa"/>
            <w:shd w:val="clear" w:color="auto" w:fill="auto"/>
            <w:vAlign w:val="bottom"/>
          </w:tcPr>
          <w:p w14:paraId="066EBA50"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1337" w:type="dxa"/>
            <w:shd w:val="clear" w:color="auto" w:fill="auto"/>
            <w:vAlign w:val="bottom"/>
          </w:tcPr>
          <w:p w14:paraId="60EE42FC" w14:textId="544888EE"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E65E2C">
              <w:rPr>
                <w:rFonts w:ascii="Times New Roman" w:hAnsi="Times New Roman" w:cs="Times New Roman"/>
                <w:sz w:val="21"/>
                <w:szCs w:val="21"/>
              </w:rPr>
              <w:t>-</w:t>
            </w:r>
          </w:p>
        </w:tc>
        <w:tc>
          <w:tcPr>
            <w:tcW w:w="283" w:type="dxa"/>
            <w:vAlign w:val="bottom"/>
          </w:tcPr>
          <w:p w14:paraId="2F8CB908"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1337" w:type="dxa"/>
            <w:vAlign w:val="bottom"/>
          </w:tcPr>
          <w:p w14:paraId="44A32892" w14:textId="5F74A59C"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E65E2C">
              <w:rPr>
                <w:rFonts w:ascii="Times New Roman" w:hAnsi="Times New Roman" w:cs="Times New Roman"/>
                <w:sz w:val="21"/>
                <w:szCs w:val="21"/>
              </w:rPr>
              <w:t>-</w:t>
            </w:r>
          </w:p>
        </w:tc>
      </w:tr>
      <w:tr w:rsidR="00F249A3" w:rsidRPr="00E65E2C" w14:paraId="03391133" w14:textId="77777777" w:rsidTr="007C7113">
        <w:tc>
          <w:tcPr>
            <w:tcW w:w="3369" w:type="dxa"/>
            <w:vAlign w:val="bottom"/>
          </w:tcPr>
          <w:p w14:paraId="16BAA5A0" w14:textId="06B5EAF3"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E65E2C">
              <w:rPr>
                <w:rFonts w:ascii="Times New Roman" w:hAnsi="Times New Roman"/>
                <w:sz w:val="21"/>
                <w:szCs w:val="21"/>
              </w:rPr>
              <w:t>Accrued interest</w:t>
            </w:r>
          </w:p>
        </w:tc>
        <w:tc>
          <w:tcPr>
            <w:tcW w:w="1329" w:type="dxa"/>
            <w:shd w:val="clear" w:color="auto" w:fill="auto"/>
            <w:vAlign w:val="bottom"/>
          </w:tcPr>
          <w:p w14:paraId="1170A74C" w14:textId="70CEAACC"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17,174</w:t>
            </w:r>
          </w:p>
        </w:tc>
        <w:tc>
          <w:tcPr>
            <w:tcW w:w="283" w:type="dxa"/>
            <w:shd w:val="clear" w:color="auto" w:fill="auto"/>
            <w:vAlign w:val="bottom"/>
          </w:tcPr>
          <w:p w14:paraId="29CEBC9E"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7B26C11A" w14:textId="6BCBE4EA"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rPr>
              <w:t>13,101</w:t>
            </w:r>
          </w:p>
        </w:tc>
        <w:tc>
          <w:tcPr>
            <w:tcW w:w="283" w:type="dxa"/>
            <w:shd w:val="clear" w:color="auto" w:fill="auto"/>
            <w:vAlign w:val="bottom"/>
          </w:tcPr>
          <w:p w14:paraId="18CAFC22"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3E37573A" w14:textId="5FEEEED0"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16,649</w:t>
            </w:r>
          </w:p>
        </w:tc>
        <w:tc>
          <w:tcPr>
            <w:tcW w:w="283" w:type="dxa"/>
            <w:vAlign w:val="bottom"/>
          </w:tcPr>
          <w:p w14:paraId="6C1A32B8"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14:paraId="4418B734" w14:textId="5214D751"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12,462</w:t>
            </w:r>
          </w:p>
        </w:tc>
      </w:tr>
      <w:tr w:rsidR="00F249A3" w:rsidRPr="00E65E2C" w14:paraId="4A084F2A" w14:textId="77777777" w:rsidTr="00103B6B">
        <w:tc>
          <w:tcPr>
            <w:tcW w:w="3369" w:type="dxa"/>
            <w:vAlign w:val="bottom"/>
          </w:tcPr>
          <w:p w14:paraId="4BA1B459" w14:textId="65D9857F"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1"/>
                <w:szCs w:val="21"/>
              </w:rPr>
            </w:pPr>
            <w:r w:rsidRPr="00E65E2C">
              <w:rPr>
                <w:rFonts w:ascii="Times New Roman" w:hAnsi="Times New Roman"/>
                <w:sz w:val="21"/>
                <w:szCs w:val="21"/>
              </w:rPr>
              <w:t>Accrued advertising and sales promotion expenses</w:t>
            </w:r>
          </w:p>
        </w:tc>
        <w:tc>
          <w:tcPr>
            <w:tcW w:w="1329" w:type="dxa"/>
            <w:shd w:val="clear" w:color="auto" w:fill="auto"/>
            <w:vAlign w:val="bottom"/>
          </w:tcPr>
          <w:p w14:paraId="15908C3B" w14:textId="7C74E37D"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15,273</w:t>
            </w:r>
          </w:p>
        </w:tc>
        <w:tc>
          <w:tcPr>
            <w:tcW w:w="283" w:type="dxa"/>
            <w:shd w:val="clear" w:color="auto" w:fill="auto"/>
            <w:vAlign w:val="bottom"/>
          </w:tcPr>
          <w:p w14:paraId="65607B5D"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41698703" w14:textId="0912E215"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rPr>
              <w:t>25,015</w:t>
            </w:r>
          </w:p>
        </w:tc>
        <w:tc>
          <w:tcPr>
            <w:tcW w:w="283" w:type="dxa"/>
            <w:shd w:val="clear" w:color="auto" w:fill="auto"/>
            <w:vAlign w:val="bottom"/>
          </w:tcPr>
          <w:p w14:paraId="086D4AF8"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63E1CD81" w14:textId="79AA797C"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15,273</w:t>
            </w:r>
          </w:p>
        </w:tc>
        <w:tc>
          <w:tcPr>
            <w:tcW w:w="283" w:type="dxa"/>
            <w:vAlign w:val="bottom"/>
          </w:tcPr>
          <w:p w14:paraId="6895BDA7"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14:paraId="5399B02B" w14:textId="4E09B483"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25,015</w:t>
            </w:r>
          </w:p>
        </w:tc>
      </w:tr>
      <w:tr w:rsidR="00F249A3" w:rsidRPr="00E65E2C" w14:paraId="6574562C" w14:textId="77777777" w:rsidTr="007C7113">
        <w:tc>
          <w:tcPr>
            <w:tcW w:w="3369" w:type="dxa"/>
            <w:vAlign w:val="bottom"/>
          </w:tcPr>
          <w:p w14:paraId="3F5573B2" w14:textId="04CAE3D5"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1"/>
                <w:szCs w:val="21"/>
              </w:rPr>
            </w:pPr>
            <w:r w:rsidRPr="00E65E2C">
              <w:rPr>
                <w:rFonts w:ascii="Times New Roman" w:hAnsi="Times New Roman"/>
                <w:sz w:val="21"/>
                <w:szCs w:val="21"/>
              </w:rPr>
              <w:t>Advances from customers</w:t>
            </w:r>
          </w:p>
        </w:tc>
        <w:tc>
          <w:tcPr>
            <w:tcW w:w="1329" w:type="dxa"/>
            <w:shd w:val="clear" w:color="auto" w:fill="auto"/>
            <w:vAlign w:val="bottom"/>
          </w:tcPr>
          <w:p w14:paraId="4C4446E9" w14:textId="05C28CD4"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10,341</w:t>
            </w:r>
          </w:p>
        </w:tc>
        <w:tc>
          <w:tcPr>
            <w:tcW w:w="283" w:type="dxa"/>
            <w:shd w:val="clear" w:color="auto" w:fill="auto"/>
            <w:vAlign w:val="bottom"/>
          </w:tcPr>
          <w:p w14:paraId="726141EB"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182AB615" w14:textId="2C985573"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rPr>
              <w:t>8,198</w:t>
            </w:r>
          </w:p>
        </w:tc>
        <w:tc>
          <w:tcPr>
            <w:tcW w:w="283" w:type="dxa"/>
            <w:shd w:val="clear" w:color="auto" w:fill="auto"/>
            <w:vAlign w:val="bottom"/>
          </w:tcPr>
          <w:p w14:paraId="3997F1B6"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1520A1CB" w14:textId="5107A305"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5,432</w:t>
            </w:r>
          </w:p>
        </w:tc>
        <w:tc>
          <w:tcPr>
            <w:tcW w:w="283" w:type="dxa"/>
            <w:vAlign w:val="bottom"/>
          </w:tcPr>
          <w:p w14:paraId="1FEBB7F3"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14:paraId="30FC9888" w14:textId="52BB135C"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5,512</w:t>
            </w:r>
          </w:p>
        </w:tc>
      </w:tr>
      <w:tr w:rsidR="00F249A3" w:rsidRPr="00E65E2C" w14:paraId="6D3B19FA" w14:textId="77777777" w:rsidTr="007C7113">
        <w:tc>
          <w:tcPr>
            <w:tcW w:w="3369" w:type="dxa"/>
            <w:vAlign w:val="bottom"/>
          </w:tcPr>
          <w:p w14:paraId="3B1ABBBD" w14:textId="260A4795"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cs/>
              </w:rPr>
            </w:pPr>
            <w:r w:rsidRPr="00E65E2C">
              <w:rPr>
                <w:rFonts w:ascii="Times New Roman" w:hAnsi="Times New Roman"/>
                <w:sz w:val="21"/>
                <w:szCs w:val="21"/>
              </w:rPr>
              <w:t>Accrued salary, wage, and welfares</w:t>
            </w:r>
          </w:p>
        </w:tc>
        <w:tc>
          <w:tcPr>
            <w:tcW w:w="1329" w:type="dxa"/>
            <w:shd w:val="clear" w:color="auto" w:fill="auto"/>
            <w:vAlign w:val="bottom"/>
          </w:tcPr>
          <w:p w14:paraId="0BA10EC4" w14:textId="1CC817E8"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9,121</w:t>
            </w:r>
          </w:p>
        </w:tc>
        <w:tc>
          <w:tcPr>
            <w:tcW w:w="283" w:type="dxa"/>
            <w:shd w:val="clear" w:color="auto" w:fill="auto"/>
            <w:vAlign w:val="bottom"/>
          </w:tcPr>
          <w:p w14:paraId="3CC02528"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325E52F6" w14:textId="049F91B3"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rPr>
              <w:t>4,534</w:t>
            </w:r>
          </w:p>
        </w:tc>
        <w:tc>
          <w:tcPr>
            <w:tcW w:w="283" w:type="dxa"/>
            <w:shd w:val="clear" w:color="auto" w:fill="auto"/>
            <w:vAlign w:val="bottom"/>
          </w:tcPr>
          <w:p w14:paraId="67A182A1"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3A1D3D78" w14:textId="76C0D5FF"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9,081</w:t>
            </w:r>
          </w:p>
        </w:tc>
        <w:tc>
          <w:tcPr>
            <w:tcW w:w="283" w:type="dxa"/>
            <w:vAlign w:val="bottom"/>
          </w:tcPr>
          <w:p w14:paraId="0ECBFC6A"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14:paraId="429F1D7D" w14:textId="19380A1A"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4,494</w:t>
            </w:r>
          </w:p>
        </w:tc>
      </w:tr>
      <w:tr w:rsidR="00F249A3" w:rsidRPr="00E65E2C" w14:paraId="5D39D4F9" w14:textId="77777777" w:rsidTr="007C7113">
        <w:tc>
          <w:tcPr>
            <w:tcW w:w="3369" w:type="dxa"/>
            <w:vAlign w:val="bottom"/>
          </w:tcPr>
          <w:p w14:paraId="34CA9B2E" w14:textId="09C75A4C"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1"/>
                <w:szCs w:val="21"/>
                <w:cs/>
              </w:rPr>
            </w:pPr>
            <w:r w:rsidRPr="00E65E2C">
              <w:rPr>
                <w:rFonts w:ascii="Times New Roman" w:hAnsi="Times New Roman"/>
                <w:sz w:val="21"/>
                <w:szCs w:val="21"/>
              </w:rPr>
              <w:t>Accrued electricity</w:t>
            </w:r>
          </w:p>
        </w:tc>
        <w:tc>
          <w:tcPr>
            <w:tcW w:w="1329" w:type="dxa"/>
            <w:shd w:val="clear" w:color="auto" w:fill="auto"/>
            <w:vAlign w:val="bottom"/>
          </w:tcPr>
          <w:p w14:paraId="5BB01651" w14:textId="07A7FD5E"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2,455</w:t>
            </w:r>
          </w:p>
        </w:tc>
        <w:tc>
          <w:tcPr>
            <w:tcW w:w="283" w:type="dxa"/>
            <w:shd w:val="clear" w:color="auto" w:fill="auto"/>
            <w:vAlign w:val="bottom"/>
          </w:tcPr>
          <w:p w14:paraId="0D54FCC4"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1071AECB" w14:textId="37003158"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rPr>
              <w:t>3,885</w:t>
            </w:r>
          </w:p>
        </w:tc>
        <w:tc>
          <w:tcPr>
            <w:tcW w:w="283" w:type="dxa"/>
            <w:shd w:val="clear" w:color="auto" w:fill="auto"/>
            <w:vAlign w:val="bottom"/>
          </w:tcPr>
          <w:p w14:paraId="744B4F13"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082587FD" w14:textId="3289FD89"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2,455</w:t>
            </w:r>
          </w:p>
        </w:tc>
        <w:tc>
          <w:tcPr>
            <w:tcW w:w="283" w:type="dxa"/>
            <w:vAlign w:val="bottom"/>
          </w:tcPr>
          <w:p w14:paraId="22DEA098"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14:paraId="51C3BD16" w14:textId="3CDC280F"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3,885</w:t>
            </w:r>
          </w:p>
        </w:tc>
      </w:tr>
      <w:tr w:rsidR="00F249A3" w:rsidRPr="00E65E2C" w14:paraId="6641E2A4" w14:textId="77777777" w:rsidTr="007C7113">
        <w:tc>
          <w:tcPr>
            <w:tcW w:w="3369" w:type="dxa"/>
            <w:vAlign w:val="bottom"/>
          </w:tcPr>
          <w:p w14:paraId="273E9A1C" w14:textId="567133C8"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1"/>
                <w:szCs w:val="21"/>
              </w:rPr>
            </w:pPr>
            <w:r w:rsidRPr="00E65E2C">
              <w:rPr>
                <w:rFonts w:ascii="Times New Roman" w:hAnsi="Times New Roman"/>
                <w:sz w:val="21"/>
                <w:szCs w:val="21"/>
              </w:rPr>
              <w:t>Accrued sales discount</w:t>
            </w:r>
          </w:p>
        </w:tc>
        <w:tc>
          <w:tcPr>
            <w:tcW w:w="1329" w:type="dxa"/>
            <w:shd w:val="clear" w:color="auto" w:fill="auto"/>
            <w:vAlign w:val="bottom"/>
          </w:tcPr>
          <w:p w14:paraId="27AAE9B5" w14:textId="5242BBBE"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2,400</w:t>
            </w:r>
          </w:p>
        </w:tc>
        <w:tc>
          <w:tcPr>
            <w:tcW w:w="283" w:type="dxa"/>
            <w:shd w:val="clear" w:color="auto" w:fill="auto"/>
            <w:vAlign w:val="bottom"/>
          </w:tcPr>
          <w:p w14:paraId="62D48DCF"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0F511BDD" w14:textId="7943DECD"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rPr>
              <w:t>4,482</w:t>
            </w:r>
          </w:p>
        </w:tc>
        <w:tc>
          <w:tcPr>
            <w:tcW w:w="283" w:type="dxa"/>
            <w:shd w:val="clear" w:color="auto" w:fill="auto"/>
            <w:vAlign w:val="bottom"/>
          </w:tcPr>
          <w:p w14:paraId="35A6A2B6"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54BCE726" w14:textId="6973F102"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2,400</w:t>
            </w:r>
          </w:p>
        </w:tc>
        <w:tc>
          <w:tcPr>
            <w:tcW w:w="283" w:type="dxa"/>
            <w:vAlign w:val="bottom"/>
          </w:tcPr>
          <w:p w14:paraId="6DFC7E22"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14:paraId="0A7FDCAF" w14:textId="19489368"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4,482</w:t>
            </w:r>
          </w:p>
        </w:tc>
      </w:tr>
      <w:tr w:rsidR="00F249A3" w:rsidRPr="00E65E2C" w14:paraId="3D2DD213" w14:textId="77777777" w:rsidTr="007C7113">
        <w:tc>
          <w:tcPr>
            <w:tcW w:w="3369" w:type="dxa"/>
            <w:vAlign w:val="bottom"/>
          </w:tcPr>
          <w:p w14:paraId="71D2AE62" w14:textId="45536784"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1"/>
                <w:szCs w:val="21"/>
              </w:rPr>
            </w:pPr>
            <w:r w:rsidRPr="00E65E2C">
              <w:rPr>
                <w:rFonts w:ascii="Times New Roman" w:hAnsi="Times New Roman" w:cs="Cordia New"/>
                <w:sz w:val="21"/>
                <w:szCs w:val="21"/>
              </w:rPr>
              <w:t>Others</w:t>
            </w:r>
          </w:p>
        </w:tc>
        <w:tc>
          <w:tcPr>
            <w:tcW w:w="1329" w:type="dxa"/>
            <w:tcBorders>
              <w:bottom w:val="single" w:sz="4" w:space="0" w:color="auto"/>
            </w:tcBorders>
            <w:shd w:val="clear" w:color="auto" w:fill="auto"/>
            <w:vAlign w:val="bottom"/>
          </w:tcPr>
          <w:p w14:paraId="3A78E14F" w14:textId="28363C23"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cs/>
                <w:lang w:eastAsia="zh-CN"/>
              </w:rPr>
            </w:pPr>
            <w:r w:rsidRPr="00E65E2C">
              <w:rPr>
                <w:rFonts w:ascii="Times New Roman" w:hAnsi="Times New Roman" w:cs="Times New Roman"/>
                <w:sz w:val="21"/>
                <w:szCs w:val="21"/>
                <w:lang w:eastAsia="zh-CN"/>
              </w:rPr>
              <w:t>6,443</w:t>
            </w:r>
          </w:p>
        </w:tc>
        <w:tc>
          <w:tcPr>
            <w:tcW w:w="283" w:type="dxa"/>
            <w:shd w:val="clear" w:color="auto" w:fill="auto"/>
            <w:vAlign w:val="bottom"/>
          </w:tcPr>
          <w:p w14:paraId="4A686958"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bottom w:val="single" w:sz="4" w:space="0" w:color="auto"/>
            </w:tcBorders>
            <w:shd w:val="clear" w:color="auto" w:fill="auto"/>
            <w:vAlign w:val="bottom"/>
          </w:tcPr>
          <w:p w14:paraId="229E200D" w14:textId="7CCD7F4E"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sidRPr="00E65E2C">
              <w:rPr>
                <w:rFonts w:ascii="Times New Roman" w:hAnsi="Times New Roman" w:cs="Times New Roman"/>
                <w:sz w:val="21"/>
                <w:szCs w:val="21"/>
              </w:rPr>
              <w:t>7,237</w:t>
            </w:r>
          </w:p>
        </w:tc>
        <w:tc>
          <w:tcPr>
            <w:tcW w:w="283" w:type="dxa"/>
            <w:shd w:val="clear" w:color="auto" w:fill="auto"/>
            <w:vAlign w:val="bottom"/>
          </w:tcPr>
          <w:p w14:paraId="2740465A"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bottom w:val="single" w:sz="4" w:space="0" w:color="auto"/>
            </w:tcBorders>
            <w:shd w:val="clear" w:color="auto" w:fill="auto"/>
            <w:vAlign w:val="bottom"/>
          </w:tcPr>
          <w:p w14:paraId="67D7A3F0" w14:textId="0FCE640E"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lang w:eastAsia="zh-CN"/>
              </w:rPr>
            </w:pPr>
            <w:r w:rsidRPr="00E65E2C">
              <w:rPr>
                <w:rFonts w:ascii="Times New Roman" w:hAnsi="Times New Roman" w:cs="Times New Roman"/>
                <w:sz w:val="21"/>
                <w:szCs w:val="21"/>
                <w:lang w:eastAsia="zh-CN"/>
              </w:rPr>
              <w:t>4,024</w:t>
            </w:r>
          </w:p>
        </w:tc>
        <w:tc>
          <w:tcPr>
            <w:tcW w:w="283" w:type="dxa"/>
            <w:vAlign w:val="bottom"/>
          </w:tcPr>
          <w:p w14:paraId="56B925B2"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bottom w:val="single" w:sz="4" w:space="0" w:color="auto"/>
            </w:tcBorders>
            <w:vAlign w:val="bottom"/>
          </w:tcPr>
          <w:p w14:paraId="17E81301" w14:textId="09AD6354"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sidRPr="00E65E2C">
              <w:rPr>
                <w:rFonts w:ascii="Times New Roman" w:hAnsi="Times New Roman" w:cs="Times New Roman"/>
                <w:sz w:val="21"/>
                <w:szCs w:val="21"/>
                <w:lang w:eastAsia="zh-CN"/>
              </w:rPr>
              <w:t>4,956</w:t>
            </w:r>
          </w:p>
        </w:tc>
      </w:tr>
      <w:tr w:rsidR="00F249A3" w:rsidRPr="00E65E2C" w14:paraId="38EBDB00" w14:textId="77777777" w:rsidTr="00663199">
        <w:tc>
          <w:tcPr>
            <w:tcW w:w="3369" w:type="dxa"/>
            <w:vAlign w:val="bottom"/>
          </w:tcPr>
          <w:p w14:paraId="21E0EC09" w14:textId="2D9D147F"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E65E2C">
              <w:rPr>
                <w:rFonts w:ascii="Times New Roman" w:hAnsi="Times New Roman"/>
                <w:sz w:val="21"/>
                <w:szCs w:val="21"/>
              </w:rPr>
              <w:t>Total</w:t>
            </w:r>
          </w:p>
        </w:tc>
        <w:tc>
          <w:tcPr>
            <w:tcW w:w="1329" w:type="dxa"/>
            <w:tcBorders>
              <w:top w:val="single" w:sz="4" w:space="0" w:color="auto"/>
              <w:bottom w:val="double" w:sz="4" w:space="0" w:color="auto"/>
            </w:tcBorders>
            <w:vAlign w:val="bottom"/>
          </w:tcPr>
          <w:p w14:paraId="4CCBD389" w14:textId="643785A6"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cs/>
                <w:lang w:eastAsia="zh-CN"/>
              </w:rPr>
            </w:pPr>
            <w:r w:rsidRPr="00E65E2C">
              <w:rPr>
                <w:rFonts w:ascii="Times New Roman" w:hAnsi="Times New Roman" w:cs="Times New Roman"/>
                <w:sz w:val="21"/>
                <w:szCs w:val="21"/>
                <w:lang w:eastAsia="zh-CN"/>
              </w:rPr>
              <w:t>134,603</w:t>
            </w:r>
          </w:p>
        </w:tc>
        <w:tc>
          <w:tcPr>
            <w:tcW w:w="283" w:type="dxa"/>
            <w:vAlign w:val="bottom"/>
          </w:tcPr>
          <w:p w14:paraId="427F0670"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bottom w:val="double" w:sz="4" w:space="0" w:color="auto"/>
            </w:tcBorders>
            <w:vAlign w:val="bottom"/>
          </w:tcPr>
          <w:p w14:paraId="1E26BE19" w14:textId="79A9D66B"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sidRPr="00E65E2C">
              <w:rPr>
                <w:rFonts w:ascii="Times New Roman" w:hAnsi="Times New Roman" w:cs="Times New Roman"/>
                <w:sz w:val="21"/>
                <w:szCs w:val="21"/>
              </w:rPr>
              <w:t>131,897</w:t>
            </w:r>
          </w:p>
        </w:tc>
        <w:tc>
          <w:tcPr>
            <w:tcW w:w="283" w:type="dxa"/>
            <w:vAlign w:val="bottom"/>
          </w:tcPr>
          <w:p w14:paraId="4F577C87"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bottom w:val="double" w:sz="4" w:space="0" w:color="auto"/>
            </w:tcBorders>
            <w:vAlign w:val="bottom"/>
          </w:tcPr>
          <w:p w14:paraId="6A5130C4" w14:textId="58CA2451"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lang w:eastAsia="zh-CN"/>
              </w:rPr>
            </w:pPr>
            <w:r w:rsidRPr="00E65E2C">
              <w:rPr>
                <w:rFonts w:ascii="Times New Roman" w:hAnsi="Times New Roman" w:cs="Times New Roman"/>
                <w:sz w:val="21"/>
                <w:szCs w:val="21"/>
                <w:lang w:eastAsia="zh-CN"/>
              </w:rPr>
              <w:t>93,172</w:t>
            </w:r>
          </w:p>
        </w:tc>
        <w:tc>
          <w:tcPr>
            <w:tcW w:w="283" w:type="dxa"/>
            <w:vAlign w:val="bottom"/>
          </w:tcPr>
          <w:p w14:paraId="47C8B45B" w14:textId="7777777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bottom w:val="double" w:sz="4" w:space="0" w:color="auto"/>
            </w:tcBorders>
            <w:vAlign w:val="bottom"/>
          </w:tcPr>
          <w:p w14:paraId="79BBE923" w14:textId="7C785C07" w:rsidR="00F249A3" w:rsidRPr="00E65E2C"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sidRPr="00E65E2C">
              <w:rPr>
                <w:rFonts w:ascii="Times New Roman" w:hAnsi="Times New Roman" w:cs="Times New Roman"/>
                <w:sz w:val="21"/>
                <w:szCs w:val="21"/>
                <w:lang w:eastAsia="zh-CN"/>
              </w:rPr>
              <w:t>94,621</w:t>
            </w:r>
          </w:p>
        </w:tc>
      </w:tr>
    </w:tbl>
    <w:p w14:paraId="4B3D6F6F" w14:textId="77777777" w:rsidR="0017337E" w:rsidRPr="00E65E2C" w:rsidRDefault="0017337E" w:rsidP="00E65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color w:val="000000"/>
          <w:sz w:val="16"/>
          <w:szCs w:val="16"/>
        </w:rPr>
      </w:pPr>
    </w:p>
    <w:p w14:paraId="0EE8C666" w14:textId="0E8300F1" w:rsidR="001936B3" w:rsidRPr="008D6CA3" w:rsidRDefault="00F249A3"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2"/>
          <w:szCs w:val="22"/>
        </w:rPr>
      </w:pPr>
      <w:r w:rsidRPr="00E65E2C">
        <w:rPr>
          <w:rFonts w:ascii="Times New Roman" w:hAnsi="Times New Roman" w:cs="Times New Roman"/>
          <w:color w:val="000000"/>
          <w:sz w:val="21"/>
          <w:szCs w:val="21"/>
        </w:rPr>
        <w:t>During 2024 and 2023, the Group transferred beginning advances from customers to revenue from sales due to goods were delivered to customers in consolidated financial statements amounting to approximately Baht 3.9 million and Baht 1.6 million, respectively,</w:t>
      </w:r>
      <w:r w:rsidR="00417D18">
        <w:rPr>
          <w:rFonts w:ascii="Times New Roman" w:hAnsi="Times New Roman" w:cs="Times New Roman"/>
          <w:color w:val="000000"/>
          <w:sz w:val="21"/>
          <w:szCs w:val="21"/>
        </w:rPr>
        <w:t xml:space="preserve"> and</w:t>
      </w:r>
      <w:r w:rsidRPr="00E65E2C">
        <w:rPr>
          <w:rFonts w:ascii="Times New Roman" w:hAnsi="Times New Roman" w:cs="Times New Roman"/>
          <w:color w:val="000000"/>
          <w:sz w:val="21"/>
          <w:szCs w:val="21"/>
        </w:rPr>
        <w:t xml:space="preserve"> in </w:t>
      </w:r>
      <w:r w:rsidR="00417D18">
        <w:rPr>
          <w:rFonts w:ascii="Times New Roman" w:hAnsi="Times New Roman" w:cs="Times New Roman"/>
          <w:color w:val="000000"/>
          <w:sz w:val="21"/>
          <w:szCs w:val="21"/>
        </w:rPr>
        <w:t>s</w:t>
      </w:r>
      <w:r w:rsidRPr="00E65E2C">
        <w:rPr>
          <w:rFonts w:ascii="Times New Roman" w:hAnsi="Times New Roman" w:cs="Times New Roman"/>
          <w:color w:val="000000"/>
          <w:sz w:val="21"/>
          <w:szCs w:val="21"/>
        </w:rPr>
        <w:t xml:space="preserve">eparate </w:t>
      </w:r>
      <w:r w:rsidR="00417D18">
        <w:rPr>
          <w:rFonts w:ascii="Times New Roman" w:hAnsi="Times New Roman" w:cs="Times New Roman"/>
          <w:color w:val="000000"/>
          <w:sz w:val="21"/>
          <w:szCs w:val="21"/>
        </w:rPr>
        <w:t>f</w:t>
      </w:r>
      <w:r w:rsidRPr="00E65E2C">
        <w:rPr>
          <w:rFonts w:ascii="Times New Roman" w:hAnsi="Times New Roman" w:cs="Times New Roman"/>
          <w:color w:val="000000"/>
          <w:sz w:val="21"/>
          <w:szCs w:val="21"/>
        </w:rPr>
        <w:t xml:space="preserve">inancial </w:t>
      </w:r>
      <w:r w:rsidR="00417D18">
        <w:rPr>
          <w:rFonts w:ascii="Times New Roman" w:hAnsi="Times New Roman" w:cs="Times New Roman"/>
          <w:color w:val="000000"/>
          <w:sz w:val="21"/>
          <w:szCs w:val="21"/>
        </w:rPr>
        <w:t>s</w:t>
      </w:r>
      <w:r w:rsidRPr="00E65E2C">
        <w:rPr>
          <w:rFonts w:ascii="Times New Roman" w:hAnsi="Times New Roman" w:cs="Times New Roman"/>
          <w:color w:val="000000"/>
          <w:sz w:val="21"/>
          <w:szCs w:val="21"/>
        </w:rPr>
        <w:t>tatements amounting to approximately Baht 1.4 million and Baht 1.6 million, respectively.</w:t>
      </w:r>
    </w:p>
    <w:p w14:paraId="1A533435" w14:textId="491D006A" w:rsidR="00F249A3" w:rsidRPr="008D6CA3" w:rsidRDefault="00F249A3"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8D6CA3">
        <w:rPr>
          <w:rFonts w:ascii="Times New Roman" w:hAnsi="Times New Roman" w:cs="Times New Roman"/>
          <w:b/>
          <w:bCs/>
          <w:color w:val="000000"/>
          <w:sz w:val="22"/>
          <w:szCs w:val="22"/>
        </w:rPr>
        <w:lastRenderedPageBreak/>
        <w:t>SHORT-TERM AND LONG-TERM LOANS FROM OTHER PARTIES</w:t>
      </w:r>
    </w:p>
    <w:p w14:paraId="07406AA4" w14:textId="77777777" w:rsidR="00F249A3" w:rsidRPr="008D6CA3"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2"/>
          <w:szCs w:val="22"/>
        </w:rPr>
      </w:pPr>
    </w:p>
    <w:p w14:paraId="6A298F00" w14:textId="5739E707" w:rsidR="00F249A3" w:rsidRPr="008D6CA3"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8D6CA3">
        <w:rPr>
          <w:rFonts w:ascii="Times New Roman" w:hAnsi="Times New Roman" w:cs="Times New Roman"/>
          <w:sz w:val="22"/>
          <w:szCs w:val="22"/>
        </w:rPr>
        <w:t xml:space="preserve">As </w:t>
      </w:r>
      <w:proofErr w:type="gramStart"/>
      <w:r w:rsidRPr="008D6CA3">
        <w:rPr>
          <w:rFonts w:ascii="Times New Roman" w:hAnsi="Times New Roman" w:cs="Times New Roman"/>
          <w:sz w:val="22"/>
          <w:szCs w:val="22"/>
        </w:rPr>
        <w:t>at</w:t>
      </w:r>
      <w:proofErr w:type="gramEnd"/>
      <w:r w:rsidRPr="008D6CA3">
        <w:rPr>
          <w:rFonts w:ascii="Times New Roman" w:hAnsi="Times New Roman" w:cs="Times New Roman"/>
          <w:sz w:val="22"/>
          <w:szCs w:val="22"/>
        </w:rPr>
        <w:t xml:space="preserve"> December 31, 2024, this account represented short-term loans under loan agreements whereby a portion of the balance presented in the consolidated financial statements </w:t>
      </w:r>
      <w:r w:rsidRPr="008D6CA3">
        <w:rPr>
          <w:rFonts w:ascii="Times New Roman" w:hAnsi="Times New Roman"/>
          <w:sz w:val="22"/>
          <w:szCs w:val="22"/>
        </w:rPr>
        <w:t xml:space="preserve">amounting to </w:t>
      </w:r>
      <w:r w:rsidRPr="008D6CA3">
        <w:rPr>
          <w:rFonts w:ascii="Times New Roman" w:hAnsi="Times New Roman" w:cs="Times New Roman"/>
          <w:sz w:val="22"/>
          <w:szCs w:val="22"/>
        </w:rPr>
        <w:t xml:space="preserve">Baht 19.7 million was secured by the Company’s common shares of </w:t>
      </w:r>
      <w:proofErr w:type="spellStart"/>
      <w:r w:rsidRPr="008D6CA3">
        <w:rPr>
          <w:rFonts w:ascii="Times New Roman" w:hAnsi="Times New Roman" w:cs="Times New Roman"/>
          <w:sz w:val="22"/>
          <w:szCs w:val="22"/>
        </w:rPr>
        <w:t>totalling</w:t>
      </w:r>
      <w:proofErr w:type="spellEnd"/>
      <w:r w:rsidRPr="008D6CA3">
        <w:rPr>
          <w:rFonts w:ascii="Times New Roman" w:hAnsi="Times New Roman" w:cs="Times New Roman"/>
          <w:sz w:val="22"/>
          <w:szCs w:val="22"/>
        </w:rPr>
        <w:t xml:space="preserve"> 10.6 million shares held by two directors and a relative of such two directors. A portion of the balance presented in the consolidated financial statements amounting to Baht 200 million was secured by a subsidiary’s common shares of </w:t>
      </w:r>
      <w:proofErr w:type="spellStart"/>
      <w:r w:rsidRPr="008D6CA3">
        <w:rPr>
          <w:rFonts w:ascii="Times New Roman" w:hAnsi="Times New Roman" w:cs="Times New Roman"/>
          <w:sz w:val="22"/>
          <w:szCs w:val="22"/>
        </w:rPr>
        <w:t>totalling</w:t>
      </w:r>
      <w:proofErr w:type="spellEnd"/>
      <w:r w:rsidRPr="008D6CA3">
        <w:rPr>
          <w:rFonts w:ascii="Times New Roman" w:hAnsi="Times New Roman" w:cs="Times New Roman"/>
          <w:sz w:val="22"/>
          <w:szCs w:val="22"/>
        </w:rPr>
        <w:t xml:space="preserve"> 40 million shares held by the Company. These loans </w:t>
      </w:r>
      <w:r w:rsidR="00EB1E96">
        <w:rPr>
          <w:rFonts w:ascii="Times New Roman" w:hAnsi="Times New Roman" w:cs="Times New Roman"/>
          <w:sz w:val="22"/>
          <w:szCs w:val="22"/>
        </w:rPr>
        <w:t xml:space="preserve">were made by </w:t>
      </w:r>
      <w:r w:rsidRPr="008D6CA3">
        <w:rPr>
          <w:rFonts w:ascii="Times New Roman" w:hAnsi="Times New Roman" w:cs="Times New Roman"/>
          <w:sz w:val="22"/>
          <w:szCs w:val="22"/>
        </w:rPr>
        <w:t xml:space="preserve">the Company and </w:t>
      </w:r>
      <w:r w:rsidR="00251D2B">
        <w:rPr>
          <w:rFonts w:ascii="Times New Roman" w:hAnsi="Times New Roman" w:cs="Times New Roman"/>
          <w:sz w:val="22"/>
          <w:szCs w:val="22"/>
        </w:rPr>
        <w:t>a</w:t>
      </w:r>
      <w:r w:rsidRPr="008D6CA3">
        <w:rPr>
          <w:rFonts w:ascii="Times New Roman" w:hAnsi="Times New Roman" w:cs="Times New Roman"/>
          <w:sz w:val="22"/>
          <w:szCs w:val="22"/>
        </w:rPr>
        <w:t xml:space="preserve"> subsidiar</w:t>
      </w:r>
      <w:r w:rsidR="00251D2B">
        <w:rPr>
          <w:rFonts w:ascii="Times New Roman" w:hAnsi="Times New Roman" w:cs="Times New Roman"/>
          <w:sz w:val="22"/>
          <w:szCs w:val="22"/>
        </w:rPr>
        <w:t>y</w:t>
      </w:r>
      <w:r w:rsidRPr="008D6CA3">
        <w:rPr>
          <w:rFonts w:ascii="Times New Roman" w:hAnsi="Times New Roman" w:cs="Times New Roman"/>
          <w:sz w:val="22"/>
          <w:szCs w:val="22"/>
        </w:rPr>
        <w:t xml:space="preserve"> with non-related </w:t>
      </w:r>
      <w:proofErr w:type="gramStart"/>
      <w:r w:rsidR="00EB1E96">
        <w:rPr>
          <w:rFonts w:ascii="Times New Roman" w:hAnsi="Times New Roman" w:cs="Times New Roman"/>
          <w:sz w:val="22"/>
          <w:szCs w:val="22"/>
        </w:rPr>
        <w:t>persons</w:t>
      </w:r>
      <w:proofErr w:type="gramEnd"/>
      <w:r w:rsidR="00EB1E96">
        <w:rPr>
          <w:rFonts w:ascii="Times New Roman" w:hAnsi="Times New Roman" w:cs="Times New Roman"/>
          <w:sz w:val="22"/>
          <w:szCs w:val="22"/>
        </w:rPr>
        <w:t xml:space="preserve"> and</w:t>
      </w:r>
      <w:r w:rsidRPr="008D6CA3">
        <w:rPr>
          <w:rFonts w:ascii="Times New Roman" w:hAnsi="Times New Roman" w:cs="Times New Roman"/>
          <w:sz w:val="22"/>
          <w:szCs w:val="22"/>
        </w:rPr>
        <w:t xml:space="preserve"> bear interest ranging between 5.0% p.a. and 15.0% p.a.</w:t>
      </w:r>
      <w:r w:rsidR="008D6CA3" w:rsidRPr="008D6CA3">
        <w:rPr>
          <w:rFonts w:ascii="Times New Roman" w:hAnsi="Times New Roman" w:hint="cs"/>
          <w:sz w:val="22"/>
          <w:szCs w:val="22"/>
        </w:rPr>
        <w:t>, whic</w:t>
      </w:r>
      <w:r w:rsidR="008D6CA3" w:rsidRPr="008D6CA3">
        <w:rPr>
          <w:rFonts w:ascii="Times New Roman" w:hAnsi="Times New Roman"/>
          <w:sz w:val="22"/>
          <w:szCs w:val="22"/>
        </w:rPr>
        <w:t>h</w:t>
      </w:r>
      <w:r w:rsidRPr="008D6CA3">
        <w:rPr>
          <w:rFonts w:ascii="Times New Roman" w:hAnsi="Times New Roman" w:cs="Times New Roman"/>
          <w:sz w:val="22"/>
          <w:szCs w:val="22"/>
        </w:rPr>
        <w:t xml:space="preserve"> have maturities not exceeding nine months. The long-term loan under loan agreement presented in the consolidated and separate financial statements </w:t>
      </w:r>
      <w:r w:rsidR="00EB1E96">
        <w:rPr>
          <w:rFonts w:ascii="Times New Roman" w:hAnsi="Times New Roman" w:cs="Times New Roman"/>
          <w:sz w:val="22"/>
          <w:szCs w:val="22"/>
        </w:rPr>
        <w:t>of</w:t>
      </w:r>
      <w:r w:rsidRPr="008D6CA3">
        <w:rPr>
          <w:rFonts w:ascii="Times New Roman" w:hAnsi="Times New Roman" w:cs="Times New Roman"/>
          <w:sz w:val="22"/>
          <w:szCs w:val="22"/>
        </w:rPr>
        <w:t xml:space="preserve"> Baht 30.0 million bear interest </w:t>
      </w:r>
      <w:r w:rsidR="00EB1E96">
        <w:rPr>
          <w:rFonts w:ascii="Times New Roman" w:hAnsi="Times New Roman" w:cs="Times New Roman"/>
          <w:sz w:val="22"/>
          <w:szCs w:val="22"/>
        </w:rPr>
        <w:t xml:space="preserve">at </w:t>
      </w:r>
      <w:r w:rsidRPr="008D6CA3">
        <w:rPr>
          <w:rFonts w:ascii="Times New Roman" w:hAnsi="Times New Roman" w:cs="Times New Roman"/>
          <w:sz w:val="22"/>
          <w:szCs w:val="22"/>
        </w:rPr>
        <w:t xml:space="preserve">5% p.a. </w:t>
      </w:r>
      <w:r w:rsidR="00EB1E96">
        <w:rPr>
          <w:rFonts w:ascii="Times New Roman" w:hAnsi="Times New Roman" w:cs="Times New Roman"/>
          <w:sz w:val="22"/>
          <w:szCs w:val="22"/>
        </w:rPr>
        <w:t xml:space="preserve">with </w:t>
      </w:r>
      <w:r w:rsidRPr="008D6CA3">
        <w:rPr>
          <w:rFonts w:ascii="Times New Roman" w:hAnsi="Times New Roman" w:cs="Times New Roman"/>
          <w:sz w:val="22"/>
          <w:szCs w:val="22"/>
        </w:rPr>
        <w:t>maturit</w:t>
      </w:r>
      <w:r w:rsidR="00EB1E96">
        <w:rPr>
          <w:rFonts w:ascii="Times New Roman" w:hAnsi="Times New Roman" w:cs="Times New Roman"/>
          <w:sz w:val="22"/>
          <w:szCs w:val="22"/>
        </w:rPr>
        <w:t>y of</w:t>
      </w:r>
      <w:r w:rsidRPr="008D6CA3">
        <w:rPr>
          <w:rFonts w:ascii="Times New Roman" w:hAnsi="Times New Roman" w:cs="Times New Roman"/>
          <w:sz w:val="22"/>
          <w:szCs w:val="22"/>
        </w:rPr>
        <w:t xml:space="preserve"> two years from the agreement date and </w:t>
      </w:r>
      <w:r w:rsidR="00EB1E96">
        <w:rPr>
          <w:rFonts w:ascii="Times New Roman" w:hAnsi="Times New Roman" w:cs="Times New Roman"/>
          <w:sz w:val="22"/>
          <w:szCs w:val="22"/>
        </w:rPr>
        <w:t xml:space="preserve">is </w:t>
      </w:r>
      <w:r w:rsidRPr="008D6CA3">
        <w:rPr>
          <w:rFonts w:ascii="Times New Roman" w:hAnsi="Times New Roman" w:cs="Times New Roman"/>
          <w:sz w:val="22"/>
          <w:szCs w:val="22"/>
        </w:rPr>
        <w:t>secure</w:t>
      </w:r>
      <w:r w:rsidR="00EB1E96">
        <w:rPr>
          <w:rFonts w:ascii="Times New Roman" w:hAnsi="Times New Roman" w:cs="Times New Roman"/>
          <w:sz w:val="22"/>
          <w:szCs w:val="22"/>
        </w:rPr>
        <w:t>d</w:t>
      </w:r>
      <w:r w:rsidRPr="008D6CA3">
        <w:rPr>
          <w:rFonts w:ascii="Times New Roman" w:hAnsi="Times New Roman" w:cs="Times New Roman"/>
          <w:sz w:val="22"/>
          <w:szCs w:val="22"/>
        </w:rPr>
        <w:t xml:space="preserve"> by</w:t>
      </w:r>
      <w:r w:rsidRPr="008D6CA3">
        <w:rPr>
          <w:rFonts w:ascii="Times New Roman" w:hAnsi="Times New Roman" w:cstheme="minorBidi" w:hint="cs"/>
          <w:sz w:val="22"/>
          <w:szCs w:val="22"/>
          <w:cs/>
        </w:rPr>
        <w:t xml:space="preserve"> </w:t>
      </w:r>
      <w:r w:rsidRPr="008D6CA3">
        <w:rPr>
          <w:rFonts w:ascii="Times New Roman" w:hAnsi="Times New Roman" w:cs="Times New Roman"/>
          <w:sz w:val="22"/>
          <w:szCs w:val="22"/>
        </w:rPr>
        <w:t>two plots of</w:t>
      </w:r>
      <w:r w:rsidRPr="008D6CA3">
        <w:rPr>
          <w:rFonts w:ascii="Times New Roman" w:hAnsi="Times New Roman" w:cstheme="minorBidi"/>
          <w:sz w:val="22"/>
          <w:szCs w:val="22"/>
        </w:rPr>
        <w:t xml:space="preserve"> the</w:t>
      </w:r>
      <w:r w:rsidRPr="008D6CA3">
        <w:rPr>
          <w:rFonts w:ascii="Times New Roman" w:hAnsi="Times New Roman" w:cs="Times New Roman"/>
          <w:sz w:val="22"/>
          <w:szCs w:val="22"/>
        </w:rPr>
        <w:t xml:space="preserve"> Company</w:t>
      </w:r>
      <w:r w:rsidR="00B21A34">
        <w:rPr>
          <w:rFonts w:ascii="Times New Roman" w:hAnsi="Times New Roman" w:cs="Times New Roman"/>
          <w:sz w:val="22"/>
          <w:szCs w:val="22"/>
        </w:rPr>
        <w:t>’s land</w:t>
      </w:r>
      <w:r w:rsidRPr="008D6CA3">
        <w:rPr>
          <w:rFonts w:ascii="Times New Roman" w:hAnsi="Times New Roman" w:cs="Times New Roman"/>
          <w:sz w:val="22"/>
          <w:szCs w:val="22"/>
        </w:rPr>
        <w:t>.</w:t>
      </w:r>
    </w:p>
    <w:p w14:paraId="575FF29A" w14:textId="77777777" w:rsidR="00F249A3" w:rsidRPr="008D6CA3"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sz w:val="22"/>
          <w:szCs w:val="22"/>
        </w:rPr>
      </w:pPr>
    </w:p>
    <w:p w14:paraId="54C27DB9" w14:textId="52A38A18" w:rsidR="00F249A3" w:rsidRPr="008D6CA3"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2"/>
          <w:szCs w:val="22"/>
        </w:rPr>
      </w:pPr>
      <w:r w:rsidRPr="008D6CA3">
        <w:rPr>
          <w:rFonts w:ascii="Times New Roman" w:hAnsi="Times New Roman" w:cs="Times New Roman"/>
          <w:sz w:val="22"/>
          <w:szCs w:val="22"/>
        </w:rPr>
        <w:t xml:space="preserve">As </w:t>
      </w:r>
      <w:proofErr w:type="gramStart"/>
      <w:r w:rsidRPr="008D6CA3">
        <w:rPr>
          <w:rFonts w:ascii="Times New Roman" w:hAnsi="Times New Roman" w:cs="Times New Roman"/>
          <w:sz w:val="22"/>
          <w:szCs w:val="22"/>
        </w:rPr>
        <w:t>at</w:t>
      </w:r>
      <w:proofErr w:type="gramEnd"/>
      <w:r w:rsidRPr="008D6CA3">
        <w:rPr>
          <w:rFonts w:ascii="Times New Roman" w:hAnsi="Times New Roman" w:cs="Times New Roman"/>
          <w:sz w:val="22"/>
          <w:szCs w:val="22"/>
        </w:rPr>
        <w:t xml:space="preserve"> December 31, 2023, this account represented short-term loans under loan agreements whereby a portion of the balance presented in the consolidated financial statements </w:t>
      </w:r>
      <w:r w:rsidRPr="008D6CA3">
        <w:rPr>
          <w:rFonts w:ascii="Times New Roman" w:hAnsi="Times New Roman"/>
          <w:sz w:val="22"/>
          <w:szCs w:val="22"/>
        </w:rPr>
        <w:t xml:space="preserve">amounting to </w:t>
      </w:r>
      <w:r w:rsidRPr="008D6CA3">
        <w:rPr>
          <w:rFonts w:ascii="Times New Roman" w:hAnsi="Times New Roman" w:cs="Times New Roman"/>
          <w:sz w:val="22"/>
          <w:szCs w:val="22"/>
        </w:rPr>
        <w:t xml:space="preserve">Baht 40 million was secured by the Company’s common shares of </w:t>
      </w:r>
      <w:proofErr w:type="spellStart"/>
      <w:r w:rsidRPr="008D6CA3">
        <w:rPr>
          <w:rFonts w:ascii="Times New Roman" w:hAnsi="Times New Roman" w:cs="Times New Roman"/>
          <w:sz w:val="22"/>
          <w:szCs w:val="22"/>
        </w:rPr>
        <w:t>totalling</w:t>
      </w:r>
      <w:proofErr w:type="spellEnd"/>
      <w:r w:rsidRPr="008D6CA3">
        <w:rPr>
          <w:rFonts w:ascii="Times New Roman" w:hAnsi="Times New Roman" w:cs="Times New Roman"/>
          <w:sz w:val="22"/>
          <w:szCs w:val="22"/>
        </w:rPr>
        <w:t xml:space="preserve"> 22.4 million shares held by two directors and a relative of such two directors</w:t>
      </w:r>
      <w:r w:rsidR="00BE7D30">
        <w:rPr>
          <w:rFonts w:ascii="Times New Roman" w:hAnsi="Times New Roman" w:cs="Times New Roman"/>
          <w:sz w:val="22"/>
          <w:szCs w:val="22"/>
        </w:rPr>
        <w:t>. These loans were</w:t>
      </w:r>
      <w:r w:rsidRPr="008D6CA3">
        <w:rPr>
          <w:rFonts w:ascii="Times New Roman" w:hAnsi="Times New Roman" w:cs="Times New Roman"/>
          <w:sz w:val="22"/>
          <w:szCs w:val="22"/>
        </w:rPr>
        <w:t xml:space="preserve"> made by the Company and a subsidiary with several non-related persons between April and December 2023. These loans bear </w:t>
      </w:r>
      <w:proofErr w:type="gramStart"/>
      <w:r w:rsidRPr="008D6CA3">
        <w:rPr>
          <w:rFonts w:ascii="Times New Roman" w:hAnsi="Times New Roman" w:cs="Times New Roman"/>
          <w:sz w:val="22"/>
          <w:szCs w:val="22"/>
        </w:rPr>
        <w:t>interest</w:t>
      </w:r>
      <w:proofErr w:type="gramEnd"/>
      <w:r w:rsidRPr="008D6CA3">
        <w:rPr>
          <w:rFonts w:ascii="Times New Roman" w:hAnsi="Times New Roman" w:cs="Times New Roman"/>
          <w:sz w:val="22"/>
          <w:szCs w:val="22"/>
        </w:rPr>
        <w:t xml:space="preserve"> ranging between 7% p.a. and 8% p.a. which have maturities not exceeding nine months.</w:t>
      </w:r>
    </w:p>
    <w:p w14:paraId="67FF42F9" w14:textId="77777777" w:rsidR="00F249A3" w:rsidRDefault="00F249A3" w:rsidP="00F2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1"/>
          <w:szCs w:val="21"/>
        </w:rPr>
      </w:pPr>
    </w:p>
    <w:p w14:paraId="15475946" w14:textId="6D388035" w:rsidR="00D70167" w:rsidRPr="00D70167" w:rsidRDefault="00D70167"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D70167">
        <w:rPr>
          <w:rFonts w:ascii="Times New Roman" w:hAnsi="Times New Roman" w:cs="Times New Roman"/>
          <w:b/>
          <w:bCs/>
          <w:color w:val="000000"/>
          <w:sz w:val="22"/>
          <w:szCs w:val="22"/>
        </w:rPr>
        <w:t>LONG-TERM BORROWINGS</w:t>
      </w:r>
    </w:p>
    <w:p w14:paraId="7F33A2AE" w14:textId="77777777" w:rsidR="00D70167" w:rsidRPr="00D70167" w:rsidRDefault="00D70167" w:rsidP="00D70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2"/>
          <w:szCs w:val="22"/>
        </w:rPr>
      </w:pPr>
    </w:p>
    <w:p w14:paraId="159471DB" w14:textId="6119DA2B" w:rsidR="00D70167" w:rsidRPr="00D70167" w:rsidRDefault="00D70167" w:rsidP="00D70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D70167">
        <w:rPr>
          <w:rFonts w:ascii="Times New Roman" w:hAnsi="Times New Roman"/>
          <w:sz w:val="22"/>
          <w:szCs w:val="22"/>
        </w:rPr>
        <w:t xml:space="preserve">As </w:t>
      </w:r>
      <w:proofErr w:type="gramStart"/>
      <w:r w:rsidRPr="00D70167">
        <w:rPr>
          <w:rFonts w:ascii="Times New Roman" w:hAnsi="Times New Roman"/>
          <w:sz w:val="22"/>
          <w:szCs w:val="22"/>
        </w:rPr>
        <w:t>at</w:t>
      </w:r>
      <w:proofErr w:type="gramEnd"/>
      <w:r w:rsidRPr="00D70167">
        <w:rPr>
          <w:rFonts w:ascii="Times New Roman" w:hAnsi="Times New Roman"/>
          <w:sz w:val="22"/>
          <w:szCs w:val="22"/>
        </w:rPr>
        <w:t xml:space="preserve"> December 31, 2024 and 2023</w:t>
      </w:r>
      <w:r w:rsidRPr="00D70167">
        <w:rPr>
          <w:rFonts w:ascii="Times New Roman" w:hAnsi="Times New Roman" w:cs="Times New Roman"/>
          <w:sz w:val="22"/>
          <w:szCs w:val="22"/>
        </w:rPr>
        <w:t xml:space="preserve"> the Company </w:t>
      </w:r>
      <w:r w:rsidR="00AE5901">
        <w:rPr>
          <w:rFonts w:ascii="Times New Roman" w:hAnsi="Times New Roman" w:cs="Times New Roman"/>
          <w:sz w:val="22"/>
          <w:szCs w:val="22"/>
        </w:rPr>
        <w:t xml:space="preserve">had </w:t>
      </w:r>
      <w:r w:rsidRPr="00D70167">
        <w:rPr>
          <w:rFonts w:ascii="Times New Roman" w:hAnsi="Times New Roman" w:cs="Times New Roman"/>
          <w:sz w:val="22"/>
          <w:szCs w:val="22"/>
        </w:rPr>
        <w:t>long-term borrowings from four and three local banks</w:t>
      </w:r>
      <w:r w:rsidR="00AE5901">
        <w:rPr>
          <w:rFonts w:ascii="Times New Roman" w:hAnsi="Times New Roman" w:cs="Times New Roman"/>
          <w:sz w:val="22"/>
          <w:szCs w:val="22"/>
        </w:rPr>
        <w:t>, respectively,</w:t>
      </w:r>
      <w:r w:rsidRPr="00D70167">
        <w:rPr>
          <w:rFonts w:ascii="Times New Roman" w:hAnsi="Times New Roman" w:cs="Times New Roman"/>
          <w:sz w:val="22"/>
          <w:szCs w:val="22"/>
        </w:rPr>
        <w:t xml:space="preserve"> which comprised of:</w:t>
      </w:r>
    </w:p>
    <w:p w14:paraId="7AE098D9" w14:textId="77777777" w:rsidR="00D70167" w:rsidRPr="00D70167" w:rsidRDefault="00D70167" w:rsidP="00D70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546" w:type="dxa"/>
        <w:tblInd w:w="18" w:type="dxa"/>
        <w:tblLayout w:type="fixed"/>
        <w:tblLook w:val="0000" w:firstRow="0" w:lastRow="0" w:firstColumn="0" w:lastColumn="0" w:noHBand="0" w:noVBand="0"/>
      </w:tblPr>
      <w:tblGrid>
        <w:gridCol w:w="3343"/>
        <w:gridCol w:w="1342"/>
        <w:gridCol w:w="272"/>
        <w:gridCol w:w="1329"/>
        <w:gridCol w:w="283"/>
        <w:gridCol w:w="1358"/>
        <w:gridCol w:w="285"/>
        <w:gridCol w:w="1327"/>
        <w:gridCol w:w="7"/>
      </w:tblGrid>
      <w:tr w:rsidR="00D70167" w:rsidRPr="00D70167" w14:paraId="2435801A" w14:textId="77777777" w:rsidTr="00AE5901">
        <w:trPr>
          <w:gridAfter w:val="1"/>
          <w:wAfter w:w="7" w:type="dxa"/>
          <w:tblHeader/>
        </w:trPr>
        <w:tc>
          <w:tcPr>
            <w:tcW w:w="3343" w:type="dxa"/>
            <w:vAlign w:val="bottom"/>
          </w:tcPr>
          <w:p w14:paraId="1554C92D"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6196" w:type="dxa"/>
            <w:gridSpan w:val="7"/>
            <w:tcBorders>
              <w:bottom w:val="single" w:sz="4" w:space="0" w:color="auto"/>
            </w:tcBorders>
          </w:tcPr>
          <w:p w14:paraId="70B67F10"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D70167">
              <w:rPr>
                <w:rFonts w:ascii="Times New Roman" w:hAnsi="Times New Roman" w:cs="Times New Roman"/>
                <w:sz w:val="22"/>
                <w:szCs w:val="22"/>
              </w:rPr>
              <w:t>In Thousand Baht</w:t>
            </w:r>
          </w:p>
        </w:tc>
      </w:tr>
      <w:tr w:rsidR="00D70167" w:rsidRPr="00D70167" w14:paraId="5CCF5741" w14:textId="77777777" w:rsidTr="00AE5901">
        <w:trPr>
          <w:gridAfter w:val="1"/>
          <w:wAfter w:w="7" w:type="dxa"/>
          <w:tblHeader/>
        </w:trPr>
        <w:tc>
          <w:tcPr>
            <w:tcW w:w="3343" w:type="dxa"/>
            <w:vAlign w:val="bottom"/>
          </w:tcPr>
          <w:p w14:paraId="33801F84"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943" w:type="dxa"/>
            <w:gridSpan w:val="3"/>
            <w:tcBorders>
              <w:top w:val="single" w:sz="4" w:space="0" w:color="auto"/>
              <w:bottom w:val="single" w:sz="4" w:space="0" w:color="auto"/>
            </w:tcBorders>
          </w:tcPr>
          <w:p w14:paraId="5545DC06"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cs/>
              </w:rPr>
            </w:pPr>
            <w:r w:rsidRPr="00D70167">
              <w:rPr>
                <w:rFonts w:ascii="Times New Roman" w:hAnsi="Times New Roman" w:cs="Times New Roman"/>
                <w:sz w:val="22"/>
                <w:szCs w:val="22"/>
              </w:rPr>
              <w:t xml:space="preserve">Consolidated </w:t>
            </w:r>
            <w:r w:rsidRPr="00D70167">
              <w:rPr>
                <w:rFonts w:ascii="Times New Roman" w:hAnsi="Times New Roman" w:cs="Times New Roman"/>
                <w:color w:val="000000"/>
                <w:sz w:val="22"/>
                <w:szCs w:val="22"/>
              </w:rPr>
              <w:t>Financial Statement</w:t>
            </w:r>
            <w:r w:rsidRPr="00D70167">
              <w:rPr>
                <w:rFonts w:ascii="Times New Roman" w:hAnsi="Times New Roman" w:cs="Times New Roman"/>
                <w:sz w:val="22"/>
                <w:szCs w:val="22"/>
              </w:rPr>
              <w:t>s</w:t>
            </w:r>
          </w:p>
        </w:tc>
        <w:tc>
          <w:tcPr>
            <w:tcW w:w="283" w:type="dxa"/>
            <w:tcBorders>
              <w:top w:val="single" w:sz="4" w:space="0" w:color="auto"/>
            </w:tcBorders>
          </w:tcPr>
          <w:p w14:paraId="7416C08C"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cs/>
              </w:rPr>
            </w:pPr>
          </w:p>
        </w:tc>
        <w:tc>
          <w:tcPr>
            <w:tcW w:w="2970" w:type="dxa"/>
            <w:gridSpan w:val="3"/>
            <w:tcBorders>
              <w:top w:val="single" w:sz="4" w:space="0" w:color="auto"/>
              <w:bottom w:val="single" w:sz="6" w:space="0" w:color="auto"/>
            </w:tcBorders>
            <w:vAlign w:val="bottom"/>
          </w:tcPr>
          <w:p w14:paraId="27E5AA0E" w14:textId="77777777" w:rsidR="00D70167" w:rsidRPr="00D70167" w:rsidRDefault="00D70167" w:rsidP="00AA0433">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sz w:val="22"/>
                <w:szCs w:val="22"/>
              </w:rPr>
            </w:pPr>
            <w:r w:rsidRPr="00D70167">
              <w:rPr>
                <w:rFonts w:ascii="Times New Roman" w:hAnsi="Times New Roman" w:cs="Times New Roman"/>
                <w:color w:val="000000"/>
                <w:sz w:val="22"/>
                <w:szCs w:val="22"/>
              </w:rPr>
              <w:t xml:space="preserve">Separate Financial </w:t>
            </w:r>
          </w:p>
          <w:p w14:paraId="30B9A3D8" w14:textId="77777777" w:rsidR="00D70167" w:rsidRPr="00D70167" w:rsidRDefault="00D70167" w:rsidP="00AA0433">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D70167">
              <w:rPr>
                <w:rFonts w:ascii="Times New Roman" w:hAnsi="Times New Roman" w:cs="Times New Roman"/>
                <w:color w:val="000000"/>
                <w:sz w:val="22"/>
                <w:szCs w:val="22"/>
              </w:rPr>
              <w:t>Statement</w:t>
            </w:r>
            <w:r w:rsidRPr="00D70167">
              <w:rPr>
                <w:rFonts w:ascii="Times New Roman" w:hAnsi="Times New Roman" w:cs="Times New Roman"/>
                <w:sz w:val="22"/>
                <w:szCs w:val="22"/>
              </w:rPr>
              <w:t>s</w:t>
            </w:r>
          </w:p>
        </w:tc>
      </w:tr>
      <w:tr w:rsidR="00D70167" w:rsidRPr="00D70167" w14:paraId="0D8831A6" w14:textId="77777777" w:rsidTr="00AA0433">
        <w:trPr>
          <w:gridAfter w:val="1"/>
          <w:wAfter w:w="7" w:type="dxa"/>
          <w:tblHeader/>
        </w:trPr>
        <w:tc>
          <w:tcPr>
            <w:tcW w:w="3343" w:type="dxa"/>
            <w:vAlign w:val="bottom"/>
          </w:tcPr>
          <w:p w14:paraId="195344E3"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342" w:type="dxa"/>
            <w:tcBorders>
              <w:bottom w:val="single" w:sz="4" w:space="0" w:color="auto"/>
            </w:tcBorders>
          </w:tcPr>
          <w:p w14:paraId="2A867E00"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D70167">
              <w:rPr>
                <w:rFonts w:ascii="Times New Roman" w:hAnsi="Times New Roman" w:cs="Times New Roman"/>
                <w:sz w:val="22"/>
                <w:szCs w:val="22"/>
              </w:rPr>
              <w:t>2024</w:t>
            </w:r>
          </w:p>
        </w:tc>
        <w:tc>
          <w:tcPr>
            <w:tcW w:w="272" w:type="dxa"/>
            <w:tcBorders>
              <w:top w:val="single" w:sz="4" w:space="0" w:color="auto"/>
            </w:tcBorders>
          </w:tcPr>
          <w:p w14:paraId="049C8F0F"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9" w:type="dxa"/>
            <w:tcBorders>
              <w:bottom w:val="single" w:sz="4" w:space="0" w:color="auto"/>
            </w:tcBorders>
          </w:tcPr>
          <w:p w14:paraId="0528E9C0"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D70167">
              <w:rPr>
                <w:rFonts w:ascii="Times New Roman" w:hAnsi="Times New Roman" w:cs="Times New Roman"/>
                <w:sz w:val="22"/>
                <w:szCs w:val="22"/>
              </w:rPr>
              <w:t>2023</w:t>
            </w:r>
          </w:p>
        </w:tc>
        <w:tc>
          <w:tcPr>
            <w:tcW w:w="283" w:type="dxa"/>
          </w:tcPr>
          <w:p w14:paraId="0D9C202D"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8" w:type="dxa"/>
            <w:tcBorders>
              <w:bottom w:val="single" w:sz="6" w:space="0" w:color="auto"/>
            </w:tcBorders>
            <w:vAlign w:val="bottom"/>
          </w:tcPr>
          <w:p w14:paraId="398B2561"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D70167">
              <w:rPr>
                <w:rFonts w:ascii="Times New Roman" w:hAnsi="Times New Roman" w:cs="Times New Roman"/>
                <w:sz w:val="22"/>
                <w:szCs w:val="22"/>
              </w:rPr>
              <w:t>2024</w:t>
            </w:r>
          </w:p>
        </w:tc>
        <w:tc>
          <w:tcPr>
            <w:tcW w:w="285" w:type="dxa"/>
            <w:vAlign w:val="bottom"/>
          </w:tcPr>
          <w:p w14:paraId="2A25DB92"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5"/>
              <w:jc w:val="center"/>
              <w:rPr>
                <w:rFonts w:ascii="Times New Roman" w:hAnsi="Times New Roman" w:cs="Times New Roman"/>
                <w:color w:val="000000"/>
                <w:sz w:val="22"/>
                <w:szCs w:val="22"/>
                <w:u w:val="single"/>
              </w:rPr>
            </w:pPr>
          </w:p>
        </w:tc>
        <w:tc>
          <w:tcPr>
            <w:tcW w:w="1327" w:type="dxa"/>
            <w:tcBorders>
              <w:bottom w:val="single" w:sz="6" w:space="0" w:color="auto"/>
            </w:tcBorders>
            <w:vAlign w:val="bottom"/>
          </w:tcPr>
          <w:p w14:paraId="09654802"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D70167">
              <w:rPr>
                <w:rFonts w:ascii="Times New Roman" w:hAnsi="Times New Roman" w:cs="Times New Roman"/>
                <w:sz w:val="22"/>
                <w:szCs w:val="22"/>
              </w:rPr>
              <w:t>2023</w:t>
            </w:r>
          </w:p>
        </w:tc>
      </w:tr>
      <w:tr w:rsidR="00D70167" w:rsidRPr="00D70167" w14:paraId="3CE379F8" w14:textId="77777777" w:rsidTr="00AA0433">
        <w:trPr>
          <w:gridAfter w:val="1"/>
          <w:wAfter w:w="7" w:type="dxa"/>
        </w:trPr>
        <w:tc>
          <w:tcPr>
            <w:tcW w:w="3343" w:type="dxa"/>
            <w:vAlign w:val="bottom"/>
          </w:tcPr>
          <w:p w14:paraId="3CE55445" w14:textId="77777777" w:rsidR="00D70167" w:rsidRPr="00D70167" w:rsidRDefault="00D70167" w:rsidP="00AA043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D70167">
              <w:rPr>
                <w:rFonts w:ascii="Times New Roman" w:hAnsi="Times New Roman" w:cs="Times New Roman"/>
                <w:sz w:val="22"/>
                <w:szCs w:val="22"/>
              </w:rPr>
              <w:t>Loans under facilities of Baht 80</w:t>
            </w:r>
            <w:r w:rsidRPr="00D70167">
              <w:rPr>
                <w:rFonts w:ascii="Times New Roman" w:hAnsi="Times New Roman" w:cs="Times New Roman"/>
                <w:sz w:val="22"/>
                <w:szCs w:val="22"/>
                <w:cs/>
              </w:rPr>
              <w:t xml:space="preserve"> </w:t>
            </w:r>
            <w:r w:rsidRPr="00D70167">
              <w:rPr>
                <w:rFonts w:ascii="Times New Roman" w:hAnsi="Times New Roman" w:cs="Times New Roman"/>
                <w:sz w:val="22"/>
                <w:szCs w:val="22"/>
              </w:rPr>
              <w:t>million, repayable monthly until June 2026, bear interest rate referenced to Minimum Loan Rate</w:t>
            </w:r>
          </w:p>
        </w:tc>
        <w:tc>
          <w:tcPr>
            <w:tcW w:w="1342" w:type="dxa"/>
            <w:tcBorders>
              <w:top w:val="single" w:sz="4" w:space="0" w:color="auto"/>
            </w:tcBorders>
            <w:vAlign w:val="bottom"/>
          </w:tcPr>
          <w:p w14:paraId="44DE9FED"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D70167">
              <w:rPr>
                <w:rFonts w:ascii="Times New Roman" w:hAnsi="Times New Roman" w:cs="Times New Roman"/>
                <w:sz w:val="22"/>
                <w:szCs w:val="22"/>
              </w:rPr>
              <w:t>31,359</w:t>
            </w:r>
          </w:p>
        </w:tc>
        <w:tc>
          <w:tcPr>
            <w:tcW w:w="272" w:type="dxa"/>
            <w:vAlign w:val="bottom"/>
          </w:tcPr>
          <w:p w14:paraId="2BAA1E2A"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329" w:type="dxa"/>
            <w:tcBorders>
              <w:top w:val="single" w:sz="4" w:space="0" w:color="auto"/>
            </w:tcBorders>
            <w:vAlign w:val="bottom"/>
          </w:tcPr>
          <w:p w14:paraId="38540DA5"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D70167">
              <w:rPr>
                <w:rFonts w:ascii="Times New Roman" w:hAnsi="Times New Roman" w:cs="Times New Roman"/>
                <w:sz w:val="22"/>
                <w:szCs w:val="22"/>
              </w:rPr>
              <w:t>44,615</w:t>
            </w:r>
          </w:p>
        </w:tc>
        <w:tc>
          <w:tcPr>
            <w:tcW w:w="283" w:type="dxa"/>
            <w:vAlign w:val="bottom"/>
          </w:tcPr>
          <w:p w14:paraId="0B9C4B5C"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358" w:type="dxa"/>
            <w:shd w:val="clear" w:color="auto" w:fill="auto"/>
            <w:vAlign w:val="bottom"/>
          </w:tcPr>
          <w:p w14:paraId="0603C8CA"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D70167">
              <w:rPr>
                <w:rFonts w:ascii="Times New Roman" w:hAnsi="Times New Roman" w:cs="Times New Roman"/>
                <w:sz w:val="22"/>
                <w:szCs w:val="22"/>
              </w:rPr>
              <w:t>31,359</w:t>
            </w:r>
          </w:p>
        </w:tc>
        <w:tc>
          <w:tcPr>
            <w:tcW w:w="285" w:type="dxa"/>
            <w:vAlign w:val="bottom"/>
          </w:tcPr>
          <w:p w14:paraId="5A3AA1FB"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327" w:type="dxa"/>
            <w:vAlign w:val="bottom"/>
          </w:tcPr>
          <w:p w14:paraId="166507A8"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D70167">
              <w:rPr>
                <w:rFonts w:ascii="Times New Roman" w:hAnsi="Times New Roman" w:cs="Times New Roman"/>
                <w:sz w:val="22"/>
                <w:szCs w:val="22"/>
              </w:rPr>
              <w:t>44,615</w:t>
            </w:r>
          </w:p>
        </w:tc>
      </w:tr>
      <w:tr w:rsidR="00D70167" w:rsidRPr="00D70167" w14:paraId="6A59EE1F" w14:textId="77777777" w:rsidTr="00AA0433">
        <w:trPr>
          <w:gridAfter w:val="1"/>
          <w:wAfter w:w="7" w:type="dxa"/>
        </w:trPr>
        <w:tc>
          <w:tcPr>
            <w:tcW w:w="3343" w:type="dxa"/>
            <w:vAlign w:val="bottom"/>
          </w:tcPr>
          <w:p w14:paraId="7DCAF2EF" w14:textId="77777777" w:rsidR="00D70167" w:rsidRPr="00D70167" w:rsidRDefault="00D70167" w:rsidP="00AA043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8"/>
              </w:tabs>
              <w:spacing w:line="240" w:lineRule="auto"/>
              <w:ind w:left="252" w:hanging="252"/>
              <w:rPr>
                <w:rFonts w:ascii="Times New Roman" w:hAnsi="Times New Roman" w:cs="Times New Roman"/>
                <w:sz w:val="22"/>
                <w:szCs w:val="22"/>
              </w:rPr>
            </w:pPr>
            <w:r w:rsidRPr="00D70167">
              <w:rPr>
                <w:rFonts w:ascii="Times New Roman" w:hAnsi="Times New Roman" w:cs="Times New Roman"/>
                <w:sz w:val="22"/>
                <w:szCs w:val="22"/>
              </w:rPr>
              <w:t>Loans under facilities of Baht 105</w:t>
            </w:r>
            <w:r w:rsidRPr="00D70167">
              <w:rPr>
                <w:rFonts w:ascii="Times New Roman" w:hAnsi="Times New Roman" w:cs="Times New Roman"/>
                <w:sz w:val="22"/>
                <w:szCs w:val="22"/>
                <w:cs/>
              </w:rPr>
              <w:t xml:space="preserve"> </w:t>
            </w:r>
            <w:r w:rsidRPr="00D70167">
              <w:rPr>
                <w:rFonts w:ascii="Times New Roman" w:hAnsi="Times New Roman" w:cs="Times New Roman"/>
                <w:sz w:val="22"/>
                <w:szCs w:val="22"/>
              </w:rPr>
              <w:t>million, repayable monthly until December 2027, bear interest rate referenced to Minimum Loan Rate</w:t>
            </w:r>
          </w:p>
        </w:tc>
        <w:tc>
          <w:tcPr>
            <w:tcW w:w="1342" w:type="dxa"/>
            <w:vAlign w:val="bottom"/>
          </w:tcPr>
          <w:p w14:paraId="6DD6C4D7"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D70167">
              <w:rPr>
                <w:rFonts w:ascii="Times New Roman" w:hAnsi="Times New Roman" w:cs="Times New Roman"/>
                <w:sz w:val="22"/>
                <w:szCs w:val="22"/>
              </w:rPr>
              <w:t>39,126</w:t>
            </w:r>
          </w:p>
        </w:tc>
        <w:tc>
          <w:tcPr>
            <w:tcW w:w="272" w:type="dxa"/>
            <w:vAlign w:val="bottom"/>
          </w:tcPr>
          <w:p w14:paraId="634A5C6C"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329" w:type="dxa"/>
            <w:vAlign w:val="bottom"/>
          </w:tcPr>
          <w:p w14:paraId="36C87FDD"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D70167">
              <w:rPr>
                <w:rFonts w:ascii="Times New Roman" w:hAnsi="Times New Roman" w:cs="Times New Roman"/>
                <w:sz w:val="22"/>
                <w:szCs w:val="22"/>
              </w:rPr>
              <w:t>60,330</w:t>
            </w:r>
          </w:p>
        </w:tc>
        <w:tc>
          <w:tcPr>
            <w:tcW w:w="283" w:type="dxa"/>
            <w:vAlign w:val="bottom"/>
          </w:tcPr>
          <w:p w14:paraId="44DE18F4"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358" w:type="dxa"/>
            <w:shd w:val="clear" w:color="auto" w:fill="auto"/>
            <w:vAlign w:val="bottom"/>
          </w:tcPr>
          <w:p w14:paraId="1770100D"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D70167">
              <w:rPr>
                <w:rFonts w:ascii="Times New Roman" w:hAnsi="Times New Roman" w:cs="Times New Roman"/>
                <w:sz w:val="22"/>
                <w:szCs w:val="22"/>
              </w:rPr>
              <w:t>39,126</w:t>
            </w:r>
          </w:p>
        </w:tc>
        <w:tc>
          <w:tcPr>
            <w:tcW w:w="285" w:type="dxa"/>
            <w:vAlign w:val="bottom"/>
          </w:tcPr>
          <w:p w14:paraId="41247A2B"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327" w:type="dxa"/>
            <w:vAlign w:val="bottom"/>
          </w:tcPr>
          <w:p w14:paraId="2F6FAD59"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D70167">
              <w:rPr>
                <w:rFonts w:ascii="Times New Roman" w:hAnsi="Times New Roman" w:cs="Times New Roman"/>
                <w:sz w:val="22"/>
                <w:szCs w:val="22"/>
              </w:rPr>
              <w:t>60,330</w:t>
            </w:r>
          </w:p>
        </w:tc>
      </w:tr>
      <w:tr w:rsidR="00D70167" w:rsidRPr="00D70167" w14:paraId="055F9D90" w14:textId="77777777" w:rsidTr="00AA0433">
        <w:trPr>
          <w:gridAfter w:val="1"/>
          <w:wAfter w:w="7" w:type="dxa"/>
        </w:trPr>
        <w:tc>
          <w:tcPr>
            <w:tcW w:w="3343" w:type="dxa"/>
            <w:vAlign w:val="bottom"/>
          </w:tcPr>
          <w:p w14:paraId="1710FD58" w14:textId="77777777" w:rsidR="00D70167" w:rsidRPr="00D70167" w:rsidRDefault="00D70167" w:rsidP="00AA043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D70167">
              <w:rPr>
                <w:rFonts w:ascii="Times New Roman" w:hAnsi="Times New Roman" w:cs="Times New Roman"/>
                <w:sz w:val="22"/>
                <w:szCs w:val="22"/>
              </w:rPr>
              <w:t>Loans under facilities of Baht 30</w:t>
            </w:r>
            <w:r w:rsidRPr="00D70167">
              <w:rPr>
                <w:rFonts w:ascii="Times New Roman" w:hAnsi="Times New Roman" w:cs="Times New Roman"/>
                <w:sz w:val="22"/>
                <w:szCs w:val="22"/>
                <w:cs/>
              </w:rPr>
              <w:t xml:space="preserve"> </w:t>
            </w:r>
            <w:r w:rsidRPr="00D70167">
              <w:rPr>
                <w:rFonts w:ascii="Times New Roman" w:hAnsi="Times New Roman" w:cs="Times New Roman"/>
                <w:sz w:val="22"/>
                <w:szCs w:val="22"/>
              </w:rPr>
              <w:t>million, repayable monthly until July 2026, bear interest raging between 2% and 7% p.a.</w:t>
            </w:r>
          </w:p>
        </w:tc>
        <w:tc>
          <w:tcPr>
            <w:tcW w:w="1342" w:type="dxa"/>
            <w:vAlign w:val="bottom"/>
          </w:tcPr>
          <w:p w14:paraId="01D3E9E5"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D70167">
              <w:rPr>
                <w:rFonts w:ascii="Times New Roman" w:hAnsi="Times New Roman" w:cs="Times New Roman"/>
                <w:sz w:val="22"/>
                <w:szCs w:val="22"/>
              </w:rPr>
              <w:t>30,000</w:t>
            </w:r>
          </w:p>
        </w:tc>
        <w:tc>
          <w:tcPr>
            <w:tcW w:w="272" w:type="dxa"/>
            <w:vAlign w:val="bottom"/>
          </w:tcPr>
          <w:p w14:paraId="39C0B043"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329" w:type="dxa"/>
            <w:vAlign w:val="bottom"/>
          </w:tcPr>
          <w:p w14:paraId="3036CB6A"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D70167">
              <w:rPr>
                <w:rFonts w:ascii="Times New Roman" w:hAnsi="Times New Roman" w:cs="Times New Roman"/>
                <w:sz w:val="22"/>
                <w:szCs w:val="22"/>
              </w:rPr>
              <w:t>30,000</w:t>
            </w:r>
          </w:p>
        </w:tc>
        <w:tc>
          <w:tcPr>
            <w:tcW w:w="283" w:type="dxa"/>
            <w:vAlign w:val="bottom"/>
          </w:tcPr>
          <w:p w14:paraId="41268084"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358" w:type="dxa"/>
            <w:shd w:val="clear" w:color="auto" w:fill="auto"/>
            <w:vAlign w:val="bottom"/>
          </w:tcPr>
          <w:p w14:paraId="7D1D2E14"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D70167">
              <w:rPr>
                <w:rFonts w:ascii="Times New Roman" w:hAnsi="Times New Roman" w:cs="Times New Roman"/>
                <w:sz w:val="22"/>
                <w:szCs w:val="22"/>
              </w:rPr>
              <w:t>30,000</w:t>
            </w:r>
          </w:p>
        </w:tc>
        <w:tc>
          <w:tcPr>
            <w:tcW w:w="285" w:type="dxa"/>
            <w:vAlign w:val="bottom"/>
          </w:tcPr>
          <w:p w14:paraId="637DA535"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327" w:type="dxa"/>
            <w:vAlign w:val="bottom"/>
          </w:tcPr>
          <w:p w14:paraId="6637CA7A"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D70167">
              <w:rPr>
                <w:rFonts w:ascii="Times New Roman" w:hAnsi="Times New Roman" w:cs="Times New Roman"/>
                <w:sz w:val="22"/>
                <w:szCs w:val="22"/>
              </w:rPr>
              <w:t>30,000</w:t>
            </w:r>
          </w:p>
        </w:tc>
      </w:tr>
      <w:tr w:rsidR="00D70167" w:rsidRPr="00D70167" w14:paraId="63EDB150" w14:textId="77777777" w:rsidTr="00AA0433">
        <w:trPr>
          <w:gridAfter w:val="1"/>
          <w:wAfter w:w="7" w:type="dxa"/>
        </w:trPr>
        <w:tc>
          <w:tcPr>
            <w:tcW w:w="3343" w:type="dxa"/>
            <w:vAlign w:val="bottom"/>
          </w:tcPr>
          <w:p w14:paraId="402C5EBA" w14:textId="5F050CCC" w:rsidR="00D70167" w:rsidRPr="00D70167" w:rsidRDefault="00D70167" w:rsidP="00586AC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15" w:hanging="252"/>
              <w:rPr>
                <w:rFonts w:ascii="Times New Roman" w:hAnsi="Times New Roman" w:cs="Times New Roman"/>
                <w:sz w:val="22"/>
                <w:szCs w:val="22"/>
              </w:rPr>
            </w:pPr>
            <w:r w:rsidRPr="00D70167">
              <w:rPr>
                <w:rFonts w:ascii="Times New Roman" w:hAnsi="Times New Roman" w:cs="Times New Roman"/>
                <w:sz w:val="22"/>
                <w:szCs w:val="22"/>
              </w:rPr>
              <w:t>Loans under facilities of Baht 15.11</w:t>
            </w:r>
            <w:r w:rsidRPr="00D70167">
              <w:rPr>
                <w:rFonts w:ascii="Times New Roman" w:hAnsi="Times New Roman" w:cs="Times New Roman"/>
                <w:sz w:val="22"/>
                <w:szCs w:val="22"/>
                <w:cs/>
              </w:rPr>
              <w:t xml:space="preserve"> </w:t>
            </w:r>
            <w:r w:rsidRPr="00D70167">
              <w:rPr>
                <w:rFonts w:ascii="Times New Roman" w:hAnsi="Times New Roman" w:cs="Times New Roman"/>
                <w:sz w:val="22"/>
                <w:szCs w:val="22"/>
              </w:rPr>
              <w:t>million, repayable</w:t>
            </w:r>
            <w:r w:rsidR="00586AC3">
              <w:rPr>
                <w:rFonts w:ascii="Times New Roman" w:hAnsi="Times New Roman" w:cs="Times New Roman"/>
                <w:sz w:val="22"/>
                <w:szCs w:val="22"/>
              </w:rPr>
              <w:t xml:space="preserve"> </w:t>
            </w:r>
            <w:r w:rsidRPr="00D70167">
              <w:rPr>
                <w:rFonts w:ascii="Times New Roman" w:hAnsi="Times New Roman" w:cs="Times New Roman"/>
                <w:sz w:val="22"/>
                <w:szCs w:val="22"/>
              </w:rPr>
              <w:t xml:space="preserve">monthly until August 2035, bear interest </w:t>
            </w:r>
            <w:r w:rsidR="00586AC3">
              <w:rPr>
                <w:rFonts w:ascii="Times New Roman" w:hAnsi="Times New Roman" w:cs="Times New Roman"/>
                <w:sz w:val="22"/>
                <w:szCs w:val="22"/>
              </w:rPr>
              <w:t>raging between</w:t>
            </w:r>
            <w:r w:rsidRPr="00D70167">
              <w:rPr>
                <w:rFonts w:ascii="Times New Roman" w:hAnsi="Times New Roman" w:cs="Times New Roman"/>
                <w:sz w:val="22"/>
                <w:szCs w:val="22"/>
              </w:rPr>
              <w:t xml:space="preserve"> 0% </w:t>
            </w:r>
            <w:r w:rsidR="00586AC3">
              <w:rPr>
                <w:rFonts w:ascii="Times New Roman" w:hAnsi="Times New Roman" w:cs="Times New Roman"/>
                <w:sz w:val="22"/>
                <w:szCs w:val="22"/>
              </w:rPr>
              <w:t>and</w:t>
            </w:r>
            <w:r w:rsidRPr="00D70167">
              <w:rPr>
                <w:rFonts w:ascii="Times New Roman" w:hAnsi="Times New Roman" w:cs="Times New Roman"/>
                <w:sz w:val="22"/>
                <w:szCs w:val="22"/>
              </w:rPr>
              <w:t xml:space="preserve"> 8% p.a.</w:t>
            </w:r>
          </w:p>
        </w:tc>
        <w:tc>
          <w:tcPr>
            <w:tcW w:w="1342" w:type="dxa"/>
            <w:tcBorders>
              <w:bottom w:val="single" w:sz="4" w:space="0" w:color="auto"/>
            </w:tcBorders>
            <w:vAlign w:val="bottom"/>
          </w:tcPr>
          <w:p w14:paraId="013ACF01"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D70167">
              <w:rPr>
                <w:rFonts w:ascii="Times New Roman" w:hAnsi="Times New Roman" w:cs="Times New Roman"/>
                <w:sz w:val="22"/>
                <w:szCs w:val="22"/>
              </w:rPr>
              <w:t>14,238</w:t>
            </w:r>
          </w:p>
        </w:tc>
        <w:tc>
          <w:tcPr>
            <w:tcW w:w="272" w:type="dxa"/>
            <w:vAlign w:val="bottom"/>
          </w:tcPr>
          <w:p w14:paraId="48240D23"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329" w:type="dxa"/>
            <w:tcBorders>
              <w:bottom w:val="single" w:sz="4" w:space="0" w:color="auto"/>
            </w:tcBorders>
            <w:vAlign w:val="bottom"/>
          </w:tcPr>
          <w:p w14:paraId="2A18E543" w14:textId="77777777" w:rsidR="00D70167" w:rsidRPr="00D70167" w:rsidRDefault="00D70167" w:rsidP="00D70167">
            <w:pPr>
              <w:tabs>
                <w:tab w:val="clear" w:pos="454"/>
                <w:tab w:val="clear" w:pos="680"/>
                <w:tab w:val="left" w:pos="0"/>
                <w:tab w:val="left" w:pos="392"/>
                <w:tab w:val="left" w:pos="984"/>
              </w:tabs>
              <w:spacing w:line="240" w:lineRule="auto"/>
              <w:ind w:right="72"/>
              <w:jc w:val="center"/>
              <w:rPr>
                <w:rFonts w:ascii="Times New Roman" w:hAnsi="Times New Roman" w:cs="Times New Roman"/>
                <w:sz w:val="22"/>
                <w:szCs w:val="22"/>
              </w:rPr>
            </w:pPr>
            <w:r w:rsidRPr="00D70167">
              <w:rPr>
                <w:rFonts w:ascii="Times New Roman" w:hAnsi="Times New Roman" w:cs="Times New Roman"/>
                <w:sz w:val="22"/>
                <w:szCs w:val="22"/>
              </w:rPr>
              <w:t>-</w:t>
            </w:r>
          </w:p>
        </w:tc>
        <w:tc>
          <w:tcPr>
            <w:tcW w:w="283" w:type="dxa"/>
            <w:vAlign w:val="bottom"/>
          </w:tcPr>
          <w:p w14:paraId="18200FB6"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358" w:type="dxa"/>
            <w:shd w:val="clear" w:color="auto" w:fill="auto"/>
            <w:vAlign w:val="bottom"/>
          </w:tcPr>
          <w:p w14:paraId="210780D3" w14:textId="77777777" w:rsidR="00D70167" w:rsidRPr="00D70167" w:rsidRDefault="00D70167" w:rsidP="00AA0433">
            <w:pPr>
              <w:tabs>
                <w:tab w:val="clear" w:pos="454"/>
                <w:tab w:val="clear" w:pos="680"/>
                <w:tab w:val="left" w:pos="0"/>
                <w:tab w:val="left" w:pos="392"/>
                <w:tab w:val="left" w:pos="984"/>
              </w:tabs>
              <w:spacing w:line="240" w:lineRule="auto"/>
              <w:ind w:right="72"/>
              <w:jc w:val="center"/>
              <w:rPr>
                <w:rFonts w:ascii="Times New Roman" w:hAnsi="Times New Roman" w:cs="Times New Roman"/>
                <w:sz w:val="22"/>
                <w:szCs w:val="22"/>
              </w:rPr>
            </w:pPr>
            <w:r w:rsidRPr="00D70167">
              <w:rPr>
                <w:rFonts w:ascii="Times New Roman" w:hAnsi="Times New Roman" w:cs="Times New Roman"/>
                <w:sz w:val="22"/>
                <w:szCs w:val="22"/>
              </w:rPr>
              <w:t>-</w:t>
            </w:r>
          </w:p>
        </w:tc>
        <w:tc>
          <w:tcPr>
            <w:tcW w:w="285" w:type="dxa"/>
            <w:vAlign w:val="bottom"/>
          </w:tcPr>
          <w:p w14:paraId="37E5F1F9"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327" w:type="dxa"/>
            <w:vAlign w:val="bottom"/>
          </w:tcPr>
          <w:p w14:paraId="0B80B6B3" w14:textId="77777777" w:rsidR="00D70167" w:rsidRPr="00D70167" w:rsidRDefault="00D70167" w:rsidP="00D70167">
            <w:pPr>
              <w:tabs>
                <w:tab w:val="clear" w:pos="454"/>
                <w:tab w:val="clear" w:pos="680"/>
                <w:tab w:val="left" w:pos="0"/>
                <w:tab w:val="left" w:pos="392"/>
                <w:tab w:val="left" w:pos="984"/>
              </w:tabs>
              <w:spacing w:line="240" w:lineRule="auto"/>
              <w:ind w:right="72"/>
              <w:jc w:val="center"/>
              <w:rPr>
                <w:rFonts w:ascii="Times New Roman" w:hAnsi="Times New Roman" w:cs="Times New Roman"/>
                <w:sz w:val="22"/>
                <w:szCs w:val="22"/>
              </w:rPr>
            </w:pPr>
            <w:r w:rsidRPr="00D70167">
              <w:rPr>
                <w:rFonts w:ascii="Times New Roman" w:hAnsi="Times New Roman" w:cs="Times New Roman"/>
                <w:sz w:val="22"/>
                <w:szCs w:val="22"/>
              </w:rPr>
              <w:t>-</w:t>
            </w:r>
          </w:p>
        </w:tc>
      </w:tr>
      <w:tr w:rsidR="00D70167" w:rsidRPr="00D70167" w14:paraId="31F3B4E8" w14:textId="77777777" w:rsidTr="00AA0433">
        <w:tc>
          <w:tcPr>
            <w:tcW w:w="3343" w:type="dxa"/>
            <w:vAlign w:val="bottom"/>
          </w:tcPr>
          <w:p w14:paraId="30B8446C"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cs/>
              </w:rPr>
            </w:pPr>
            <w:r w:rsidRPr="00D70167">
              <w:rPr>
                <w:rFonts w:ascii="Times New Roman" w:hAnsi="Times New Roman" w:cs="Times New Roman"/>
                <w:spacing w:val="-6"/>
                <w:sz w:val="22"/>
                <w:szCs w:val="22"/>
              </w:rPr>
              <w:t>Total</w:t>
            </w:r>
          </w:p>
        </w:tc>
        <w:tc>
          <w:tcPr>
            <w:tcW w:w="1342" w:type="dxa"/>
            <w:tcBorders>
              <w:top w:val="single" w:sz="4" w:space="0" w:color="auto"/>
            </w:tcBorders>
            <w:vAlign w:val="bottom"/>
          </w:tcPr>
          <w:p w14:paraId="2825AE77"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D70167">
              <w:rPr>
                <w:rFonts w:ascii="Times New Roman" w:hAnsi="Times New Roman" w:cs="Times New Roman"/>
                <w:sz w:val="22"/>
                <w:szCs w:val="22"/>
              </w:rPr>
              <w:t>114</w:t>
            </w:r>
            <w:r w:rsidRPr="00D70167">
              <w:rPr>
                <w:rFonts w:ascii="Times New Roman" w:hAnsi="Times New Roman" w:cs="Times New Roman"/>
                <w:sz w:val="22"/>
                <w:szCs w:val="22"/>
                <w:lang w:eastAsia="zh-CN"/>
              </w:rPr>
              <w:t>,723</w:t>
            </w:r>
          </w:p>
        </w:tc>
        <w:tc>
          <w:tcPr>
            <w:tcW w:w="272" w:type="dxa"/>
            <w:vAlign w:val="bottom"/>
          </w:tcPr>
          <w:p w14:paraId="48A2CCCB"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329" w:type="dxa"/>
            <w:tcBorders>
              <w:top w:val="single" w:sz="4" w:space="0" w:color="auto"/>
            </w:tcBorders>
            <w:vAlign w:val="bottom"/>
          </w:tcPr>
          <w:p w14:paraId="28975F1D"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D70167">
              <w:rPr>
                <w:rFonts w:ascii="Times New Roman" w:hAnsi="Times New Roman" w:cs="Times New Roman"/>
                <w:sz w:val="22"/>
                <w:szCs w:val="22"/>
              </w:rPr>
              <w:t>134,945</w:t>
            </w:r>
          </w:p>
        </w:tc>
        <w:tc>
          <w:tcPr>
            <w:tcW w:w="283" w:type="dxa"/>
            <w:vAlign w:val="bottom"/>
          </w:tcPr>
          <w:p w14:paraId="5228AD6E"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358" w:type="dxa"/>
            <w:tcBorders>
              <w:top w:val="single" w:sz="4" w:space="0" w:color="auto"/>
            </w:tcBorders>
            <w:vAlign w:val="bottom"/>
          </w:tcPr>
          <w:p w14:paraId="7D924340"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cs/>
              </w:rPr>
            </w:pPr>
            <w:r w:rsidRPr="00D70167">
              <w:rPr>
                <w:rFonts w:ascii="Times New Roman" w:hAnsi="Times New Roman" w:cs="Times New Roman"/>
                <w:sz w:val="22"/>
                <w:szCs w:val="22"/>
              </w:rPr>
              <w:t>100,485</w:t>
            </w:r>
          </w:p>
        </w:tc>
        <w:tc>
          <w:tcPr>
            <w:tcW w:w="285" w:type="dxa"/>
            <w:vAlign w:val="bottom"/>
          </w:tcPr>
          <w:p w14:paraId="6F2AFCD6"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334" w:type="dxa"/>
            <w:gridSpan w:val="2"/>
            <w:tcBorders>
              <w:top w:val="single" w:sz="4" w:space="0" w:color="auto"/>
            </w:tcBorders>
            <w:vAlign w:val="bottom"/>
          </w:tcPr>
          <w:p w14:paraId="5F32910E"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cs/>
              </w:rPr>
            </w:pPr>
            <w:r w:rsidRPr="00D70167">
              <w:rPr>
                <w:rFonts w:ascii="Times New Roman" w:hAnsi="Times New Roman" w:cs="Times New Roman"/>
                <w:sz w:val="22"/>
                <w:szCs w:val="22"/>
              </w:rPr>
              <w:t>134,945</w:t>
            </w:r>
          </w:p>
        </w:tc>
      </w:tr>
      <w:tr w:rsidR="00D70167" w:rsidRPr="00D70167" w14:paraId="4AD9D713" w14:textId="77777777" w:rsidTr="00AA0433">
        <w:tc>
          <w:tcPr>
            <w:tcW w:w="3343" w:type="dxa"/>
            <w:vAlign w:val="bottom"/>
          </w:tcPr>
          <w:p w14:paraId="6D6FF48E"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r w:rsidRPr="00D70167">
              <w:rPr>
                <w:rFonts w:ascii="Times New Roman" w:hAnsi="Times New Roman" w:cs="Times New Roman"/>
                <w:spacing w:val="-6"/>
                <w:sz w:val="22"/>
                <w:szCs w:val="22"/>
              </w:rPr>
              <w:t>Less</w:t>
            </w:r>
            <w:r w:rsidRPr="00D70167">
              <w:rPr>
                <w:rFonts w:ascii="Times New Roman" w:hAnsi="Times New Roman" w:cs="Times New Roman"/>
                <w:spacing w:val="-6"/>
                <w:sz w:val="22"/>
                <w:szCs w:val="22"/>
                <w:cs/>
              </w:rPr>
              <w:t xml:space="preserve"> </w:t>
            </w:r>
            <w:r w:rsidRPr="00D70167">
              <w:rPr>
                <w:rFonts w:ascii="Times New Roman" w:hAnsi="Times New Roman" w:cs="Times New Roman"/>
                <w:spacing w:val="-6"/>
                <w:sz w:val="22"/>
                <w:szCs w:val="22"/>
              </w:rPr>
              <w:t>Current portion</w:t>
            </w:r>
          </w:p>
        </w:tc>
        <w:tc>
          <w:tcPr>
            <w:tcW w:w="1342" w:type="dxa"/>
            <w:tcBorders>
              <w:bottom w:val="single" w:sz="4" w:space="0" w:color="auto"/>
            </w:tcBorders>
            <w:vAlign w:val="bottom"/>
          </w:tcPr>
          <w:p w14:paraId="7B05E857" w14:textId="4F282EA6"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2"/>
                <w:szCs w:val="22"/>
              </w:rPr>
            </w:pPr>
            <w:proofErr w:type="gramStart"/>
            <w:r w:rsidRPr="00D70167">
              <w:rPr>
                <w:rFonts w:ascii="Times New Roman" w:hAnsi="Times New Roman" w:cs="Times New Roman"/>
                <w:color w:val="000000"/>
                <w:sz w:val="22"/>
                <w:szCs w:val="22"/>
              </w:rPr>
              <w:t>(  39,449</w:t>
            </w:r>
            <w:proofErr w:type="gramEnd"/>
            <w:r w:rsidRPr="00D70167">
              <w:rPr>
                <w:rFonts w:ascii="Times New Roman" w:hAnsi="Times New Roman" w:cs="Times New Roman"/>
                <w:color w:val="000000"/>
                <w:sz w:val="22"/>
                <w:szCs w:val="22"/>
              </w:rPr>
              <w:t>)</w:t>
            </w:r>
          </w:p>
        </w:tc>
        <w:tc>
          <w:tcPr>
            <w:tcW w:w="272" w:type="dxa"/>
            <w:vAlign w:val="bottom"/>
          </w:tcPr>
          <w:p w14:paraId="2CAF3C15"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2"/>
                <w:szCs w:val="22"/>
              </w:rPr>
            </w:pPr>
          </w:p>
        </w:tc>
        <w:tc>
          <w:tcPr>
            <w:tcW w:w="1329" w:type="dxa"/>
            <w:tcBorders>
              <w:bottom w:val="single" w:sz="4" w:space="0" w:color="auto"/>
            </w:tcBorders>
            <w:vAlign w:val="bottom"/>
          </w:tcPr>
          <w:p w14:paraId="59A0A973"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2"/>
                <w:szCs w:val="22"/>
              </w:rPr>
            </w:pPr>
            <w:proofErr w:type="gramStart"/>
            <w:r w:rsidRPr="00D70167">
              <w:rPr>
                <w:rFonts w:ascii="Times New Roman" w:hAnsi="Times New Roman" w:cs="Times New Roman"/>
                <w:color w:val="000000"/>
                <w:sz w:val="22"/>
                <w:szCs w:val="22"/>
              </w:rPr>
              <w:t>(  37,782</w:t>
            </w:r>
            <w:proofErr w:type="gramEnd"/>
            <w:r w:rsidRPr="00D70167">
              <w:rPr>
                <w:rFonts w:ascii="Times New Roman" w:hAnsi="Times New Roman" w:cs="Times New Roman"/>
                <w:color w:val="000000"/>
                <w:sz w:val="22"/>
                <w:szCs w:val="22"/>
              </w:rPr>
              <w:t>)</w:t>
            </w:r>
          </w:p>
        </w:tc>
        <w:tc>
          <w:tcPr>
            <w:tcW w:w="283" w:type="dxa"/>
            <w:vAlign w:val="bottom"/>
          </w:tcPr>
          <w:p w14:paraId="039186FC"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2"/>
                <w:szCs w:val="22"/>
              </w:rPr>
            </w:pPr>
          </w:p>
        </w:tc>
        <w:tc>
          <w:tcPr>
            <w:tcW w:w="1358" w:type="dxa"/>
            <w:tcBorders>
              <w:bottom w:val="single" w:sz="4" w:space="0" w:color="auto"/>
            </w:tcBorders>
            <w:vAlign w:val="bottom"/>
          </w:tcPr>
          <w:p w14:paraId="00F41BBC"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proofErr w:type="gramStart"/>
            <w:r w:rsidRPr="00D70167">
              <w:rPr>
                <w:rFonts w:ascii="Times New Roman" w:hAnsi="Times New Roman" w:cs="Times New Roman"/>
                <w:sz w:val="22"/>
                <w:szCs w:val="22"/>
                <w:lang w:eastAsia="zh-CN"/>
              </w:rPr>
              <w:t>(  38,386</w:t>
            </w:r>
            <w:proofErr w:type="gramEnd"/>
            <w:r w:rsidRPr="00D70167">
              <w:rPr>
                <w:rFonts w:ascii="Times New Roman" w:hAnsi="Times New Roman" w:cs="Times New Roman"/>
                <w:sz w:val="22"/>
                <w:szCs w:val="22"/>
                <w:lang w:eastAsia="zh-CN"/>
              </w:rPr>
              <w:t>)</w:t>
            </w:r>
          </w:p>
        </w:tc>
        <w:tc>
          <w:tcPr>
            <w:tcW w:w="285" w:type="dxa"/>
            <w:vAlign w:val="bottom"/>
          </w:tcPr>
          <w:p w14:paraId="2FD8B8E4"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sz w:val="22"/>
                <w:szCs w:val="22"/>
              </w:rPr>
            </w:pPr>
          </w:p>
        </w:tc>
        <w:tc>
          <w:tcPr>
            <w:tcW w:w="1334" w:type="dxa"/>
            <w:gridSpan w:val="2"/>
            <w:tcBorders>
              <w:bottom w:val="single" w:sz="4" w:space="0" w:color="auto"/>
            </w:tcBorders>
            <w:vAlign w:val="bottom"/>
          </w:tcPr>
          <w:p w14:paraId="2839C225"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proofErr w:type="gramStart"/>
            <w:r w:rsidRPr="00D70167">
              <w:rPr>
                <w:rFonts w:ascii="Times New Roman" w:hAnsi="Times New Roman" w:cs="Times New Roman"/>
                <w:sz w:val="22"/>
                <w:szCs w:val="22"/>
                <w:lang w:eastAsia="zh-CN"/>
              </w:rPr>
              <w:t>(  37,782</w:t>
            </w:r>
            <w:proofErr w:type="gramEnd"/>
            <w:r w:rsidRPr="00D70167">
              <w:rPr>
                <w:rFonts w:ascii="Times New Roman" w:hAnsi="Times New Roman" w:cs="Times New Roman"/>
                <w:sz w:val="22"/>
                <w:szCs w:val="22"/>
                <w:lang w:eastAsia="zh-CN"/>
              </w:rPr>
              <w:t>)</w:t>
            </w:r>
          </w:p>
        </w:tc>
      </w:tr>
      <w:tr w:rsidR="00D70167" w:rsidRPr="00D70167" w14:paraId="7C2EFB3C" w14:textId="77777777" w:rsidTr="00AA0433">
        <w:tc>
          <w:tcPr>
            <w:tcW w:w="3343" w:type="dxa"/>
            <w:vAlign w:val="bottom"/>
          </w:tcPr>
          <w:p w14:paraId="221CDCFE"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cs/>
              </w:rPr>
            </w:pPr>
            <w:r w:rsidRPr="00D70167">
              <w:rPr>
                <w:rFonts w:ascii="Times New Roman" w:hAnsi="Times New Roman" w:cs="Times New Roman"/>
                <w:spacing w:val="-6"/>
                <w:sz w:val="22"/>
                <w:szCs w:val="22"/>
              </w:rPr>
              <w:t>Net</w:t>
            </w:r>
          </w:p>
        </w:tc>
        <w:tc>
          <w:tcPr>
            <w:tcW w:w="1342" w:type="dxa"/>
            <w:tcBorders>
              <w:top w:val="single" w:sz="4" w:space="0" w:color="auto"/>
              <w:bottom w:val="double" w:sz="4" w:space="0" w:color="auto"/>
            </w:tcBorders>
            <w:vAlign w:val="bottom"/>
          </w:tcPr>
          <w:p w14:paraId="4856B96A"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D70167">
              <w:rPr>
                <w:rFonts w:ascii="Times New Roman" w:hAnsi="Times New Roman" w:cs="Times New Roman"/>
                <w:sz w:val="22"/>
                <w:szCs w:val="22"/>
              </w:rPr>
              <w:t>75,274</w:t>
            </w:r>
          </w:p>
        </w:tc>
        <w:tc>
          <w:tcPr>
            <w:tcW w:w="272" w:type="dxa"/>
            <w:vAlign w:val="bottom"/>
          </w:tcPr>
          <w:p w14:paraId="4213F9BD"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329" w:type="dxa"/>
            <w:tcBorders>
              <w:top w:val="single" w:sz="4" w:space="0" w:color="auto"/>
              <w:bottom w:val="double" w:sz="4" w:space="0" w:color="auto"/>
            </w:tcBorders>
            <w:vAlign w:val="bottom"/>
          </w:tcPr>
          <w:p w14:paraId="1360A686"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D70167">
              <w:rPr>
                <w:rFonts w:ascii="Times New Roman" w:hAnsi="Times New Roman" w:cs="Times New Roman"/>
                <w:sz w:val="22"/>
                <w:szCs w:val="22"/>
              </w:rPr>
              <w:t>97,163</w:t>
            </w:r>
          </w:p>
        </w:tc>
        <w:tc>
          <w:tcPr>
            <w:tcW w:w="283" w:type="dxa"/>
            <w:vAlign w:val="bottom"/>
          </w:tcPr>
          <w:p w14:paraId="7DE11481"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358" w:type="dxa"/>
            <w:tcBorders>
              <w:top w:val="single" w:sz="4" w:space="0" w:color="auto"/>
              <w:bottom w:val="double" w:sz="4" w:space="0" w:color="auto"/>
            </w:tcBorders>
            <w:vAlign w:val="bottom"/>
          </w:tcPr>
          <w:p w14:paraId="3EDC910C"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D70167">
              <w:rPr>
                <w:rFonts w:ascii="Times New Roman" w:hAnsi="Times New Roman" w:cs="Times New Roman"/>
                <w:sz w:val="22"/>
                <w:szCs w:val="22"/>
              </w:rPr>
              <w:t>62,099</w:t>
            </w:r>
          </w:p>
        </w:tc>
        <w:tc>
          <w:tcPr>
            <w:tcW w:w="285" w:type="dxa"/>
            <w:vAlign w:val="bottom"/>
          </w:tcPr>
          <w:p w14:paraId="2EB560B0"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334" w:type="dxa"/>
            <w:gridSpan w:val="2"/>
            <w:tcBorders>
              <w:top w:val="single" w:sz="4" w:space="0" w:color="auto"/>
              <w:bottom w:val="double" w:sz="4" w:space="0" w:color="auto"/>
            </w:tcBorders>
            <w:vAlign w:val="bottom"/>
          </w:tcPr>
          <w:p w14:paraId="7F4B05EB" w14:textId="77777777" w:rsidR="00D70167" w:rsidRPr="00D70167" w:rsidRDefault="00D70167"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D70167">
              <w:rPr>
                <w:rFonts w:ascii="Times New Roman" w:hAnsi="Times New Roman" w:cs="Times New Roman"/>
                <w:sz w:val="22"/>
                <w:szCs w:val="22"/>
              </w:rPr>
              <w:t>97,163</w:t>
            </w:r>
          </w:p>
        </w:tc>
      </w:tr>
    </w:tbl>
    <w:p w14:paraId="27D10EB3" w14:textId="3C5B94AF" w:rsidR="00D70167" w:rsidRPr="00D70167" w:rsidRDefault="00D70167" w:rsidP="00D70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70167">
        <w:rPr>
          <w:rFonts w:ascii="Times New Roman" w:hAnsi="Times New Roman" w:cs="Times New Roman"/>
          <w:sz w:val="22"/>
          <w:szCs w:val="22"/>
        </w:rPr>
        <w:lastRenderedPageBreak/>
        <w:t xml:space="preserve">The above </w:t>
      </w:r>
      <w:r w:rsidR="00C1064F">
        <w:rPr>
          <w:rFonts w:ascii="Times New Roman" w:hAnsi="Times New Roman" w:cs="Times New Roman"/>
          <w:sz w:val="22"/>
          <w:szCs w:val="22"/>
        </w:rPr>
        <w:t xml:space="preserve">long-term </w:t>
      </w:r>
      <w:r w:rsidRPr="00D70167">
        <w:rPr>
          <w:rFonts w:ascii="Times New Roman" w:hAnsi="Times New Roman" w:cs="Times New Roman"/>
          <w:sz w:val="22"/>
          <w:szCs w:val="22"/>
        </w:rPr>
        <w:t>loans have guarantees as discussed in Note 10. The aforesaid loans 3) are guaranteed by the Company’s two directors and Thai Credit Guarantee Corporation</w:t>
      </w:r>
      <w:r w:rsidRPr="00D70167">
        <w:rPr>
          <w:rFonts w:ascii="Times New Roman" w:hAnsi="Times New Roman" w:cs="Times New Roman"/>
          <w:sz w:val="22"/>
          <w:szCs w:val="22"/>
          <w:cs/>
        </w:rPr>
        <w:t xml:space="preserve"> </w:t>
      </w:r>
      <w:r w:rsidRPr="00D70167">
        <w:rPr>
          <w:rFonts w:ascii="Times New Roman" w:hAnsi="Times New Roman" w:cs="Times New Roman"/>
          <w:sz w:val="22"/>
          <w:szCs w:val="22"/>
        </w:rPr>
        <w:t>(TCG) while the loans 4) are secured by cash which</w:t>
      </w:r>
      <w:r w:rsidR="000C28B6">
        <w:rPr>
          <w:rFonts w:ascii="Times New Roman" w:hAnsi="Times New Roman" w:cs="Times New Roman"/>
          <w:sz w:val="22"/>
          <w:szCs w:val="22"/>
        </w:rPr>
        <w:t xml:space="preserve"> </w:t>
      </w:r>
      <w:r w:rsidR="00C1064F">
        <w:rPr>
          <w:rFonts w:ascii="Times New Roman" w:hAnsi="Times New Roman" w:cs="Times New Roman"/>
          <w:sz w:val="22"/>
          <w:szCs w:val="22"/>
        </w:rPr>
        <w:t xml:space="preserve">the </w:t>
      </w:r>
      <w:r w:rsidRPr="00D70167">
        <w:rPr>
          <w:rFonts w:ascii="Times New Roman" w:hAnsi="Times New Roman" w:cs="Times New Roman"/>
          <w:sz w:val="22"/>
          <w:szCs w:val="22"/>
        </w:rPr>
        <w:t xml:space="preserve">subsidiary has deposited with the lender </w:t>
      </w:r>
      <w:r w:rsidR="00C1064F">
        <w:rPr>
          <w:rFonts w:ascii="Times New Roman" w:hAnsi="Times New Roman" w:cs="Times New Roman"/>
          <w:sz w:val="22"/>
          <w:szCs w:val="22"/>
        </w:rPr>
        <w:t>of</w:t>
      </w:r>
      <w:r w:rsidRPr="00D70167">
        <w:rPr>
          <w:rFonts w:ascii="Times New Roman" w:hAnsi="Times New Roman" w:cs="Times New Roman"/>
          <w:sz w:val="22"/>
          <w:szCs w:val="22"/>
        </w:rPr>
        <w:t xml:space="preserve"> Baht 4.97 million, which was presented as part of “Restricted deposits at banks” in the consolidated statement of financial position as at December 31, 2024 and guaranteed by the Company and the Company’s three directors.</w:t>
      </w:r>
    </w:p>
    <w:p w14:paraId="1A2DC425" w14:textId="77777777" w:rsidR="00D70167" w:rsidRPr="00D70167" w:rsidRDefault="00D70167" w:rsidP="00D70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8CA6E1F" w14:textId="6B1EF178" w:rsidR="00D70167" w:rsidRPr="00D70167" w:rsidRDefault="00D70167" w:rsidP="00D70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D70167">
        <w:rPr>
          <w:rFonts w:ascii="Times New Roman" w:hAnsi="Times New Roman" w:cs="Times New Roman"/>
          <w:sz w:val="22"/>
          <w:szCs w:val="22"/>
        </w:rPr>
        <w:t xml:space="preserve">In addition, the Company must comply with certain loan covenants and undertakings as well as waivers e.g. maintaining Debt Service Coverage Ratio, Debt-to-Equity Ratio, and Current Ratio, etc. As </w:t>
      </w:r>
      <w:proofErr w:type="gramStart"/>
      <w:r w:rsidRPr="00D70167">
        <w:rPr>
          <w:rFonts w:ascii="Times New Roman" w:hAnsi="Times New Roman" w:cs="Times New Roman"/>
          <w:sz w:val="22"/>
          <w:szCs w:val="22"/>
        </w:rPr>
        <w:t>at</w:t>
      </w:r>
      <w:proofErr w:type="gramEnd"/>
      <w:r w:rsidRPr="00D70167">
        <w:rPr>
          <w:rFonts w:ascii="Times New Roman" w:hAnsi="Times New Roman" w:cs="Times New Roman"/>
          <w:sz w:val="22"/>
          <w:szCs w:val="22"/>
        </w:rPr>
        <w:t xml:space="preserve"> December 31, 2024, the Company violated certain financial ratios related to long-term loans with a local bank. </w:t>
      </w:r>
      <w:r w:rsidR="00C1064F">
        <w:rPr>
          <w:rFonts w:ascii="Times New Roman" w:hAnsi="Times New Roman" w:cs="Times New Roman"/>
          <w:sz w:val="22"/>
          <w:szCs w:val="22"/>
        </w:rPr>
        <w:t>N</w:t>
      </w:r>
      <w:r w:rsidR="00C1064F" w:rsidRPr="00C1064F">
        <w:rPr>
          <w:rFonts w:ascii="Times New Roman" w:hAnsi="Times New Roman" w:cs="Times New Roman"/>
          <w:sz w:val="22"/>
          <w:szCs w:val="22"/>
        </w:rPr>
        <w:t>otwithstanding</w:t>
      </w:r>
      <w:r w:rsidR="00C1064F">
        <w:rPr>
          <w:rFonts w:ascii="Times New Roman" w:hAnsi="Times New Roman" w:cs="Times New Roman"/>
          <w:sz w:val="22"/>
          <w:szCs w:val="22"/>
        </w:rPr>
        <w:t>, on</w:t>
      </w:r>
      <w:r w:rsidRPr="00D70167">
        <w:rPr>
          <w:rFonts w:ascii="Times New Roman" w:hAnsi="Times New Roman" w:cs="Times New Roman"/>
          <w:sz w:val="22"/>
          <w:szCs w:val="22"/>
        </w:rPr>
        <w:t xml:space="preserve"> December 19, 2024, the Company obtained </w:t>
      </w:r>
      <w:r w:rsidR="00C1064F">
        <w:rPr>
          <w:rFonts w:ascii="Times New Roman" w:hAnsi="Times New Roman" w:cs="Times New Roman"/>
          <w:sz w:val="22"/>
          <w:szCs w:val="22"/>
        </w:rPr>
        <w:t xml:space="preserve">written </w:t>
      </w:r>
      <w:r w:rsidRPr="00D70167">
        <w:rPr>
          <w:rFonts w:ascii="Times New Roman" w:hAnsi="Times New Roman" w:cs="Times New Roman"/>
          <w:sz w:val="22"/>
          <w:szCs w:val="22"/>
        </w:rPr>
        <w:t xml:space="preserve">waivers to maintain </w:t>
      </w:r>
      <w:r w:rsidR="00C1064F">
        <w:rPr>
          <w:rFonts w:ascii="Times New Roman" w:hAnsi="Times New Roman" w:cs="Times New Roman"/>
          <w:sz w:val="22"/>
          <w:szCs w:val="22"/>
        </w:rPr>
        <w:t xml:space="preserve">such </w:t>
      </w:r>
      <w:r w:rsidRPr="00D70167">
        <w:rPr>
          <w:rFonts w:ascii="Times New Roman" w:hAnsi="Times New Roman" w:cs="Times New Roman"/>
          <w:sz w:val="22"/>
          <w:szCs w:val="22"/>
        </w:rPr>
        <w:t>financial ratios from the bank.</w:t>
      </w:r>
    </w:p>
    <w:p w14:paraId="4E833F53" w14:textId="77777777" w:rsidR="00D70167" w:rsidRDefault="00D70167" w:rsidP="00D70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1"/>
          <w:szCs w:val="21"/>
        </w:rPr>
      </w:pPr>
    </w:p>
    <w:p w14:paraId="130FFF10" w14:textId="2C13F915" w:rsidR="00846407" w:rsidRPr="00930BC6" w:rsidRDefault="00846407"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930BC6">
        <w:rPr>
          <w:rFonts w:ascii="Times New Roman" w:hAnsi="Times New Roman" w:cs="Times New Roman"/>
          <w:b/>
          <w:bCs/>
          <w:color w:val="000000"/>
          <w:sz w:val="22"/>
          <w:szCs w:val="22"/>
        </w:rPr>
        <w:t>DEBENTURES</w:t>
      </w:r>
    </w:p>
    <w:p w14:paraId="67B8D1A4" w14:textId="77777777" w:rsidR="00846407" w:rsidRPr="00930BC6" w:rsidRDefault="00846407"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b/>
          <w:bCs/>
          <w:color w:val="000000"/>
          <w:sz w:val="22"/>
          <w:szCs w:val="22"/>
        </w:rPr>
      </w:pPr>
    </w:p>
    <w:tbl>
      <w:tblPr>
        <w:tblW w:w="9198" w:type="dxa"/>
        <w:tblLook w:val="04A0" w:firstRow="1" w:lastRow="0" w:firstColumn="1" w:lastColumn="0" w:noHBand="0" w:noVBand="1"/>
      </w:tblPr>
      <w:tblGrid>
        <w:gridCol w:w="5688"/>
        <w:gridCol w:w="270"/>
        <w:gridCol w:w="1530"/>
        <w:gridCol w:w="236"/>
        <w:gridCol w:w="1474"/>
      </w:tblGrid>
      <w:tr w:rsidR="00846407" w:rsidRPr="00930BC6" w14:paraId="3665777E" w14:textId="77777777" w:rsidTr="00226A96">
        <w:trPr>
          <w:trHeight w:val="540"/>
        </w:trPr>
        <w:tc>
          <w:tcPr>
            <w:tcW w:w="5688" w:type="dxa"/>
          </w:tcPr>
          <w:p w14:paraId="384F6FB3" w14:textId="77777777" w:rsidR="00846407" w:rsidRPr="00930BC6" w:rsidRDefault="00846407" w:rsidP="00B661E3">
            <w:pPr>
              <w:pStyle w:val="NoSpacing"/>
              <w:rPr>
                <w:rFonts w:cs="Times New Roman"/>
                <w:sz w:val="22"/>
                <w:szCs w:val="22"/>
              </w:rPr>
            </w:pPr>
          </w:p>
        </w:tc>
        <w:tc>
          <w:tcPr>
            <w:tcW w:w="270" w:type="dxa"/>
          </w:tcPr>
          <w:p w14:paraId="5A7CE7D0" w14:textId="77777777" w:rsidR="00846407" w:rsidRPr="00930BC6" w:rsidRDefault="00846407" w:rsidP="00B661E3">
            <w:pPr>
              <w:pStyle w:val="NoSpacing"/>
              <w:rPr>
                <w:rFonts w:cs="Times New Roman"/>
                <w:sz w:val="22"/>
                <w:szCs w:val="22"/>
              </w:rPr>
            </w:pPr>
          </w:p>
        </w:tc>
        <w:tc>
          <w:tcPr>
            <w:tcW w:w="3240" w:type="dxa"/>
            <w:gridSpan w:val="3"/>
            <w:tcBorders>
              <w:bottom w:val="single" w:sz="4" w:space="0" w:color="000000"/>
            </w:tcBorders>
          </w:tcPr>
          <w:p w14:paraId="04D602D6" w14:textId="77777777" w:rsidR="002E48F8" w:rsidRPr="00930BC6" w:rsidRDefault="002E48F8" w:rsidP="00B661E3">
            <w:pPr>
              <w:pStyle w:val="NoSpacing"/>
              <w:ind w:left="-60" w:right="-108"/>
              <w:jc w:val="center"/>
              <w:rPr>
                <w:sz w:val="22"/>
                <w:szCs w:val="22"/>
              </w:rPr>
            </w:pPr>
            <w:r w:rsidRPr="00930BC6">
              <w:rPr>
                <w:sz w:val="22"/>
                <w:szCs w:val="22"/>
              </w:rPr>
              <w:t>Consolidated and</w:t>
            </w:r>
          </w:p>
          <w:p w14:paraId="21379147" w14:textId="77777777" w:rsidR="00846407" w:rsidRPr="00930BC6" w:rsidRDefault="00846407" w:rsidP="00B661E3">
            <w:pPr>
              <w:pStyle w:val="NoSpacing"/>
              <w:ind w:left="-60" w:right="-108"/>
              <w:jc w:val="center"/>
              <w:rPr>
                <w:sz w:val="22"/>
                <w:szCs w:val="22"/>
              </w:rPr>
            </w:pPr>
            <w:r w:rsidRPr="00930BC6">
              <w:rPr>
                <w:sz w:val="22"/>
                <w:szCs w:val="22"/>
              </w:rPr>
              <w:t>Separate Financial Statements</w:t>
            </w:r>
          </w:p>
          <w:p w14:paraId="6BCD19D9" w14:textId="77777777" w:rsidR="00846407" w:rsidRPr="00930BC6" w:rsidRDefault="00846407" w:rsidP="00B661E3">
            <w:pPr>
              <w:pStyle w:val="NoSpacing"/>
              <w:ind w:left="-60" w:right="-108"/>
              <w:jc w:val="center"/>
              <w:rPr>
                <w:rFonts w:cs="Times New Roman"/>
                <w:sz w:val="22"/>
                <w:szCs w:val="22"/>
                <w:cs/>
              </w:rPr>
            </w:pPr>
            <w:r w:rsidRPr="00930BC6">
              <w:rPr>
                <w:sz w:val="22"/>
                <w:szCs w:val="22"/>
              </w:rPr>
              <w:t>(In Thousand Baht)</w:t>
            </w:r>
          </w:p>
        </w:tc>
      </w:tr>
      <w:tr w:rsidR="00930BC6" w:rsidRPr="00930BC6" w14:paraId="2E9A8224" w14:textId="77777777" w:rsidTr="00226A96">
        <w:tc>
          <w:tcPr>
            <w:tcW w:w="5688" w:type="dxa"/>
          </w:tcPr>
          <w:p w14:paraId="6DA5F8B5" w14:textId="77777777" w:rsidR="00930BC6" w:rsidRPr="00930BC6" w:rsidRDefault="00930BC6" w:rsidP="00930BC6">
            <w:pPr>
              <w:pStyle w:val="NoSpacing"/>
              <w:rPr>
                <w:rFonts w:cs="Times New Roman"/>
                <w:sz w:val="22"/>
                <w:szCs w:val="22"/>
                <w:vertAlign w:val="subscript"/>
              </w:rPr>
            </w:pPr>
          </w:p>
        </w:tc>
        <w:tc>
          <w:tcPr>
            <w:tcW w:w="270" w:type="dxa"/>
          </w:tcPr>
          <w:p w14:paraId="13433317" w14:textId="77777777" w:rsidR="00930BC6" w:rsidRPr="00930BC6" w:rsidRDefault="00930BC6" w:rsidP="00930BC6">
            <w:pPr>
              <w:pStyle w:val="NoSpacing"/>
              <w:rPr>
                <w:rFonts w:cs="Times New Roman"/>
                <w:sz w:val="22"/>
                <w:szCs w:val="22"/>
              </w:rPr>
            </w:pPr>
          </w:p>
        </w:tc>
        <w:tc>
          <w:tcPr>
            <w:tcW w:w="1530" w:type="dxa"/>
            <w:tcBorders>
              <w:top w:val="single" w:sz="4" w:space="0" w:color="000000"/>
              <w:bottom w:val="single" w:sz="4" w:space="0" w:color="000000"/>
            </w:tcBorders>
          </w:tcPr>
          <w:p w14:paraId="140BAC3C" w14:textId="10013148" w:rsidR="00930BC6" w:rsidRPr="00930BC6" w:rsidRDefault="00930BC6" w:rsidP="00930BC6">
            <w:pPr>
              <w:pStyle w:val="NoSpacing"/>
              <w:ind w:left="-60" w:right="-108"/>
              <w:jc w:val="center"/>
              <w:rPr>
                <w:rFonts w:cs="Times New Roman"/>
                <w:sz w:val="22"/>
                <w:szCs w:val="22"/>
              </w:rPr>
            </w:pPr>
            <w:r w:rsidRPr="00930BC6">
              <w:rPr>
                <w:rFonts w:cs="Times New Roman"/>
                <w:sz w:val="22"/>
                <w:szCs w:val="22"/>
              </w:rPr>
              <w:t>2024</w:t>
            </w:r>
          </w:p>
        </w:tc>
        <w:tc>
          <w:tcPr>
            <w:tcW w:w="236" w:type="dxa"/>
            <w:tcBorders>
              <w:top w:val="single" w:sz="4" w:space="0" w:color="000000"/>
            </w:tcBorders>
          </w:tcPr>
          <w:p w14:paraId="1EDB3A16" w14:textId="77777777" w:rsidR="00930BC6" w:rsidRPr="00930BC6" w:rsidRDefault="00930BC6" w:rsidP="00930BC6">
            <w:pPr>
              <w:pStyle w:val="NoSpacing"/>
              <w:ind w:left="-60" w:right="-108"/>
              <w:jc w:val="center"/>
              <w:rPr>
                <w:rFonts w:cs="Times New Roman"/>
                <w:sz w:val="22"/>
                <w:szCs w:val="22"/>
              </w:rPr>
            </w:pPr>
          </w:p>
        </w:tc>
        <w:tc>
          <w:tcPr>
            <w:tcW w:w="1474" w:type="dxa"/>
            <w:tcBorders>
              <w:top w:val="single" w:sz="4" w:space="0" w:color="000000"/>
              <w:bottom w:val="single" w:sz="4" w:space="0" w:color="000000"/>
            </w:tcBorders>
          </w:tcPr>
          <w:p w14:paraId="5B5031FC" w14:textId="72D8FDAE" w:rsidR="00930BC6" w:rsidRPr="00930BC6" w:rsidRDefault="00930BC6" w:rsidP="00930BC6">
            <w:pPr>
              <w:pStyle w:val="NoSpacing"/>
              <w:ind w:left="-60" w:right="-108"/>
              <w:jc w:val="center"/>
              <w:rPr>
                <w:rFonts w:cs="Times New Roman"/>
                <w:sz w:val="22"/>
                <w:szCs w:val="22"/>
              </w:rPr>
            </w:pPr>
            <w:r w:rsidRPr="00930BC6">
              <w:rPr>
                <w:rFonts w:cs="Times New Roman"/>
                <w:sz w:val="22"/>
                <w:szCs w:val="22"/>
              </w:rPr>
              <w:t>2023</w:t>
            </w:r>
          </w:p>
        </w:tc>
      </w:tr>
      <w:tr w:rsidR="00930BC6" w:rsidRPr="00930BC6" w14:paraId="48116D48" w14:textId="77777777" w:rsidTr="00226A96">
        <w:trPr>
          <w:trHeight w:val="296"/>
        </w:trPr>
        <w:tc>
          <w:tcPr>
            <w:tcW w:w="5688" w:type="dxa"/>
          </w:tcPr>
          <w:p w14:paraId="787F60A3" w14:textId="77777777" w:rsidR="00930BC6" w:rsidRPr="00930BC6" w:rsidRDefault="00930BC6" w:rsidP="00930BC6">
            <w:pPr>
              <w:pStyle w:val="NoSpacing"/>
              <w:rPr>
                <w:rFonts w:cs="Times New Roman"/>
                <w:sz w:val="22"/>
                <w:szCs w:val="22"/>
                <w:cs/>
              </w:rPr>
            </w:pPr>
            <w:r w:rsidRPr="00930BC6">
              <w:rPr>
                <w:sz w:val="22"/>
                <w:szCs w:val="22"/>
              </w:rPr>
              <w:t>Debentures</w:t>
            </w:r>
          </w:p>
        </w:tc>
        <w:tc>
          <w:tcPr>
            <w:tcW w:w="270" w:type="dxa"/>
          </w:tcPr>
          <w:p w14:paraId="49AB4AF2" w14:textId="77777777" w:rsidR="00930BC6" w:rsidRPr="00930BC6" w:rsidRDefault="00930BC6" w:rsidP="00930BC6">
            <w:pPr>
              <w:pStyle w:val="NoSpacing"/>
              <w:rPr>
                <w:rFonts w:cs="Times New Roman"/>
                <w:sz w:val="22"/>
                <w:szCs w:val="22"/>
              </w:rPr>
            </w:pPr>
          </w:p>
        </w:tc>
        <w:tc>
          <w:tcPr>
            <w:tcW w:w="1530" w:type="dxa"/>
            <w:tcBorders>
              <w:top w:val="single" w:sz="4" w:space="0" w:color="000000"/>
            </w:tcBorders>
          </w:tcPr>
          <w:p w14:paraId="4B66F7F6" w14:textId="67791DFB" w:rsidR="00930BC6" w:rsidRPr="00930BC6" w:rsidRDefault="00930BC6" w:rsidP="00930BC6">
            <w:pPr>
              <w:pStyle w:val="NoSpacing"/>
              <w:ind w:right="223"/>
              <w:jc w:val="right"/>
              <w:rPr>
                <w:rFonts w:cs="Times New Roman"/>
                <w:sz w:val="22"/>
                <w:szCs w:val="22"/>
              </w:rPr>
            </w:pPr>
            <w:r w:rsidRPr="00930BC6">
              <w:rPr>
                <w:sz w:val="22"/>
                <w:szCs w:val="22"/>
              </w:rPr>
              <w:t>986,025</w:t>
            </w:r>
          </w:p>
        </w:tc>
        <w:tc>
          <w:tcPr>
            <w:tcW w:w="236" w:type="dxa"/>
          </w:tcPr>
          <w:p w14:paraId="48436E3C" w14:textId="77777777" w:rsidR="00930BC6" w:rsidRPr="00930BC6" w:rsidRDefault="00930BC6" w:rsidP="00930BC6">
            <w:pPr>
              <w:pStyle w:val="NoSpacing"/>
              <w:ind w:right="342"/>
              <w:jc w:val="right"/>
              <w:rPr>
                <w:rFonts w:cs="Times New Roman"/>
                <w:sz w:val="22"/>
                <w:szCs w:val="22"/>
              </w:rPr>
            </w:pPr>
          </w:p>
        </w:tc>
        <w:tc>
          <w:tcPr>
            <w:tcW w:w="1474" w:type="dxa"/>
          </w:tcPr>
          <w:p w14:paraId="5DE8D3C7" w14:textId="467C4D1E" w:rsidR="00930BC6" w:rsidRPr="00930BC6" w:rsidRDefault="00930BC6" w:rsidP="00930BC6">
            <w:pPr>
              <w:pStyle w:val="NoSpacing"/>
              <w:ind w:right="223"/>
              <w:jc w:val="right"/>
              <w:rPr>
                <w:rFonts w:cs="Times New Roman"/>
                <w:sz w:val="22"/>
                <w:szCs w:val="22"/>
              </w:rPr>
            </w:pPr>
            <w:r w:rsidRPr="00930BC6">
              <w:rPr>
                <w:sz w:val="22"/>
                <w:szCs w:val="22"/>
              </w:rPr>
              <w:t>1,206,500</w:t>
            </w:r>
          </w:p>
        </w:tc>
      </w:tr>
      <w:tr w:rsidR="00930BC6" w:rsidRPr="00930BC6" w14:paraId="5D03BC78" w14:textId="77777777" w:rsidTr="00852662">
        <w:tc>
          <w:tcPr>
            <w:tcW w:w="5688" w:type="dxa"/>
          </w:tcPr>
          <w:p w14:paraId="6B5DC15F" w14:textId="77777777" w:rsidR="00A63495" w:rsidRDefault="00930BC6" w:rsidP="00930BC6">
            <w:pPr>
              <w:pStyle w:val="NoSpacing"/>
              <w:rPr>
                <w:sz w:val="22"/>
                <w:szCs w:val="22"/>
              </w:rPr>
            </w:pPr>
            <w:r w:rsidRPr="00930BC6">
              <w:rPr>
                <w:sz w:val="22"/>
                <w:szCs w:val="22"/>
              </w:rPr>
              <w:t>Less</w:t>
            </w:r>
            <w:r w:rsidRPr="00930BC6">
              <w:rPr>
                <w:rFonts w:cs="Times New Roman"/>
                <w:sz w:val="22"/>
                <w:szCs w:val="22"/>
                <w:cs/>
              </w:rPr>
              <w:t xml:space="preserve"> </w:t>
            </w:r>
            <w:r w:rsidRPr="00930BC6">
              <w:rPr>
                <w:sz w:val="22"/>
                <w:szCs w:val="22"/>
              </w:rPr>
              <w:t xml:space="preserve">Deferred direct transaction costs on </w:t>
            </w:r>
          </w:p>
          <w:p w14:paraId="5F9A43E3" w14:textId="6EB9DCEF" w:rsidR="00930BC6" w:rsidRPr="00930BC6" w:rsidRDefault="00930BC6" w:rsidP="00930BC6">
            <w:pPr>
              <w:pStyle w:val="NoSpacing"/>
              <w:rPr>
                <w:rFonts w:cs="Times New Roman"/>
                <w:sz w:val="22"/>
                <w:szCs w:val="22"/>
              </w:rPr>
            </w:pPr>
            <w:r w:rsidRPr="00930BC6">
              <w:rPr>
                <w:sz w:val="22"/>
                <w:szCs w:val="22"/>
              </w:rPr>
              <w:t>debenture issuance</w:t>
            </w:r>
            <w:r w:rsidR="00852662">
              <w:rPr>
                <w:sz w:val="22"/>
                <w:szCs w:val="22"/>
              </w:rPr>
              <w:t xml:space="preserve"> and extension</w:t>
            </w:r>
          </w:p>
        </w:tc>
        <w:tc>
          <w:tcPr>
            <w:tcW w:w="270" w:type="dxa"/>
          </w:tcPr>
          <w:p w14:paraId="3C2B4869" w14:textId="77777777" w:rsidR="00930BC6" w:rsidRPr="00930BC6" w:rsidRDefault="00930BC6" w:rsidP="00930BC6">
            <w:pPr>
              <w:pStyle w:val="NoSpacing"/>
              <w:rPr>
                <w:rFonts w:cs="Times New Roman"/>
                <w:sz w:val="22"/>
                <w:szCs w:val="22"/>
              </w:rPr>
            </w:pPr>
          </w:p>
        </w:tc>
        <w:tc>
          <w:tcPr>
            <w:tcW w:w="1530" w:type="dxa"/>
            <w:tcBorders>
              <w:bottom w:val="single" w:sz="4" w:space="0" w:color="auto"/>
            </w:tcBorders>
            <w:vAlign w:val="bottom"/>
          </w:tcPr>
          <w:p w14:paraId="6385C207" w14:textId="1361EC8D" w:rsidR="00930BC6" w:rsidRPr="00930BC6" w:rsidRDefault="00930BC6" w:rsidP="00852662">
            <w:pPr>
              <w:pStyle w:val="NoSpacing"/>
              <w:ind w:right="144"/>
              <w:jc w:val="right"/>
              <w:rPr>
                <w:rFonts w:cs="Times New Roman"/>
                <w:sz w:val="22"/>
                <w:szCs w:val="22"/>
              </w:rPr>
            </w:pPr>
            <w:proofErr w:type="gramStart"/>
            <w:r w:rsidRPr="00930BC6">
              <w:rPr>
                <w:sz w:val="22"/>
                <w:szCs w:val="22"/>
              </w:rPr>
              <w:t xml:space="preserve">(  </w:t>
            </w:r>
            <w:proofErr w:type="gramEnd"/>
            <w:r w:rsidRPr="00930BC6">
              <w:rPr>
                <w:sz w:val="22"/>
                <w:szCs w:val="22"/>
              </w:rPr>
              <w:t xml:space="preserve">  5,975)</w:t>
            </w:r>
          </w:p>
        </w:tc>
        <w:tc>
          <w:tcPr>
            <w:tcW w:w="236" w:type="dxa"/>
            <w:vAlign w:val="bottom"/>
          </w:tcPr>
          <w:p w14:paraId="1D71773D" w14:textId="77777777" w:rsidR="00930BC6" w:rsidRPr="00930BC6" w:rsidRDefault="00930BC6" w:rsidP="00852662">
            <w:pPr>
              <w:pStyle w:val="NoSpacing"/>
              <w:ind w:right="342"/>
              <w:jc w:val="right"/>
              <w:rPr>
                <w:rFonts w:cs="Times New Roman"/>
                <w:sz w:val="22"/>
                <w:szCs w:val="22"/>
              </w:rPr>
            </w:pPr>
          </w:p>
        </w:tc>
        <w:tc>
          <w:tcPr>
            <w:tcW w:w="1474" w:type="dxa"/>
            <w:tcBorders>
              <w:bottom w:val="single" w:sz="4" w:space="0" w:color="auto"/>
            </w:tcBorders>
            <w:vAlign w:val="bottom"/>
          </w:tcPr>
          <w:p w14:paraId="24F819D5" w14:textId="131C13CC" w:rsidR="00930BC6" w:rsidRPr="00930BC6" w:rsidRDefault="00930BC6" w:rsidP="00852662">
            <w:pPr>
              <w:pStyle w:val="NoSpacing"/>
              <w:ind w:right="144"/>
              <w:jc w:val="right"/>
              <w:rPr>
                <w:rFonts w:cs="Times New Roman"/>
                <w:sz w:val="22"/>
                <w:szCs w:val="22"/>
              </w:rPr>
            </w:pPr>
            <w:proofErr w:type="gramStart"/>
            <w:r w:rsidRPr="00930BC6">
              <w:rPr>
                <w:sz w:val="22"/>
                <w:szCs w:val="22"/>
              </w:rPr>
              <w:t xml:space="preserve">(  </w:t>
            </w:r>
            <w:proofErr w:type="gramEnd"/>
            <w:r w:rsidRPr="00930BC6">
              <w:rPr>
                <w:sz w:val="22"/>
                <w:szCs w:val="22"/>
              </w:rPr>
              <w:t xml:space="preserve">     9,595)</w:t>
            </w:r>
          </w:p>
        </w:tc>
      </w:tr>
      <w:tr w:rsidR="00930BC6" w:rsidRPr="00930BC6" w14:paraId="026ADA79" w14:textId="77777777" w:rsidTr="00226A96">
        <w:tc>
          <w:tcPr>
            <w:tcW w:w="5688" w:type="dxa"/>
          </w:tcPr>
          <w:p w14:paraId="73623B5B" w14:textId="77777777" w:rsidR="00930BC6" w:rsidRPr="00930BC6" w:rsidRDefault="00930BC6" w:rsidP="00930BC6">
            <w:pPr>
              <w:pStyle w:val="NoSpacing"/>
              <w:rPr>
                <w:rFonts w:cs="Times New Roman"/>
                <w:sz w:val="22"/>
                <w:szCs w:val="22"/>
              </w:rPr>
            </w:pPr>
            <w:r w:rsidRPr="00930BC6">
              <w:rPr>
                <w:sz w:val="22"/>
                <w:szCs w:val="22"/>
              </w:rPr>
              <w:t>Net</w:t>
            </w:r>
          </w:p>
        </w:tc>
        <w:tc>
          <w:tcPr>
            <w:tcW w:w="270" w:type="dxa"/>
          </w:tcPr>
          <w:p w14:paraId="1A8C0440" w14:textId="77777777" w:rsidR="00930BC6" w:rsidRPr="00930BC6" w:rsidRDefault="00930BC6" w:rsidP="00930BC6">
            <w:pPr>
              <w:pStyle w:val="NoSpacing"/>
              <w:rPr>
                <w:rFonts w:cs="Times New Roman"/>
                <w:sz w:val="22"/>
                <w:szCs w:val="22"/>
              </w:rPr>
            </w:pPr>
          </w:p>
        </w:tc>
        <w:tc>
          <w:tcPr>
            <w:tcW w:w="1530" w:type="dxa"/>
            <w:tcBorders>
              <w:top w:val="single" w:sz="4" w:space="0" w:color="auto"/>
            </w:tcBorders>
          </w:tcPr>
          <w:p w14:paraId="088BDE33" w14:textId="4F871884" w:rsidR="00930BC6" w:rsidRPr="00930BC6" w:rsidRDefault="00930BC6" w:rsidP="00930BC6">
            <w:pPr>
              <w:pStyle w:val="NoSpacing"/>
              <w:ind w:right="223"/>
              <w:jc w:val="right"/>
              <w:rPr>
                <w:rFonts w:cs="Times New Roman"/>
                <w:sz w:val="22"/>
                <w:szCs w:val="22"/>
              </w:rPr>
            </w:pPr>
            <w:r w:rsidRPr="00930BC6">
              <w:rPr>
                <w:sz w:val="22"/>
                <w:szCs w:val="22"/>
              </w:rPr>
              <w:t>980,050</w:t>
            </w:r>
          </w:p>
        </w:tc>
        <w:tc>
          <w:tcPr>
            <w:tcW w:w="236" w:type="dxa"/>
          </w:tcPr>
          <w:p w14:paraId="78D800EC" w14:textId="77777777" w:rsidR="00930BC6" w:rsidRPr="00930BC6" w:rsidRDefault="00930BC6" w:rsidP="00930BC6">
            <w:pPr>
              <w:pStyle w:val="NoSpacing"/>
              <w:ind w:right="342"/>
              <w:jc w:val="right"/>
              <w:rPr>
                <w:rFonts w:cs="Times New Roman"/>
                <w:sz w:val="22"/>
                <w:szCs w:val="22"/>
              </w:rPr>
            </w:pPr>
          </w:p>
        </w:tc>
        <w:tc>
          <w:tcPr>
            <w:tcW w:w="1474" w:type="dxa"/>
            <w:tcBorders>
              <w:top w:val="single" w:sz="4" w:space="0" w:color="auto"/>
            </w:tcBorders>
          </w:tcPr>
          <w:p w14:paraId="11A858FF" w14:textId="63A73310" w:rsidR="00930BC6" w:rsidRPr="00930BC6" w:rsidRDefault="00930BC6" w:rsidP="00930BC6">
            <w:pPr>
              <w:pStyle w:val="NoSpacing"/>
              <w:ind w:right="223"/>
              <w:jc w:val="right"/>
              <w:rPr>
                <w:rFonts w:cs="Times New Roman"/>
                <w:sz w:val="22"/>
                <w:szCs w:val="22"/>
              </w:rPr>
            </w:pPr>
            <w:r w:rsidRPr="00930BC6">
              <w:rPr>
                <w:sz w:val="22"/>
                <w:szCs w:val="22"/>
              </w:rPr>
              <w:t>1,196,905</w:t>
            </w:r>
          </w:p>
        </w:tc>
      </w:tr>
      <w:tr w:rsidR="00930BC6" w:rsidRPr="00930BC6" w14:paraId="2D91B577" w14:textId="77777777" w:rsidTr="00226A96">
        <w:tc>
          <w:tcPr>
            <w:tcW w:w="5688" w:type="dxa"/>
          </w:tcPr>
          <w:p w14:paraId="584C1166" w14:textId="77777777" w:rsidR="00930BC6" w:rsidRPr="00930BC6" w:rsidRDefault="00930BC6" w:rsidP="00930BC6">
            <w:pPr>
              <w:pStyle w:val="NoSpacing"/>
              <w:rPr>
                <w:rFonts w:cs="Times New Roman"/>
                <w:sz w:val="22"/>
                <w:szCs w:val="22"/>
              </w:rPr>
            </w:pPr>
            <w:r w:rsidRPr="00930BC6">
              <w:rPr>
                <w:sz w:val="22"/>
                <w:szCs w:val="22"/>
              </w:rPr>
              <w:t>Less</w:t>
            </w:r>
            <w:r w:rsidRPr="00930BC6">
              <w:rPr>
                <w:rFonts w:cs="Times New Roman"/>
                <w:sz w:val="22"/>
                <w:szCs w:val="22"/>
                <w:cs/>
              </w:rPr>
              <w:t xml:space="preserve"> </w:t>
            </w:r>
            <w:r w:rsidRPr="00930BC6">
              <w:rPr>
                <w:sz w:val="22"/>
                <w:szCs w:val="22"/>
              </w:rPr>
              <w:t>Due for payments within one year</w:t>
            </w:r>
          </w:p>
        </w:tc>
        <w:tc>
          <w:tcPr>
            <w:tcW w:w="270" w:type="dxa"/>
          </w:tcPr>
          <w:p w14:paraId="79444DCB" w14:textId="77777777" w:rsidR="00930BC6" w:rsidRPr="00930BC6" w:rsidRDefault="00930BC6" w:rsidP="00930BC6">
            <w:pPr>
              <w:pStyle w:val="NoSpacing"/>
              <w:rPr>
                <w:rFonts w:cs="Times New Roman"/>
                <w:sz w:val="22"/>
                <w:szCs w:val="22"/>
              </w:rPr>
            </w:pPr>
          </w:p>
        </w:tc>
        <w:tc>
          <w:tcPr>
            <w:tcW w:w="1530" w:type="dxa"/>
            <w:tcBorders>
              <w:bottom w:val="single" w:sz="4" w:space="0" w:color="000000"/>
            </w:tcBorders>
          </w:tcPr>
          <w:p w14:paraId="4C69707D" w14:textId="71FD038C" w:rsidR="00930BC6" w:rsidRPr="00930BC6" w:rsidRDefault="00930BC6" w:rsidP="00930BC6">
            <w:pPr>
              <w:pStyle w:val="NoSpacing"/>
              <w:ind w:right="144"/>
              <w:jc w:val="right"/>
              <w:rPr>
                <w:rFonts w:cs="Times New Roman"/>
                <w:sz w:val="22"/>
                <w:szCs w:val="22"/>
                <w:cs/>
              </w:rPr>
            </w:pPr>
            <w:r w:rsidRPr="00930BC6">
              <w:rPr>
                <w:sz w:val="22"/>
                <w:szCs w:val="22"/>
              </w:rPr>
              <w:t>(879,409)</w:t>
            </w:r>
          </w:p>
        </w:tc>
        <w:tc>
          <w:tcPr>
            <w:tcW w:w="236" w:type="dxa"/>
          </w:tcPr>
          <w:p w14:paraId="040D3C1D" w14:textId="77777777" w:rsidR="00930BC6" w:rsidRPr="00930BC6" w:rsidRDefault="00930BC6" w:rsidP="00930BC6">
            <w:pPr>
              <w:pStyle w:val="NoSpacing"/>
              <w:ind w:right="187"/>
              <w:jc w:val="right"/>
              <w:rPr>
                <w:rFonts w:cs="Times New Roman"/>
                <w:sz w:val="22"/>
                <w:szCs w:val="22"/>
              </w:rPr>
            </w:pPr>
          </w:p>
        </w:tc>
        <w:tc>
          <w:tcPr>
            <w:tcW w:w="1474" w:type="dxa"/>
            <w:tcBorders>
              <w:bottom w:val="single" w:sz="4" w:space="0" w:color="000000"/>
            </w:tcBorders>
          </w:tcPr>
          <w:p w14:paraId="0AC7C9B4" w14:textId="0A0EDB8F" w:rsidR="00930BC6" w:rsidRPr="00930BC6" w:rsidRDefault="00930BC6" w:rsidP="00930BC6">
            <w:pPr>
              <w:pStyle w:val="NoSpacing"/>
              <w:ind w:right="144"/>
              <w:jc w:val="right"/>
              <w:rPr>
                <w:rFonts w:cs="Times New Roman"/>
                <w:sz w:val="22"/>
                <w:szCs w:val="22"/>
                <w:cs/>
              </w:rPr>
            </w:pPr>
            <w:proofErr w:type="gramStart"/>
            <w:r w:rsidRPr="00930BC6">
              <w:rPr>
                <w:sz w:val="22"/>
                <w:szCs w:val="22"/>
              </w:rPr>
              <w:t xml:space="preserve">(  </w:t>
            </w:r>
            <w:proofErr w:type="gramEnd"/>
            <w:r w:rsidRPr="00930BC6">
              <w:rPr>
                <w:sz w:val="22"/>
                <w:szCs w:val="22"/>
              </w:rPr>
              <w:t xml:space="preserve"> 606,042)</w:t>
            </w:r>
          </w:p>
        </w:tc>
      </w:tr>
      <w:tr w:rsidR="00930BC6" w:rsidRPr="00930BC6" w14:paraId="63CBCE56" w14:textId="77777777" w:rsidTr="00226A96">
        <w:tc>
          <w:tcPr>
            <w:tcW w:w="5688" w:type="dxa"/>
          </w:tcPr>
          <w:p w14:paraId="49EB5D1D" w14:textId="77777777" w:rsidR="00930BC6" w:rsidRPr="00930BC6" w:rsidRDefault="00930BC6" w:rsidP="00930BC6">
            <w:pPr>
              <w:pStyle w:val="NoSpacing"/>
              <w:rPr>
                <w:rFonts w:cs="Times New Roman"/>
                <w:sz w:val="22"/>
                <w:szCs w:val="22"/>
              </w:rPr>
            </w:pPr>
            <w:r w:rsidRPr="00930BC6">
              <w:rPr>
                <w:sz w:val="22"/>
                <w:szCs w:val="22"/>
              </w:rPr>
              <w:t>Net</w:t>
            </w:r>
          </w:p>
        </w:tc>
        <w:tc>
          <w:tcPr>
            <w:tcW w:w="270" w:type="dxa"/>
          </w:tcPr>
          <w:p w14:paraId="655FF4EE" w14:textId="77777777" w:rsidR="00930BC6" w:rsidRPr="00930BC6" w:rsidRDefault="00930BC6" w:rsidP="00930BC6">
            <w:pPr>
              <w:pStyle w:val="NoSpacing"/>
              <w:rPr>
                <w:rFonts w:cs="Times New Roman"/>
                <w:sz w:val="22"/>
                <w:szCs w:val="22"/>
              </w:rPr>
            </w:pPr>
          </w:p>
        </w:tc>
        <w:tc>
          <w:tcPr>
            <w:tcW w:w="1530" w:type="dxa"/>
            <w:tcBorders>
              <w:top w:val="single" w:sz="4" w:space="0" w:color="000000"/>
              <w:bottom w:val="double" w:sz="4" w:space="0" w:color="auto"/>
            </w:tcBorders>
          </w:tcPr>
          <w:p w14:paraId="2D442EAC" w14:textId="4B7FA339" w:rsidR="00930BC6" w:rsidRPr="00930BC6" w:rsidRDefault="00930BC6" w:rsidP="00930BC6">
            <w:pPr>
              <w:pStyle w:val="NoSpacing"/>
              <w:ind w:right="223"/>
              <w:jc w:val="right"/>
              <w:rPr>
                <w:rFonts w:cs="Times New Roman"/>
                <w:sz w:val="22"/>
                <w:szCs w:val="22"/>
              </w:rPr>
            </w:pPr>
            <w:r w:rsidRPr="00930BC6">
              <w:rPr>
                <w:sz w:val="22"/>
                <w:szCs w:val="22"/>
              </w:rPr>
              <w:t>100,641</w:t>
            </w:r>
          </w:p>
        </w:tc>
        <w:tc>
          <w:tcPr>
            <w:tcW w:w="236" w:type="dxa"/>
          </w:tcPr>
          <w:p w14:paraId="2BBF38A7" w14:textId="77777777" w:rsidR="00930BC6" w:rsidRPr="00930BC6" w:rsidRDefault="00930BC6" w:rsidP="00930BC6">
            <w:pPr>
              <w:pStyle w:val="NoSpacing"/>
              <w:ind w:right="342"/>
              <w:jc w:val="right"/>
              <w:rPr>
                <w:rFonts w:cs="Times New Roman"/>
                <w:sz w:val="22"/>
                <w:szCs w:val="22"/>
              </w:rPr>
            </w:pPr>
          </w:p>
        </w:tc>
        <w:tc>
          <w:tcPr>
            <w:tcW w:w="1474" w:type="dxa"/>
            <w:tcBorders>
              <w:top w:val="single" w:sz="4" w:space="0" w:color="000000"/>
              <w:bottom w:val="double" w:sz="4" w:space="0" w:color="auto"/>
            </w:tcBorders>
          </w:tcPr>
          <w:p w14:paraId="61ED3309" w14:textId="40414507" w:rsidR="00930BC6" w:rsidRPr="00930BC6" w:rsidRDefault="00930BC6" w:rsidP="00930BC6">
            <w:pPr>
              <w:pStyle w:val="NoSpacing"/>
              <w:ind w:right="223"/>
              <w:jc w:val="right"/>
              <w:rPr>
                <w:rFonts w:cs="Times New Roman"/>
                <w:sz w:val="22"/>
                <w:szCs w:val="22"/>
              </w:rPr>
            </w:pPr>
            <w:r w:rsidRPr="00930BC6">
              <w:rPr>
                <w:sz w:val="22"/>
                <w:szCs w:val="22"/>
              </w:rPr>
              <w:t>590,863</w:t>
            </w:r>
          </w:p>
        </w:tc>
      </w:tr>
    </w:tbl>
    <w:p w14:paraId="1CB7B2EE" w14:textId="77777777" w:rsidR="00846407" w:rsidRPr="00930BC6" w:rsidRDefault="00846407"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78BA0864" w14:textId="2B42821C" w:rsidR="00930BC6" w:rsidRPr="00930BC6" w:rsidRDefault="00930BC6" w:rsidP="0093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30BC6">
        <w:rPr>
          <w:rFonts w:ascii="Times New Roman" w:hAnsi="Times New Roman" w:cs="Times New Roman"/>
          <w:sz w:val="22"/>
          <w:szCs w:val="22"/>
        </w:rPr>
        <w:t xml:space="preserve">Direct transaction costs on debenture issuance </w:t>
      </w:r>
      <w:r w:rsidR="00852662">
        <w:rPr>
          <w:rFonts w:ascii="Times New Roman" w:hAnsi="Times New Roman" w:cs="Times New Roman"/>
          <w:sz w:val="22"/>
          <w:szCs w:val="22"/>
        </w:rPr>
        <w:t xml:space="preserve">and extension </w:t>
      </w:r>
      <w:r w:rsidRPr="00930BC6">
        <w:rPr>
          <w:rFonts w:ascii="Times New Roman" w:hAnsi="Times New Roman" w:cs="Times New Roman"/>
          <w:sz w:val="22"/>
          <w:szCs w:val="22"/>
        </w:rPr>
        <w:t>were debenture issuance costs, which were recorded as deferred item and systematically amortized on straight-line method as part of finance costs over the term of related debentures.</w:t>
      </w:r>
    </w:p>
    <w:p w14:paraId="13E0D1F4" w14:textId="77777777" w:rsidR="00930BC6" w:rsidRPr="00930BC6" w:rsidRDefault="00930BC6" w:rsidP="00930BC6">
      <w:pPr>
        <w:pStyle w:val="NoSpacing"/>
        <w:jc w:val="thaiDistribute"/>
        <w:rPr>
          <w:rFonts w:cs="Times New Roman"/>
          <w:sz w:val="22"/>
          <w:szCs w:val="22"/>
        </w:rPr>
      </w:pPr>
    </w:p>
    <w:p w14:paraId="32E3273A" w14:textId="51567944" w:rsidR="00930BC6" w:rsidRPr="00930BC6" w:rsidRDefault="00930BC6" w:rsidP="00930BC6">
      <w:pPr>
        <w:pStyle w:val="NoSpacing"/>
        <w:jc w:val="thaiDistribute"/>
        <w:rPr>
          <w:rFonts w:cs="Times New Roman"/>
          <w:sz w:val="22"/>
          <w:szCs w:val="22"/>
        </w:rPr>
      </w:pPr>
      <w:r w:rsidRPr="00930BC6">
        <w:rPr>
          <w:rFonts w:cs="Times New Roman"/>
          <w:sz w:val="22"/>
          <w:szCs w:val="22"/>
        </w:rPr>
        <w:t xml:space="preserve">As </w:t>
      </w:r>
      <w:proofErr w:type="gramStart"/>
      <w:r w:rsidRPr="00930BC6">
        <w:rPr>
          <w:rFonts w:cs="Times New Roman"/>
          <w:sz w:val="22"/>
          <w:szCs w:val="22"/>
        </w:rPr>
        <w:t>at</w:t>
      </w:r>
      <w:proofErr w:type="gramEnd"/>
      <w:r w:rsidRPr="00930BC6">
        <w:rPr>
          <w:rFonts w:cs="Times New Roman"/>
          <w:sz w:val="22"/>
          <w:szCs w:val="22"/>
        </w:rPr>
        <w:t xml:space="preserve"> December 31, 2024 and 2023, such debentures had fair values of approximately Baht 985.3 million and Baht 1,201.6 million, respectively. Fair value of 2023 is the level 2 inputs of the fair value hierarchy which was the price announced and referenced by the Thai Bond Market Association. Fair value of 2024 of Baht 595.1 million is the level 2 inputs of the fair value hierarchy which was the price announced and referenced by the Thai Bond Market Association and </w:t>
      </w:r>
      <w:r w:rsidR="00A63495">
        <w:rPr>
          <w:rFonts w:cs="Times New Roman"/>
          <w:sz w:val="22"/>
          <w:szCs w:val="22"/>
        </w:rPr>
        <w:t xml:space="preserve">of </w:t>
      </w:r>
      <w:r w:rsidRPr="00930BC6">
        <w:rPr>
          <w:rFonts w:cs="Times New Roman"/>
          <w:sz w:val="22"/>
          <w:szCs w:val="22"/>
        </w:rPr>
        <w:t>Baht 390.2 million is the level 3 inputs of the fair value hierarchy which was discounted cash flows estimated by independent external specialist company. Key assumption for such estimate was discount rate of 7.42% whereby the aforesaid fair value will decrease or increase of approximately Baht 3.3 million or Baht 3.4 million if the discount rate increase</w:t>
      </w:r>
      <w:r w:rsidR="00A63495">
        <w:rPr>
          <w:rFonts w:cs="Times New Roman"/>
          <w:sz w:val="22"/>
          <w:szCs w:val="22"/>
        </w:rPr>
        <w:t>s</w:t>
      </w:r>
      <w:r w:rsidRPr="00930BC6">
        <w:rPr>
          <w:rFonts w:cs="Times New Roman"/>
          <w:sz w:val="22"/>
          <w:szCs w:val="22"/>
        </w:rPr>
        <w:t xml:space="preserve"> or decrease</w:t>
      </w:r>
      <w:r w:rsidR="00A63495">
        <w:rPr>
          <w:rFonts w:cs="Times New Roman"/>
          <w:sz w:val="22"/>
          <w:szCs w:val="22"/>
        </w:rPr>
        <w:t>s</w:t>
      </w:r>
      <w:r w:rsidRPr="00930BC6">
        <w:rPr>
          <w:rFonts w:cs="Times New Roman"/>
          <w:sz w:val="22"/>
          <w:szCs w:val="22"/>
        </w:rPr>
        <w:t xml:space="preserve"> by 1%, respectively.</w:t>
      </w:r>
    </w:p>
    <w:p w14:paraId="4F64AEA4" w14:textId="77777777" w:rsidR="00930BC6" w:rsidRPr="00930BC6" w:rsidRDefault="00930BC6" w:rsidP="00930BC6">
      <w:pPr>
        <w:pStyle w:val="NoSpacing"/>
        <w:jc w:val="thaiDistribute"/>
        <w:rPr>
          <w:rFonts w:cs="Times New Roman"/>
          <w:sz w:val="22"/>
          <w:szCs w:val="22"/>
        </w:rPr>
      </w:pPr>
    </w:p>
    <w:p w14:paraId="648CA9DC" w14:textId="3CC25126" w:rsidR="00930BC6" w:rsidRPr="00930BC6" w:rsidRDefault="00930BC6" w:rsidP="0093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r w:rsidRPr="00930BC6">
        <w:rPr>
          <w:rFonts w:ascii="Times New Roman" w:hAnsi="Times New Roman" w:cs="Times New Roman"/>
          <w:sz w:val="22"/>
          <w:szCs w:val="22"/>
        </w:rPr>
        <w:t xml:space="preserve">As at the end of 2024, the Company had </w:t>
      </w:r>
      <w:proofErr w:type="gramStart"/>
      <w:r w:rsidRPr="00930BC6">
        <w:rPr>
          <w:rFonts w:ascii="Times New Roman" w:hAnsi="Times New Roman" w:cs="Times New Roman"/>
          <w:sz w:val="22"/>
          <w:szCs w:val="22"/>
        </w:rPr>
        <w:t>current</w:t>
      </w:r>
      <w:proofErr w:type="gramEnd"/>
      <w:r w:rsidRPr="00930BC6">
        <w:rPr>
          <w:rFonts w:ascii="Times New Roman" w:hAnsi="Times New Roman" w:cs="Times New Roman"/>
          <w:sz w:val="22"/>
          <w:szCs w:val="22"/>
        </w:rPr>
        <w:t xml:space="preserve"> portion of debentures </w:t>
      </w:r>
      <w:proofErr w:type="spellStart"/>
      <w:r w:rsidRPr="00930BC6">
        <w:rPr>
          <w:rFonts w:ascii="Times New Roman" w:hAnsi="Times New Roman" w:cs="Times New Roman"/>
          <w:sz w:val="22"/>
          <w:szCs w:val="22"/>
        </w:rPr>
        <w:t>totalling</w:t>
      </w:r>
      <w:proofErr w:type="spellEnd"/>
      <w:r w:rsidRPr="00930BC6">
        <w:rPr>
          <w:rFonts w:ascii="Times New Roman" w:hAnsi="Times New Roman" w:cs="Times New Roman"/>
          <w:sz w:val="22"/>
          <w:szCs w:val="22"/>
        </w:rPr>
        <w:t xml:space="preserve"> Baht 883.3 million whereby the management has been </w:t>
      </w:r>
      <w:r w:rsidR="009B16E6">
        <w:rPr>
          <w:rFonts w:ascii="Times New Roman" w:hAnsi="Times New Roman" w:cs="Times New Roman"/>
          <w:sz w:val="22"/>
          <w:szCs w:val="22"/>
        </w:rPr>
        <w:t>managing</w:t>
      </w:r>
      <w:r w:rsidRPr="00930BC6">
        <w:rPr>
          <w:rFonts w:ascii="Times New Roman" w:hAnsi="Times New Roman" w:cs="Times New Roman"/>
          <w:sz w:val="22"/>
          <w:szCs w:val="22"/>
        </w:rPr>
        <w:t xml:space="preserve"> and determining the appropriate and sufficient measures for serving the redemption of such debentures</w:t>
      </w:r>
      <w:r w:rsidR="0090561F">
        <w:rPr>
          <w:rFonts w:ascii="Times New Roman" w:hAnsi="Times New Roman" w:cs="Times New Roman"/>
          <w:sz w:val="22"/>
          <w:szCs w:val="22"/>
        </w:rPr>
        <w:t xml:space="preserve"> or compromising with the debenture holders for</w:t>
      </w:r>
      <w:r w:rsidRPr="00930BC6">
        <w:rPr>
          <w:rFonts w:ascii="Times New Roman" w:hAnsi="Times New Roman" w:cs="Times New Roman"/>
          <w:sz w:val="22"/>
          <w:szCs w:val="22"/>
        </w:rPr>
        <w:t xml:space="preserve"> certain conditions.</w:t>
      </w:r>
    </w:p>
    <w:p w14:paraId="035D466D" w14:textId="77777777" w:rsidR="00930BC6" w:rsidRPr="00930BC6" w:rsidRDefault="00930BC6" w:rsidP="0093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E508177" w14:textId="3A240B57" w:rsidR="008766E4" w:rsidRPr="00930BC6" w:rsidRDefault="00930BC6" w:rsidP="0093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30BC6">
        <w:rPr>
          <w:rFonts w:ascii="Times New Roman" w:hAnsi="Times New Roman" w:cstheme="minorBidi"/>
          <w:sz w:val="22"/>
          <w:szCs w:val="22"/>
        </w:rPr>
        <w:t xml:space="preserve">The outstanding debentures as </w:t>
      </w:r>
      <w:proofErr w:type="gramStart"/>
      <w:r w:rsidRPr="00930BC6">
        <w:rPr>
          <w:rFonts w:ascii="Times New Roman" w:hAnsi="Times New Roman" w:cstheme="minorBidi"/>
          <w:sz w:val="22"/>
          <w:szCs w:val="22"/>
        </w:rPr>
        <w:t>at</w:t>
      </w:r>
      <w:proofErr w:type="gramEnd"/>
      <w:r w:rsidRPr="00930BC6">
        <w:rPr>
          <w:rFonts w:ascii="Times New Roman" w:hAnsi="Times New Roman" w:cstheme="minorBidi"/>
          <w:sz w:val="22"/>
          <w:szCs w:val="22"/>
        </w:rPr>
        <w:t xml:space="preserve"> December 31, 2024 and 2023 consist</w:t>
      </w:r>
      <w:r w:rsidR="007735F1">
        <w:rPr>
          <w:rFonts w:ascii="Times New Roman" w:hAnsi="Times New Roman" w:cstheme="minorBidi"/>
          <w:sz w:val="22"/>
          <w:szCs w:val="22"/>
        </w:rPr>
        <w:t>ed</w:t>
      </w:r>
      <w:r w:rsidRPr="00930BC6">
        <w:rPr>
          <w:rFonts w:ascii="Times New Roman" w:hAnsi="Times New Roman" w:cstheme="minorBidi"/>
          <w:sz w:val="22"/>
          <w:szCs w:val="22"/>
        </w:rPr>
        <w:t xml:space="preserve"> of:</w:t>
      </w:r>
    </w:p>
    <w:p w14:paraId="1FBE14DC" w14:textId="357CD745" w:rsidR="007523C8" w:rsidRPr="00930BC6" w:rsidRDefault="007523C8"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97BEE9B" w14:textId="77777777" w:rsidR="008766E4" w:rsidRPr="00930BC6" w:rsidRDefault="008766E4"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04A90E9" w14:textId="7D36AC4C" w:rsidR="00E82155" w:rsidRDefault="00E82155"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6E2C427C" w14:textId="77777777" w:rsidR="00930BC6" w:rsidRDefault="00930BC6"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0EFF74D5" w14:textId="77777777" w:rsidR="00930BC6" w:rsidRDefault="00930BC6"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7F6B95B2" w14:textId="77777777" w:rsidR="00514A18" w:rsidRDefault="00514A18" w:rsidP="005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1"/>
          <w:szCs w:val="21"/>
          <w:cs/>
        </w:rPr>
        <w:sectPr w:rsidR="00514A18" w:rsidSect="00514A18">
          <w:headerReference w:type="first" r:id="rId14"/>
          <w:type w:val="continuous"/>
          <w:pgSz w:w="11909" w:h="16834" w:code="9"/>
          <w:pgMar w:top="1440" w:right="1440" w:bottom="709" w:left="1440" w:header="1440" w:footer="397" w:gutter="0"/>
          <w:cols w:space="720"/>
          <w:titlePg/>
          <w:docGrid w:linePitch="245"/>
        </w:sectPr>
      </w:pPr>
      <w:r>
        <w:rPr>
          <w:rFonts w:ascii="Times New Roman" w:hAnsi="Times New Roman" w:cstheme="minorBidi"/>
          <w:sz w:val="21"/>
          <w:szCs w:val="21"/>
          <w:cs/>
        </w:rPr>
        <w:br w:type="page"/>
      </w:r>
    </w:p>
    <w:tbl>
      <w:tblPr>
        <w:tblStyle w:val="TableGrid"/>
        <w:tblpPr w:leftFromText="180" w:rightFromText="180" w:vertAnchor="text" w:horzAnchor="margin" w:tblpY="50"/>
        <w:tblW w:w="155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318"/>
        <w:gridCol w:w="1842"/>
        <w:gridCol w:w="265"/>
        <w:gridCol w:w="2363"/>
        <w:gridCol w:w="270"/>
        <w:gridCol w:w="1350"/>
        <w:gridCol w:w="240"/>
        <w:gridCol w:w="1886"/>
        <w:gridCol w:w="241"/>
        <w:gridCol w:w="893"/>
        <w:gridCol w:w="237"/>
        <w:gridCol w:w="1180"/>
        <w:gridCol w:w="236"/>
        <w:gridCol w:w="1426"/>
        <w:gridCol w:w="241"/>
        <w:gridCol w:w="1424"/>
      </w:tblGrid>
      <w:tr w:rsidR="00514A18" w:rsidRPr="00514A18" w14:paraId="0141FC42" w14:textId="77777777" w:rsidTr="00AA0433">
        <w:tc>
          <w:tcPr>
            <w:tcW w:w="15582" w:type="dxa"/>
            <w:gridSpan w:val="17"/>
            <w:tcBorders>
              <w:bottom w:val="single" w:sz="4" w:space="0" w:color="auto"/>
            </w:tcBorders>
          </w:tcPr>
          <w:p w14:paraId="5D5AD8F4" w14:textId="77777777" w:rsidR="00514A18" w:rsidRPr="00514A18" w:rsidRDefault="00514A18" w:rsidP="00AA0433">
            <w:pPr>
              <w:pStyle w:val="NoSpacing"/>
              <w:ind w:left="-60" w:right="-108"/>
              <w:jc w:val="center"/>
              <w:rPr>
                <w:rFonts w:cs="Times New Roman"/>
                <w:sz w:val="22"/>
                <w:szCs w:val="22"/>
              </w:rPr>
            </w:pPr>
            <w:r w:rsidRPr="00514A18">
              <w:rPr>
                <w:rFonts w:cs="Times New Roman"/>
                <w:sz w:val="22"/>
                <w:szCs w:val="22"/>
              </w:rPr>
              <w:lastRenderedPageBreak/>
              <w:t xml:space="preserve">Consolidated and Separate Financial Statements </w:t>
            </w:r>
          </w:p>
        </w:tc>
      </w:tr>
      <w:tr w:rsidR="00514A18" w:rsidRPr="00514A18" w14:paraId="324B5439" w14:textId="77777777" w:rsidTr="00AA0433">
        <w:tc>
          <w:tcPr>
            <w:tcW w:w="1170" w:type="dxa"/>
            <w:tcBorders>
              <w:top w:val="single" w:sz="4" w:space="0" w:color="auto"/>
            </w:tcBorders>
          </w:tcPr>
          <w:p w14:paraId="5B772DDE" w14:textId="77777777" w:rsidR="00514A18" w:rsidRPr="00514A18" w:rsidRDefault="00514A18" w:rsidP="00AA0433">
            <w:pPr>
              <w:pStyle w:val="NoSpacing"/>
              <w:jc w:val="center"/>
              <w:rPr>
                <w:rFonts w:cs="Times New Roman"/>
                <w:sz w:val="22"/>
                <w:szCs w:val="22"/>
              </w:rPr>
            </w:pPr>
          </w:p>
        </w:tc>
        <w:tc>
          <w:tcPr>
            <w:tcW w:w="318" w:type="dxa"/>
            <w:tcBorders>
              <w:top w:val="single" w:sz="4" w:space="0" w:color="auto"/>
            </w:tcBorders>
          </w:tcPr>
          <w:p w14:paraId="062778D7" w14:textId="77777777" w:rsidR="00514A18" w:rsidRPr="00514A18" w:rsidRDefault="00514A18" w:rsidP="00AA0433">
            <w:pPr>
              <w:pStyle w:val="NoSpacing"/>
              <w:rPr>
                <w:rFonts w:cs="Times New Roman"/>
                <w:sz w:val="22"/>
                <w:szCs w:val="22"/>
              </w:rPr>
            </w:pPr>
          </w:p>
        </w:tc>
        <w:tc>
          <w:tcPr>
            <w:tcW w:w="1842" w:type="dxa"/>
            <w:tcBorders>
              <w:top w:val="single" w:sz="4" w:space="0" w:color="auto"/>
            </w:tcBorders>
          </w:tcPr>
          <w:p w14:paraId="33539138" w14:textId="77777777" w:rsidR="00514A18" w:rsidRPr="00514A18" w:rsidRDefault="00514A18" w:rsidP="00AA0433">
            <w:pPr>
              <w:pStyle w:val="NoSpacing"/>
              <w:jc w:val="center"/>
              <w:rPr>
                <w:rFonts w:cs="Times New Roman"/>
                <w:sz w:val="22"/>
                <w:szCs w:val="22"/>
              </w:rPr>
            </w:pPr>
          </w:p>
        </w:tc>
        <w:tc>
          <w:tcPr>
            <w:tcW w:w="265" w:type="dxa"/>
            <w:tcBorders>
              <w:top w:val="single" w:sz="4" w:space="0" w:color="auto"/>
            </w:tcBorders>
          </w:tcPr>
          <w:p w14:paraId="27F6E544" w14:textId="77777777" w:rsidR="00514A18" w:rsidRPr="00514A18" w:rsidRDefault="00514A18" w:rsidP="00AA0433">
            <w:pPr>
              <w:pStyle w:val="NoSpacing"/>
              <w:rPr>
                <w:rFonts w:cs="Times New Roman"/>
                <w:sz w:val="22"/>
                <w:szCs w:val="22"/>
              </w:rPr>
            </w:pPr>
          </w:p>
        </w:tc>
        <w:tc>
          <w:tcPr>
            <w:tcW w:w="2363" w:type="dxa"/>
            <w:tcBorders>
              <w:top w:val="single" w:sz="4" w:space="0" w:color="auto"/>
            </w:tcBorders>
          </w:tcPr>
          <w:p w14:paraId="45C625F6" w14:textId="77777777" w:rsidR="00514A18" w:rsidRPr="00514A18" w:rsidRDefault="00514A18" w:rsidP="00AA0433">
            <w:pPr>
              <w:pStyle w:val="NoSpacing"/>
              <w:jc w:val="center"/>
              <w:rPr>
                <w:rFonts w:cs="Times New Roman"/>
                <w:sz w:val="22"/>
                <w:szCs w:val="22"/>
              </w:rPr>
            </w:pPr>
          </w:p>
        </w:tc>
        <w:tc>
          <w:tcPr>
            <w:tcW w:w="270" w:type="dxa"/>
          </w:tcPr>
          <w:p w14:paraId="5DAB3A6A" w14:textId="77777777" w:rsidR="00514A18" w:rsidRPr="00514A18" w:rsidRDefault="00514A18" w:rsidP="00AA0433">
            <w:pPr>
              <w:pStyle w:val="NoSpacing"/>
              <w:rPr>
                <w:rFonts w:cs="Times New Roman"/>
                <w:sz w:val="22"/>
                <w:szCs w:val="22"/>
              </w:rPr>
            </w:pPr>
          </w:p>
        </w:tc>
        <w:tc>
          <w:tcPr>
            <w:tcW w:w="1350" w:type="dxa"/>
          </w:tcPr>
          <w:p w14:paraId="0CECCB81" w14:textId="77777777" w:rsidR="00514A18" w:rsidRPr="00514A18" w:rsidRDefault="00514A18" w:rsidP="00AA0433">
            <w:pPr>
              <w:pStyle w:val="NoSpacing"/>
              <w:jc w:val="center"/>
              <w:rPr>
                <w:rFonts w:cs="Times New Roman"/>
                <w:sz w:val="22"/>
                <w:szCs w:val="22"/>
              </w:rPr>
            </w:pPr>
          </w:p>
        </w:tc>
        <w:tc>
          <w:tcPr>
            <w:tcW w:w="240" w:type="dxa"/>
          </w:tcPr>
          <w:p w14:paraId="7347C2EA" w14:textId="77777777" w:rsidR="00514A18" w:rsidRPr="00514A18" w:rsidRDefault="00514A18" w:rsidP="00AA0433">
            <w:pPr>
              <w:pStyle w:val="NoSpacing"/>
              <w:rPr>
                <w:rFonts w:cs="Times New Roman"/>
                <w:sz w:val="22"/>
                <w:szCs w:val="22"/>
              </w:rPr>
            </w:pPr>
          </w:p>
        </w:tc>
        <w:tc>
          <w:tcPr>
            <w:tcW w:w="1886" w:type="dxa"/>
          </w:tcPr>
          <w:p w14:paraId="230D8DE9" w14:textId="77777777" w:rsidR="00514A18" w:rsidRPr="00514A18" w:rsidRDefault="00514A18" w:rsidP="00AA0433">
            <w:pPr>
              <w:pStyle w:val="NoSpacing"/>
              <w:jc w:val="center"/>
              <w:rPr>
                <w:rFonts w:cs="Times New Roman"/>
                <w:sz w:val="22"/>
                <w:szCs w:val="22"/>
              </w:rPr>
            </w:pPr>
          </w:p>
        </w:tc>
        <w:tc>
          <w:tcPr>
            <w:tcW w:w="241" w:type="dxa"/>
          </w:tcPr>
          <w:p w14:paraId="5A09E3B5" w14:textId="77777777" w:rsidR="00514A18" w:rsidRPr="00514A18" w:rsidRDefault="00514A18" w:rsidP="00AA0433">
            <w:pPr>
              <w:pStyle w:val="NoSpacing"/>
              <w:rPr>
                <w:rFonts w:cs="Times New Roman"/>
                <w:sz w:val="22"/>
                <w:szCs w:val="22"/>
              </w:rPr>
            </w:pPr>
          </w:p>
        </w:tc>
        <w:tc>
          <w:tcPr>
            <w:tcW w:w="893" w:type="dxa"/>
          </w:tcPr>
          <w:p w14:paraId="48717C35" w14:textId="77777777" w:rsidR="00514A18" w:rsidRPr="00514A18" w:rsidRDefault="00514A18" w:rsidP="00AA0433">
            <w:pPr>
              <w:pStyle w:val="NoSpacing"/>
              <w:tabs>
                <w:tab w:val="clear" w:pos="1644"/>
              </w:tabs>
              <w:ind w:left="-121" w:right="-104"/>
              <w:jc w:val="center"/>
              <w:rPr>
                <w:rFonts w:cs="Times New Roman"/>
                <w:sz w:val="22"/>
                <w:szCs w:val="22"/>
              </w:rPr>
            </w:pPr>
          </w:p>
        </w:tc>
        <w:tc>
          <w:tcPr>
            <w:tcW w:w="237" w:type="dxa"/>
          </w:tcPr>
          <w:p w14:paraId="44B6D4D8" w14:textId="77777777" w:rsidR="00514A18" w:rsidRPr="00514A18" w:rsidRDefault="00514A18" w:rsidP="00AA0433">
            <w:pPr>
              <w:pStyle w:val="NoSpacing"/>
              <w:tabs>
                <w:tab w:val="clear" w:pos="1644"/>
              </w:tabs>
              <w:ind w:left="-121" w:right="-104"/>
              <w:jc w:val="center"/>
              <w:rPr>
                <w:rFonts w:cs="Times New Roman"/>
                <w:sz w:val="22"/>
                <w:szCs w:val="22"/>
              </w:rPr>
            </w:pPr>
          </w:p>
        </w:tc>
        <w:tc>
          <w:tcPr>
            <w:tcW w:w="1180" w:type="dxa"/>
          </w:tcPr>
          <w:p w14:paraId="35104945" w14:textId="77777777" w:rsidR="00514A18" w:rsidRPr="00514A18" w:rsidRDefault="00514A18" w:rsidP="00AA0433">
            <w:pPr>
              <w:pStyle w:val="NoSpacing"/>
              <w:tabs>
                <w:tab w:val="clear" w:pos="1644"/>
              </w:tabs>
              <w:ind w:left="-121" w:right="-104"/>
              <w:jc w:val="center"/>
              <w:rPr>
                <w:rFonts w:cs="Times New Roman"/>
                <w:sz w:val="22"/>
                <w:szCs w:val="22"/>
              </w:rPr>
            </w:pPr>
          </w:p>
        </w:tc>
        <w:tc>
          <w:tcPr>
            <w:tcW w:w="236" w:type="dxa"/>
          </w:tcPr>
          <w:p w14:paraId="4CD7BDFF" w14:textId="77777777" w:rsidR="00514A18" w:rsidRPr="00514A18" w:rsidRDefault="00514A18" w:rsidP="00AA0433">
            <w:pPr>
              <w:pStyle w:val="NoSpacing"/>
              <w:rPr>
                <w:rFonts w:cs="Times New Roman"/>
                <w:sz w:val="22"/>
                <w:szCs w:val="22"/>
              </w:rPr>
            </w:pPr>
          </w:p>
        </w:tc>
        <w:tc>
          <w:tcPr>
            <w:tcW w:w="3091" w:type="dxa"/>
            <w:gridSpan w:val="3"/>
            <w:tcBorders>
              <w:top w:val="single" w:sz="4" w:space="0" w:color="auto"/>
              <w:bottom w:val="single" w:sz="4" w:space="0" w:color="auto"/>
            </w:tcBorders>
          </w:tcPr>
          <w:p w14:paraId="0BA0C8FD" w14:textId="77777777" w:rsidR="00514A18" w:rsidRPr="00514A18" w:rsidRDefault="00514A18" w:rsidP="00AA0433">
            <w:pPr>
              <w:pStyle w:val="NoSpacing"/>
              <w:ind w:left="-141" w:right="-108"/>
              <w:jc w:val="center"/>
              <w:rPr>
                <w:rFonts w:cs="Times New Roman"/>
                <w:sz w:val="22"/>
                <w:szCs w:val="22"/>
              </w:rPr>
            </w:pPr>
            <w:r w:rsidRPr="00514A18">
              <w:rPr>
                <w:rFonts w:cs="Times New Roman"/>
                <w:sz w:val="22"/>
                <w:szCs w:val="22"/>
              </w:rPr>
              <w:t>In Thousand Baht</w:t>
            </w:r>
          </w:p>
        </w:tc>
      </w:tr>
      <w:tr w:rsidR="00514A18" w:rsidRPr="00514A18" w14:paraId="54C7B931" w14:textId="77777777" w:rsidTr="00AA0433">
        <w:tc>
          <w:tcPr>
            <w:tcW w:w="1170" w:type="dxa"/>
            <w:tcBorders>
              <w:bottom w:val="single" w:sz="4" w:space="0" w:color="auto"/>
            </w:tcBorders>
          </w:tcPr>
          <w:p w14:paraId="0EEADF09" w14:textId="77777777" w:rsidR="00514A18" w:rsidRPr="00514A18" w:rsidRDefault="00514A18" w:rsidP="00AA0433">
            <w:pPr>
              <w:pStyle w:val="NoSpacing"/>
              <w:jc w:val="center"/>
              <w:rPr>
                <w:rFonts w:cs="Times New Roman"/>
                <w:sz w:val="22"/>
                <w:szCs w:val="22"/>
              </w:rPr>
            </w:pPr>
          </w:p>
          <w:p w14:paraId="637B04F4" w14:textId="77777777" w:rsidR="00514A18" w:rsidRPr="00514A18" w:rsidRDefault="00514A18" w:rsidP="00AA0433">
            <w:pPr>
              <w:pStyle w:val="NoSpacing"/>
              <w:ind w:left="-109" w:right="-125"/>
              <w:jc w:val="center"/>
              <w:rPr>
                <w:rFonts w:cs="Times New Roman"/>
                <w:sz w:val="22"/>
                <w:szCs w:val="22"/>
                <w:cs/>
              </w:rPr>
            </w:pPr>
            <w:r w:rsidRPr="00514A18">
              <w:rPr>
                <w:rFonts w:cs="Times New Roman"/>
                <w:sz w:val="22"/>
                <w:szCs w:val="22"/>
              </w:rPr>
              <w:t>Debentures</w:t>
            </w:r>
          </w:p>
        </w:tc>
        <w:tc>
          <w:tcPr>
            <w:tcW w:w="318" w:type="dxa"/>
          </w:tcPr>
          <w:p w14:paraId="0179F6B0" w14:textId="77777777" w:rsidR="00514A18" w:rsidRPr="00514A18" w:rsidRDefault="00514A18" w:rsidP="00AA0433">
            <w:pPr>
              <w:pStyle w:val="NoSpacing"/>
              <w:rPr>
                <w:rFonts w:cs="Times New Roman"/>
                <w:sz w:val="22"/>
                <w:szCs w:val="22"/>
              </w:rPr>
            </w:pPr>
          </w:p>
        </w:tc>
        <w:tc>
          <w:tcPr>
            <w:tcW w:w="1842" w:type="dxa"/>
            <w:tcBorders>
              <w:bottom w:val="single" w:sz="4" w:space="0" w:color="auto"/>
            </w:tcBorders>
          </w:tcPr>
          <w:p w14:paraId="3EF95C95" w14:textId="77777777" w:rsidR="00514A18" w:rsidRPr="00514A18" w:rsidRDefault="00514A18" w:rsidP="00AA0433">
            <w:pPr>
              <w:pStyle w:val="NoSpacing"/>
              <w:jc w:val="center"/>
              <w:rPr>
                <w:rFonts w:cs="Times New Roman"/>
                <w:sz w:val="22"/>
                <w:szCs w:val="22"/>
              </w:rPr>
            </w:pPr>
          </w:p>
          <w:p w14:paraId="7F61A521" w14:textId="77777777" w:rsidR="00514A18" w:rsidRPr="00514A18" w:rsidRDefault="00514A18" w:rsidP="00AA0433">
            <w:pPr>
              <w:pStyle w:val="NoSpacing"/>
              <w:jc w:val="center"/>
              <w:rPr>
                <w:rFonts w:cs="Times New Roman"/>
                <w:sz w:val="22"/>
                <w:szCs w:val="22"/>
              </w:rPr>
            </w:pPr>
            <w:r w:rsidRPr="00514A18">
              <w:rPr>
                <w:rFonts w:cs="Times New Roman"/>
                <w:sz w:val="22"/>
                <w:szCs w:val="22"/>
              </w:rPr>
              <w:t>Issued Date</w:t>
            </w:r>
          </w:p>
        </w:tc>
        <w:tc>
          <w:tcPr>
            <w:tcW w:w="265" w:type="dxa"/>
          </w:tcPr>
          <w:p w14:paraId="6008E8F5" w14:textId="77777777" w:rsidR="00514A18" w:rsidRPr="00514A18" w:rsidRDefault="00514A18" w:rsidP="00AA0433">
            <w:pPr>
              <w:pStyle w:val="NoSpacing"/>
              <w:rPr>
                <w:rFonts w:cs="Times New Roman"/>
                <w:sz w:val="22"/>
                <w:szCs w:val="22"/>
              </w:rPr>
            </w:pPr>
          </w:p>
        </w:tc>
        <w:tc>
          <w:tcPr>
            <w:tcW w:w="2363" w:type="dxa"/>
            <w:tcBorders>
              <w:bottom w:val="single" w:sz="4" w:space="0" w:color="auto"/>
            </w:tcBorders>
          </w:tcPr>
          <w:p w14:paraId="50DDF684" w14:textId="77777777" w:rsidR="00514A18" w:rsidRPr="00514A18" w:rsidRDefault="00514A18" w:rsidP="00AA0433">
            <w:pPr>
              <w:pStyle w:val="NoSpacing"/>
              <w:jc w:val="center"/>
              <w:rPr>
                <w:rFonts w:cs="Times New Roman"/>
                <w:sz w:val="22"/>
                <w:szCs w:val="22"/>
              </w:rPr>
            </w:pPr>
          </w:p>
          <w:p w14:paraId="6E46F4ED" w14:textId="77777777" w:rsidR="00514A18" w:rsidRPr="00514A18" w:rsidRDefault="00514A18" w:rsidP="00AA0433">
            <w:pPr>
              <w:pStyle w:val="NoSpacing"/>
              <w:jc w:val="center"/>
              <w:rPr>
                <w:rFonts w:cs="Times New Roman"/>
                <w:sz w:val="22"/>
                <w:szCs w:val="22"/>
              </w:rPr>
            </w:pPr>
            <w:r w:rsidRPr="00514A18">
              <w:rPr>
                <w:rFonts w:cs="Times New Roman"/>
                <w:sz w:val="22"/>
                <w:szCs w:val="22"/>
              </w:rPr>
              <w:t>Maturity Date</w:t>
            </w:r>
          </w:p>
        </w:tc>
        <w:tc>
          <w:tcPr>
            <w:tcW w:w="270" w:type="dxa"/>
          </w:tcPr>
          <w:p w14:paraId="332F132C" w14:textId="77777777" w:rsidR="00514A18" w:rsidRPr="00514A18" w:rsidRDefault="00514A18" w:rsidP="00AA0433">
            <w:pPr>
              <w:pStyle w:val="NoSpacing"/>
              <w:rPr>
                <w:rFonts w:cs="Times New Roman"/>
                <w:sz w:val="22"/>
                <w:szCs w:val="22"/>
              </w:rPr>
            </w:pPr>
          </w:p>
        </w:tc>
        <w:tc>
          <w:tcPr>
            <w:tcW w:w="1350" w:type="dxa"/>
            <w:tcBorders>
              <w:bottom w:val="single" w:sz="4" w:space="0" w:color="auto"/>
            </w:tcBorders>
          </w:tcPr>
          <w:p w14:paraId="2FFF4831" w14:textId="77777777" w:rsidR="00514A18" w:rsidRPr="00514A18" w:rsidRDefault="00514A18" w:rsidP="00AA0433">
            <w:pPr>
              <w:pStyle w:val="NoSpacing"/>
              <w:jc w:val="center"/>
              <w:rPr>
                <w:rFonts w:cs="Times New Roman"/>
                <w:sz w:val="22"/>
                <w:szCs w:val="22"/>
              </w:rPr>
            </w:pPr>
          </w:p>
          <w:p w14:paraId="6F814508" w14:textId="7A94DE8D" w:rsidR="00514A18" w:rsidRPr="00514A18" w:rsidRDefault="00514A18" w:rsidP="00AA0433">
            <w:pPr>
              <w:pStyle w:val="NoSpacing"/>
              <w:ind w:left="-103" w:right="-104"/>
              <w:jc w:val="center"/>
              <w:rPr>
                <w:rFonts w:cs="Times New Roman"/>
                <w:sz w:val="22"/>
                <w:szCs w:val="22"/>
              </w:rPr>
            </w:pPr>
            <w:r w:rsidRPr="00514A18">
              <w:rPr>
                <w:rFonts w:cs="Times New Roman"/>
                <w:sz w:val="22"/>
                <w:szCs w:val="22"/>
              </w:rPr>
              <w:t xml:space="preserve">Secured </w:t>
            </w:r>
            <w:r w:rsidR="000B7BFA">
              <w:rPr>
                <w:rFonts w:cs="Times New Roman"/>
                <w:sz w:val="22"/>
                <w:szCs w:val="22"/>
              </w:rPr>
              <w:t>T</w:t>
            </w:r>
            <w:r w:rsidRPr="00514A18">
              <w:rPr>
                <w:rFonts w:cs="Times New Roman"/>
                <w:sz w:val="22"/>
                <w:szCs w:val="22"/>
              </w:rPr>
              <w:t>ype</w:t>
            </w:r>
          </w:p>
        </w:tc>
        <w:tc>
          <w:tcPr>
            <w:tcW w:w="240" w:type="dxa"/>
          </w:tcPr>
          <w:p w14:paraId="4D423DD0" w14:textId="77777777" w:rsidR="00514A18" w:rsidRPr="00514A18" w:rsidRDefault="00514A18" w:rsidP="00AA0433">
            <w:pPr>
              <w:pStyle w:val="NoSpacing"/>
              <w:rPr>
                <w:rFonts w:cs="Times New Roman"/>
                <w:sz w:val="22"/>
                <w:szCs w:val="22"/>
              </w:rPr>
            </w:pPr>
          </w:p>
        </w:tc>
        <w:tc>
          <w:tcPr>
            <w:tcW w:w="1886" w:type="dxa"/>
            <w:tcBorders>
              <w:bottom w:val="single" w:sz="4" w:space="0" w:color="auto"/>
            </w:tcBorders>
          </w:tcPr>
          <w:p w14:paraId="014A42C9" w14:textId="00F18842" w:rsidR="00514A18" w:rsidRPr="00514A18" w:rsidRDefault="00514A18" w:rsidP="00AA0433">
            <w:pPr>
              <w:pStyle w:val="NoSpacing"/>
              <w:jc w:val="center"/>
              <w:rPr>
                <w:rFonts w:cs="Times New Roman"/>
                <w:sz w:val="22"/>
                <w:szCs w:val="22"/>
                <w:cs/>
              </w:rPr>
            </w:pPr>
            <w:r w:rsidRPr="00514A18">
              <w:rPr>
                <w:rFonts w:cs="Times New Roman"/>
                <w:sz w:val="22"/>
                <w:szCs w:val="22"/>
              </w:rPr>
              <w:t xml:space="preserve">Interest </w:t>
            </w:r>
            <w:r w:rsidR="000B7BFA">
              <w:rPr>
                <w:rFonts w:cs="Times New Roman"/>
                <w:sz w:val="22"/>
                <w:szCs w:val="22"/>
              </w:rPr>
              <w:t>R</w:t>
            </w:r>
            <w:r w:rsidRPr="00514A18">
              <w:rPr>
                <w:rFonts w:cs="Times New Roman"/>
                <w:sz w:val="22"/>
                <w:szCs w:val="22"/>
              </w:rPr>
              <w:t xml:space="preserve">ate per </w:t>
            </w:r>
            <w:r w:rsidR="000B7BFA">
              <w:rPr>
                <w:rFonts w:cs="Times New Roman"/>
                <w:sz w:val="22"/>
                <w:szCs w:val="22"/>
              </w:rPr>
              <w:t>A</w:t>
            </w:r>
            <w:r w:rsidRPr="00514A18">
              <w:rPr>
                <w:rFonts w:cs="Times New Roman"/>
                <w:sz w:val="22"/>
                <w:szCs w:val="22"/>
              </w:rPr>
              <w:t xml:space="preserve">nnum </w:t>
            </w:r>
            <w:r w:rsidRPr="00514A18">
              <w:rPr>
                <w:rFonts w:cs="Times New Roman"/>
                <w:sz w:val="22"/>
                <w:szCs w:val="22"/>
                <w:cs/>
              </w:rPr>
              <w:t>(</w:t>
            </w:r>
            <w:r w:rsidRPr="00514A18">
              <w:rPr>
                <w:rFonts w:cs="Times New Roman"/>
                <w:sz w:val="22"/>
                <w:szCs w:val="22"/>
              </w:rPr>
              <w:t>%</w:t>
            </w:r>
            <w:r w:rsidRPr="00514A18">
              <w:rPr>
                <w:rFonts w:cs="Times New Roman"/>
                <w:sz w:val="22"/>
                <w:szCs w:val="22"/>
                <w:cs/>
              </w:rPr>
              <w:t>)</w:t>
            </w:r>
          </w:p>
        </w:tc>
        <w:tc>
          <w:tcPr>
            <w:tcW w:w="241" w:type="dxa"/>
          </w:tcPr>
          <w:p w14:paraId="18F0D3EA" w14:textId="77777777" w:rsidR="00514A18" w:rsidRPr="00514A18" w:rsidRDefault="00514A18" w:rsidP="00AA0433">
            <w:pPr>
              <w:pStyle w:val="NoSpacing"/>
              <w:rPr>
                <w:rFonts w:cs="Times New Roman"/>
                <w:sz w:val="22"/>
                <w:szCs w:val="22"/>
              </w:rPr>
            </w:pPr>
          </w:p>
        </w:tc>
        <w:tc>
          <w:tcPr>
            <w:tcW w:w="893" w:type="dxa"/>
            <w:tcBorders>
              <w:bottom w:val="single" w:sz="4" w:space="0" w:color="auto"/>
            </w:tcBorders>
          </w:tcPr>
          <w:p w14:paraId="69FE8901" w14:textId="77777777" w:rsidR="00514A18" w:rsidRPr="00514A18" w:rsidRDefault="00514A18" w:rsidP="00AA0433">
            <w:pPr>
              <w:pStyle w:val="NoSpacing"/>
              <w:tabs>
                <w:tab w:val="clear" w:pos="1644"/>
              </w:tabs>
              <w:ind w:left="-121" w:right="-104"/>
              <w:jc w:val="center"/>
              <w:rPr>
                <w:rFonts w:cs="Times New Roman"/>
                <w:sz w:val="22"/>
                <w:szCs w:val="22"/>
              </w:rPr>
            </w:pPr>
            <w:r w:rsidRPr="00514A18">
              <w:rPr>
                <w:rFonts w:cs="Times New Roman"/>
                <w:sz w:val="22"/>
                <w:szCs w:val="22"/>
              </w:rPr>
              <w:t>Term</w:t>
            </w:r>
          </w:p>
          <w:p w14:paraId="64DADE44" w14:textId="77777777" w:rsidR="00514A18" w:rsidRPr="00514A18" w:rsidRDefault="00514A18" w:rsidP="00AA0433">
            <w:pPr>
              <w:pStyle w:val="NoSpacing"/>
              <w:tabs>
                <w:tab w:val="clear" w:pos="1644"/>
              </w:tabs>
              <w:ind w:left="-121" w:right="-104"/>
              <w:jc w:val="center"/>
              <w:rPr>
                <w:rFonts w:cs="Times New Roman"/>
                <w:sz w:val="22"/>
                <w:szCs w:val="22"/>
              </w:rPr>
            </w:pPr>
            <w:r w:rsidRPr="00514A18">
              <w:rPr>
                <w:rFonts w:cs="Times New Roman"/>
                <w:sz w:val="22"/>
                <w:szCs w:val="22"/>
              </w:rPr>
              <w:t>(Years)</w:t>
            </w:r>
          </w:p>
        </w:tc>
        <w:tc>
          <w:tcPr>
            <w:tcW w:w="237" w:type="dxa"/>
          </w:tcPr>
          <w:p w14:paraId="3B8DB244" w14:textId="77777777" w:rsidR="00514A18" w:rsidRPr="00514A18" w:rsidRDefault="00514A18" w:rsidP="00AA0433">
            <w:pPr>
              <w:pStyle w:val="NoSpacing"/>
              <w:tabs>
                <w:tab w:val="clear" w:pos="1644"/>
              </w:tabs>
              <w:ind w:left="-121" w:right="-104"/>
              <w:jc w:val="center"/>
              <w:rPr>
                <w:rFonts w:cs="Times New Roman"/>
                <w:sz w:val="22"/>
                <w:szCs w:val="22"/>
              </w:rPr>
            </w:pPr>
          </w:p>
        </w:tc>
        <w:tc>
          <w:tcPr>
            <w:tcW w:w="1180" w:type="dxa"/>
            <w:tcBorders>
              <w:bottom w:val="single" w:sz="4" w:space="0" w:color="auto"/>
            </w:tcBorders>
          </w:tcPr>
          <w:p w14:paraId="45FCB332" w14:textId="77777777" w:rsidR="00514A18" w:rsidRPr="00514A18" w:rsidRDefault="00514A18" w:rsidP="00AA0433">
            <w:pPr>
              <w:pStyle w:val="NoSpacing"/>
              <w:tabs>
                <w:tab w:val="clear" w:pos="1644"/>
              </w:tabs>
              <w:ind w:right="-104"/>
              <w:rPr>
                <w:sz w:val="22"/>
                <w:szCs w:val="22"/>
              </w:rPr>
            </w:pPr>
            <w:r w:rsidRPr="00514A18">
              <w:rPr>
                <w:sz w:val="22"/>
                <w:szCs w:val="22"/>
              </w:rPr>
              <w:t>Number of</w:t>
            </w:r>
          </w:p>
          <w:p w14:paraId="0A734C80" w14:textId="77777777" w:rsidR="00514A18" w:rsidRPr="00514A18" w:rsidRDefault="00514A18" w:rsidP="00AA0433">
            <w:pPr>
              <w:pStyle w:val="NoSpacing"/>
              <w:tabs>
                <w:tab w:val="clear" w:pos="1644"/>
              </w:tabs>
              <w:ind w:left="-121" w:right="-104"/>
              <w:jc w:val="center"/>
              <w:rPr>
                <w:rFonts w:cs="Times New Roman"/>
                <w:sz w:val="22"/>
                <w:szCs w:val="22"/>
                <w:cs/>
              </w:rPr>
            </w:pPr>
            <w:r w:rsidRPr="00514A18">
              <w:rPr>
                <w:rFonts w:cs="Times New Roman"/>
                <w:sz w:val="22"/>
                <w:szCs w:val="22"/>
              </w:rPr>
              <w:t>Units</w:t>
            </w:r>
          </w:p>
        </w:tc>
        <w:tc>
          <w:tcPr>
            <w:tcW w:w="236" w:type="dxa"/>
          </w:tcPr>
          <w:p w14:paraId="044A7AFC" w14:textId="77777777" w:rsidR="00514A18" w:rsidRPr="00514A18" w:rsidRDefault="00514A18" w:rsidP="00AA0433">
            <w:pPr>
              <w:pStyle w:val="NoSpacing"/>
              <w:rPr>
                <w:rFonts w:cs="Times New Roman"/>
                <w:sz w:val="22"/>
                <w:szCs w:val="22"/>
              </w:rPr>
            </w:pPr>
          </w:p>
        </w:tc>
        <w:tc>
          <w:tcPr>
            <w:tcW w:w="1426" w:type="dxa"/>
            <w:tcBorders>
              <w:top w:val="single" w:sz="4" w:space="0" w:color="auto"/>
              <w:bottom w:val="single" w:sz="4" w:space="0" w:color="auto"/>
            </w:tcBorders>
          </w:tcPr>
          <w:p w14:paraId="385CB6AA" w14:textId="77777777" w:rsidR="00514A18" w:rsidRPr="00514A18" w:rsidRDefault="00514A18" w:rsidP="00AA0433">
            <w:pPr>
              <w:pStyle w:val="NoSpacing"/>
              <w:ind w:left="-126" w:right="-108"/>
              <w:jc w:val="center"/>
              <w:rPr>
                <w:rFonts w:cs="Times New Roman"/>
                <w:sz w:val="22"/>
                <w:szCs w:val="22"/>
              </w:rPr>
            </w:pPr>
            <w:r w:rsidRPr="00514A18">
              <w:rPr>
                <w:rFonts w:cs="Times New Roman"/>
                <w:sz w:val="22"/>
                <w:szCs w:val="22"/>
              </w:rPr>
              <w:t xml:space="preserve">December 31, </w:t>
            </w:r>
          </w:p>
          <w:p w14:paraId="57D87C89" w14:textId="77777777" w:rsidR="00514A18" w:rsidRPr="00514A18" w:rsidRDefault="00514A18" w:rsidP="00AA0433">
            <w:pPr>
              <w:pStyle w:val="NoSpacing"/>
              <w:ind w:left="-126" w:right="-108"/>
              <w:jc w:val="center"/>
              <w:rPr>
                <w:rFonts w:cs="Times New Roman"/>
                <w:sz w:val="22"/>
                <w:szCs w:val="22"/>
              </w:rPr>
            </w:pPr>
            <w:r w:rsidRPr="00514A18">
              <w:rPr>
                <w:rFonts w:cs="Times New Roman"/>
                <w:sz w:val="22"/>
                <w:szCs w:val="22"/>
              </w:rPr>
              <w:t>2024</w:t>
            </w:r>
          </w:p>
        </w:tc>
        <w:tc>
          <w:tcPr>
            <w:tcW w:w="241" w:type="dxa"/>
            <w:tcBorders>
              <w:top w:val="single" w:sz="4" w:space="0" w:color="auto"/>
            </w:tcBorders>
          </w:tcPr>
          <w:p w14:paraId="272E7960" w14:textId="77777777" w:rsidR="00514A18" w:rsidRPr="00514A18" w:rsidRDefault="00514A18" w:rsidP="00AA0433">
            <w:pPr>
              <w:pStyle w:val="NoSpacing"/>
              <w:jc w:val="center"/>
              <w:rPr>
                <w:rFonts w:cs="Times New Roman"/>
                <w:sz w:val="22"/>
                <w:szCs w:val="22"/>
              </w:rPr>
            </w:pPr>
          </w:p>
        </w:tc>
        <w:tc>
          <w:tcPr>
            <w:tcW w:w="1424" w:type="dxa"/>
            <w:tcBorders>
              <w:top w:val="single" w:sz="4" w:space="0" w:color="auto"/>
              <w:bottom w:val="single" w:sz="4" w:space="0" w:color="auto"/>
            </w:tcBorders>
          </w:tcPr>
          <w:p w14:paraId="3CF3170A" w14:textId="77777777" w:rsidR="00514A18" w:rsidRPr="00514A18" w:rsidRDefault="00514A18" w:rsidP="00AA0433">
            <w:pPr>
              <w:pStyle w:val="NoSpacing"/>
              <w:ind w:left="-141" w:right="-108"/>
              <w:jc w:val="center"/>
              <w:rPr>
                <w:rFonts w:cs="Times New Roman"/>
                <w:sz w:val="22"/>
                <w:szCs w:val="22"/>
              </w:rPr>
            </w:pPr>
            <w:r w:rsidRPr="00514A18">
              <w:rPr>
                <w:rFonts w:cs="Times New Roman"/>
                <w:sz w:val="22"/>
                <w:szCs w:val="22"/>
              </w:rPr>
              <w:t>December 31, 2023</w:t>
            </w:r>
          </w:p>
        </w:tc>
      </w:tr>
      <w:tr w:rsidR="00514A18" w:rsidRPr="00514A18" w14:paraId="3C224111" w14:textId="77777777" w:rsidTr="00AA0433">
        <w:tc>
          <w:tcPr>
            <w:tcW w:w="1170" w:type="dxa"/>
            <w:tcBorders>
              <w:top w:val="single" w:sz="4" w:space="0" w:color="auto"/>
            </w:tcBorders>
          </w:tcPr>
          <w:p w14:paraId="0D186F7C" w14:textId="77777777" w:rsidR="00514A18" w:rsidRPr="00514A18" w:rsidRDefault="00514A18" w:rsidP="00AA0433">
            <w:pPr>
              <w:pStyle w:val="NoSpacing"/>
              <w:ind w:right="-112"/>
              <w:rPr>
                <w:rFonts w:cs="Times New Roman"/>
                <w:sz w:val="22"/>
                <w:szCs w:val="22"/>
              </w:rPr>
            </w:pPr>
            <w:r w:rsidRPr="00514A18">
              <w:rPr>
                <w:rFonts w:cs="Times New Roman"/>
                <w:sz w:val="22"/>
                <w:szCs w:val="22"/>
              </w:rPr>
              <w:t>ECF</w:t>
            </w:r>
            <w:r w:rsidRPr="00514A18">
              <w:rPr>
                <w:rFonts w:cs="Times New Roman"/>
                <w:sz w:val="22"/>
                <w:szCs w:val="22"/>
                <w:cs/>
              </w:rPr>
              <w:t>246</w:t>
            </w:r>
            <w:r w:rsidRPr="00514A18">
              <w:rPr>
                <w:rFonts w:cs="Times New Roman"/>
                <w:sz w:val="22"/>
                <w:szCs w:val="22"/>
              </w:rPr>
              <w:t>A*</w:t>
            </w:r>
          </w:p>
        </w:tc>
        <w:tc>
          <w:tcPr>
            <w:tcW w:w="318" w:type="dxa"/>
          </w:tcPr>
          <w:p w14:paraId="7D79A3FC" w14:textId="77777777" w:rsidR="00514A18" w:rsidRPr="00514A18" w:rsidRDefault="00514A18" w:rsidP="00AA0433">
            <w:pPr>
              <w:pStyle w:val="NoSpacing"/>
              <w:rPr>
                <w:rFonts w:cs="Times New Roman"/>
                <w:sz w:val="22"/>
                <w:szCs w:val="22"/>
              </w:rPr>
            </w:pPr>
          </w:p>
        </w:tc>
        <w:tc>
          <w:tcPr>
            <w:tcW w:w="1842" w:type="dxa"/>
            <w:tcBorders>
              <w:top w:val="single" w:sz="4" w:space="0" w:color="auto"/>
            </w:tcBorders>
          </w:tcPr>
          <w:p w14:paraId="3E9506BD" w14:textId="77777777" w:rsidR="00514A18" w:rsidRPr="00514A18" w:rsidRDefault="00514A18" w:rsidP="00AA0433">
            <w:pPr>
              <w:pStyle w:val="NoSpacing"/>
              <w:jc w:val="center"/>
              <w:rPr>
                <w:rFonts w:cs="Times New Roman"/>
                <w:sz w:val="22"/>
                <w:szCs w:val="22"/>
              </w:rPr>
            </w:pPr>
            <w:r w:rsidRPr="00514A18">
              <w:rPr>
                <w:rFonts w:cs="Times New Roman"/>
                <w:sz w:val="22"/>
                <w:szCs w:val="22"/>
              </w:rPr>
              <w:t>June 9, 2022</w:t>
            </w:r>
          </w:p>
        </w:tc>
        <w:tc>
          <w:tcPr>
            <w:tcW w:w="265" w:type="dxa"/>
          </w:tcPr>
          <w:p w14:paraId="763054CD" w14:textId="77777777" w:rsidR="00514A18" w:rsidRPr="00514A18" w:rsidRDefault="00514A18" w:rsidP="00AA0433">
            <w:pPr>
              <w:pStyle w:val="NoSpacing"/>
              <w:rPr>
                <w:rFonts w:cs="Times New Roman"/>
                <w:sz w:val="22"/>
                <w:szCs w:val="22"/>
              </w:rPr>
            </w:pPr>
          </w:p>
        </w:tc>
        <w:tc>
          <w:tcPr>
            <w:tcW w:w="2363" w:type="dxa"/>
            <w:tcBorders>
              <w:top w:val="single" w:sz="4" w:space="0" w:color="auto"/>
            </w:tcBorders>
          </w:tcPr>
          <w:p w14:paraId="37323C00" w14:textId="77777777" w:rsidR="00514A18" w:rsidRPr="00514A18" w:rsidRDefault="00514A18" w:rsidP="00AA0433">
            <w:pPr>
              <w:pStyle w:val="NoSpacing"/>
              <w:jc w:val="center"/>
              <w:rPr>
                <w:rFonts w:cstheme="minorBidi"/>
                <w:sz w:val="22"/>
                <w:szCs w:val="22"/>
              </w:rPr>
            </w:pPr>
            <w:r w:rsidRPr="00514A18">
              <w:rPr>
                <w:rFonts w:cs="Times New Roman"/>
                <w:sz w:val="22"/>
                <w:szCs w:val="22"/>
              </w:rPr>
              <w:t xml:space="preserve">June 9, </w:t>
            </w:r>
            <w:proofErr w:type="gramStart"/>
            <w:r w:rsidRPr="00514A18">
              <w:rPr>
                <w:rFonts w:cs="Times New Roman"/>
                <w:sz w:val="22"/>
                <w:szCs w:val="22"/>
              </w:rPr>
              <w:t>2024</w:t>
            </w:r>
            <w:proofErr w:type="gramEnd"/>
            <w:r w:rsidRPr="00514A18">
              <w:rPr>
                <w:rFonts w:cstheme="minorBidi" w:hint="cs"/>
                <w:sz w:val="22"/>
                <w:szCs w:val="22"/>
                <w:cs/>
              </w:rPr>
              <w:t xml:space="preserve"> </w:t>
            </w:r>
            <w:r w:rsidRPr="00514A18">
              <w:rPr>
                <w:rFonts w:cstheme="minorBidi"/>
                <w:sz w:val="22"/>
                <w:szCs w:val="22"/>
              </w:rPr>
              <w:t>and 2025*</w:t>
            </w:r>
          </w:p>
        </w:tc>
        <w:tc>
          <w:tcPr>
            <w:tcW w:w="270" w:type="dxa"/>
          </w:tcPr>
          <w:p w14:paraId="1D34ABD6" w14:textId="77777777" w:rsidR="00514A18" w:rsidRPr="00514A18" w:rsidRDefault="00514A18" w:rsidP="00AA0433">
            <w:pPr>
              <w:pStyle w:val="NoSpacing"/>
              <w:rPr>
                <w:rFonts w:cs="Times New Roman"/>
                <w:sz w:val="22"/>
                <w:szCs w:val="22"/>
              </w:rPr>
            </w:pPr>
          </w:p>
        </w:tc>
        <w:tc>
          <w:tcPr>
            <w:tcW w:w="1350" w:type="dxa"/>
            <w:tcBorders>
              <w:top w:val="single" w:sz="4" w:space="0" w:color="auto"/>
            </w:tcBorders>
          </w:tcPr>
          <w:p w14:paraId="08B0F06F" w14:textId="77777777" w:rsidR="00514A18" w:rsidRPr="00514A18" w:rsidRDefault="00514A18" w:rsidP="00AA0433">
            <w:pPr>
              <w:pStyle w:val="NoSpacing"/>
              <w:jc w:val="center"/>
              <w:rPr>
                <w:rFonts w:cs="Times New Roman"/>
                <w:sz w:val="22"/>
                <w:szCs w:val="22"/>
              </w:rPr>
            </w:pPr>
            <w:r w:rsidRPr="00514A18">
              <w:rPr>
                <w:rFonts w:cs="Times New Roman"/>
                <w:sz w:val="22"/>
                <w:szCs w:val="22"/>
              </w:rPr>
              <w:t>Unsecured</w:t>
            </w:r>
          </w:p>
        </w:tc>
        <w:tc>
          <w:tcPr>
            <w:tcW w:w="240" w:type="dxa"/>
          </w:tcPr>
          <w:p w14:paraId="070494F0" w14:textId="77777777" w:rsidR="00514A18" w:rsidRPr="00514A18" w:rsidRDefault="00514A18" w:rsidP="00AA0433">
            <w:pPr>
              <w:pStyle w:val="NoSpacing"/>
              <w:jc w:val="center"/>
              <w:rPr>
                <w:rFonts w:cs="Times New Roman"/>
                <w:sz w:val="22"/>
                <w:szCs w:val="22"/>
              </w:rPr>
            </w:pPr>
          </w:p>
        </w:tc>
        <w:tc>
          <w:tcPr>
            <w:tcW w:w="1886" w:type="dxa"/>
            <w:tcBorders>
              <w:top w:val="single" w:sz="4" w:space="0" w:color="auto"/>
            </w:tcBorders>
          </w:tcPr>
          <w:p w14:paraId="55D28105" w14:textId="77777777" w:rsidR="00514A18" w:rsidRPr="00514A18" w:rsidRDefault="00514A18" w:rsidP="00AA0433">
            <w:pPr>
              <w:pStyle w:val="NoSpacing"/>
              <w:jc w:val="center"/>
              <w:rPr>
                <w:rFonts w:cs="Times New Roman"/>
                <w:sz w:val="22"/>
                <w:szCs w:val="22"/>
              </w:rPr>
            </w:pPr>
            <w:r w:rsidRPr="00514A18">
              <w:rPr>
                <w:rFonts w:cs="Times New Roman"/>
                <w:sz w:val="22"/>
                <w:szCs w:val="22"/>
              </w:rPr>
              <w:t>7.15 and 7.40*</w:t>
            </w:r>
          </w:p>
        </w:tc>
        <w:tc>
          <w:tcPr>
            <w:tcW w:w="241" w:type="dxa"/>
          </w:tcPr>
          <w:p w14:paraId="07AC81C0" w14:textId="77777777" w:rsidR="00514A18" w:rsidRPr="00514A18" w:rsidRDefault="00514A18" w:rsidP="00AA0433">
            <w:pPr>
              <w:pStyle w:val="NoSpacing"/>
              <w:rPr>
                <w:rFonts w:cs="Times New Roman"/>
                <w:sz w:val="22"/>
                <w:szCs w:val="22"/>
              </w:rPr>
            </w:pPr>
          </w:p>
        </w:tc>
        <w:tc>
          <w:tcPr>
            <w:tcW w:w="893" w:type="dxa"/>
            <w:tcBorders>
              <w:top w:val="single" w:sz="4" w:space="0" w:color="auto"/>
            </w:tcBorders>
          </w:tcPr>
          <w:p w14:paraId="7FFA498F"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22"/>
                <w:szCs w:val="22"/>
              </w:rPr>
            </w:pPr>
            <w:r w:rsidRPr="00514A18">
              <w:rPr>
                <w:rFonts w:cs="Times New Roman"/>
                <w:sz w:val="22"/>
                <w:szCs w:val="22"/>
              </w:rPr>
              <w:t>3.00*</w:t>
            </w:r>
          </w:p>
        </w:tc>
        <w:tc>
          <w:tcPr>
            <w:tcW w:w="237" w:type="dxa"/>
          </w:tcPr>
          <w:p w14:paraId="3FE4F699"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Borders>
              <w:top w:val="single" w:sz="4" w:space="0" w:color="auto"/>
            </w:tcBorders>
          </w:tcPr>
          <w:p w14:paraId="4DD52AF7"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cs="Times New Roman"/>
                <w:sz w:val="22"/>
                <w:szCs w:val="22"/>
              </w:rPr>
            </w:pPr>
            <w:r w:rsidRPr="00514A18">
              <w:rPr>
                <w:rFonts w:cs="Times New Roman"/>
                <w:sz w:val="22"/>
                <w:szCs w:val="22"/>
              </w:rPr>
              <w:t>409,500*</w:t>
            </w:r>
          </w:p>
        </w:tc>
        <w:tc>
          <w:tcPr>
            <w:tcW w:w="236" w:type="dxa"/>
          </w:tcPr>
          <w:p w14:paraId="05DE2857" w14:textId="77777777" w:rsidR="00514A18" w:rsidRPr="00514A18" w:rsidRDefault="00514A18" w:rsidP="00AA0433">
            <w:pPr>
              <w:pStyle w:val="NoSpacing"/>
              <w:rPr>
                <w:rFonts w:cs="Times New Roman"/>
                <w:sz w:val="22"/>
                <w:szCs w:val="22"/>
              </w:rPr>
            </w:pPr>
          </w:p>
        </w:tc>
        <w:tc>
          <w:tcPr>
            <w:tcW w:w="1426" w:type="dxa"/>
            <w:tcBorders>
              <w:top w:val="single" w:sz="4" w:space="0" w:color="auto"/>
            </w:tcBorders>
          </w:tcPr>
          <w:p w14:paraId="36BE4695"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8"/>
              </w:tabs>
              <w:ind w:right="131"/>
              <w:jc w:val="right"/>
              <w:rPr>
                <w:rFonts w:cs="Times New Roman"/>
                <w:sz w:val="22"/>
                <w:szCs w:val="22"/>
              </w:rPr>
            </w:pPr>
            <w:r w:rsidRPr="00514A18">
              <w:rPr>
                <w:rFonts w:cs="Times New Roman"/>
                <w:sz w:val="22"/>
                <w:szCs w:val="22"/>
              </w:rPr>
              <w:t>389,025*</w:t>
            </w:r>
          </w:p>
        </w:tc>
        <w:tc>
          <w:tcPr>
            <w:tcW w:w="241" w:type="dxa"/>
          </w:tcPr>
          <w:p w14:paraId="3CA685B7"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Borders>
              <w:top w:val="single" w:sz="4" w:space="0" w:color="auto"/>
            </w:tcBorders>
          </w:tcPr>
          <w:p w14:paraId="5B64912D"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409,500</w:t>
            </w:r>
          </w:p>
        </w:tc>
      </w:tr>
      <w:tr w:rsidR="00514A18" w:rsidRPr="00514A18" w14:paraId="48AD7DFF" w14:textId="77777777" w:rsidTr="00AA0433">
        <w:tc>
          <w:tcPr>
            <w:tcW w:w="1170" w:type="dxa"/>
          </w:tcPr>
          <w:p w14:paraId="0926FB3A" w14:textId="77777777" w:rsidR="00514A18" w:rsidRPr="00514A18" w:rsidRDefault="00514A18" w:rsidP="00AA0433">
            <w:pPr>
              <w:pStyle w:val="NoSpacing"/>
              <w:rPr>
                <w:rFonts w:cs="Times New Roman"/>
                <w:sz w:val="22"/>
                <w:szCs w:val="22"/>
              </w:rPr>
            </w:pPr>
            <w:r w:rsidRPr="00514A18">
              <w:rPr>
                <w:rFonts w:cs="Times New Roman"/>
                <w:sz w:val="22"/>
                <w:szCs w:val="22"/>
              </w:rPr>
              <w:t>ECF</w:t>
            </w:r>
            <w:r w:rsidRPr="00514A18">
              <w:rPr>
                <w:rFonts w:cs="Times New Roman"/>
                <w:sz w:val="22"/>
                <w:szCs w:val="22"/>
                <w:cs/>
              </w:rPr>
              <w:t>256</w:t>
            </w:r>
            <w:r w:rsidRPr="00514A18">
              <w:rPr>
                <w:rFonts w:cs="Times New Roman"/>
                <w:sz w:val="22"/>
                <w:szCs w:val="22"/>
              </w:rPr>
              <w:t>A</w:t>
            </w:r>
          </w:p>
        </w:tc>
        <w:tc>
          <w:tcPr>
            <w:tcW w:w="318" w:type="dxa"/>
          </w:tcPr>
          <w:p w14:paraId="37808F93" w14:textId="77777777" w:rsidR="00514A18" w:rsidRPr="00514A18" w:rsidRDefault="00514A18" w:rsidP="00AA0433">
            <w:pPr>
              <w:pStyle w:val="NoSpacing"/>
              <w:rPr>
                <w:rFonts w:cs="Times New Roman"/>
                <w:sz w:val="22"/>
                <w:szCs w:val="22"/>
              </w:rPr>
            </w:pPr>
          </w:p>
        </w:tc>
        <w:tc>
          <w:tcPr>
            <w:tcW w:w="1842" w:type="dxa"/>
          </w:tcPr>
          <w:p w14:paraId="5A10DA62" w14:textId="77777777" w:rsidR="00514A18" w:rsidRPr="00514A18" w:rsidRDefault="00514A18" w:rsidP="00AA0433">
            <w:pPr>
              <w:pStyle w:val="NoSpacing"/>
              <w:jc w:val="center"/>
              <w:rPr>
                <w:rFonts w:cs="Times New Roman"/>
                <w:sz w:val="22"/>
                <w:szCs w:val="22"/>
              </w:rPr>
            </w:pPr>
            <w:r w:rsidRPr="00514A18">
              <w:rPr>
                <w:rFonts w:cs="Times New Roman"/>
                <w:sz w:val="22"/>
                <w:szCs w:val="22"/>
              </w:rPr>
              <w:t>June 9, 2022</w:t>
            </w:r>
          </w:p>
        </w:tc>
        <w:tc>
          <w:tcPr>
            <w:tcW w:w="265" w:type="dxa"/>
          </w:tcPr>
          <w:p w14:paraId="5396D597" w14:textId="77777777" w:rsidR="00514A18" w:rsidRPr="00514A18" w:rsidRDefault="00514A18" w:rsidP="00AA0433">
            <w:pPr>
              <w:pStyle w:val="NoSpacing"/>
              <w:rPr>
                <w:rFonts w:cs="Times New Roman"/>
                <w:sz w:val="22"/>
                <w:szCs w:val="22"/>
              </w:rPr>
            </w:pPr>
          </w:p>
        </w:tc>
        <w:tc>
          <w:tcPr>
            <w:tcW w:w="2363" w:type="dxa"/>
          </w:tcPr>
          <w:p w14:paraId="5C8CE296" w14:textId="77777777" w:rsidR="00514A18" w:rsidRPr="00514A18" w:rsidRDefault="00514A18" w:rsidP="00AA0433">
            <w:pPr>
              <w:pStyle w:val="NoSpacing"/>
              <w:jc w:val="center"/>
              <w:rPr>
                <w:rFonts w:cs="Times New Roman"/>
                <w:sz w:val="22"/>
                <w:szCs w:val="22"/>
              </w:rPr>
            </w:pPr>
            <w:r w:rsidRPr="00514A18">
              <w:rPr>
                <w:rFonts w:cs="Times New Roman"/>
                <w:sz w:val="22"/>
                <w:szCs w:val="22"/>
              </w:rPr>
              <w:t>June 9, 2025</w:t>
            </w:r>
          </w:p>
        </w:tc>
        <w:tc>
          <w:tcPr>
            <w:tcW w:w="270" w:type="dxa"/>
          </w:tcPr>
          <w:p w14:paraId="23DD8171" w14:textId="77777777" w:rsidR="00514A18" w:rsidRPr="00514A18" w:rsidRDefault="00514A18" w:rsidP="00AA0433">
            <w:pPr>
              <w:pStyle w:val="NoSpacing"/>
              <w:rPr>
                <w:rFonts w:cs="Times New Roman"/>
                <w:sz w:val="22"/>
                <w:szCs w:val="22"/>
              </w:rPr>
            </w:pPr>
          </w:p>
        </w:tc>
        <w:tc>
          <w:tcPr>
            <w:tcW w:w="1350" w:type="dxa"/>
          </w:tcPr>
          <w:p w14:paraId="03BB8394" w14:textId="77777777" w:rsidR="00514A18" w:rsidRPr="00514A18" w:rsidRDefault="00514A18" w:rsidP="00AA0433">
            <w:pPr>
              <w:pStyle w:val="NoSpacing"/>
              <w:jc w:val="center"/>
              <w:rPr>
                <w:rFonts w:cs="Times New Roman"/>
                <w:sz w:val="22"/>
                <w:szCs w:val="22"/>
              </w:rPr>
            </w:pPr>
            <w:r w:rsidRPr="00514A18">
              <w:rPr>
                <w:rFonts w:cs="Times New Roman"/>
                <w:sz w:val="22"/>
                <w:szCs w:val="22"/>
              </w:rPr>
              <w:t>Unsecured</w:t>
            </w:r>
          </w:p>
        </w:tc>
        <w:tc>
          <w:tcPr>
            <w:tcW w:w="240" w:type="dxa"/>
          </w:tcPr>
          <w:p w14:paraId="4BB368BB" w14:textId="77777777" w:rsidR="00514A18" w:rsidRPr="00514A18" w:rsidRDefault="00514A18" w:rsidP="00AA0433">
            <w:pPr>
              <w:pStyle w:val="NoSpacing"/>
              <w:jc w:val="center"/>
              <w:rPr>
                <w:rFonts w:cs="Times New Roman"/>
                <w:sz w:val="22"/>
                <w:szCs w:val="22"/>
              </w:rPr>
            </w:pPr>
          </w:p>
        </w:tc>
        <w:tc>
          <w:tcPr>
            <w:tcW w:w="1886" w:type="dxa"/>
          </w:tcPr>
          <w:p w14:paraId="3CC5AEF7" w14:textId="77777777" w:rsidR="00514A18" w:rsidRPr="00514A18" w:rsidRDefault="00514A18" w:rsidP="00AA0433">
            <w:pPr>
              <w:pStyle w:val="NoSpacing"/>
              <w:jc w:val="center"/>
              <w:rPr>
                <w:rFonts w:cs="Times New Roman"/>
                <w:sz w:val="22"/>
                <w:szCs w:val="22"/>
              </w:rPr>
            </w:pPr>
            <w:r w:rsidRPr="00514A18">
              <w:rPr>
                <w:rFonts w:cs="Times New Roman"/>
                <w:sz w:val="22"/>
                <w:szCs w:val="22"/>
              </w:rPr>
              <w:t>7.30</w:t>
            </w:r>
          </w:p>
        </w:tc>
        <w:tc>
          <w:tcPr>
            <w:tcW w:w="241" w:type="dxa"/>
          </w:tcPr>
          <w:p w14:paraId="06D61C31" w14:textId="77777777" w:rsidR="00514A18" w:rsidRPr="00514A18" w:rsidRDefault="00514A18" w:rsidP="00AA0433">
            <w:pPr>
              <w:pStyle w:val="NoSpacing"/>
              <w:rPr>
                <w:rFonts w:cs="Times New Roman"/>
                <w:sz w:val="22"/>
                <w:szCs w:val="22"/>
              </w:rPr>
            </w:pPr>
          </w:p>
        </w:tc>
        <w:tc>
          <w:tcPr>
            <w:tcW w:w="893" w:type="dxa"/>
          </w:tcPr>
          <w:p w14:paraId="5F042AD6"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sidRPr="00514A18">
              <w:rPr>
                <w:rFonts w:cs="Times New Roman"/>
                <w:sz w:val="22"/>
                <w:szCs w:val="22"/>
              </w:rPr>
              <w:t>3.00</w:t>
            </w:r>
          </w:p>
        </w:tc>
        <w:tc>
          <w:tcPr>
            <w:tcW w:w="237" w:type="dxa"/>
          </w:tcPr>
          <w:p w14:paraId="3DEC45EF"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2C43B4C5"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514A18">
              <w:rPr>
                <w:rFonts w:cs="Times New Roman"/>
                <w:sz w:val="22"/>
                <w:szCs w:val="22"/>
              </w:rPr>
              <w:t>240,500</w:t>
            </w:r>
          </w:p>
        </w:tc>
        <w:tc>
          <w:tcPr>
            <w:tcW w:w="236" w:type="dxa"/>
          </w:tcPr>
          <w:p w14:paraId="3C7AC654" w14:textId="77777777" w:rsidR="00514A18" w:rsidRPr="00514A18" w:rsidRDefault="00514A18" w:rsidP="00AA0433">
            <w:pPr>
              <w:pStyle w:val="NoSpacing"/>
              <w:rPr>
                <w:rFonts w:cs="Times New Roman"/>
                <w:sz w:val="22"/>
                <w:szCs w:val="22"/>
              </w:rPr>
            </w:pPr>
          </w:p>
        </w:tc>
        <w:tc>
          <w:tcPr>
            <w:tcW w:w="1426" w:type="dxa"/>
          </w:tcPr>
          <w:p w14:paraId="4D175969"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cs="Times New Roman"/>
                <w:sz w:val="22"/>
                <w:szCs w:val="22"/>
              </w:rPr>
            </w:pPr>
            <w:r w:rsidRPr="00514A18">
              <w:rPr>
                <w:rFonts w:cs="Times New Roman"/>
                <w:sz w:val="22"/>
                <w:szCs w:val="22"/>
              </w:rPr>
              <w:t>240,500</w:t>
            </w:r>
          </w:p>
        </w:tc>
        <w:tc>
          <w:tcPr>
            <w:tcW w:w="241" w:type="dxa"/>
          </w:tcPr>
          <w:p w14:paraId="13CDE345"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5C94848A"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240,500</w:t>
            </w:r>
          </w:p>
        </w:tc>
      </w:tr>
      <w:tr w:rsidR="00514A18" w:rsidRPr="00514A18" w14:paraId="121CDBC0" w14:textId="77777777" w:rsidTr="00AA0433">
        <w:tc>
          <w:tcPr>
            <w:tcW w:w="1170" w:type="dxa"/>
          </w:tcPr>
          <w:p w14:paraId="42C76DA3" w14:textId="77777777" w:rsidR="00514A18" w:rsidRPr="00514A18" w:rsidRDefault="00514A18" w:rsidP="00AA0433">
            <w:pPr>
              <w:pStyle w:val="NoSpacing"/>
              <w:rPr>
                <w:rFonts w:cs="Times New Roman"/>
                <w:sz w:val="22"/>
                <w:szCs w:val="22"/>
              </w:rPr>
            </w:pPr>
            <w:r w:rsidRPr="00514A18">
              <w:rPr>
                <w:rFonts w:cs="Times New Roman"/>
                <w:sz w:val="22"/>
                <w:szCs w:val="22"/>
              </w:rPr>
              <w:t>ECF</w:t>
            </w:r>
            <w:r w:rsidRPr="00514A18">
              <w:rPr>
                <w:rFonts w:cs="Times New Roman"/>
                <w:sz w:val="22"/>
                <w:szCs w:val="22"/>
                <w:cs/>
              </w:rPr>
              <w:t>245</w:t>
            </w:r>
            <w:r w:rsidRPr="00514A18">
              <w:rPr>
                <w:rFonts w:cs="Times New Roman"/>
                <w:sz w:val="22"/>
                <w:szCs w:val="22"/>
              </w:rPr>
              <w:t>A</w:t>
            </w:r>
          </w:p>
        </w:tc>
        <w:tc>
          <w:tcPr>
            <w:tcW w:w="318" w:type="dxa"/>
          </w:tcPr>
          <w:p w14:paraId="77C5E36C" w14:textId="77777777" w:rsidR="00514A18" w:rsidRPr="00514A18" w:rsidRDefault="00514A18" w:rsidP="00AA0433">
            <w:pPr>
              <w:pStyle w:val="NoSpacing"/>
              <w:rPr>
                <w:rFonts w:cs="Times New Roman"/>
                <w:sz w:val="22"/>
                <w:szCs w:val="22"/>
              </w:rPr>
            </w:pPr>
          </w:p>
        </w:tc>
        <w:tc>
          <w:tcPr>
            <w:tcW w:w="1842" w:type="dxa"/>
          </w:tcPr>
          <w:p w14:paraId="7DB2A4EF" w14:textId="77777777" w:rsidR="00514A18" w:rsidRPr="00514A18" w:rsidRDefault="00514A18" w:rsidP="00AA0433">
            <w:pPr>
              <w:pStyle w:val="NoSpacing"/>
              <w:jc w:val="center"/>
              <w:rPr>
                <w:rFonts w:cs="Times New Roman"/>
                <w:sz w:val="22"/>
                <w:szCs w:val="22"/>
              </w:rPr>
            </w:pPr>
            <w:r w:rsidRPr="00514A18">
              <w:rPr>
                <w:rFonts w:cs="Times New Roman"/>
                <w:sz w:val="22"/>
                <w:szCs w:val="22"/>
              </w:rPr>
              <w:t>May 11, 2023</w:t>
            </w:r>
          </w:p>
        </w:tc>
        <w:tc>
          <w:tcPr>
            <w:tcW w:w="265" w:type="dxa"/>
          </w:tcPr>
          <w:p w14:paraId="496E6B05" w14:textId="77777777" w:rsidR="00514A18" w:rsidRPr="00514A18" w:rsidRDefault="00514A18" w:rsidP="00AA0433">
            <w:pPr>
              <w:pStyle w:val="NoSpacing"/>
              <w:rPr>
                <w:rFonts w:cs="Times New Roman"/>
                <w:sz w:val="22"/>
                <w:szCs w:val="22"/>
              </w:rPr>
            </w:pPr>
          </w:p>
        </w:tc>
        <w:tc>
          <w:tcPr>
            <w:tcW w:w="2363" w:type="dxa"/>
          </w:tcPr>
          <w:p w14:paraId="2C0C84F2" w14:textId="77777777" w:rsidR="00514A18" w:rsidRPr="00514A18" w:rsidRDefault="00514A18" w:rsidP="00AA0433">
            <w:pPr>
              <w:pStyle w:val="NoSpacing"/>
              <w:jc w:val="center"/>
              <w:rPr>
                <w:rFonts w:cs="Times New Roman"/>
                <w:sz w:val="22"/>
                <w:szCs w:val="22"/>
              </w:rPr>
            </w:pPr>
            <w:r w:rsidRPr="00514A18">
              <w:rPr>
                <w:rFonts w:cs="Times New Roman"/>
                <w:sz w:val="22"/>
                <w:szCs w:val="22"/>
              </w:rPr>
              <w:t>May 11, 2024</w:t>
            </w:r>
          </w:p>
        </w:tc>
        <w:tc>
          <w:tcPr>
            <w:tcW w:w="270" w:type="dxa"/>
          </w:tcPr>
          <w:p w14:paraId="7755017E" w14:textId="77777777" w:rsidR="00514A18" w:rsidRPr="00514A18" w:rsidRDefault="00514A18" w:rsidP="00AA0433">
            <w:pPr>
              <w:pStyle w:val="NoSpacing"/>
              <w:rPr>
                <w:rFonts w:cs="Times New Roman"/>
                <w:sz w:val="22"/>
                <w:szCs w:val="22"/>
              </w:rPr>
            </w:pPr>
          </w:p>
        </w:tc>
        <w:tc>
          <w:tcPr>
            <w:tcW w:w="1350" w:type="dxa"/>
          </w:tcPr>
          <w:p w14:paraId="132726DA" w14:textId="77777777" w:rsidR="00514A18" w:rsidRPr="00514A18" w:rsidRDefault="00514A18" w:rsidP="00AA0433">
            <w:pPr>
              <w:pStyle w:val="NoSpacing"/>
              <w:jc w:val="center"/>
              <w:rPr>
                <w:rFonts w:cs="Times New Roman"/>
                <w:sz w:val="22"/>
                <w:szCs w:val="22"/>
              </w:rPr>
            </w:pPr>
            <w:r w:rsidRPr="00514A18">
              <w:rPr>
                <w:rFonts w:cs="Times New Roman"/>
                <w:sz w:val="22"/>
                <w:szCs w:val="22"/>
              </w:rPr>
              <w:t>Unsecured</w:t>
            </w:r>
          </w:p>
        </w:tc>
        <w:tc>
          <w:tcPr>
            <w:tcW w:w="240" w:type="dxa"/>
          </w:tcPr>
          <w:p w14:paraId="600A3835" w14:textId="77777777" w:rsidR="00514A18" w:rsidRPr="00514A18" w:rsidRDefault="00514A18" w:rsidP="00AA0433">
            <w:pPr>
              <w:pStyle w:val="NoSpacing"/>
              <w:jc w:val="center"/>
              <w:rPr>
                <w:rFonts w:cs="Times New Roman"/>
                <w:sz w:val="22"/>
                <w:szCs w:val="22"/>
              </w:rPr>
            </w:pPr>
          </w:p>
        </w:tc>
        <w:tc>
          <w:tcPr>
            <w:tcW w:w="1886" w:type="dxa"/>
          </w:tcPr>
          <w:p w14:paraId="031B403E" w14:textId="77777777" w:rsidR="00514A18" w:rsidRPr="00514A18" w:rsidRDefault="00514A18" w:rsidP="00AA0433">
            <w:pPr>
              <w:pStyle w:val="NoSpacing"/>
              <w:jc w:val="center"/>
              <w:rPr>
                <w:rFonts w:cs="Times New Roman"/>
                <w:sz w:val="22"/>
                <w:szCs w:val="22"/>
              </w:rPr>
            </w:pPr>
            <w:r w:rsidRPr="00514A18">
              <w:rPr>
                <w:rFonts w:cs="Times New Roman"/>
                <w:sz w:val="22"/>
                <w:szCs w:val="22"/>
              </w:rPr>
              <w:t>6.85</w:t>
            </w:r>
          </w:p>
        </w:tc>
        <w:tc>
          <w:tcPr>
            <w:tcW w:w="241" w:type="dxa"/>
          </w:tcPr>
          <w:p w14:paraId="477C4F15" w14:textId="77777777" w:rsidR="00514A18" w:rsidRPr="00514A18" w:rsidRDefault="00514A18" w:rsidP="00AA0433">
            <w:pPr>
              <w:pStyle w:val="NoSpacing"/>
              <w:rPr>
                <w:rFonts w:cs="Times New Roman"/>
                <w:sz w:val="22"/>
                <w:szCs w:val="22"/>
              </w:rPr>
            </w:pPr>
          </w:p>
        </w:tc>
        <w:tc>
          <w:tcPr>
            <w:tcW w:w="893" w:type="dxa"/>
          </w:tcPr>
          <w:p w14:paraId="06F2BA31"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jc w:val="center"/>
              <w:rPr>
                <w:rFonts w:cstheme="minorBidi"/>
                <w:sz w:val="22"/>
                <w:szCs w:val="22"/>
              </w:rPr>
            </w:pPr>
            <w:r w:rsidRPr="00514A18">
              <w:rPr>
                <w:rFonts w:cstheme="minorBidi"/>
                <w:sz w:val="22"/>
                <w:szCs w:val="22"/>
              </w:rPr>
              <w:t>-</w:t>
            </w:r>
          </w:p>
        </w:tc>
        <w:tc>
          <w:tcPr>
            <w:tcW w:w="237" w:type="dxa"/>
          </w:tcPr>
          <w:p w14:paraId="28DDA0F3"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59745820"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514A18">
              <w:rPr>
                <w:rFonts w:cs="Times New Roman"/>
                <w:sz w:val="22"/>
                <w:szCs w:val="22"/>
              </w:rPr>
              <w:t>200,000</w:t>
            </w:r>
          </w:p>
        </w:tc>
        <w:tc>
          <w:tcPr>
            <w:tcW w:w="236" w:type="dxa"/>
          </w:tcPr>
          <w:p w14:paraId="5F65B943" w14:textId="77777777" w:rsidR="00514A18" w:rsidRPr="00514A18" w:rsidRDefault="00514A18" w:rsidP="00AA0433">
            <w:pPr>
              <w:pStyle w:val="NoSpacing"/>
              <w:rPr>
                <w:rFonts w:cs="Times New Roman"/>
                <w:sz w:val="22"/>
                <w:szCs w:val="22"/>
              </w:rPr>
            </w:pPr>
          </w:p>
        </w:tc>
        <w:tc>
          <w:tcPr>
            <w:tcW w:w="1426" w:type="dxa"/>
          </w:tcPr>
          <w:p w14:paraId="5C811FEC"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3"/>
              </w:tabs>
              <w:ind w:right="-100"/>
              <w:jc w:val="center"/>
              <w:rPr>
                <w:rFonts w:cs="Times New Roman"/>
                <w:sz w:val="22"/>
                <w:szCs w:val="22"/>
              </w:rPr>
            </w:pPr>
            <w:r w:rsidRPr="00514A18">
              <w:rPr>
                <w:rFonts w:cs="Times New Roman"/>
                <w:sz w:val="22"/>
                <w:szCs w:val="22"/>
              </w:rPr>
              <w:t>-</w:t>
            </w:r>
          </w:p>
        </w:tc>
        <w:tc>
          <w:tcPr>
            <w:tcW w:w="241" w:type="dxa"/>
          </w:tcPr>
          <w:p w14:paraId="60B27FBE"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3ADB8227"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200,000</w:t>
            </w:r>
          </w:p>
        </w:tc>
      </w:tr>
      <w:tr w:rsidR="00514A18" w:rsidRPr="00514A18" w14:paraId="25C3D66D" w14:textId="77777777" w:rsidTr="00AA0433">
        <w:tc>
          <w:tcPr>
            <w:tcW w:w="1170" w:type="dxa"/>
          </w:tcPr>
          <w:p w14:paraId="78271676" w14:textId="77777777" w:rsidR="00514A18" w:rsidRPr="00514A18" w:rsidRDefault="00514A18" w:rsidP="00AA0433">
            <w:pPr>
              <w:pStyle w:val="NoSpacing"/>
              <w:rPr>
                <w:rFonts w:cs="Times New Roman"/>
                <w:sz w:val="22"/>
                <w:szCs w:val="22"/>
              </w:rPr>
            </w:pPr>
            <w:r w:rsidRPr="00514A18">
              <w:rPr>
                <w:rFonts w:cs="Times New Roman"/>
                <w:sz w:val="22"/>
                <w:szCs w:val="22"/>
              </w:rPr>
              <w:t>ECF</w:t>
            </w:r>
            <w:r w:rsidRPr="00514A18">
              <w:rPr>
                <w:rFonts w:cs="Times New Roman"/>
                <w:sz w:val="22"/>
                <w:szCs w:val="22"/>
                <w:cs/>
              </w:rPr>
              <w:t>255</w:t>
            </w:r>
            <w:r w:rsidRPr="00514A18">
              <w:rPr>
                <w:rFonts w:cs="Times New Roman"/>
                <w:sz w:val="22"/>
                <w:szCs w:val="22"/>
              </w:rPr>
              <w:t>A</w:t>
            </w:r>
          </w:p>
        </w:tc>
        <w:tc>
          <w:tcPr>
            <w:tcW w:w="318" w:type="dxa"/>
          </w:tcPr>
          <w:p w14:paraId="0E95922C" w14:textId="77777777" w:rsidR="00514A18" w:rsidRPr="00514A18" w:rsidRDefault="00514A18" w:rsidP="00AA0433">
            <w:pPr>
              <w:pStyle w:val="NoSpacing"/>
              <w:rPr>
                <w:rFonts w:cs="Times New Roman"/>
                <w:sz w:val="22"/>
                <w:szCs w:val="22"/>
              </w:rPr>
            </w:pPr>
          </w:p>
        </w:tc>
        <w:tc>
          <w:tcPr>
            <w:tcW w:w="1842" w:type="dxa"/>
          </w:tcPr>
          <w:p w14:paraId="1B156BA4" w14:textId="77777777" w:rsidR="00514A18" w:rsidRPr="00514A18" w:rsidRDefault="00514A18" w:rsidP="00AA0433">
            <w:pPr>
              <w:pStyle w:val="NoSpacing"/>
              <w:jc w:val="center"/>
              <w:rPr>
                <w:rFonts w:cs="Times New Roman"/>
                <w:sz w:val="22"/>
                <w:szCs w:val="22"/>
              </w:rPr>
            </w:pPr>
            <w:r w:rsidRPr="00514A18">
              <w:rPr>
                <w:rFonts w:cs="Times New Roman"/>
                <w:sz w:val="22"/>
                <w:szCs w:val="22"/>
              </w:rPr>
              <w:t>May 11, 2023</w:t>
            </w:r>
          </w:p>
        </w:tc>
        <w:tc>
          <w:tcPr>
            <w:tcW w:w="265" w:type="dxa"/>
          </w:tcPr>
          <w:p w14:paraId="1FCF3B43" w14:textId="77777777" w:rsidR="00514A18" w:rsidRPr="00514A18" w:rsidRDefault="00514A18" w:rsidP="00AA0433">
            <w:pPr>
              <w:pStyle w:val="NoSpacing"/>
              <w:rPr>
                <w:rFonts w:cs="Times New Roman"/>
                <w:sz w:val="22"/>
                <w:szCs w:val="22"/>
              </w:rPr>
            </w:pPr>
          </w:p>
        </w:tc>
        <w:tc>
          <w:tcPr>
            <w:tcW w:w="2363" w:type="dxa"/>
          </w:tcPr>
          <w:p w14:paraId="6C213428" w14:textId="77777777" w:rsidR="00514A18" w:rsidRPr="00514A18" w:rsidRDefault="00514A18" w:rsidP="00AA0433">
            <w:pPr>
              <w:pStyle w:val="NoSpacing"/>
              <w:jc w:val="center"/>
              <w:rPr>
                <w:rFonts w:cs="Times New Roman"/>
                <w:sz w:val="22"/>
                <w:szCs w:val="22"/>
              </w:rPr>
            </w:pPr>
            <w:r w:rsidRPr="00514A18">
              <w:rPr>
                <w:rFonts w:cs="Times New Roman"/>
                <w:sz w:val="22"/>
                <w:szCs w:val="22"/>
              </w:rPr>
              <w:t>May 11, 2025</w:t>
            </w:r>
          </w:p>
        </w:tc>
        <w:tc>
          <w:tcPr>
            <w:tcW w:w="270" w:type="dxa"/>
          </w:tcPr>
          <w:p w14:paraId="50DAD2EC" w14:textId="77777777" w:rsidR="00514A18" w:rsidRPr="00514A18" w:rsidRDefault="00514A18" w:rsidP="00AA0433">
            <w:pPr>
              <w:pStyle w:val="NoSpacing"/>
              <w:rPr>
                <w:rFonts w:cs="Times New Roman"/>
                <w:sz w:val="22"/>
                <w:szCs w:val="22"/>
              </w:rPr>
            </w:pPr>
          </w:p>
        </w:tc>
        <w:tc>
          <w:tcPr>
            <w:tcW w:w="1350" w:type="dxa"/>
          </w:tcPr>
          <w:p w14:paraId="75DA9341" w14:textId="77777777" w:rsidR="00514A18" w:rsidRPr="00514A18" w:rsidRDefault="00514A18" w:rsidP="00AA0433">
            <w:pPr>
              <w:pStyle w:val="NoSpacing"/>
              <w:jc w:val="center"/>
              <w:rPr>
                <w:rFonts w:cs="Times New Roman"/>
                <w:sz w:val="22"/>
                <w:szCs w:val="22"/>
              </w:rPr>
            </w:pPr>
            <w:r w:rsidRPr="00514A18">
              <w:rPr>
                <w:rFonts w:cs="Times New Roman"/>
                <w:sz w:val="22"/>
                <w:szCs w:val="22"/>
              </w:rPr>
              <w:t>Unsecured</w:t>
            </w:r>
          </w:p>
        </w:tc>
        <w:tc>
          <w:tcPr>
            <w:tcW w:w="240" w:type="dxa"/>
          </w:tcPr>
          <w:p w14:paraId="5D50178D" w14:textId="77777777" w:rsidR="00514A18" w:rsidRPr="00514A18" w:rsidRDefault="00514A18" w:rsidP="00AA0433">
            <w:pPr>
              <w:pStyle w:val="NoSpacing"/>
              <w:jc w:val="center"/>
              <w:rPr>
                <w:rFonts w:cs="Times New Roman"/>
                <w:sz w:val="22"/>
                <w:szCs w:val="22"/>
              </w:rPr>
            </w:pPr>
          </w:p>
        </w:tc>
        <w:tc>
          <w:tcPr>
            <w:tcW w:w="1886" w:type="dxa"/>
          </w:tcPr>
          <w:p w14:paraId="64A46EA3" w14:textId="77777777" w:rsidR="00514A18" w:rsidRPr="00514A18" w:rsidRDefault="00514A18" w:rsidP="00AA0433">
            <w:pPr>
              <w:pStyle w:val="NoSpacing"/>
              <w:jc w:val="center"/>
              <w:rPr>
                <w:rFonts w:cs="Times New Roman"/>
                <w:sz w:val="22"/>
                <w:szCs w:val="22"/>
              </w:rPr>
            </w:pPr>
            <w:r w:rsidRPr="00514A18">
              <w:rPr>
                <w:rFonts w:cs="Times New Roman"/>
                <w:sz w:val="22"/>
                <w:szCs w:val="22"/>
              </w:rPr>
              <w:t>7.05</w:t>
            </w:r>
          </w:p>
        </w:tc>
        <w:tc>
          <w:tcPr>
            <w:tcW w:w="241" w:type="dxa"/>
          </w:tcPr>
          <w:p w14:paraId="13354B12" w14:textId="77777777" w:rsidR="00514A18" w:rsidRPr="00514A18" w:rsidRDefault="00514A18" w:rsidP="00AA0433">
            <w:pPr>
              <w:pStyle w:val="NoSpacing"/>
              <w:rPr>
                <w:rFonts w:cs="Times New Roman"/>
                <w:sz w:val="22"/>
                <w:szCs w:val="22"/>
              </w:rPr>
            </w:pPr>
          </w:p>
        </w:tc>
        <w:tc>
          <w:tcPr>
            <w:tcW w:w="893" w:type="dxa"/>
          </w:tcPr>
          <w:p w14:paraId="7E8D9B92"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sidRPr="00514A18">
              <w:rPr>
                <w:rFonts w:cs="Times New Roman"/>
                <w:sz w:val="22"/>
                <w:szCs w:val="22"/>
              </w:rPr>
              <w:t>2.00</w:t>
            </w:r>
          </w:p>
        </w:tc>
        <w:tc>
          <w:tcPr>
            <w:tcW w:w="237" w:type="dxa"/>
          </w:tcPr>
          <w:p w14:paraId="19962C6C"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3132F2CB"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514A18">
              <w:rPr>
                <w:rFonts w:cs="Times New Roman"/>
                <w:sz w:val="22"/>
                <w:szCs w:val="22"/>
              </w:rPr>
              <w:t>74,800</w:t>
            </w:r>
          </w:p>
        </w:tc>
        <w:tc>
          <w:tcPr>
            <w:tcW w:w="236" w:type="dxa"/>
          </w:tcPr>
          <w:p w14:paraId="0A991B22" w14:textId="77777777" w:rsidR="00514A18" w:rsidRPr="00514A18" w:rsidRDefault="00514A18" w:rsidP="00AA0433">
            <w:pPr>
              <w:pStyle w:val="NoSpacing"/>
              <w:rPr>
                <w:rFonts w:cs="Times New Roman"/>
                <w:sz w:val="22"/>
                <w:szCs w:val="22"/>
              </w:rPr>
            </w:pPr>
          </w:p>
        </w:tc>
        <w:tc>
          <w:tcPr>
            <w:tcW w:w="1426" w:type="dxa"/>
          </w:tcPr>
          <w:p w14:paraId="2EB2A279"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74,800</w:t>
            </w:r>
          </w:p>
        </w:tc>
        <w:tc>
          <w:tcPr>
            <w:tcW w:w="241" w:type="dxa"/>
          </w:tcPr>
          <w:p w14:paraId="160FBB80"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7498D22C"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74,800</w:t>
            </w:r>
          </w:p>
        </w:tc>
      </w:tr>
      <w:tr w:rsidR="00514A18" w:rsidRPr="00514A18" w14:paraId="585C61BE" w14:textId="77777777" w:rsidTr="00AA0433">
        <w:tc>
          <w:tcPr>
            <w:tcW w:w="1170" w:type="dxa"/>
          </w:tcPr>
          <w:p w14:paraId="6505D190" w14:textId="77777777" w:rsidR="00514A18" w:rsidRPr="00514A18" w:rsidRDefault="00514A18" w:rsidP="00AA0433">
            <w:pPr>
              <w:pStyle w:val="NoSpacing"/>
              <w:rPr>
                <w:rFonts w:cs="Times New Roman"/>
                <w:sz w:val="22"/>
                <w:szCs w:val="22"/>
              </w:rPr>
            </w:pPr>
            <w:r w:rsidRPr="00514A18">
              <w:rPr>
                <w:rFonts w:cs="Times New Roman"/>
                <w:sz w:val="22"/>
                <w:szCs w:val="22"/>
              </w:rPr>
              <w:t>ECF</w:t>
            </w:r>
            <w:r w:rsidRPr="00514A18">
              <w:rPr>
                <w:rFonts w:cs="Times New Roman"/>
                <w:sz w:val="22"/>
                <w:szCs w:val="22"/>
                <w:cs/>
              </w:rPr>
              <w:t>265</w:t>
            </w:r>
            <w:r w:rsidRPr="00514A18">
              <w:rPr>
                <w:rFonts w:cs="Times New Roman"/>
                <w:sz w:val="22"/>
                <w:szCs w:val="22"/>
              </w:rPr>
              <w:t xml:space="preserve">A </w:t>
            </w:r>
          </w:p>
        </w:tc>
        <w:tc>
          <w:tcPr>
            <w:tcW w:w="318" w:type="dxa"/>
          </w:tcPr>
          <w:p w14:paraId="2B456378" w14:textId="77777777" w:rsidR="00514A18" w:rsidRPr="00514A18" w:rsidRDefault="00514A18" w:rsidP="00AA0433">
            <w:pPr>
              <w:pStyle w:val="NoSpacing"/>
              <w:rPr>
                <w:rFonts w:cs="Times New Roman"/>
                <w:sz w:val="22"/>
                <w:szCs w:val="22"/>
              </w:rPr>
            </w:pPr>
          </w:p>
        </w:tc>
        <w:tc>
          <w:tcPr>
            <w:tcW w:w="1842" w:type="dxa"/>
          </w:tcPr>
          <w:p w14:paraId="2005CA7D" w14:textId="77777777" w:rsidR="00514A18" w:rsidRPr="00514A18" w:rsidRDefault="00514A18" w:rsidP="00AA0433">
            <w:pPr>
              <w:pStyle w:val="NoSpacing"/>
              <w:jc w:val="center"/>
              <w:rPr>
                <w:rFonts w:cs="Times New Roman"/>
                <w:sz w:val="22"/>
                <w:szCs w:val="22"/>
              </w:rPr>
            </w:pPr>
            <w:r w:rsidRPr="00514A18">
              <w:rPr>
                <w:rFonts w:cs="Times New Roman"/>
                <w:sz w:val="22"/>
                <w:szCs w:val="22"/>
              </w:rPr>
              <w:t>May 11, 2023</w:t>
            </w:r>
          </w:p>
        </w:tc>
        <w:tc>
          <w:tcPr>
            <w:tcW w:w="265" w:type="dxa"/>
          </w:tcPr>
          <w:p w14:paraId="1935D35C" w14:textId="77777777" w:rsidR="00514A18" w:rsidRPr="00514A18" w:rsidRDefault="00514A18" w:rsidP="00AA0433">
            <w:pPr>
              <w:pStyle w:val="NoSpacing"/>
              <w:rPr>
                <w:rFonts w:cs="Times New Roman"/>
                <w:sz w:val="22"/>
                <w:szCs w:val="22"/>
              </w:rPr>
            </w:pPr>
          </w:p>
        </w:tc>
        <w:tc>
          <w:tcPr>
            <w:tcW w:w="2363" w:type="dxa"/>
          </w:tcPr>
          <w:p w14:paraId="40FA41DF" w14:textId="77777777" w:rsidR="00514A18" w:rsidRPr="00514A18" w:rsidRDefault="00514A18" w:rsidP="00AA0433">
            <w:pPr>
              <w:pStyle w:val="NoSpacing"/>
              <w:jc w:val="center"/>
              <w:rPr>
                <w:rFonts w:cs="Times New Roman"/>
                <w:sz w:val="22"/>
                <w:szCs w:val="22"/>
              </w:rPr>
            </w:pPr>
            <w:r w:rsidRPr="00514A18">
              <w:rPr>
                <w:rFonts w:cs="Times New Roman"/>
                <w:sz w:val="22"/>
                <w:szCs w:val="22"/>
              </w:rPr>
              <w:t>May 11, 2026</w:t>
            </w:r>
          </w:p>
        </w:tc>
        <w:tc>
          <w:tcPr>
            <w:tcW w:w="270" w:type="dxa"/>
          </w:tcPr>
          <w:p w14:paraId="5BBDCC7F" w14:textId="77777777" w:rsidR="00514A18" w:rsidRPr="00514A18" w:rsidRDefault="00514A18" w:rsidP="00AA0433">
            <w:pPr>
              <w:pStyle w:val="NoSpacing"/>
              <w:rPr>
                <w:rFonts w:cs="Times New Roman"/>
                <w:sz w:val="22"/>
                <w:szCs w:val="22"/>
              </w:rPr>
            </w:pPr>
          </w:p>
        </w:tc>
        <w:tc>
          <w:tcPr>
            <w:tcW w:w="1350" w:type="dxa"/>
          </w:tcPr>
          <w:p w14:paraId="1B5AFEBA" w14:textId="77777777" w:rsidR="00514A18" w:rsidRPr="00514A18" w:rsidRDefault="00514A18" w:rsidP="00AA0433">
            <w:pPr>
              <w:pStyle w:val="NoSpacing"/>
              <w:jc w:val="center"/>
              <w:rPr>
                <w:rFonts w:cs="Times New Roman"/>
                <w:sz w:val="22"/>
                <w:szCs w:val="22"/>
              </w:rPr>
            </w:pPr>
            <w:r w:rsidRPr="00514A18">
              <w:rPr>
                <w:rFonts w:cs="Times New Roman"/>
                <w:sz w:val="22"/>
                <w:szCs w:val="22"/>
              </w:rPr>
              <w:t>Unsecured</w:t>
            </w:r>
          </w:p>
        </w:tc>
        <w:tc>
          <w:tcPr>
            <w:tcW w:w="240" w:type="dxa"/>
          </w:tcPr>
          <w:p w14:paraId="0CEAF034" w14:textId="77777777" w:rsidR="00514A18" w:rsidRPr="00514A18" w:rsidRDefault="00514A18" w:rsidP="00AA0433">
            <w:pPr>
              <w:pStyle w:val="NoSpacing"/>
              <w:jc w:val="center"/>
              <w:rPr>
                <w:rFonts w:cs="Times New Roman"/>
                <w:sz w:val="22"/>
                <w:szCs w:val="22"/>
              </w:rPr>
            </w:pPr>
          </w:p>
        </w:tc>
        <w:tc>
          <w:tcPr>
            <w:tcW w:w="1886" w:type="dxa"/>
          </w:tcPr>
          <w:p w14:paraId="2C0DAB12" w14:textId="77777777" w:rsidR="00514A18" w:rsidRPr="00514A18" w:rsidRDefault="00514A18" w:rsidP="00AA0433">
            <w:pPr>
              <w:pStyle w:val="NoSpacing"/>
              <w:jc w:val="center"/>
              <w:rPr>
                <w:rFonts w:cs="Times New Roman"/>
                <w:sz w:val="22"/>
                <w:szCs w:val="22"/>
              </w:rPr>
            </w:pPr>
            <w:r w:rsidRPr="00514A18">
              <w:rPr>
                <w:rFonts w:cs="Times New Roman"/>
                <w:sz w:val="22"/>
                <w:szCs w:val="22"/>
              </w:rPr>
              <w:t>7.15</w:t>
            </w:r>
          </w:p>
        </w:tc>
        <w:tc>
          <w:tcPr>
            <w:tcW w:w="241" w:type="dxa"/>
          </w:tcPr>
          <w:p w14:paraId="2368A383" w14:textId="77777777" w:rsidR="00514A18" w:rsidRPr="00514A18" w:rsidRDefault="00514A18" w:rsidP="00AA0433">
            <w:pPr>
              <w:pStyle w:val="NoSpacing"/>
              <w:rPr>
                <w:rFonts w:cs="Times New Roman"/>
                <w:sz w:val="22"/>
                <w:szCs w:val="22"/>
              </w:rPr>
            </w:pPr>
          </w:p>
        </w:tc>
        <w:tc>
          <w:tcPr>
            <w:tcW w:w="893" w:type="dxa"/>
          </w:tcPr>
          <w:p w14:paraId="0055A77E"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sidRPr="00514A18">
              <w:rPr>
                <w:rFonts w:cs="Times New Roman"/>
                <w:sz w:val="22"/>
                <w:szCs w:val="22"/>
              </w:rPr>
              <w:t>3.00</w:t>
            </w:r>
          </w:p>
        </w:tc>
        <w:tc>
          <w:tcPr>
            <w:tcW w:w="237" w:type="dxa"/>
          </w:tcPr>
          <w:p w14:paraId="71074A83"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3FC27735"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514A18">
              <w:rPr>
                <w:rFonts w:cs="Times New Roman"/>
                <w:sz w:val="22"/>
                <w:szCs w:val="22"/>
              </w:rPr>
              <w:t>25,200</w:t>
            </w:r>
          </w:p>
        </w:tc>
        <w:tc>
          <w:tcPr>
            <w:tcW w:w="236" w:type="dxa"/>
          </w:tcPr>
          <w:p w14:paraId="2263F89C" w14:textId="77777777" w:rsidR="00514A18" w:rsidRPr="00514A18" w:rsidRDefault="00514A18" w:rsidP="00AA0433">
            <w:pPr>
              <w:pStyle w:val="NoSpacing"/>
              <w:rPr>
                <w:rFonts w:cs="Times New Roman"/>
                <w:sz w:val="22"/>
                <w:szCs w:val="22"/>
              </w:rPr>
            </w:pPr>
          </w:p>
        </w:tc>
        <w:tc>
          <w:tcPr>
            <w:tcW w:w="1426" w:type="dxa"/>
          </w:tcPr>
          <w:p w14:paraId="70452FAB"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25,200</w:t>
            </w:r>
          </w:p>
        </w:tc>
        <w:tc>
          <w:tcPr>
            <w:tcW w:w="241" w:type="dxa"/>
          </w:tcPr>
          <w:p w14:paraId="29429966"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7B03B5A5"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25,200</w:t>
            </w:r>
          </w:p>
        </w:tc>
      </w:tr>
      <w:tr w:rsidR="00514A18" w:rsidRPr="00514A18" w14:paraId="4C34C733" w14:textId="77777777" w:rsidTr="00AA0433">
        <w:tc>
          <w:tcPr>
            <w:tcW w:w="1170" w:type="dxa"/>
          </w:tcPr>
          <w:p w14:paraId="6B1E97F4" w14:textId="77777777" w:rsidR="00514A18" w:rsidRPr="00514A18" w:rsidRDefault="00514A18" w:rsidP="00AA0433">
            <w:pPr>
              <w:pStyle w:val="NoSpacing"/>
              <w:rPr>
                <w:rFonts w:cs="Times New Roman"/>
                <w:sz w:val="22"/>
                <w:szCs w:val="22"/>
              </w:rPr>
            </w:pPr>
            <w:r w:rsidRPr="00514A18">
              <w:rPr>
                <w:rFonts w:cs="Times New Roman"/>
                <w:sz w:val="22"/>
                <w:szCs w:val="22"/>
              </w:rPr>
              <w:t>ECF</w:t>
            </w:r>
            <w:r w:rsidRPr="00514A18">
              <w:rPr>
                <w:rFonts w:cs="Times New Roman"/>
                <w:sz w:val="22"/>
                <w:szCs w:val="22"/>
                <w:cs/>
              </w:rPr>
              <w:t>255</w:t>
            </w:r>
            <w:r w:rsidRPr="00514A18">
              <w:rPr>
                <w:rFonts w:cs="Times New Roman"/>
                <w:sz w:val="22"/>
                <w:szCs w:val="22"/>
              </w:rPr>
              <w:t xml:space="preserve">B </w:t>
            </w:r>
          </w:p>
        </w:tc>
        <w:tc>
          <w:tcPr>
            <w:tcW w:w="318" w:type="dxa"/>
          </w:tcPr>
          <w:p w14:paraId="0FB854FE" w14:textId="77777777" w:rsidR="00514A18" w:rsidRPr="00514A18" w:rsidRDefault="00514A18" w:rsidP="00AA0433">
            <w:pPr>
              <w:pStyle w:val="NoSpacing"/>
              <w:rPr>
                <w:rFonts w:cs="Times New Roman"/>
                <w:sz w:val="22"/>
                <w:szCs w:val="22"/>
              </w:rPr>
            </w:pPr>
          </w:p>
        </w:tc>
        <w:tc>
          <w:tcPr>
            <w:tcW w:w="1842" w:type="dxa"/>
          </w:tcPr>
          <w:p w14:paraId="2DA156BC" w14:textId="77777777" w:rsidR="00514A18" w:rsidRPr="00514A18" w:rsidRDefault="00514A18" w:rsidP="00AA0433">
            <w:pPr>
              <w:pStyle w:val="NoSpacing"/>
              <w:tabs>
                <w:tab w:val="clear" w:pos="1644"/>
              </w:tabs>
              <w:ind w:left="-111" w:right="-102"/>
              <w:jc w:val="center"/>
              <w:rPr>
                <w:rFonts w:cs="Times New Roman"/>
                <w:sz w:val="22"/>
                <w:szCs w:val="22"/>
              </w:rPr>
            </w:pPr>
            <w:r w:rsidRPr="00514A18">
              <w:rPr>
                <w:rFonts w:cs="Times New Roman"/>
                <w:sz w:val="22"/>
                <w:szCs w:val="22"/>
              </w:rPr>
              <w:t>November 17, 2023</w:t>
            </w:r>
          </w:p>
        </w:tc>
        <w:tc>
          <w:tcPr>
            <w:tcW w:w="265" w:type="dxa"/>
          </w:tcPr>
          <w:p w14:paraId="2189488F" w14:textId="77777777" w:rsidR="00514A18" w:rsidRPr="00514A18" w:rsidRDefault="00514A18" w:rsidP="00AA0433">
            <w:pPr>
              <w:pStyle w:val="NoSpacing"/>
              <w:rPr>
                <w:rFonts w:cs="Times New Roman"/>
                <w:sz w:val="22"/>
                <w:szCs w:val="22"/>
              </w:rPr>
            </w:pPr>
          </w:p>
        </w:tc>
        <w:tc>
          <w:tcPr>
            <w:tcW w:w="2363" w:type="dxa"/>
          </w:tcPr>
          <w:p w14:paraId="2AB15CC2" w14:textId="77777777" w:rsidR="00514A18" w:rsidRPr="00514A18" w:rsidRDefault="00514A18" w:rsidP="00AA0433">
            <w:pPr>
              <w:pStyle w:val="NoSpacing"/>
              <w:tabs>
                <w:tab w:val="clear" w:pos="1644"/>
              </w:tabs>
              <w:ind w:left="-126" w:right="-111"/>
              <w:jc w:val="center"/>
              <w:rPr>
                <w:rFonts w:cs="Times New Roman"/>
                <w:sz w:val="22"/>
                <w:szCs w:val="22"/>
              </w:rPr>
            </w:pPr>
            <w:r w:rsidRPr="00514A18">
              <w:rPr>
                <w:rFonts w:cs="Times New Roman"/>
                <w:sz w:val="22"/>
                <w:szCs w:val="22"/>
              </w:rPr>
              <w:t>May 17, 2025</w:t>
            </w:r>
          </w:p>
        </w:tc>
        <w:tc>
          <w:tcPr>
            <w:tcW w:w="270" w:type="dxa"/>
          </w:tcPr>
          <w:p w14:paraId="71404AE7" w14:textId="77777777" w:rsidR="00514A18" w:rsidRPr="00514A18" w:rsidRDefault="00514A18" w:rsidP="00AA0433">
            <w:pPr>
              <w:pStyle w:val="NoSpacing"/>
              <w:rPr>
                <w:rFonts w:cs="Times New Roman"/>
                <w:sz w:val="22"/>
                <w:szCs w:val="22"/>
              </w:rPr>
            </w:pPr>
          </w:p>
        </w:tc>
        <w:tc>
          <w:tcPr>
            <w:tcW w:w="1350" w:type="dxa"/>
          </w:tcPr>
          <w:p w14:paraId="4A86643F" w14:textId="77777777" w:rsidR="00514A18" w:rsidRPr="00514A18" w:rsidRDefault="00514A18" w:rsidP="00AA0433">
            <w:pPr>
              <w:pStyle w:val="NoSpacing"/>
              <w:jc w:val="center"/>
              <w:rPr>
                <w:rFonts w:cs="Times New Roman"/>
                <w:sz w:val="22"/>
                <w:szCs w:val="22"/>
              </w:rPr>
            </w:pPr>
            <w:r w:rsidRPr="00514A18">
              <w:rPr>
                <w:rFonts w:cs="Times New Roman"/>
                <w:sz w:val="22"/>
                <w:szCs w:val="22"/>
              </w:rPr>
              <w:t>Secured</w:t>
            </w:r>
          </w:p>
        </w:tc>
        <w:tc>
          <w:tcPr>
            <w:tcW w:w="240" w:type="dxa"/>
          </w:tcPr>
          <w:p w14:paraId="20C0A71F" w14:textId="77777777" w:rsidR="00514A18" w:rsidRPr="00514A18" w:rsidRDefault="00514A18" w:rsidP="00AA0433">
            <w:pPr>
              <w:pStyle w:val="NoSpacing"/>
              <w:jc w:val="center"/>
              <w:rPr>
                <w:rFonts w:cs="Times New Roman"/>
                <w:sz w:val="22"/>
                <w:szCs w:val="22"/>
              </w:rPr>
            </w:pPr>
          </w:p>
        </w:tc>
        <w:tc>
          <w:tcPr>
            <w:tcW w:w="1886" w:type="dxa"/>
          </w:tcPr>
          <w:p w14:paraId="19D808C3" w14:textId="77777777" w:rsidR="00514A18" w:rsidRPr="00514A18" w:rsidRDefault="00514A18" w:rsidP="00AA0433">
            <w:pPr>
              <w:pStyle w:val="NoSpacing"/>
              <w:jc w:val="center"/>
              <w:rPr>
                <w:rFonts w:cs="Times New Roman"/>
                <w:sz w:val="22"/>
                <w:szCs w:val="22"/>
              </w:rPr>
            </w:pPr>
            <w:r w:rsidRPr="00514A18">
              <w:rPr>
                <w:rFonts w:cs="Times New Roman"/>
                <w:sz w:val="22"/>
                <w:szCs w:val="22"/>
              </w:rPr>
              <w:t>7.30</w:t>
            </w:r>
          </w:p>
        </w:tc>
        <w:tc>
          <w:tcPr>
            <w:tcW w:w="241" w:type="dxa"/>
          </w:tcPr>
          <w:p w14:paraId="0FD4D2AC" w14:textId="77777777" w:rsidR="00514A18" w:rsidRPr="00514A18" w:rsidRDefault="00514A18" w:rsidP="00AA0433">
            <w:pPr>
              <w:pStyle w:val="NoSpacing"/>
              <w:rPr>
                <w:rFonts w:cs="Times New Roman"/>
                <w:sz w:val="22"/>
                <w:szCs w:val="22"/>
              </w:rPr>
            </w:pPr>
          </w:p>
        </w:tc>
        <w:tc>
          <w:tcPr>
            <w:tcW w:w="893" w:type="dxa"/>
          </w:tcPr>
          <w:p w14:paraId="72A2BBF1"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sidRPr="00514A18">
              <w:rPr>
                <w:rFonts w:cs="Times New Roman"/>
                <w:sz w:val="22"/>
                <w:szCs w:val="22"/>
              </w:rPr>
              <w:t>1.50</w:t>
            </w:r>
          </w:p>
        </w:tc>
        <w:tc>
          <w:tcPr>
            <w:tcW w:w="237" w:type="dxa"/>
          </w:tcPr>
          <w:p w14:paraId="6810F3E0"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6D68C4CB"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514A18">
              <w:rPr>
                <w:rFonts w:cs="Times New Roman"/>
                <w:sz w:val="22"/>
                <w:szCs w:val="22"/>
              </w:rPr>
              <w:t>179</w:t>
            </w:r>
            <w:r w:rsidRPr="00514A18">
              <w:rPr>
                <w:rFonts w:cs="Times New Roman"/>
                <w:sz w:val="22"/>
                <w:szCs w:val="22"/>
                <w:cs/>
              </w:rPr>
              <w:t>,</w:t>
            </w:r>
            <w:r w:rsidRPr="00514A18">
              <w:rPr>
                <w:rFonts w:cs="Times New Roman"/>
                <w:sz w:val="22"/>
                <w:szCs w:val="22"/>
              </w:rPr>
              <w:t>000</w:t>
            </w:r>
          </w:p>
        </w:tc>
        <w:tc>
          <w:tcPr>
            <w:tcW w:w="236" w:type="dxa"/>
          </w:tcPr>
          <w:p w14:paraId="67529994" w14:textId="77777777" w:rsidR="00514A18" w:rsidRPr="00514A18" w:rsidRDefault="00514A18" w:rsidP="00AA0433">
            <w:pPr>
              <w:pStyle w:val="NoSpacing"/>
              <w:rPr>
                <w:rFonts w:cs="Times New Roman"/>
                <w:sz w:val="22"/>
                <w:szCs w:val="22"/>
              </w:rPr>
            </w:pPr>
          </w:p>
        </w:tc>
        <w:tc>
          <w:tcPr>
            <w:tcW w:w="1426" w:type="dxa"/>
          </w:tcPr>
          <w:p w14:paraId="66DAAA17"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179</w:t>
            </w:r>
            <w:r w:rsidRPr="00514A18">
              <w:rPr>
                <w:rFonts w:cs="Times New Roman"/>
                <w:sz w:val="22"/>
                <w:szCs w:val="22"/>
                <w:cs/>
              </w:rPr>
              <w:t>,</w:t>
            </w:r>
            <w:r w:rsidRPr="00514A18">
              <w:rPr>
                <w:rFonts w:cs="Times New Roman"/>
                <w:sz w:val="22"/>
                <w:szCs w:val="22"/>
              </w:rPr>
              <w:t>000</w:t>
            </w:r>
          </w:p>
        </w:tc>
        <w:tc>
          <w:tcPr>
            <w:tcW w:w="241" w:type="dxa"/>
          </w:tcPr>
          <w:p w14:paraId="6DBC20B3"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653F65E4"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179</w:t>
            </w:r>
            <w:r w:rsidRPr="00514A18">
              <w:rPr>
                <w:rFonts w:cs="Times New Roman"/>
                <w:sz w:val="22"/>
                <w:szCs w:val="22"/>
                <w:cs/>
              </w:rPr>
              <w:t>,</w:t>
            </w:r>
            <w:r w:rsidRPr="00514A18">
              <w:rPr>
                <w:rFonts w:cs="Times New Roman"/>
                <w:sz w:val="22"/>
                <w:szCs w:val="22"/>
              </w:rPr>
              <w:t>000</w:t>
            </w:r>
          </w:p>
        </w:tc>
      </w:tr>
      <w:tr w:rsidR="00514A18" w:rsidRPr="00514A18" w14:paraId="5727E3D7" w14:textId="77777777" w:rsidTr="00AA0433">
        <w:tc>
          <w:tcPr>
            <w:tcW w:w="1170" w:type="dxa"/>
          </w:tcPr>
          <w:p w14:paraId="1FCAD488" w14:textId="77777777" w:rsidR="00514A18" w:rsidRPr="00514A18" w:rsidRDefault="00514A18" w:rsidP="00AA0433">
            <w:pPr>
              <w:pStyle w:val="NoSpacing"/>
              <w:rPr>
                <w:rFonts w:cs="Times New Roman"/>
                <w:sz w:val="22"/>
                <w:szCs w:val="22"/>
              </w:rPr>
            </w:pPr>
            <w:r w:rsidRPr="00514A18">
              <w:rPr>
                <w:rFonts w:cs="Times New Roman"/>
                <w:sz w:val="22"/>
                <w:szCs w:val="22"/>
              </w:rPr>
              <w:t>ECF</w:t>
            </w:r>
            <w:r w:rsidRPr="00514A18">
              <w:rPr>
                <w:rFonts w:cs="Times New Roman"/>
                <w:sz w:val="22"/>
                <w:szCs w:val="22"/>
                <w:cs/>
              </w:rPr>
              <w:t>262</w:t>
            </w:r>
            <w:r w:rsidRPr="00514A18">
              <w:rPr>
                <w:rFonts w:cs="Times New Roman"/>
                <w:sz w:val="22"/>
                <w:szCs w:val="22"/>
              </w:rPr>
              <w:t xml:space="preserve">A </w:t>
            </w:r>
          </w:p>
        </w:tc>
        <w:tc>
          <w:tcPr>
            <w:tcW w:w="318" w:type="dxa"/>
          </w:tcPr>
          <w:p w14:paraId="4348398D" w14:textId="77777777" w:rsidR="00514A18" w:rsidRPr="00514A18" w:rsidRDefault="00514A18" w:rsidP="00AA0433">
            <w:pPr>
              <w:pStyle w:val="NoSpacing"/>
              <w:rPr>
                <w:rFonts w:cs="Times New Roman"/>
                <w:sz w:val="22"/>
                <w:szCs w:val="22"/>
              </w:rPr>
            </w:pPr>
          </w:p>
        </w:tc>
        <w:tc>
          <w:tcPr>
            <w:tcW w:w="1842" w:type="dxa"/>
          </w:tcPr>
          <w:p w14:paraId="44D4AF63" w14:textId="77777777" w:rsidR="00514A18" w:rsidRPr="00514A18" w:rsidRDefault="00514A18" w:rsidP="00AA0433">
            <w:pPr>
              <w:pStyle w:val="NoSpacing"/>
              <w:tabs>
                <w:tab w:val="clear" w:pos="1644"/>
              </w:tabs>
              <w:ind w:left="-111" w:right="-102"/>
              <w:jc w:val="center"/>
              <w:rPr>
                <w:rFonts w:cs="Times New Roman"/>
                <w:sz w:val="22"/>
                <w:szCs w:val="22"/>
              </w:rPr>
            </w:pPr>
            <w:r w:rsidRPr="00514A18">
              <w:rPr>
                <w:rFonts w:cs="Times New Roman"/>
                <w:sz w:val="22"/>
                <w:szCs w:val="22"/>
              </w:rPr>
              <w:t>November 17, 2023</w:t>
            </w:r>
          </w:p>
        </w:tc>
        <w:tc>
          <w:tcPr>
            <w:tcW w:w="265" w:type="dxa"/>
          </w:tcPr>
          <w:p w14:paraId="2E5948A6" w14:textId="77777777" w:rsidR="00514A18" w:rsidRPr="00514A18" w:rsidRDefault="00514A18" w:rsidP="00AA0433">
            <w:pPr>
              <w:pStyle w:val="NoSpacing"/>
              <w:rPr>
                <w:rFonts w:cs="Times New Roman"/>
                <w:sz w:val="22"/>
                <w:szCs w:val="22"/>
              </w:rPr>
            </w:pPr>
          </w:p>
        </w:tc>
        <w:tc>
          <w:tcPr>
            <w:tcW w:w="2363" w:type="dxa"/>
          </w:tcPr>
          <w:p w14:paraId="3244E06C" w14:textId="77777777" w:rsidR="00514A18" w:rsidRPr="00514A18" w:rsidRDefault="00514A18" w:rsidP="00AA0433">
            <w:pPr>
              <w:pStyle w:val="NoSpacing"/>
              <w:tabs>
                <w:tab w:val="clear" w:pos="1644"/>
              </w:tabs>
              <w:ind w:left="-126" w:right="-111"/>
              <w:jc w:val="center"/>
              <w:rPr>
                <w:rFonts w:cs="Times New Roman"/>
                <w:sz w:val="22"/>
                <w:szCs w:val="22"/>
              </w:rPr>
            </w:pPr>
            <w:r w:rsidRPr="00514A18">
              <w:rPr>
                <w:rFonts w:cs="Times New Roman"/>
                <w:sz w:val="22"/>
                <w:szCs w:val="22"/>
              </w:rPr>
              <w:t>February 17, 2026</w:t>
            </w:r>
          </w:p>
        </w:tc>
        <w:tc>
          <w:tcPr>
            <w:tcW w:w="270" w:type="dxa"/>
          </w:tcPr>
          <w:p w14:paraId="17625A17" w14:textId="77777777" w:rsidR="00514A18" w:rsidRPr="00514A18" w:rsidRDefault="00514A18" w:rsidP="00AA0433">
            <w:pPr>
              <w:pStyle w:val="NoSpacing"/>
              <w:rPr>
                <w:rFonts w:cs="Times New Roman"/>
                <w:sz w:val="22"/>
                <w:szCs w:val="22"/>
              </w:rPr>
            </w:pPr>
          </w:p>
        </w:tc>
        <w:tc>
          <w:tcPr>
            <w:tcW w:w="1350" w:type="dxa"/>
          </w:tcPr>
          <w:p w14:paraId="3326E971" w14:textId="77777777" w:rsidR="00514A18" w:rsidRPr="00514A18" w:rsidRDefault="00514A18" w:rsidP="00AA0433">
            <w:pPr>
              <w:pStyle w:val="NoSpacing"/>
              <w:jc w:val="center"/>
              <w:rPr>
                <w:rFonts w:cs="Times New Roman"/>
                <w:sz w:val="22"/>
                <w:szCs w:val="22"/>
              </w:rPr>
            </w:pPr>
            <w:r w:rsidRPr="00514A18">
              <w:rPr>
                <w:rFonts w:cs="Times New Roman"/>
                <w:sz w:val="22"/>
                <w:szCs w:val="22"/>
              </w:rPr>
              <w:t>Secured</w:t>
            </w:r>
          </w:p>
        </w:tc>
        <w:tc>
          <w:tcPr>
            <w:tcW w:w="240" w:type="dxa"/>
          </w:tcPr>
          <w:p w14:paraId="76D659A8" w14:textId="77777777" w:rsidR="00514A18" w:rsidRPr="00514A18" w:rsidRDefault="00514A18" w:rsidP="00AA0433">
            <w:pPr>
              <w:pStyle w:val="NoSpacing"/>
              <w:jc w:val="center"/>
              <w:rPr>
                <w:rFonts w:cs="Times New Roman"/>
                <w:sz w:val="22"/>
                <w:szCs w:val="22"/>
              </w:rPr>
            </w:pPr>
          </w:p>
        </w:tc>
        <w:tc>
          <w:tcPr>
            <w:tcW w:w="1886" w:type="dxa"/>
          </w:tcPr>
          <w:p w14:paraId="183A786C" w14:textId="77777777" w:rsidR="00514A18" w:rsidRPr="00514A18" w:rsidRDefault="00514A18" w:rsidP="00AA0433">
            <w:pPr>
              <w:pStyle w:val="NoSpacing"/>
              <w:jc w:val="center"/>
              <w:rPr>
                <w:rFonts w:cs="Times New Roman"/>
                <w:sz w:val="22"/>
                <w:szCs w:val="22"/>
              </w:rPr>
            </w:pPr>
            <w:r w:rsidRPr="00514A18">
              <w:rPr>
                <w:rFonts w:cs="Times New Roman"/>
                <w:sz w:val="22"/>
                <w:szCs w:val="22"/>
              </w:rPr>
              <w:t>7.60</w:t>
            </w:r>
          </w:p>
        </w:tc>
        <w:tc>
          <w:tcPr>
            <w:tcW w:w="241" w:type="dxa"/>
          </w:tcPr>
          <w:p w14:paraId="162A7A6A" w14:textId="77777777" w:rsidR="00514A18" w:rsidRPr="00514A18" w:rsidRDefault="00514A18" w:rsidP="00AA0433">
            <w:pPr>
              <w:pStyle w:val="NoSpacing"/>
              <w:rPr>
                <w:rFonts w:cs="Times New Roman"/>
                <w:sz w:val="22"/>
                <w:szCs w:val="22"/>
              </w:rPr>
            </w:pPr>
          </w:p>
        </w:tc>
        <w:tc>
          <w:tcPr>
            <w:tcW w:w="893" w:type="dxa"/>
          </w:tcPr>
          <w:p w14:paraId="76A6EA4E"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sidRPr="00514A18">
              <w:rPr>
                <w:rFonts w:cs="Times New Roman"/>
                <w:sz w:val="22"/>
                <w:szCs w:val="22"/>
              </w:rPr>
              <w:t>2.25</w:t>
            </w:r>
          </w:p>
        </w:tc>
        <w:tc>
          <w:tcPr>
            <w:tcW w:w="237" w:type="dxa"/>
          </w:tcPr>
          <w:p w14:paraId="7C779C35"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13B0906C"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514A18">
              <w:rPr>
                <w:rFonts w:cs="Times New Roman"/>
                <w:sz w:val="22"/>
                <w:szCs w:val="22"/>
              </w:rPr>
              <w:t>28</w:t>
            </w:r>
            <w:r w:rsidRPr="00514A18">
              <w:rPr>
                <w:rFonts w:cs="Times New Roman"/>
                <w:sz w:val="22"/>
                <w:szCs w:val="22"/>
                <w:cs/>
              </w:rPr>
              <w:t>,</w:t>
            </w:r>
            <w:r w:rsidRPr="00514A18">
              <w:rPr>
                <w:rFonts w:cs="Times New Roman"/>
                <w:sz w:val="22"/>
                <w:szCs w:val="22"/>
              </w:rPr>
              <w:t>000</w:t>
            </w:r>
          </w:p>
        </w:tc>
        <w:tc>
          <w:tcPr>
            <w:tcW w:w="236" w:type="dxa"/>
          </w:tcPr>
          <w:p w14:paraId="77A139C0" w14:textId="77777777" w:rsidR="00514A18" w:rsidRPr="00514A18" w:rsidRDefault="00514A18" w:rsidP="00AA0433">
            <w:pPr>
              <w:pStyle w:val="NoSpacing"/>
              <w:rPr>
                <w:rFonts w:cs="Times New Roman"/>
                <w:sz w:val="22"/>
                <w:szCs w:val="22"/>
              </w:rPr>
            </w:pPr>
          </w:p>
        </w:tc>
        <w:tc>
          <w:tcPr>
            <w:tcW w:w="1426" w:type="dxa"/>
          </w:tcPr>
          <w:p w14:paraId="7F3175A1"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28</w:t>
            </w:r>
            <w:r w:rsidRPr="00514A18">
              <w:rPr>
                <w:rFonts w:cs="Times New Roman"/>
                <w:sz w:val="22"/>
                <w:szCs w:val="22"/>
                <w:cs/>
              </w:rPr>
              <w:t>,</w:t>
            </w:r>
            <w:r w:rsidRPr="00514A18">
              <w:rPr>
                <w:rFonts w:cs="Times New Roman"/>
                <w:sz w:val="22"/>
                <w:szCs w:val="22"/>
              </w:rPr>
              <w:t>000</w:t>
            </w:r>
          </w:p>
        </w:tc>
        <w:tc>
          <w:tcPr>
            <w:tcW w:w="241" w:type="dxa"/>
          </w:tcPr>
          <w:p w14:paraId="277A9D7F"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25F8DC4B"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28</w:t>
            </w:r>
            <w:r w:rsidRPr="00514A18">
              <w:rPr>
                <w:rFonts w:cs="Times New Roman"/>
                <w:sz w:val="22"/>
                <w:szCs w:val="22"/>
                <w:cs/>
              </w:rPr>
              <w:t>,</w:t>
            </w:r>
            <w:r w:rsidRPr="00514A18">
              <w:rPr>
                <w:rFonts w:cs="Times New Roman"/>
                <w:sz w:val="22"/>
                <w:szCs w:val="22"/>
              </w:rPr>
              <w:t>000</w:t>
            </w:r>
          </w:p>
        </w:tc>
      </w:tr>
      <w:tr w:rsidR="00514A18" w:rsidRPr="00514A18" w14:paraId="6931F9F1" w14:textId="77777777" w:rsidTr="00AA0433">
        <w:tc>
          <w:tcPr>
            <w:tcW w:w="1170" w:type="dxa"/>
          </w:tcPr>
          <w:p w14:paraId="305C8A98" w14:textId="77777777" w:rsidR="00514A18" w:rsidRPr="00514A18" w:rsidRDefault="00514A18" w:rsidP="00AA0433">
            <w:pPr>
              <w:pStyle w:val="NoSpacing"/>
              <w:rPr>
                <w:rFonts w:cs="Times New Roman"/>
                <w:sz w:val="22"/>
                <w:szCs w:val="22"/>
              </w:rPr>
            </w:pPr>
            <w:r w:rsidRPr="00514A18">
              <w:rPr>
                <w:rFonts w:cs="Times New Roman"/>
                <w:sz w:val="22"/>
                <w:szCs w:val="22"/>
              </w:rPr>
              <w:t>ECF</w:t>
            </w:r>
            <w:r w:rsidRPr="00514A18">
              <w:rPr>
                <w:rFonts w:cs="Times New Roman"/>
                <w:sz w:val="22"/>
                <w:szCs w:val="22"/>
                <w:cs/>
              </w:rPr>
              <w:t>28</w:t>
            </w:r>
            <w:r w:rsidRPr="00514A18">
              <w:rPr>
                <w:rFonts w:cs="Times New Roman"/>
                <w:sz w:val="22"/>
                <w:szCs w:val="22"/>
              </w:rPr>
              <w:t>NA</w:t>
            </w:r>
          </w:p>
        </w:tc>
        <w:tc>
          <w:tcPr>
            <w:tcW w:w="318" w:type="dxa"/>
          </w:tcPr>
          <w:p w14:paraId="693DBABD" w14:textId="77777777" w:rsidR="00514A18" w:rsidRPr="00514A18" w:rsidRDefault="00514A18" w:rsidP="00AA0433">
            <w:pPr>
              <w:pStyle w:val="NoSpacing"/>
              <w:rPr>
                <w:rFonts w:cs="Times New Roman"/>
                <w:sz w:val="22"/>
                <w:szCs w:val="22"/>
              </w:rPr>
            </w:pPr>
          </w:p>
        </w:tc>
        <w:tc>
          <w:tcPr>
            <w:tcW w:w="1842" w:type="dxa"/>
          </w:tcPr>
          <w:p w14:paraId="0031D67B" w14:textId="77777777" w:rsidR="00514A18" w:rsidRPr="00514A18" w:rsidRDefault="00514A18" w:rsidP="00AA0433">
            <w:pPr>
              <w:pStyle w:val="NoSpacing"/>
              <w:tabs>
                <w:tab w:val="clear" w:pos="1644"/>
              </w:tabs>
              <w:ind w:left="-111" w:right="-102"/>
              <w:jc w:val="center"/>
              <w:rPr>
                <w:rFonts w:cs="Times New Roman"/>
                <w:sz w:val="22"/>
                <w:szCs w:val="22"/>
              </w:rPr>
            </w:pPr>
            <w:r w:rsidRPr="00514A18">
              <w:rPr>
                <w:rFonts w:cs="Times New Roman"/>
                <w:sz w:val="22"/>
                <w:szCs w:val="22"/>
              </w:rPr>
              <w:t>November 17, 2023</w:t>
            </w:r>
          </w:p>
        </w:tc>
        <w:tc>
          <w:tcPr>
            <w:tcW w:w="265" w:type="dxa"/>
          </w:tcPr>
          <w:p w14:paraId="12FDDCCA" w14:textId="77777777" w:rsidR="00514A18" w:rsidRPr="00514A18" w:rsidRDefault="00514A18" w:rsidP="00AA0433">
            <w:pPr>
              <w:pStyle w:val="NoSpacing"/>
              <w:rPr>
                <w:rFonts w:cs="Times New Roman"/>
                <w:sz w:val="22"/>
                <w:szCs w:val="22"/>
              </w:rPr>
            </w:pPr>
          </w:p>
        </w:tc>
        <w:tc>
          <w:tcPr>
            <w:tcW w:w="2363" w:type="dxa"/>
          </w:tcPr>
          <w:p w14:paraId="300BFC64" w14:textId="77777777" w:rsidR="00514A18" w:rsidRPr="00514A18" w:rsidRDefault="00514A18" w:rsidP="00AA0433">
            <w:pPr>
              <w:pStyle w:val="NoSpacing"/>
              <w:tabs>
                <w:tab w:val="clear" w:pos="1644"/>
              </w:tabs>
              <w:ind w:left="-126" w:right="-111"/>
              <w:jc w:val="center"/>
              <w:rPr>
                <w:rFonts w:cs="Times New Roman"/>
                <w:sz w:val="22"/>
                <w:szCs w:val="22"/>
              </w:rPr>
            </w:pPr>
            <w:r w:rsidRPr="00514A18">
              <w:rPr>
                <w:rFonts w:cs="Times New Roman"/>
                <w:sz w:val="22"/>
                <w:szCs w:val="22"/>
              </w:rPr>
              <w:t>November 17, 2028</w:t>
            </w:r>
          </w:p>
        </w:tc>
        <w:tc>
          <w:tcPr>
            <w:tcW w:w="270" w:type="dxa"/>
          </w:tcPr>
          <w:p w14:paraId="56DE435A" w14:textId="77777777" w:rsidR="00514A18" w:rsidRPr="00514A18" w:rsidRDefault="00514A18" w:rsidP="00AA0433">
            <w:pPr>
              <w:pStyle w:val="NoSpacing"/>
              <w:rPr>
                <w:rFonts w:cs="Times New Roman"/>
                <w:sz w:val="22"/>
                <w:szCs w:val="22"/>
              </w:rPr>
            </w:pPr>
          </w:p>
        </w:tc>
        <w:tc>
          <w:tcPr>
            <w:tcW w:w="1350" w:type="dxa"/>
          </w:tcPr>
          <w:p w14:paraId="27CABA80" w14:textId="77777777" w:rsidR="00514A18" w:rsidRPr="00514A18" w:rsidRDefault="00514A18" w:rsidP="00AA0433">
            <w:pPr>
              <w:pStyle w:val="NoSpacing"/>
              <w:jc w:val="center"/>
              <w:rPr>
                <w:rFonts w:cs="Times New Roman"/>
                <w:sz w:val="22"/>
                <w:szCs w:val="22"/>
                <w:cs/>
              </w:rPr>
            </w:pPr>
            <w:r w:rsidRPr="00514A18">
              <w:rPr>
                <w:rFonts w:cs="Times New Roman"/>
                <w:sz w:val="22"/>
                <w:szCs w:val="22"/>
              </w:rPr>
              <w:t>Secured</w:t>
            </w:r>
          </w:p>
        </w:tc>
        <w:tc>
          <w:tcPr>
            <w:tcW w:w="240" w:type="dxa"/>
          </w:tcPr>
          <w:p w14:paraId="27617C12" w14:textId="77777777" w:rsidR="00514A18" w:rsidRPr="00514A18" w:rsidRDefault="00514A18" w:rsidP="00AA0433">
            <w:pPr>
              <w:pStyle w:val="NoSpacing"/>
              <w:jc w:val="center"/>
              <w:rPr>
                <w:rFonts w:cs="Times New Roman"/>
                <w:sz w:val="22"/>
                <w:szCs w:val="22"/>
              </w:rPr>
            </w:pPr>
          </w:p>
        </w:tc>
        <w:tc>
          <w:tcPr>
            <w:tcW w:w="1886" w:type="dxa"/>
          </w:tcPr>
          <w:p w14:paraId="61E18186" w14:textId="77777777" w:rsidR="00514A18" w:rsidRPr="00514A18" w:rsidRDefault="00514A18" w:rsidP="00AA0433">
            <w:pPr>
              <w:pStyle w:val="NoSpacing"/>
              <w:jc w:val="center"/>
              <w:rPr>
                <w:rFonts w:cs="Times New Roman"/>
                <w:sz w:val="22"/>
                <w:szCs w:val="22"/>
              </w:rPr>
            </w:pPr>
            <w:r w:rsidRPr="00514A18">
              <w:rPr>
                <w:rFonts w:cs="Times New Roman"/>
                <w:sz w:val="22"/>
                <w:szCs w:val="22"/>
              </w:rPr>
              <w:t>7.30 to 9.00</w:t>
            </w:r>
          </w:p>
        </w:tc>
        <w:tc>
          <w:tcPr>
            <w:tcW w:w="241" w:type="dxa"/>
          </w:tcPr>
          <w:p w14:paraId="2332DA5B" w14:textId="77777777" w:rsidR="00514A18" w:rsidRPr="00514A18" w:rsidRDefault="00514A18" w:rsidP="00AA0433">
            <w:pPr>
              <w:pStyle w:val="NoSpacing"/>
              <w:rPr>
                <w:rFonts w:cs="Times New Roman"/>
                <w:sz w:val="22"/>
                <w:szCs w:val="22"/>
              </w:rPr>
            </w:pPr>
          </w:p>
        </w:tc>
        <w:tc>
          <w:tcPr>
            <w:tcW w:w="893" w:type="dxa"/>
          </w:tcPr>
          <w:p w14:paraId="70EFA561"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sidRPr="00514A18">
              <w:rPr>
                <w:rFonts w:cs="Times New Roman"/>
                <w:sz w:val="22"/>
                <w:szCs w:val="22"/>
              </w:rPr>
              <w:t>5.01</w:t>
            </w:r>
          </w:p>
        </w:tc>
        <w:tc>
          <w:tcPr>
            <w:tcW w:w="237" w:type="dxa"/>
          </w:tcPr>
          <w:p w14:paraId="34A86FA7"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3CD0256C"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514A18">
              <w:rPr>
                <w:rFonts w:cs="Times New Roman"/>
                <w:sz w:val="22"/>
                <w:szCs w:val="22"/>
              </w:rPr>
              <w:t>49</w:t>
            </w:r>
            <w:r w:rsidRPr="00514A18">
              <w:rPr>
                <w:rFonts w:cs="Times New Roman"/>
                <w:sz w:val="22"/>
                <w:szCs w:val="22"/>
                <w:cs/>
              </w:rPr>
              <w:t>,</w:t>
            </w:r>
            <w:r w:rsidRPr="00514A18">
              <w:rPr>
                <w:rFonts w:cs="Times New Roman"/>
                <w:sz w:val="22"/>
                <w:szCs w:val="22"/>
              </w:rPr>
              <w:t>500</w:t>
            </w:r>
          </w:p>
        </w:tc>
        <w:tc>
          <w:tcPr>
            <w:tcW w:w="236" w:type="dxa"/>
          </w:tcPr>
          <w:p w14:paraId="18386C37" w14:textId="77777777" w:rsidR="00514A18" w:rsidRPr="00514A18" w:rsidRDefault="00514A18" w:rsidP="00AA0433">
            <w:pPr>
              <w:pStyle w:val="NoSpacing"/>
              <w:rPr>
                <w:rFonts w:cs="Times New Roman"/>
                <w:sz w:val="22"/>
                <w:szCs w:val="22"/>
              </w:rPr>
            </w:pPr>
          </w:p>
        </w:tc>
        <w:tc>
          <w:tcPr>
            <w:tcW w:w="1426" w:type="dxa"/>
            <w:tcBorders>
              <w:bottom w:val="single" w:sz="4" w:space="0" w:color="auto"/>
            </w:tcBorders>
          </w:tcPr>
          <w:p w14:paraId="479C3480"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49</w:t>
            </w:r>
            <w:r w:rsidRPr="00514A18">
              <w:rPr>
                <w:rFonts w:cs="Times New Roman"/>
                <w:sz w:val="22"/>
                <w:szCs w:val="22"/>
                <w:cs/>
              </w:rPr>
              <w:t>,</w:t>
            </w:r>
            <w:r w:rsidRPr="00514A18">
              <w:rPr>
                <w:rFonts w:cs="Times New Roman"/>
                <w:sz w:val="22"/>
                <w:szCs w:val="22"/>
              </w:rPr>
              <w:t>500</w:t>
            </w:r>
          </w:p>
        </w:tc>
        <w:tc>
          <w:tcPr>
            <w:tcW w:w="241" w:type="dxa"/>
          </w:tcPr>
          <w:p w14:paraId="4E96E705"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Borders>
              <w:bottom w:val="single" w:sz="4" w:space="0" w:color="auto"/>
            </w:tcBorders>
          </w:tcPr>
          <w:p w14:paraId="0E298076"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49</w:t>
            </w:r>
            <w:r w:rsidRPr="00514A18">
              <w:rPr>
                <w:rFonts w:cs="Times New Roman"/>
                <w:sz w:val="22"/>
                <w:szCs w:val="22"/>
                <w:cs/>
              </w:rPr>
              <w:t>,</w:t>
            </w:r>
            <w:r w:rsidRPr="00514A18">
              <w:rPr>
                <w:rFonts w:cs="Times New Roman"/>
                <w:sz w:val="22"/>
                <w:szCs w:val="22"/>
              </w:rPr>
              <w:t>500</w:t>
            </w:r>
          </w:p>
        </w:tc>
      </w:tr>
      <w:tr w:rsidR="00514A18" w:rsidRPr="00514A18" w14:paraId="4A606B02" w14:textId="77777777" w:rsidTr="00AA0433">
        <w:tc>
          <w:tcPr>
            <w:tcW w:w="1170" w:type="dxa"/>
          </w:tcPr>
          <w:p w14:paraId="3D4E92E7" w14:textId="77777777" w:rsidR="00514A18" w:rsidRPr="00514A18" w:rsidRDefault="00514A18" w:rsidP="00AA0433">
            <w:pPr>
              <w:pStyle w:val="NoSpacing"/>
              <w:ind w:left="-126" w:right="-102"/>
              <w:rPr>
                <w:rFonts w:cs="Times New Roman"/>
                <w:sz w:val="22"/>
                <w:szCs w:val="22"/>
              </w:rPr>
            </w:pPr>
          </w:p>
        </w:tc>
        <w:tc>
          <w:tcPr>
            <w:tcW w:w="318" w:type="dxa"/>
          </w:tcPr>
          <w:p w14:paraId="0A668788" w14:textId="77777777" w:rsidR="00514A18" w:rsidRPr="00514A18" w:rsidRDefault="00514A18" w:rsidP="00AA0433">
            <w:pPr>
              <w:pStyle w:val="NoSpacing"/>
              <w:rPr>
                <w:rFonts w:cs="Times New Roman"/>
                <w:sz w:val="22"/>
                <w:szCs w:val="22"/>
              </w:rPr>
            </w:pPr>
          </w:p>
        </w:tc>
        <w:tc>
          <w:tcPr>
            <w:tcW w:w="1842" w:type="dxa"/>
          </w:tcPr>
          <w:p w14:paraId="1A6A1731" w14:textId="77777777" w:rsidR="00514A18" w:rsidRPr="00514A18" w:rsidRDefault="00514A18" w:rsidP="00AA0433">
            <w:pPr>
              <w:pStyle w:val="NoSpacing"/>
              <w:jc w:val="center"/>
              <w:rPr>
                <w:rFonts w:cs="Times New Roman"/>
                <w:sz w:val="22"/>
                <w:szCs w:val="22"/>
              </w:rPr>
            </w:pPr>
          </w:p>
        </w:tc>
        <w:tc>
          <w:tcPr>
            <w:tcW w:w="265" w:type="dxa"/>
          </w:tcPr>
          <w:p w14:paraId="730881C6" w14:textId="77777777" w:rsidR="00514A18" w:rsidRPr="00514A18" w:rsidRDefault="00514A18" w:rsidP="00AA0433">
            <w:pPr>
              <w:pStyle w:val="NoSpacing"/>
              <w:rPr>
                <w:rFonts w:cs="Times New Roman"/>
                <w:sz w:val="22"/>
                <w:szCs w:val="22"/>
              </w:rPr>
            </w:pPr>
          </w:p>
        </w:tc>
        <w:tc>
          <w:tcPr>
            <w:tcW w:w="2363" w:type="dxa"/>
          </w:tcPr>
          <w:p w14:paraId="28677401" w14:textId="77777777" w:rsidR="00514A18" w:rsidRPr="00514A18" w:rsidRDefault="00514A18" w:rsidP="00AA0433">
            <w:pPr>
              <w:pStyle w:val="NoSpacing"/>
              <w:rPr>
                <w:rFonts w:cs="Times New Roman"/>
                <w:sz w:val="22"/>
                <w:szCs w:val="22"/>
              </w:rPr>
            </w:pPr>
          </w:p>
        </w:tc>
        <w:tc>
          <w:tcPr>
            <w:tcW w:w="270" w:type="dxa"/>
          </w:tcPr>
          <w:p w14:paraId="23DA1392" w14:textId="77777777" w:rsidR="00514A18" w:rsidRPr="00514A18" w:rsidRDefault="00514A18" w:rsidP="00AA0433">
            <w:pPr>
              <w:pStyle w:val="NoSpacing"/>
              <w:rPr>
                <w:rFonts w:cs="Times New Roman"/>
                <w:sz w:val="22"/>
                <w:szCs w:val="22"/>
              </w:rPr>
            </w:pPr>
          </w:p>
        </w:tc>
        <w:tc>
          <w:tcPr>
            <w:tcW w:w="1350" w:type="dxa"/>
          </w:tcPr>
          <w:p w14:paraId="002D8D47" w14:textId="77777777" w:rsidR="00514A18" w:rsidRPr="00514A18" w:rsidRDefault="00514A18" w:rsidP="00AA0433">
            <w:pPr>
              <w:pStyle w:val="NoSpacing"/>
              <w:jc w:val="center"/>
              <w:rPr>
                <w:rFonts w:cs="Times New Roman"/>
                <w:sz w:val="22"/>
                <w:szCs w:val="22"/>
                <w:cs/>
              </w:rPr>
            </w:pPr>
          </w:p>
        </w:tc>
        <w:tc>
          <w:tcPr>
            <w:tcW w:w="240" w:type="dxa"/>
          </w:tcPr>
          <w:p w14:paraId="6E9189F9" w14:textId="77777777" w:rsidR="00514A18" w:rsidRPr="00514A18" w:rsidRDefault="00514A18" w:rsidP="00AA0433">
            <w:pPr>
              <w:pStyle w:val="NoSpacing"/>
              <w:jc w:val="center"/>
              <w:rPr>
                <w:rFonts w:cs="Times New Roman"/>
                <w:sz w:val="22"/>
                <w:szCs w:val="22"/>
              </w:rPr>
            </w:pPr>
          </w:p>
        </w:tc>
        <w:tc>
          <w:tcPr>
            <w:tcW w:w="1886" w:type="dxa"/>
          </w:tcPr>
          <w:p w14:paraId="6067039A" w14:textId="77777777" w:rsidR="00514A18" w:rsidRPr="00514A18" w:rsidRDefault="00514A18" w:rsidP="00AA0433">
            <w:pPr>
              <w:pStyle w:val="NoSpacing"/>
              <w:jc w:val="center"/>
              <w:rPr>
                <w:rFonts w:cs="Times New Roman"/>
                <w:sz w:val="22"/>
                <w:szCs w:val="22"/>
              </w:rPr>
            </w:pPr>
          </w:p>
        </w:tc>
        <w:tc>
          <w:tcPr>
            <w:tcW w:w="241" w:type="dxa"/>
          </w:tcPr>
          <w:p w14:paraId="6B02139E" w14:textId="77777777" w:rsidR="00514A18" w:rsidRPr="00514A18" w:rsidRDefault="00514A18" w:rsidP="00AA0433">
            <w:pPr>
              <w:pStyle w:val="NoSpacing"/>
              <w:rPr>
                <w:rFonts w:cs="Times New Roman"/>
                <w:sz w:val="22"/>
                <w:szCs w:val="22"/>
              </w:rPr>
            </w:pPr>
          </w:p>
        </w:tc>
        <w:tc>
          <w:tcPr>
            <w:tcW w:w="893" w:type="dxa"/>
          </w:tcPr>
          <w:p w14:paraId="49B78B16" w14:textId="77777777" w:rsidR="00514A18" w:rsidRPr="00514A18" w:rsidRDefault="00514A18" w:rsidP="00AA0433">
            <w:pPr>
              <w:pStyle w:val="NoSpacing"/>
              <w:rPr>
                <w:rFonts w:cs="Times New Roman"/>
                <w:sz w:val="22"/>
                <w:szCs w:val="22"/>
              </w:rPr>
            </w:pPr>
          </w:p>
        </w:tc>
        <w:tc>
          <w:tcPr>
            <w:tcW w:w="237" w:type="dxa"/>
          </w:tcPr>
          <w:p w14:paraId="215F9A0B" w14:textId="77777777" w:rsidR="00514A18" w:rsidRPr="00514A18" w:rsidRDefault="00514A18" w:rsidP="00AA0433">
            <w:pPr>
              <w:pStyle w:val="NoSpacing"/>
              <w:rPr>
                <w:rFonts w:cs="Times New Roman"/>
                <w:sz w:val="22"/>
                <w:szCs w:val="22"/>
              </w:rPr>
            </w:pPr>
          </w:p>
        </w:tc>
        <w:tc>
          <w:tcPr>
            <w:tcW w:w="1180" w:type="dxa"/>
          </w:tcPr>
          <w:p w14:paraId="6BA563AC" w14:textId="77777777" w:rsidR="00514A18" w:rsidRPr="00514A18" w:rsidRDefault="00514A18" w:rsidP="00AA0433">
            <w:pPr>
              <w:pStyle w:val="NoSpacing"/>
              <w:ind w:right="38"/>
              <w:rPr>
                <w:rFonts w:cs="Times New Roman"/>
                <w:sz w:val="22"/>
                <w:szCs w:val="22"/>
              </w:rPr>
            </w:pPr>
          </w:p>
        </w:tc>
        <w:tc>
          <w:tcPr>
            <w:tcW w:w="236" w:type="dxa"/>
          </w:tcPr>
          <w:p w14:paraId="42EDA8DB" w14:textId="77777777" w:rsidR="00514A18" w:rsidRPr="00514A18" w:rsidRDefault="00514A18" w:rsidP="00AA0433">
            <w:pPr>
              <w:pStyle w:val="NoSpacing"/>
              <w:rPr>
                <w:rFonts w:cs="Times New Roman"/>
                <w:sz w:val="22"/>
                <w:szCs w:val="22"/>
              </w:rPr>
            </w:pPr>
          </w:p>
        </w:tc>
        <w:tc>
          <w:tcPr>
            <w:tcW w:w="1426" w:type="dxa"/>
            <w:tcBorders>
              <w:top w:val="single" w:sz="4" w:space="0" w:color="auto"/>
              <w:bottom w:val="double" w:sz="4" w:space="0" w:color="auto"/>
            </w:tcBorders>
          </w:tcPr>
          <w:p w14:paraId="3273BEA3"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986,025</w:t>
            </w:r>
          </w:p>
        </w:tc>
        <w:tc>
          <w:tcPr>
            <w:tcW w:w="241" w:type="dxa"/>
          </w:tcPr>
          <w:p w14:paraId="1D654E55"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Borders>
              <w:top w:val="single" w:sz="4" w:space="0" w:color="auto"/>
              <w:bottom w:val="double" w:sz="4" w:space="0" w:color="auto"/>
            </w:tcBorders>
          </w:tcPr>
          <w:p w14:paraId="527AC18F" w14:textId="77777777" w:rsidR="00514A18" w:rsidRPr="00514A18" w:rsidRDefault="00514A18" w:rsidP="00AA04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514A18">
              <w:rPr>
                <w:rFonts w:cs="Times New Roman"/>
                <w:sz w:val="22"/>
                <w:szCs w:val="22"/>
              </w:rPr>
              <w:t>1,206,500</w:t>
            </w:r>
          </w:p>
        </w:tc>
      </w:tr>
    </w:tbl>
    <w:p w14:paraId="6FF60051" w14:textId="77777777" w:rsidR="00514A18" w:rsidRPr="00514A18" w:rsidRDefault="00514A18" w:rsidP="005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B772666" w14:textId="6A770409" w:rsidR="00514A18" w:rsidRPr="00514A18" w:rsidRDefault="00514A18" w:rsidP="005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r w:rsidRPr="00514A18">
        <w:rPr>
          <w:rFonts w:ascii="Times New Roman" w:hAnsi="Times New Roman" w:cstheme="minorBidi"/>
          <w:sz w:val="22"/>
          <w:szCs w:val="22"/>
        </w:rPr>
        <w:t xml:space="preserve">The Company limitedly issued and offered the registered, unsubordinated debentures to the institutional investors or high net worth investors, whereby face value of debentures is Baht 1,000 per unit, except outstanding face value of ECF246A is Baht 950 per unit (see explanation *), interest is payable on a quarterly basis and the debentures have significant conditions which include maintaining Debt-to-Equity ratio at the rate not exceeding 4:1, and ECF255B, ECF262A and ECF28NA </w:t>
      </w:r>
      <w:r w:rsidR="0027152A">
        <w:rPr>
          <w:rFonts w:ascii="Times New Roman" w:hAnsi="Times New Roman" w:cstheme="minorBidi"/>
          <w:sz w:val="22"/>
          <w:szCs w:val="22"/>
        </w:rPr>
        <w:t>were</w:t>
      </w:r>
      <w:r w:rsidRPr="00514A18">
        <w:rPr>
          <w:rFonts w:ascii="Times New Roman" w:hAnsi="Times New Roman" w:cstheme="minorBidi"/>
          <w:sz w:val="22"/>
          <w:szCs w:val="22"/>
        </w:rPr>
        <w:t xml:space="preserve"> secured by the common shares of ECF-P </w:t>
      </w:r>
      <w:r w:rsidR="0027152A">
        <w:rPr>
          <w:rFonts w:ascii="Times New Roman" w:hAnsi="Times New Roman" w:cstheme="minorBidi"/>
          <w:sz w:val="22"/>
          <w:szCs w:val="22"/>
        </w:rPr>
        <w:t>which were</w:t>
      </w:r>
      <w:r w:rsidRPr="00514A18">
        <w:rPr>
          <w:rFonts w:ascii="Times New Roman" w:hAnsi="Times New Roman" w:cstheme="minorBidi"/>
          <w:sz w:val="22"/>
          <w:szCs w:val="22"/>
        </w:rPr>
        <w:t xml:space="preserve"> held by ECF </w:t>
      </w:r>
      <w:r w:rsidR="0027152A">
        <w:rPr>
          <w:rFonts w:ascii="Times New Roman" w:hAnsi="Times New Roman" w:cstheme="minorBidi"/>
          <w:sz w:val="22"/>
          <w:szCs w:val="22"/>
        </w:rPr>
        <w:t>of</w:t>
      </w:r>
      <w:r w:rsidRPr="00514A18">
        <w:rPr>
          <w:rFonts w:ascii="Times New Roman" w:hAnsi="Times New Roman" w:cstheme="minorBidi"/>
          <w:sz w:val="22"/>
          <w:szCs w:val="22"/>
        </w:rPr>
        <w:t xml:space="preserve"> 18,788,168 shares, 2,938,932 shares and 5,195,611</w:t>
      </w:r>
      <w:r w:rsidR="0027152A">
        <w:rPr>
          <w:rFonts w:ascii="Times New Roman" w:hAnsi="Times New Roman" w:cstheme="minorBidi"/>
          <w:sz w:val="22"/>
          <w:szCs w:val="22"/>
        </w:rPr>
        <w:t xml:space="preserve"> shares</w:t>
      </w:r>
      <w:r w:rsidRPr="00514A18">
        <w:rPr>
          <w:rFonts w:ascii="Times New Roman" w:hAnsi="Times New Roman" w:cstheme="minorBidi"/>
          <w:sz w:val="22"/>
          <w:szCs w:val="22"/>
        </w:rPr>
        <w:t>, respectively.</w:t>
      </w:r>
    </w:p>
    <w:p w14:paraId="35090460" w14:textId="77777777" w:rsidR="00514A18" w:rsidRPr="00514A18" w:rsidRDefault="00514A18" w:rsidP="005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35F9B13D" w14:textId="64699018" w:rsidR="00514A18" w:rsidRPr="00514A18" w:rsidRDefault="00514A18" w:rsidP="005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r w:rsidRPr="00514A18">
        <w:rPr>
          <w:rFonts w:ascii="Times New Roman" w:hAnsi="Times New Roman" w:cstheme="minorBidi"/>
          <w:sz w:val="22"/>
          <w:szCs w:val="22"/>
        </w:rPr>
        <w:t xml:space="preserve">* On April 30, 2024, the Company had the Debenture Holders’ Meeting </w:t>
      </w:r>
      <w:r w:rsidR="000B7BFA">
        <w:rPr>
          <w:rFonts w:ascii="Times New Roman" w:hAnsi="Times New Roman" w:cstheme="minorBidi"/>
          <w:sz w:val="22"/>
          <w:szCs w:val="22"/>
        </w:rPr>
        <w:t>for</w:t>
      </w:r>
      <w:r w:rsidRPr="00514A18">
        <w:rPr>
          <w:rFonts w:ascii="Times New Roman" w:hAnsi="Times New Roman" w:cstheme="minorBidi"/>
          <w:sz w:val="22"/>
          <w:szCs w:val="22"/>
        </w:rPr>
        <w:t xml:space="preserve"> ECF246A</w:t>
      </w:r>
      <w:r w:rsidR="000B7BFA">
        <w:rPr>
          <w:rFonts w:ascii="Times New Roman" w:hAnsi="Times New Roman" w:cstheme="minorBidi"/>
          <w:sz w:val="22"/>
          <w:szCs w:val="22"/>
        </w:rPr>
        <w:t xml:space="preserve"> whereby the resolution</w:t>
      </w:r>
      <w:r w:rsidRPr="00514A18">
        <w:rPr>
          <w:rFonts w:ascii="Times New Roman" w:hAnsi="Times New Roman" w:cstheme="minorBidi"/>
          <w:sz w:val="22"/>
          <w:szCs w:val="22"/>
        </w:rPr>
        <w:t xml:space="preserve"> approved the extension of ECF246A’s maturity date for 1 year and revision of the redemption date from June 9, 2024 to June 9, 2025 and approved partial repayment of principal to debenture holders by reducing the par value per unit at the total amount of 5</w:t>
      </w:r>
      <w:r w:rsidR="00221925">
        <w:rPr>
          <w:rFonts w:ascii="Times New Roman" w:hAnsi="Times New Roman" w:cstheme="minorBidi"/>
          <w:sz w:val="22"/>
          <w:szCs w:val="22"/>
        </w:rPr>
        <w:t>%</w:t>
      </w:r>
      <w:r w:rsidRPr="00514A18">
        <w:rPr>
          <w:rFonts w:ascii="Times New Roman" w:hAnsi="Times New Roman" w:cstheme="minorBidi"/>
          <w:sz w:val="22"/>
          <w:szCs w:val="22"/>
        </w:rPr>
        <w:t xml:space="preserve"> of the debentures principal as of its iss</w:t>
      </w:r>
      <w:r w:rsidR="000B7BFA">
        <w:rPr>
          <w:rFonts w:ascii="Times New Roman" w:hAnsi="Times New Roman" w:cstheme="minorBidi"/>
          <w:sz w:val="22"/>
          <w:szCs w:val="22"/>
        </w:rPr>
        <w:t>uance</w:t>
      </w:r>
      <w:r w:rsidRPr="00514A18">
        <w:rPr>
          <w:rFonts w:ascii="Times New Roman" w:hAnsi="Times New Roman" w:cstheme="minorBidi"/>
          <w:sz w:val="22"/>
          <w:szCs w:val="22"/>
        </w:rPr>
        <w:t xml:space="preserve"> date, calculating as a total principal repayment of </w:t>
      </w:r>
      <w:r w:rsidR="000B7BFA">
        <w:rPr>
          <w:rFonts w:ascii="Times New Roman" w:hAnsi="Times New Roman" w:cstheme="minorBidi"/>
          <w:sz w:val="22"/>
          <w:szCs w:val="22"/>
        </w:rPr>
        <w:t>Baht</w:t>
      </w:r>
      <w:r w:rsidRPr="00514A18">
        <w:rPr>
          <w:rFonts w:ascii="Times New Roman" w:hAnsi="Times New Roman" w:cstheme="minorBidi"/>
          <w:sz w:val="22"/>
          <w:szCs w:val="22"/>
        </w:rPr>
        <w:t xml:space="preserve"> 20,475,000 which shall be paid on June 9, 2024</w:t>
      </w:r>
      <w:r w:rsidR="00221925" w:rsidRPr="00221925">
        <w:t xml:space="preserve"> </w:t>
      </w:r>
      <w:r w:rsidR="00DB07C0">
        <w:t>(</w:t>
      </w:r>
      <w:r w:rsidR="00221925" w:rsidRPr="00221925">
        <w:rPr>
          <w:rFonts w:ascii="Times New Roman" w:hAnsi="Times New Roman" w:cstheme="minorBidi"/>
          <w:sz w:val="22"/>
          <w:szCs w:val="22"/>
        </w:rPr>
        <w:t xml:space="preserve">the </w:t>
      </w:r>
      <w:r w:rsidR="00221925">
        <w:rPr>
          <w:rFonts w:ascii="Times New Roman" w:hAnsi="Times New Roman" w:cstheme="minorBidi"/>
          <w:sz w:val="22"/>
          <w:szCs w:val="22"/>
        </w:rPr>
        <w:t xml:space="preserve">former </w:t>
      </w:r>
      <w:r w:rsidR="00221925" w:rsidRPr="00221925">
        <w:rPr>
          <w:rFonts w:ascii="Times New Roman" w:hAnsi="Times New Roman" w:cstheme="minorBidi"/>
          <w:sz w:val="22"/>
          <w:szCs w:val="22"/>
        </w:rPr>
        <w:t>maturity date</w:t>
      </w:r>
      <w:r w:rsidR="00DB07C0">
        <w:rPr>
          <w:rFonts w:ascii="Times New Roman" w:hAnsi="Times New Roman" w:cstheme="minorBidi"/>
          <w:sz w:val="22"/>
          <w:szCs w:val="22"/>
        </w:rPr>
        <w:t>)</w:t>
      </w:r>
      <w:r w:rsidR="00221925" w:rsidRPr="00221925">
        <w:rPr>
          <w:rFonts w:ascii="Times New Roman" w:hAnsi="Times New Roman" w:cstheme="minorBidi"/>
          <w:sz w:val="22"/>
          <w:szCs w:val="22"/>
        </w:rPr>
        <w:t xml:space="preserve"> </w:t>
      </w:r>
      <w:r w:rsidRPr="00514A18">
        <w:rPr>
          <w:rFonts w:ascii="Times New Roman" w:hAnsi="Times New Roman" w:cstheme="minorBidi"/>
          <w:sz w:val="22"/>
          <w:szCs w:val="22"/>
        </w:rPr>
        <w:t>and the entire remaining principal amount will be repaid on June 9, 2025 which is the extended maturity date as requested, and approved the amendment of the interest rate of the debentures from 7.15% p.a. to 7.40% p.a.</w:t>
      </w:r>
      <w:r w:rsidR="000B7BFA">
        <w:rPr>
          <w:rFonts w:ascii="Times New Roman" w:hAnsi="Times New Roman" w:cstheme="minorBidi"/>
          <w:sz w:val="22"/>
          <w:szCs w:val="22"/>
        </w:rPr>
        <w:t>, to be</w:t>
      </w:r>
      <w:r w:rsidRPr="00514A18">
        <w:rPr>
          <w:rFonts w:ascii="Times New Roman" w:hAnsi="Times New Roman" w:cstheme="minorBidi"/>
          <w:sz w:val="22"/>
          <w:szCs w:val="22"/>
        </w:rPr>
        <w:t xml:space="preserve"> calculated from June 9, 2024 to (but </w:t>
      </w:r>
      <w:r w:rsidR="000B7BFA">
        <w:rPr>
          <w:rFonts w:ascii="Times New Roman" w:hAnsi="Times New Roman" w:cstheme="minorBidi"/>
          <w:sz w:val="22"/>
          <w:szCs w:val="22"/>
        </w:rPr>
        <w:t>ex</w:t>
      </w:r>
      <w:r w:rsidRPr="00514A18">
        <w:rPr>
          <w:rFonts w:ascii="Times New Roman" w:hAnsi="Times New Roman" w:cstheme="minorBidi"/>
          <w:sz w:val="22"/>
          <w:szCs w:val="22"/>
        </w:rPr>
        <w:t xml:space="preserve">cluding) June 9, 2025 which is the extended maturity date as requested, </w:t>
      </w:r>
      <w:r w:rsidR="000B7BFA">
        <w:rPr>
          <w:rFonts w:ascii="Times New Roman" w:hAnsi="Times New Roman" w:cstheme="minorBidi"/>
          <w:sz w:val="22"/>
          <w:szCs w:val="22"/>
        </w:rPr>
        <w:t>as well as</w:t>
      </w:r>
      <w:r w:rsidRPr="00514A18">
        <w:rPr>
          <w:rFonts w:ascii="Times New Roman" w:hAnsi="Times New Roman" w:cstheme="minorBidi"/>
          <w:sz w:val="22"/>
          <w:szCs w:val="22"/>
        </w:rPr>
        <w:t xml:space="preserve"> approved the amendment of terms and conditions, debenture’s certificate, debenture’s name, and any related documents of the debentures to be in line with the </w:t>
      </w:r>
      <w:r w:rsidR="000B7BFA">
        <w:rPr>
          <w:rFonts w:ascii="Times New Roman" w:hAnsi="Times New Roman" w:cstheme="minorBidi"/>
          <w:sz w:val="22"/>
          <w:szCs w:val="22"/>
        </w:rPr>
        <w:t>afore</w:t>
      </w:r>
      <w:r w:rsidRPr="00514A18">
        <w:rPr>
          <w:rFonts w:ascii="Times New Roman" w:hAnsi="Times New Roman" w:cstheme="minorBidi"/>
          <w:sz w:val="22"/>
          <w:szCs w:val="22"/>
        </w:rPr>
        <w:t>said amendments.</w:t>
      </w:r>
    </w:p>
    <w:p w14:paraId="47114D3F" w14:textId="77777777" w:rsidR="00514A18" w:rsidRPr="00BB2657" w:rsidRDefault="00514A18" w:rsidP="005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1"/>
          <w:szCs w:val="21"/>
        </w:rPr>
      </w:pPr>
    </w:p>
    <w:p w14:paraId="7DCD4CCA" w14:textId="77777777" w:rsidR="00514A18" w:rsidRPr="00BB2657" w:rsidRDefault="00514A18" w:rsidP="005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1"/>
          <w:szCs w:val="21"/>
        </w:rPr>
      </w:pPr>
    </w:p>
    <w:p w14:paraId="4807D898" w14:textId="77777777" w:rsidR="00514A18" w:rsidRDefault="00514A18" w:rsidP="005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1"/>
          <w:szCs w:val="21"/>
          <w:cs/>
        </w:rPr>
        <w:sectPr w:rsidR="00514A18" w:rsidSect="00514A18">
          <w:pgSz w:w="16834" w:h="11909" w:orient="landscape" w:code="9"/>
          <w:pgMar w:top="1440" w:right="1440" w:bottom="1440" w:left="709" w:header="1440" w:footer="397" w:gutter="0"/>
          <w:cols w:space="720"/>
          <w:titlePg/>
          <w:docGrid w:linePitch="245"/>
        </w:sectPr>
      </w:pPr>
    </w:p>
    <w:p w14:paraId="700D18C1" w14:textId="77777777" w:rsidR="00514A18" w:rsidRPr="00A15CD5" w:rsidRDefault="00514A18" w:rsidP="00A15CD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A15CD5">
        <w:rPr>
          <w:rFonts w:ascii="Times New Roman" w:hAnsi="Times New Roman" w:cs="Times New Roman"/>
          <w:b/>
          <w:bCs/>
          <w:color w:val="000000"/>
          <w:sz w:val="22"/>
        </w:rPr>
        <w:lastRenderedPageBreak/>
        <w:t>LEASE LIABILITIES</w:t>
      </w:r>
    </w:p>
    <w:p w14:paraId="417BA6A3" w14:textId="77777777" w:rsidR="00514A18" w:rsidRDefault="00514A18" w:rsidP="005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tbl>
      <w:tblPr>
        <w:tblW w:w="5345" w:type="pct"/>
        <w:tblLook w:val="01E0" w:firstRow="1" w:lastRow="1" w:firstColumn="1" w:lastColumn="1" w:noHBand="0" w:noVBand="0"/>
      </w:tblPr>
      <w:tblGrid>
        <w:gridCol w:w="2945"/>
        <w:gridCol w:w="1575"/>
        <w:gridCol w:w="267"/>
        <w:gridCol w:w="1441"/>
        <w:gridCol w:w="267"/>
        <w:gridCol w:w="1532"/>
        <w:gridCol w:w="269"/>
        <w:gridCol w:w="1587"/>
      </w:tblGrid>
      <w:tr w:rsidR="00514A18" w:rsidRPr="00E36E49" w14:paraId="33844340" w14:textId="77777777" w:rsidTr="00AA0433">
        <w:tc>
          <w:tcPr>
            <w:tcW w:w="1490" w:type="pct"/>
            <w:vAlign w:val="bottom"/>
          </w:tcPr>
          <w:p w14:paraId="3FB4A53D" w14:textId="77777777" w:rsidR="00514A18" w:rsidRPr="00E36E49" w:rsidRDefault="00514A18" w:rsidP="00AA0433">
            <w:pPr>
              <w:rPr>
                <w:rFonts w:ascii="Times New Roman" w:hAnsi="Times New Roman"/>
                <w:sz w:val="22"/>
                <w:szCs w:val="22"/>
                <w:lang w:eastAsia="en-GB"/>
              </w:rPr>
            </w:pPr>
          </w:p>
        </w:tc>
        <w:tc>
          <w:tcPr>
            <w:tcW w:w="3510" w:type="pct"/>
            <w:gridSpan w:val="7"/>
            <w:tcBorders>
              <w:bottom w:val="single" w:sz="4" w:space="0" w:color="auto"/>
            </w:tcBorders>
          </w:tcPr>
          <w:p w14:paraId="1033EFD4" w14:textId="77777777" w:rsidR="00514A18" w:rsidRPr="00E36E49" w:rsidRDefault="00514A18" w:rsidP="00AA0433">
            <w:pPr>
              <w:pStyle w:val="NoSpacing"/>
              <w:spacing w:line="240" w:lineRule="atLeast"/>
              <w:ind w:left="-60" w:right="-108"/>
              <w:jc w:val="center"/>
              <w:rPr>
                <w:sz w:val="22"/>
                <w:szCs w:val="22"/>
                <w:cs/>
              </w:rPr>
            </w:pPr>
            <w:r w:rsidRPr="00E36E49">
              <w:rPr>
                <w:sz w:val="22"/>
                <w:szCs w:val="22"/>
              </w:rPr>
              <w:t>Consolidated and Separate Financial Statements</w:t>
            </w:r>
            <w:r>
              <w:rPr>
                <w:sz w:val="22"/>
                <w:szCs w:val="22"/>
              </w:rPr>
              <w:t xml:space="preserve"> </w:t>
            </w:r>
            <w:r w:rsidRPr="00D17B73">
              <w:rPr>
                <w:sz w:val="22"/>
                <w:szCs w:val="22"/>
              </w:rPr>
              <w:t>(In Thousand Baht)</w:t>
            </w:r>
          </w:p>
        </w:tc>
      </w:tr>
      <w:tr w:rsidR="00514A18" w:rsidRPr="00E36E49" w14:paraId="453A13E3" w14:textId="77777777" w:rsidTr="00AA0433">
        <w:tc>
          <w:tcPr>
            <w:tcW w:w="1490" w:type="pct"/>
            <w:vAlign w:val="bottom"/>
          </w:tcPr>
          <w:p w14:paraId="7414C0AB" w14:textId="77777777" w:rsidR="00514A18" w:rsidRPr="00E36E49" w:rsidRDefault="00514A18" w:rsidP="00AA0433">
            <w:pPr>
              <w:jc w:val="center"/>
              <w:rPr>
                <w:rFonts w:ascii="Times New Roman" w:hAnsi="Times New Roman"/>
                <w:sz w:val="22"/>
                <w:szCs w:val="22"/>
                <w:lang w:eastAsia="en-GB"/>
              </w:rPr>
            </w:pPr>
          </w:p>
        </w:tc>
        <w:tc>
          <w:tcPr>
            <w:tcW w:w="797" w:type="pct"/>
            <w:tcBorders>
              <w:top w:val="single" w:sz="4" w:space="0" w:color="auto"/>
            </w:tcBorders>
          </w:tcPr>
          <w:p w14:paraId="5B3058D4" w14:textId="77777777" w:rsidR="00514A18" w:rsidRPr="00E36E49"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 xml:space="preserve">Balance as </w:t>
            </w:r>
            <w:proofErr w:type="gramStart"/>
            <w:r w:rsidRPr="00E36E49">
              <w:rPr>
                <w:rFonts w:ascii="Times New Roman" w:hAnsi="Times New Roman"/>
                <w:color w:val="000000"/>
                <w:sz w:val="22"/>
                <w:szCs w:val="22"/>
              </w:rPr>
              <w:t>at</w:t>
            </w:r>
            <w:proofErr w:type="gramEnd"/>
            <w:r w:rsidRPr="00E36E49">
              <w:rPr>
                <w:rFonts w:ascii="Times New Roman" w:hAnsi="Times New Roman" w:cs="Times New Roman"/>
                <w:sz w:val="22"/>
                <w:szCs w:val="22"/>
              </w:rPr>
              <w:t xml:space="preserve"> </w:t>
            </w:r>
            <w:r w:rsidRPr="00E36E49">
              <w:rPr>
                <w:rFonts w:ascii="Times New Roman" w:hAnsi="Times New Roman" w:cs="Times New Roman"/>
                <w:color w:val="000000"/>
                <w:sz w:val="22"/>
                <w:szCs w:val="22"/>
              </w:rPr>
              <w:t>January 1</w:t>
            </w:r>
            <w:r w:rsidRPr="00E36E49">
              <w:rPr>
                <w:rFonts w:ascii="Times New Roman" w:hAnsi="Times New Roman" w:cs="Times New Roman"/>
                <w:sz w:val="22"/>
                <w:szCs w:val="22"/>
              </w:rPr>
              <w:t>,</w:t>
            </w:r>
          </w:p>
        </w:tc>
        <w:tc>
          <w:tcPr>
            <w:tcW w:w="135" w:type="pct"/>
            <w:tcBorders>
              <w:top w:val="single" w:sz="4" w:space="0" w:color="auto"/>
            </w:tcBorders>
          </w:tcPr>
          <w:p w14:paraId="68CCAED4" w14:textId="77777777" w:rsidR="00514A18" w:rsidRPr="00E36E49" w:rsidRDefault="00514A18" w:rsidP="00AA0433">
            <w:pPr>
              <w:ind w:left="-60" w:right="-108"/>
              <w:jc w:val="center"/>
              <w:rPr>
                <w:rFonts w:ascii="Times New Roman" w:hAnsi="Times New Roman"/>
                <w:sz w:val="22"/>
                <w:szCs w:val="22"/>
                <w:lang w:eastAsia="en-GB"/>
              </w:rPr>
            </w:pPr>
          </w:p>
        </w:tc>
        <w:tc>
          <w:tcPr>
            <w:tcW w:w="1639" w:type="pct"/>
            <w:gridSpan w:val="3"/>
            <w:tcBorders>
              <w:top w:val="single" w:sz="4" w:space="0" w:color="auto"/>
              <w:bottom w:val="single" w:sz="4" w:space="0" w:color="auto"/>
            </w:tcBorders>
          </w:tcPr>
          <w:p w14:paraId="0F5BF7D9" w14:textId="77777777" w:rsidR="00514A18"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color w:val="000000"/>
                <w:sz w:val="22"/>
                <w:szCs w:val="22"/>
              </w:rPr>
            </w:pPr>
          </w:p>
          <w:p w14:paraId="56400AD6" w14:textId="77777777" w:rsidR="00514A18" w:rsidRPr="00E36E49"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136" w:type="pct"/>
            <w:tcBorders>
              <w:top w:val="single" w:sz="4" w:space="0" w:color="auto"/>
            </w:tcBorders>
          </w:tcPr>
          <w:p w14:paraId="71EC86C3" w14:textId="77777777" w:rsidR="00514A18" w:rsidRPr="00E36E49" w:rsidRDefault="00514A18" w:rsidP="00AA0433">
            <w:pPr>
              <w:ind w:left="-60" w:right="-108"/>
              <w:jc w:val="center"/>
              <w:rPr>
                <w:rFonts w:ascii="Times New Roman" w:hAnsi="Times New Roman"/>
                <w:sz w:val="22"/>
                <w:szCs w:val="22"/>
                <w:lang w:eastAsia="en-GB"/>
              </w:rPr>
            </w:pPr>
          </w:p>
        </w:tc>
        <w:tc>
          <w:tcPr>
            <w:tcW w:w="803" w:type="pct"/>
            <w:tcBorders>
              <w:top w:val="single" w:sz="4" w:space="0" w:color="auto"/>
            </w:tcBorders>
          </w:tcPr>
          <w:p w14:paraId="19FACA92" w14:textId="77777777" w:rsidR="00514A18" w:rsidRPr="00E36E49"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Pr>
                <w:rFonts w:ascii="Times New Roman" w:hAnsi="Times New Roman" w:cs="Times New Roman"/>
                <w:sz w:val="22"/>
                <w:szCs w:val="22"/>
              </w:rPr>
              <w:br/>
            </w:r>
            <w:r w:rsidRPr="00E36E49">
              <w:rPr>
                <w:rFonts w:ascii="Times New Roman" w:hAnsi="Times New Roman" w:cs="Times New Roman"/>
                <w:sz w:val="22"/>
                <w:szCs w:val="22"/>
              </w:rPr>
              <w:t>December 31,</w:t>
            </w:r>
          </w:p>
        </w:tc>
      </w:tr>
      <w:tr w:rsidR="00514A18" w:rsidRPr="00E36E49" w14:paraId="1B4D9762" w14:textId="77777777" w:rsidTr="00AA0433">
        <w:tc>
          <w:tcPr>
            <w:tcW w:w="1490" w:type="pct"/>
            <w:vAlign w:val="bottom"/>
          </w:tcPr>
          <w:p w14:paraId="6019C4ED" w14:textId="77777777" w:rsidR="00514A18" w:rsidRPr="00E36E49" w:rsidRDefault="00514A18" w:rsidP="00AA0433">
            <w:pPr>
              <w:jc w:val="center"/>
              <w:rPr>
                <w:rFonts w:ascii="Times New Roman" w:hAnsi="Times New Roman"/>
                <w:sz w:val="22"/>
                <w:szCs w:val="22"/>
                <w:lang w:eastAsia="en-GB"/>
              </w:rPr>
            </w:pPr>
          </w:p>
        </w:tc>
        <w:tc>
          <w:tcPr>
            <w:tcW w:w="797" w:type="pct"/>
            <w:tcBorders>
              <w:bottom w:val="single" w:sz="4" w:space="0" w:color="auto"/>
            </w:tcBorders>
          </w:tcPr>
          <w:p w14:paraId="57A4B3A7" w14:textId="77777777" w:rsidR="00514A18" w:rsidRPr="00E36E49" w:rsidRDefault="00514A18" w:rsidP="00AA0433">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24</w:t>
            </w:r>
          </w:p>
        </w:tc>
        <w:tc>
          <w:tcPr>
            <w:tcW w:w="135" w:type="pct"/>
          </w:tcPr>
          <w:p w14:paraId="648CFBA9" w14:textId="77777777" w:rsidR="00514A18" w:rsidRPr="00E36E49" w:rsidRDefault="00514A18" w:rsidP="00AA0433">
            <w:pPr>
              <w:ind w:left="-60" w:right="-108"/>
              <w:jc w:val="center"/>
              <w:rPr>
                <w:rFonts w:ascii="Times New Roman" w:hAnsi="Times New Roman"/>
                <w:sz w:val="22"/>
                <w:szCs w:val="22"/>
                <w:lang w:eastAsia="en-GB"/>
              </w:rPr>
            </w:pPr>
          </w:p>
        </w:tc>
        <w:tc>
          <w:tcPr>
            <w:tcW w:w="729" w:type="pct"/>
            <w:tcBorders>
              <w:top w:val="single" w:sz="4" w:space="0" w:color="auto"/>
              <w:bottom w:val="single" w:sz="4" w:space="0" w:color="auto"/>
            </w:tcBorders>
            <w:vAlign w:val="bottom"/>
          </w:tcPr>
          <w:p w14:paraId="0F9F751D" w14:textId="77777777" w:rsidR="00514A18" w:rsidRPr="00E36E49" w:rsidRDefault="00514A18" w:rsidP="00AA0433">
            <w:pPr>
              <w:ind w:left="-60" w:right="-108"/>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35" w:type="pct"/>
            <w:tcBorders>
              <w:top w:val="single" w:sz="4" w:space="0" w:color="auto"/>
            </w:tcBorders>
            <w:vAlign w:val="bottom"/>
          </w:tcPr>
          <w:p w14:paraId="735C9088" w14:textId="77777777" w:rsidR="00514A18" w:rsidRPr="00E36E49" w:rsidRDefault="00514A18" w:rsidP="00AA0433">
            <w:pPr>
              <w:ind w:left="-60" w:right="-108"/>
              <w:jc w:val="center"/>
              <w:rPr>
                <w:rFonts w:ascii="Times New Roman" w:hAnsi="Times New Roman"/>
                <w:sz w:val="22"/>
                <w:szCs w:val="22"/>
                <w:lang w:eastAsia="en-GB"/>
              </w:rPr>
            </w:pPr>
          </w:p>
        </w:tc>
        <w:tc>
          <w:tcPr>
            <w:tcW w:w="775" w:type="pct"/>
            <w:tcBorders>
              <w:top w:val="single" w:sz="4" w:space="0" w:color="auto"/>
              <w:bottom w:val="single" w:sz="4" w:space="0" w:color="auto"/>
            </w:tcBorders>
            <w:vAlign w:val="bottom"/>
          </w:tcPr>
          <w:p w14:paraId="412197AF" w14:textId="77777777" w:rsidR="00514A18" w:rsidRPr="00E36E49" w:rsidRDefault="00514A18" w:rsidP="00AA0433">
            <w:pPr>
              <w:ind w:left="-60" w:right="-108"/>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36" w:type="pct"/>
          </w:tcPr>
          <w:p w14:paraId="40C4EC2A" w14:textId="77777777" w:rsidR="00514A18" w:rsidRPr="00E36E49" w:rsidRDefault="00514A18" w:rsidP="00AA0433">
            <w:pPr>
              <w:ind w:left="-60" w:right="-108"/>
              <w:jc w:val="center"/>
              <w:rPr>
                <w:rFonts w:ascii="Times New Roman" w:hAnsi="Times New Roman"/>
                <w:sz w:val="22"/>
                <w:szCs w:val="22"/>
                <w:lang w:eastAsia="en-GB"/>
              </w:rPr>
            </w:pPr>
          </w:p>
        </w:tc>
        <w:tc>
          <w:tcPr>
            <w:tcW w:w="803" w:type="pct"/>
            <w:tcBorders>
              <w:bottom w:val="single" w:sz="4" w:space="0" w:color="auto"/>
            </w:tcBorders>
          </w:tcPr>
          <w:p w14:paraId="5DA4EE0F" w14:textId="77777777" w:rsidR="00514A18" w:rsidRPr="00E36E49" w:rsidRDefault="00514A18" w:rsidP="00AA0433">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24</w:t>
            </w:r>
          </w:p>
        </w:tc>
      </w:tr>
      <w:tr w:rsidR="00514A18" w:rsidRPr="00E36E49" w14:paraId="511A5685" w14:textId="77777777" w:rsidTr="00AA0433">
        <w:tc>
          <w:tcPr>
            <w:tcW w:w="1490" w:type="pct"/>
            <w:vAlign w:val="bottom"/>
          </w:tcPr>
          <w:p w14:paraId="0AB54D97" w14:textId="77777777" w:rsidR="00514A18" w:rsidRPr="00D17B73" w:rsidRDefault="00514A18" w:rsidP="00AA0433">
            <w:pPr>
              <w:pStyle w:val="a4"/>
              <w:tabs>
                <w:tab w:val="clear" w:pos="1080"/>
              </w:tabs>
              <w:ind w:left="18"/>
              <w:rPr>
                <w:sz w:val="22"/>
                <w:szCs w:val="22"/>
                <w:lang w:val="en-US"/>
              </w:rPr>
            </w:pPr>
            <w:r w:rsidRPr="009911EA">
              <w:rPr>
                <w:sz w:val="22"/>
                <w:szCs w:val="22"/>
                <w:lang w:val="en-US"/>
              </w:rPr>
              <w:t>Land and Building</w:t>
            </w:r>
          </w:p>
        </w:tc>
        <w:tc>
          <w:tcPr>
            <w:tcW w:w="797" w:type="pct"/>
            <w:vAlign w:val="center"/>
          </w:tcPr>
          <w:p w14:paraId="686E5C2A"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3,890</w:t>
            </w:r>
          </w:p>
        </w:tc>
        <w:tc>
          <w:tcPr>
            <w:tcW w:w="135" w:type="pct"/>
          </w:tcPr>
          <w:p w14:paraId="6CD2ADF1" w14:textId="77777777" w:rsidR="00514A18" w:rsidRPr="00FF1243" w:rsidRDefault="00514A18" w:rsidP="00AA0433">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vAlign w:val="center"/>
          </w:tcPr>
          <w:p w14:paraId="6967EBF6"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3,528</w:t>
            </w:r>
          </w:p>
        </w:tc>
        <w:tc>
          <w:tcPr>
            <w:tcW w:w="135" w:type="pct"/>
          </w:tcPr>
          <w:p w14:paraId="52D42E7B" w14:textId="77777777" w:rsidR="00514A18" w:rsidRPr="00FF1243" w:rsidRDefault="00514A18" w:rsidP="00AA0433">
            <w:pPr>
              <w:pStyle w:val="Preformatted"/>
              <w:tabs>
                <w:tab w:val="clear" w:pos="9590"/>
              </w:tabs>
              <w:ind w:right="202"/>
              <w:jc w:val="right"/>
              <w:rPr>
                <w:rFonts w:cs="Times New Roman"/>
                <w:sz w:val="22"/>
                <w:szCs w:val="22"/>
                <w:lang w:eastAsia="en-US"/>
              </w:rPr>
            </w:pPr>
          </w:p>
        </w:tc>
        <w:tc>
          <w:tcPr>
            <w:tcW w:w="775" w:type="pct"/>
            <w:vAlign w:val="center"/>
          </w:tcPr>
          <w:p w14:paraId="31081707"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61"/>
              <w:contextualSpacing/>
              <w:jc w:val="right"/>
              <w:rPr>
                <w:rFonts w:ascii="Times New Roman" w:hAnsi="Times New Roman" w:cs="Times New Roman"/>
                <w:sz w:val="22"/>
                <w:szCs w:val="22"/>
                <w:cs/>
              </w:rPr>
            </w:pPr>
            <w:r w:rsidRPr="00FF1243">
              <w:rPr>
                <w:rFonts w:ascii="Times New Roman" w:hAnsi="Times New Roman" w:cs="Times New Roman"/>
                <w:sz w:val="22"/>
                <w:szCs w:val="22"/>
              </w:rPr>
              <w:t>4,414</w:t>
            </w:r>
          </w:p>
        </w:tc>
        <w:tc>
          <w:tcPr>
            <w:tcW w:w="136" w:type="pct"/>
          </w:tcPr>
          <w:p w14:paraId="1E682210" w14:textId="77777777" w:rsidR="00514A18" w:rsidRPr="00FF1243" w:rsidRDefault="00514A18" w:rsidP="00AA0433">
            <w:pPr>
              <w:pStyle w:val="Preformatted"/>
              <w:tabs>
                <w:tab w:val="clear" w:pos="9590"/>
              </w:tabs>
              <w:ind w:right="202"/>
              <w:jc w:val="right"/>
              <w:rPr>
                <w:rFonts w:cs="Times New Roman"/>
                <w:sz w:val="22"/>
                <w:szCs w:val="22"/>
                <w:lang w:eastAsia="en-US"/>
              </w:rPr>
            </w:pPr>
          </w:p>
        </w:tc>
        <w:tc>
          <w:tcPr>
            <w:tcW w:w="803" w:type="pct"/>
            <w:vAlign w:val="center"/>
          </w:tcPr>
          <w:p w14:paraId="1BEF9456"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3,004</w:t>
            </w:r>
          </w:p>
        </w:tc>
      </w:tr>
      <w:tr w:rsidR="00514A18" w:rsidRPr="00E36E49" w14:paraId="7C0E3640" w14:textId="77777777" w:rsidTr="00AA0433">
        <w:tc>
          <w:tcPr>
            <w:tcW w:w="1490" w:type="pct"/>
            <w:vAlign w:val="bottom"/>
          </w:tcPr>
          <w:p w14:paraId="7A761DC1" w14:textId="77777777" w:rsidR="00514A18" w:rsidRPr="00D17B73" w:rsidRDefault="00514A18" w:rsidP="00AA0433">
            <w:pPr>
              <w:pStyle w:val="a4"/>
              <w:tabs>
                <w:tab w:val="clear" w:pos="1080"/>
              </w:tabs>
              <w:ind w:left="18"/>
              <w:rPr>
                <w:sz w:val="22"/>
                <w:szCs w:val="22"/>
                <w:lang w:val="en-US"/>
              </w:rPr>
            </w:pPr>
            <w:r w:rsidRPr="00D17B73">
              <w:rPr>
                <w:sz w:val="22"/>
                <w:szCs w:val="22"/>
                <w:lang w:val="en-US"/>
              </w:rPr>
              <w:t xml:space="preserve">Vehicles and </w:t>
            </w:r>
            <w:r w:rsidRPr="00D17B73">
              <w:rPr>
                <w:rFonts w:cs="Times New Roman"/>
                <w:sz w:val="22"/>
                <w:szCs w:val="22"/>
                <w:lang w:val="en-US"/>
              </w:rPr>
              <w:t>equipment</w:t>
            </w:r>
          </w:p>
        </w:tc>
        <w:tc>
          <w:tcPr>
            <w:tcW w:w="797" w:type="pct"/>
            <w:tcBorders>
              <w:bottom w:val="single" w:sz="4" w:space="0" w:color="auto"/>
            </w:tcBorders>
            <w:vAlign w:val="center"/>
          </w:tcPr>
          <w:p w14:paraId="20607578"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24,453</w:t>
            </w:r>
          </w:p>
        </w:tc>
        <w:tc>
          <w:tcPr>
            <w:tcW w:w="135" w:type="pct"/>
          </w:tcPr>
          <w:p w14:paraId="2F8735EA" w14:textId="77777777" w:rsidR="00514A18" w:rsidRPr="00FF1243" w:rsidRDefault="00514A18" w:rsidP="00AA0433">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tcBorders>
              <w:bottom w:val="single" w:sz="4" w:space="0" w:color="auto"/>
            </w:tcBorders>
            <w:vAlign w:val="center"/>
          </w:tcPr>
          <w:p w14:paraId="712C2A1F"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6,205</w:t>
            </w:r>
          </w:p>
        </w:tc>
        <w:tc>
          <w:tcPr>
            <w:tcW w:w="135" w:type="pct"/>
          </w:tcPr>
          <w:p w14:paraId="4658D87A" w14:textId="77777777" w:rsidR="00514A18" w:rsidRPr="00FF1243" w:rsidRDefault="00514A18" w:rsidP="00AA0433">
            <w:pPr>
              <w:pStyle w:val="Preformatted"/>
              <w:tabs>
                <w:tab w:val="clear" w:pos="9590"/>
              </w:tabs>
              <w:ind w:right="202"/>
              <w:jc w:val="right"/>
              <w:rPr>
                <w:rFonts w:cs="Times New Roman"/>
                <w:sz w:val="22"/>
                <w:szCs w:val="22"/>
                <w:lang w:eastAsia="en-US"/>
              </w:rPr>
            </w:pPr>
          </w:p>
        </w:tc>
        <w:tc>
          <w:tcPr>
            <w:tcW w:w="775" w:type="pct"/>
            <w:tcBorders>
              <w:bottom w:val="single" w:sz="4" w:space="0" w:color="auto"/>
            </w:tcBorders>
            <w:vAlign w:val="center"/>
          </w:tcPr>
          <w:p w14:paraId="5975ABD7"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61"/>
              <w:contextualSpacing/>
              <w:jc w:val="right"/>
              <w:rPr>
                <w:rFonts w:ascii="Times New Roman" w:hAnsi="Times New Roman" w:cs="Times New Roman"/>
                <w:sz w:val="22"/>
                <w:szCs w:val="22"/>
                <w:cs/>
              </w:rPr>
            </w:pPr>
            <w:r w:rsidRPr="00FF1243">
              <w:rPr>
                <w:rFonts w:ascii="Times New Roman" w:hAnsi="Times New Roman" w:cs="Times New Roman"/>
                <w:sz w:val="22"/>
                <w:szCs w:val="22"/>
              </w:rPr>
              <w:t>12,409</w:t>
            </w:r>
          </w:p>
        </w:tc>
        <w:tc>
          <w:tcPr>
            <w:tcW w:w="136" w:type="pct"/>
          </w:tcPr>
          <w:p w14:paraId="124E4A0C" w14:textId="77777777" w:rsidR="00514A18" w:rsidRPr="00FF1243" w:rsidRDefault="00514A18" w:rsidP="00AA0433">
            <w:pPr>
              <w:pStyle w:val="Preformatted"/>
              <w:tabs>
                <w:tab w:val="clear" w:pos="9590"/>
              </w:tabs>
              <w:ind w:right="202"/>
              <w:jc w:val="right"/>
              <w:rPr>
                <w:rFonts w:cs="Times New Roman"/>
                <w:sz w:val="22"/>
                <w:szCs w:val="22"/>
                <w:lang w:eastAsia="en-US"/>
              </w:rPr>
            </w:pPr>
          </w:p>
        </w:tc>
        <w:tc>
          <w:tcPr>
            <w:tcW w:w="803" w:type="pct"/>
            <w:tcBorders>
              <w:bottom w:val="single" w:sz="4" w:space="0" w:color="auto"/>
            </w:tcBorders>
            <w:vAlign w:val="center"/>
          </w:tcPr>
          <w:p w14:paraId="607B7A43"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18,249</w:t>
            </w:r>
          </w:p>
        </w:tc>
      </w:tr>
      <w:tr w:rsidR="00514A18" w:rsidRPr="00E36E49" w14:paraId="53B28DC7" w14:textId="77777777" w:rsidTr="00AA0433">
        <w:tc>
          <w:tcPr>
            <w:tcW w:w="1490" w:type="pct"/>
            <w:vAlign w:val="bottom"/>
          </w:tcPr>
          <w:p w14:paraId="48443441" w14:textId="77777777" w:rsidR="00514A18" w:rsidRPr="00894342" w:rsidRDefault="00514A18" w:rsidP="00AA0433">
            <w:pPr>
              <w:pStyle w:val="a4"/>
              <w:tabs>
                <w:tab w:val="clear" w:pos="1080"/>
              </w:tabs>
              <w:ind w:left="18"/>
              <w:rPr>
                <w:sz w:val="22"/>
                <w:szCs w:val="22"/>
                <w:cs/>
                <w:lang w:val="en-US"/>
              </w:rPr>
            </w:pPr>
            <w:r>
              <w:rPr>
                <w:sz w:val="22"/>
                <w:szCs w:val="22"/>
                <w:lang w:val="en-US"/>
              </w:rPr>
              <w:t>Total</w:t>
            </w:r>
          </w:p>
        </w:tc>
        <w:tc>
          <w:tcPr>
            <w:tcW w:w="797" w:type="pct"/>
            <w:tcBorders>
              <w:top w:val="single" w:sz="4" w:space="0" w:color="auto"/>
              <w:bottom w:val="double" w:sz="4" w:space="0" w:color="auto"/>
            </w:tcBorders>
            <w:vAlign w:val="center"/>
          </w:tcPr>
          <w:p w14:paraId="7B9576F4"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28,343</w:t>
            </w:r>
          </w:p>
        </w:tc>
        <w:tc>
          <w:tcPr>
            <w:tcW w:w="135" w:type="pct"/>
          </w:tcPr>
          <w:p w14:paraId="30016A93" w14:textId="77777777" w:rsidR="00514A18" w:rsidRPr="00FF1243" w:rsidRDefault="00514A18" w:rsidP="00AA0433">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tcBorders>
              <w:top w:val="single" w:sz="4" w:space="0" w:color="auto"/>
              <w:bottom w:val="double" w:sz="4" w:space="0" w:color="auto"/>
            </w:tcBorders>
            <w:vAlign w:val="center"/>
          </w:tcPr>
          <w:p w14:paraId="41624DAA"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9,733</w:t>
            </w:r>
          </w:p>
        </w:tc>
        <w:tc>
          <w:tcPr>
            <w:tcW w:w="135" w:type="pct"/>
          </w:tcPr>
          <w:p w14:paraId="734A3870" w14:textId="77777777" w:rsidR="00514A18" w:rsidRPr="00FF1243" w:rsidRDefault="00514A18" w:rsidP="00AA0433">
            <w:pPr>
              <w:pStyle w:val="Preformatted"/>
              <w:tabs>
                <w:tab w:val="clear" w:pos="9590"/>
              </w:tabs>
              <w:ind w:right="202"/>
              <w:jc w:val="right"/>
              <w:rPr>
                <w:rFonts w:cs="Times New Roman"/>
                <w:sz w:val="22"/>
                <w:szCs w:val="22"/>
                <w:lang w:eastAsia="en-US"/>
              </w:rPr>
            </w:pPr>
          </w:p>
        </w:tc>
        <w:tc>
          <w:tcPr>
            <w:tcW w:w="775" w:type="pct"/>
            <w:tcBorders>
              <w:top w:val="single" w:sz="4" w:space="0" w:color="auto"/>
              <w:bottom w:val="double" w:sz="4" w:space="0" w:color="auto"/>
            </w:tcBorders>
            <w:vAlign w:val="center"/>
          </w:tcPr>
          <w:p w14:paraId="01641E0C"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61"/>
              <w:contextualSpacing/>
              <w:jc w:val="right"/>
              <w:rPr>
                <w:rFonts w:ascii="Times New Roman" w:hAnsi="Times New Roman" w:cs="Times New Roman"/>
                <w:sz w:val="22"/>
                <w:szCs w:val="22"/>
              </w:rPr>
            </w:pPr>
            <w:r w:rsidRPr="00FF1243">
              <w:rPr>
                <w:rFonts w:ascii="Times New Roman" w:hAnsi="Times New Roman" w:cs="Times New Roman"/>
                <w:sz w:val="22"/>
                <w:szCs w:val="22"/>
              </w:rPr>
              <w:t>16,823</w:t>
            </w:r>
          </w:p>
        </w:tc>
        <w:tc>
          <w:tcPr>
            <w:tcW w:w="136" w:type="pct"/>
          </w:tcPr>
          <w:p w14:paraId="78E1617C" w14:textId="77777777" w:rsidR="00514A18" w:rsidRPr="00FF1243" w:rsidRDefault="00514A18" w:rsidP="00AA0433">
            <w:pPr>
              <w:pStyle w:val="Preformatted"/>
              <w:tabs>
                <w:tab w:val="clear" w:pos="9590"/>
              </w:tabs>
              <w:ind w:right="202"/>
              <w:jc w:val="right"/>
              <w:rPr>
                <w:rFonts w:cs="Times New Roman"/>
                <w:sz w:val="22"/>
                <w:szCs w:val="22"/>
                <w:lang w:eastAsia="en-US"/>
              </w:rPr>
            </w:pPr>
          </w:p>
        </w:tc>
        <w:tc>
          <w:tcPr>
            <w:tcW w:w="803" w:type="pct"/>
            <w:tcBorders>
              <w:top w:val="single" w:sz="4" w:space="0" w:color="auto"/>
              <w:bottom w:val="double" w:sz="4" w:space="0" w:color="auto"/>
            </w:tcBorders>
            <w:vAlign w:val="center"/>
          </w:tcPr>
          <w:p w14:paraId="7965DBEA"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21,253</w:t>
            </w:r>
          </w:p>
        </w:tc>
      </w:tr>
    </w:tbl>
    <w:p w14:paraId="03F5E92F" w14:textId="77777777" w:rsidR="00514A18" w:rsidRDefault="00514A18" w:rsidP="005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tbl>
      <w:tblPr>
        <w:tblW w:w="5345" w:type="pct"/>
        <w:tblLook w:val="01E0" w:firstRow="1" w:lastRow="1" w:firstColumn="1" w:lastColumn="1" w:noHBand="0" w:noVBand="0"/>
      </w:tblPr>
      <w:tblGrid>
        <w:gridCol w:w="2945"/>
        <w:gridCol w:w="1575"/>
        <w:gridCol w:w="267"/>
        <w:gridCol w:w="1441"/>
        <w:gridCol w:w="267"/>
        <w:gridCol w:w="1532"/>
        <w:gridCol w:w="269"/>
        <w:gridCol w:w="1587"/>
      </w:tblGrid>
      <w:tr w:rsidR="00514A18" w:rsidRPr="00E36E49" w14:paraId="2A1C3037" w14:textId="77777777" w:rsidTr="00AA0433">
        <w:tc>
          <w:tcPr>
            <w:tcW w:w="1490" w:type="pct"/>
            <w:vAlign w:val="bottom"/>
          </w:tcPr>
          <w:p w14:paraId="0BFF540B" w14:textId="77777777" w:rsidR="00514A18" w:rsidRPr="00E36E49" w:rsidRDefault="00514A18" w:rsidP="00AA0433">
            <w:pPr>
              <w:rPr>
                <w:rFonts w:ascii="Times New Roman" w:hAnsi="Times New Roman"/>
                <w:sz w:val="22"/>
                <w:szCs w:val="22"/>
                <w:lang w:eastAsia="en-GB"/>
              </w:rPr>
            </w:pPr>
          </w:p>
        </w:tc>
        <w:tc>
          <w:tcPr>
            <w:tcW w:w="3510" w:type="pct"/>
            <w:gridSpan w:val="7"/>
            <w:tcBorders>
              <w:bottom w:val="single" w:sz="4" w:space="0" w:color="auto"/>
            </w:tcBorders>
          </w:tcPr>
          <w:p w14:paraId="5D47E4AA" w14:textId="77777777" w:rsidR="00514A18" w:rsidRPr="00E36E49" w:rsidRDefault="00514A18" w:rsidP="00AA0433">
            <w:pPr>
              <w:pStyle w:val="NoSpacing"/>
              <w:spacing w:line="240" w:lineRule="atLeast"/>
              <w:ind w:left="-60" w:right="-108"/>
              <w:jc w:val="center"/>
              <w:rPr>
                <w:sz w:val="22"/>
                <w:szCs w:val="22"/>
                <w:cs/>
              </w:rPr>
            </w:pPr>
            <w:r w:rsidRPr="00E36E49">
              <w:rPr>
                <w:sz w:val="22"/>
                <w:szCs w:val="22"/>
              </w:rPr>
              <w:t>Consolidated and Separate Financial Statements</w:t>
            </w:r>
            <w:r>
              <w:rPr>
                <w:sz w:val="22"/>
                <w:szCs w:val="22"/>
              </w:rPr>
              <w:t xml:space="preserve"> </w:t>
            </w:r>
            <w:r w:rsidRPr="00D17B73">
              <w:rPr>
                <w:sz w:val="22"/>
                <w:szCs w:val="22"/>
              </w:rPr>
              <w:t>(In Thousand Baht)</w:t>
            </w:r>
          </w:p>
        </w:tc>
      </w:tr>
      <w:tr w:rsidR="00514A18" w:rsidRPr="00E36E49" w14:paraId="6EAD9EE0" w14:textId="77777777" w:rsidTr="00AA0433">
        <w:tc>
          <w:tcPr>
            <w:tcW w:w="1490" w:type="pct"/>
            <w:vAlign w:val="bottom"/>
          </w:tcPr>
          <w:p w14:paraId="16727B62" w14:textId="77777777" w:rsidR="00514A18" w:rsidRPr="00E36E49" w:rsidRDefault="00514A18" w:rsidP="00AA0433">
            <w:pPr>
              <w:jc w:val="center"/>
              <w:rPr>
                <w:rFonts w:ascii="Times New Roman" w:hAnsi="Times New Roman"/>
                <w:sz w:val="22"/>
                <w:szCs w:val="22"/>
                <w:lang w:eastAsia="en-GB"/>
              </w:rPr>
            </w:pPr>
          </w:p>
        </w:tc>
        <w:tc>
          <w:tcPr>
            <w:tcW w:w="797" w:type="pct"/>
            <w:tcBorders>
              <w:top w:val="single" w:sz="4" w:space="0" w:color="auto"/>
            </w:tcBorders>
          </w:tcPr>
          <w:p w14:paraId="40F42A6E" w14:textId="77777777" w:rsidR="00514A18" w:rsidRPr="00E36E49"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 xml:space="preserve">Balance as </w:t>
            </w:r>
            <w:proofErr w:type="gramStart"/>
            <w:r w:rsidRPr="00E36E49">
              <w:rPr>
                <w:rFonts w:ascii="Times New Roman" w:hAnsi="Times New Roman"/>
                <w:color w:val="000000"/>
                <w:sz w:val="22"/>
                <w:szCs w:val="22"/>
              </w:rPr>
              <w:t>at</w:t>
            </w:r>
            <w:proofErr w:type="gramEnd"/>
            <w:r w:rsidRPr="00E36E49">
              <w:rPr>
                <w:rFonts w:ascii="Times New Roman" w:hAnsi="Times New Roman" w:cs="Times New Roman"/>
                <w:sz w:val="22"/>
                <w:szCs w:val="22"/>
              </w:rPr>
              <w:t xml:space="preserve"> </w:t>
            </w:r>
            <w:r w:rsidRPr="00E36E49">
              <w:rPr>
                <w:rFonts w:ascii="Times New Roman" w:hAnsi="Times New Roman" w:cs="Times New Roman"/>
                <w:color w:val="000000"/>
                <w:sz w:val="22"/>
                <w:szCs w:val="22"/>
              </w:rPr>
              <w:t>January 1</w:t>
            </w:r>
            <w:r w:rsidRPr="00E36E49">
              <w:rPr>
                <w:rFonts w:ascii="Times New Roman" w:hAnsi="Times New Roman" w:cs="Times New Roman"/>
                <w:sz w:val="22"/>
                <w:szCs w:val="22"/>
              </w:rPr>
              <w:t>,</w:t>
            </w:r>
          </w:p>
        </w:tc>
        <w:tc>
          <w:tcPr>
            <w:tcW w:w="135" w:type="pct"/>
            <w:tcBorders>
              <w:top w:val="single" w:sz="4" w:space="0" w:color="auto"/>
            </w:tcBorders>
          </w:tcPr>
          <w:p w14:paraId="720C90E7" w14:textId="77777777" w:rsidR="00514A18" w:rsidRPr="00E36E49" w:rsidRDefault="00514A18" w:rsidP="00AA0433">
            <w:pPr>
              <w:ind w:left="-60" w:right="-108"/>
              <w:jc w:val="center"/>
              <w:rPr>
                <w:rFonts w:ascii="Times New Roman" w:hAnsi="Times New Roman"/>
                <w:sz w:val="22"/>
                <w:szCs w:val="22"/>
                <w:lang w:eastAsia="en-GB"/>
              </w:rPr>
            </w:pPr>
          </w:p>
        </w:tc>
        <w:tc>
          <w:tcPr>
            <w:tcW w:w="1639" w:type="pct"/>
            <w:gridSpan w:val="3"/>
            <w:tcBorders>
              <w:top w:val="single" w:sz="4" w:space="0" w:color="auto"/>
              <w:bottom w:val="single" w:sz="4" w:space="0" w:color="auto"/>
            </w:tcBorders>
          </w:tcPr>
          <w:p w14:paraId="671FF10A" w14:textId="77777777" w:rsidR="00514A18"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color w:val="000000"/>
                <w:sz w:val="22"/>
                <w:szCs w:val="22"/>
              </w:rPr>
            </w:pPr>
          </w:p>
          <w:p w14:paraId="4F6F080A" w14:textId="77777777" w:rsidR="00514A18" w:rsidRPr="00E36E49"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136" w:type="pct"/>
            <w:tcBorders>
              <w:top w:val="single" w:sz="4" w:space="0" w:color="auto"/>
            </w:tcBorders>
          </w:tcPr>
          <w:p w14:paraId="719447B0" w14:textId="77777777" w:rsidR="00514A18" w:rsidRPr="00E36E49" w:rsidRDefault="00514A18" w:rsidP="00AA0433">
            <w:pPr>
              <w:ind w:left="-60" w:right="-108"/>
              <w:jc w:val="center"/>
              <w:rPr>
                <w:rFonts w:ascii="Times New Roman" w:hAnsi="Times New Roman"/>
                <w:sz w:val="22"/>
                <w:szCs w:val="22"/>
                <w:lang w:eastAsia="en-GB"/>
              </w:rPr>
            </w:pPr>
          </w:p>
        </w:tc>
        <w:tc>
          <w:tcPr>
            <w:tcW w:w="803" w:type="pct"/>
            <w:tcBorders>
              <w:top w:val="single" w:sz="4" w:space="0" w:color="auto"/>
            </w:tcBorders>
          </w:tcPr>
          <w:p w14:paraId="608F25E5" w14:textId="77777777" w:rsidR="00514A18" w:rsidRPr="00E36E49"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Pr>
                <w:rFonts w:ascii="Times New Roman" w:hAnsi="Times New Roman" w:cs="Times New Roman"/>
                <w:sz w:val="22"/>
                <w:szCs w:val="22"/>
              </w:rPr>
              <w:br/>
            </w:r>
            <w:r w:rsidRPr="00E36E49">
              <w:rPr>
                <w:rFonts w:ascii="Times New Roman" w:hAnsi="Times New Roman" w:cs="Times New Roman"/>
                <w:sz w:val="22"/>
                <w:szCs w:val="22"/>
              </w:rPr>
              <w:t>December 31,</w:t>
            </w:r>
          </w:p>
        </w:tc>
      </w:tr>
      <w:tr w:rsidR="00514A18" w:rsidRPr="00E36E49" w14:paraId="22809EBA" w14:textId="77777777" w:rsidTr="00AA0433">
        <w:tc>
          <w:tcPr>
            <w:tcW w:w="1490" w:type="pct"/>
            <w:vAlign w:val="bottom"/>
          </w:tcPr>
          <w:p w14:paraId="15B4EBAB" w14:textId="77777777" w:rsidR="00514A18" w:rsidRPr="00E36E49" w:rsidRDefault="00514A18" w:rsidP="00AA0433">
            <w:pPr>
              <w:jc w:val="center"/>
              <w:rPr>
                <w:rFonts w:ascii="Times New Roman" w:hAnsi="Times New Roman"/>
                <w:sz w:val="22"/>
                <w:szCs w:val="22"/>
                <w:lang w:eastAsia="en-GB"/>
              </w:rPr>
            </w:pPr>
          </w:p>
        </w:tc>
        <w:tc>
          <w:tcPr>
            <w:tcW w:w="797" w:type="pct"/>
            <w:tcBorders>
              <w:bottom w:val="single" w:sz="4" w:space="0" w:color="auto"/>
            </w:tcBorders>
          </w:tcPr>
          <w:p w14:paraId="58C1AF00" w14:textId="77777777" w:rsidR="00514A18" w:rsidRPr="00E36E49" w:rsidRDefault="00514A18" w:rsidP="00AA0433">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23</w:t>
            </w:r>
          </w:p>
        </w:tc>
        <w:tc>
          <w:tcPr>
            <w:tcW w:w="135" w:type="pct"/>
          </w:tcPr>
          <w:p w14:paraId="19636F77" w14:textId="77777777" w:rsidR="00514A18" w:rsidRPr="00E36E49" w:rsidRDefault="00514A18" w:rsidP="00AA0433">
            <w:pPr>
              <w:ind w:left="-60" w:right="-108"/>
              <w:jc w:val="center"/>
              <w:rPr>
                <w:rFonts w:ascii="Times New Roman" w:hAnsi="Times New Roman"/>
                <w:sz w:val="22"/>
                <w:szCs w:val="22"/>
                <w:lang w:eastAsia="en-GB"/>
              </w:rPr>
            </w:pPr>
          </w:p>
        </w:tc>
        <w:tc>
          <w:tcPr>
            <w:tcW w:w="729" w:type="pct"/>
            <w:tcBorders>
              <w:top w:val="single" w:sz="4" w:space="0" w:color="auto"/>
              <w:bottom w:val="single" w:sz="4" w:space="0" w:color="auto"/>
            </w:tcBorders>
            <w:vAlign w:val="bottom"/>
          </w:tcPr>
          <w:p w14:paraId="16B7E141" w14:textId="77777777" w:rsidR="00514A18" w:rsidRPr="00E36E49" w:rsidRDefault="00514A18" w:rsidP="00AA0433">
            <w:pPr>
              <w:ind w:left="-60" w:right="-108"/>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35" w:type="pct"/>
            <w:tcBorders>
              <w:top w:val="single" w:sz="4" w:space="0" w:color="auto"/>
            </w:tcBorders>
            <w:vAlign w:val="bottom"/>
          </w:tcPr>
          <w:p w14:paraId="274936DC" w14:textId="77777777" w:rsidR="00514A18" w:rsidRPr="00E36E49" w:rsidRDefault="00514A18" w:rsidP="00AA0433">
            <w:pPr>
              <w:ind w:left="-60" w:right="-108"/>
              <w:jc w:val="center"/>
              <w:rPr>
                <w:rFonts w:ascii="Times New Roman" w:hAnsi="Times New Roman"/>
                <w:sz w:val="22"/>
                <w:szCs w:val="22"/>
                <w:lang w:eastAsia="en-GB"/>
              </w:rPr>
            </w:pPr>
          </w:p>
        </w:tc>
        <w:tc>
          <w:tcPr>
            <w:tcW w:w="775" w:type="pct"/>
            <w:tcBorders>
              <w:top w:val="single" w:sz="4" w:space="0" w:color="auto"/>
              <w:bottom w:val="single" w:sz="4" w:space="0" w:color="auto"/>
            </w:tcBorders>
            <w:vAlign w:val="bottom"/>
          </w:tcPr>
          <w:p w14:paraId="3ECA4AE6" w14:textId="77777777" w:rsidR="00514A18" w:rsidRPr="00E36E49" w:rsidRDefault="00514A18" w:rsidP="00AA0433">
            <w:pPr>
              <w:ind w:left="-60" w:right="-108"/>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36" w:type="pct"/>
          </w:tcPr>
          <w:p w14:paraId="71A81D23" w14:textId="77777777" w:rsidR="00514A18" w:rsidRPr="00E36E49" w:rsidRDefault="00514A18" w:rsidP="00AA0433">
            <w:pPr>
              <w:ind w:left="-60" w:right="-108"/>
              <w:jc w:val="center"/>
              <w:rPr>
                <w:rFonts w:ascii="Times New Roman" w:hAnsi="Times New Roman"/>
                <w:sz w:val="22"/>
                <w:szCs w:val="22"/>
                <w:lang w:eastAsia="en-GB"/>
              </w:rPr>
            </w:pPr>
          </w:p>
        </w:tc>
        <w:tc>
          <w:tcPr>
            <w:tcW w:w="803" w:type="pct"/>
            <w:tcBorders>
              <w:bottom w:val="single" w:sz="4" w:space="0" w:color="auto"/>
            </w:tcBorders>
          </w:tcPr>
          <w:p w14:paraId="5972C1C6" w14:textId="77777777" w:rsidR="00514A18" w:rsidRPr="00E36E49" w:rsidRDefault="00514A18" w:rsidP="00AA0433">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23</w:t>
            </w:r>
          </w:p>
        </w:tc>
      </w:tr>
      <w:tr w:rsidR="00514A18" w:rsidRPr="00E36E49" w14:paraId="57393682" w14:textId="77777777" w:rsidTr="00AA0433">
        <w:tc>
          <w:tcPr>
            <w:tcW w:w="1490" w:type="pct"/>
            <w:vAlign w:val="bottom"/>
          </w:tcPr>
          <w:p w14:paraId="3B55F839" w14:textId="77777777" w:rsidR="00514A18" w:rsidRPr="00D17B73" w:rsidRDefault="00514A18" w:rsidP="00AA0433">
            <w:pPr>
              <w:pStyle w:val="a4"/>
              <w:tabs>
                <w:tab w:val="clear" w:pos="1080"/>
              </w:tabs>
              <w:ind w:left="18"/>
              <w:rPr>
                <w:sz w:val="22"/>
                <w:szCs w:val="22"/>
                <w:lang w:val="en-US"/>
              </w:rPr>
            </w:pPr>
            <w:r w:rsidRPr="009911EA">
              <w:rPr>
                <w:sz w:val="22"/>
                <w:szCs w:val="22"/>
                <w:lang w:val="en-US"/>
              </w:rPr>
              <w:t>Land and Building</w:t>
            </w:r>
          </w:p>
        </w:tc>
        <w:tc>
          <w:tcPr>
            <w:tcW w:w="797" w:type="pct"/>
            <w:vAlign w:val="center"/>
          </w:tcPr>
          <w:p w14:paraId="6C207474"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525"/>
              <w:contextualSpacing/>
              <w:jc w:val="right"/>
              <w:rPr>
                <w:rFonts w:ascii="Times New Roman" w:hAnsi="Times New Roman" w:cs="Times New Roman"/>
                <w:sz w:val="22"/>
                <w:szCs w:val="22"/>
              </w:rPr>
            </w:pPr>
            <w:r w:rsidRPr="00FF1243">
              <w:rPr>
                <w:rFonts w:ascii="Times New Roman" w:hAnsi="Times New Roman" w:cs="Times New Roman"/>
                <w:sz w:val="22"/>
                <w:szCs w:val="22"/>
                <w:cs/>
              </w:rPr>
              <w:t xml:space="preserve">          -</w:t>
            </w:r>
          </w:p>
        </w:tc>
        <w:tc>
          <w:tcPr>
            <w:tcW w:w="135" w:type="pct"/>
          </w:tcPr>
          <w:p w14:paraId="34206680" w14:textId="77777777" w:rsidR="00514A18" w:rsidRPr="00FF1243" w:rsidRDefault="00514A18" w:rsidP="00AA0433">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vAlign w:val="center"/>
          </w:tcPr>
          <w:p w14:paraId="5A0906C1"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4,460</w:t>
            </w:r>
          </w:p>
        </w:tc>
        <w:tc>
          <w:tcPr>
            <w:tcW w:w="135" w:type="pct"/>
          </w:tcPr>
          <w:p w14:paraId="2754F42E" w14:textId="77777777" w:rsidR="00514A18" w:rsidRPr="00FF1243" w:rsidRDefault="00514A18" w:rsidP="00AA0433">
            <w:pPr>
              <w:pStyle w:val="Preformatted"/>
              <w:tabs>
                <w:tab w:val="clear" w:pos="9590"/>
              </w:tabs>
              <w:ind w:right="202"/>
              <w:jc w:val="right"/>
              <w:rPr>
                <w:rFonts w:cs="Times New Roman"/>
                <w:sz w:val="22"/>
                <w:szCs w:val="22"/>
                <w:lang w:eastAsia="en-US"/>
              </w:rPr>
            </w:pPr>
          </w:p>
        </w:tc>
        <w:tc>
          <w:tcPr>
            <w:tcW w:w="775" w:type="pct"/>
            <w:vAlign w:val="center"/>
          </w:tcPr>
          <w:p w14:paraId="012848EE"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61"/>
              <w:contextualSpacing/>
              <w:jc w:val="right"/>
              <w:rPr>
                <w:rFonts w:ascii="Times New Roman" w:hAnsi="Times New Roman" w:cs="Times New Roman"/>
                <w:sz w:val="22"/>
                <w:szCs w:val="22"/>
                <w:cs/>
              </w:rPr>
            </w:pPr>
            <w:r w:rsidRPr="00FF1243">
              <w:rPr>
                <w:rFonts w:ascii="Times New Roman" w:hAnsi="Times New Roman" w:cs="Times New Roman"/>
                <w:sz w:val="22"/>
                <w:szCs w:val="22"/>
              </w:rPr>
              <w:t>570</w:t>
            </w:r>
          </w:p>
        </w:tc>
        <w:tc>
          <w:tcPr>
            <w:tcW w:w="136" w:type="pct"/>
          </w:tcPr>
          <w:p w14:paraId="01827921" w14:textId="77777777" w:rsidR="00514A18" w:rsidRPr="00FF1243" w:rsidRDefault="00514A18" w:rsidP="00AA0433">
            <w:pPr>
              <w:pStyle w:val="Preformatted"/>
              <w:tabs>
                <w:tab w:val="clear" w:pos="9590"/>
              </w:tabs>
              <w:ind w:right="202"/>
              <w:jc w:val="right"/>
              <w:rPr>
                <w:rFonts w:cs="Times New Roman"/>
                <w:sz w:val="22"/>
                <w:szCs w:val="22"/>
                <w:lang w:eastAsia="en-US"/>
              </w:rPr>
            </w:pPr>
          </w:p>
        </w:tc>
        <w:tc>
          <w:tcPr>
            <w:tcW w:w="803" w:type="pct"/>
            <w:vAlign w:val="center"/>
          </w:tcPr>
          <w:p w14:paraId="056D8FFB"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3,890</w:t>
            </w:r>
          </w:p>
        </w:tc>
      </w:tr>
      <w:tr w:rsidR="00514A18" w:rsidRPr="00E36E49" w14:paraId="2A571BF0" w14:textId="77777777" w:rsidTr="00AA0433">
        <w:tc>
          <w:tcPr>
            <w:tcW w:w="1490" w:type="pct"/>
            <w:vAlign w:val="bottom"/>
          </w:tcPr>
          <w:p w14:paraId="48ECEBC5" w14:textId="77777777" w:rsidR="00514A18" w:rsidRPr="00D17B73" w:rsidRDefault="00514A18" w:rsidP="00AA0433">
            <w:pPr>
              <w:pStyle w:val="a4"/>
              <w:tabs>
                <w:tab w:val="clear" w:pos="1080"/>
              </w:tabs>
              <w:ind w:left="18"/>
              <w:rPr>
                <w:sz w:val="22"/>
                <w:szCs w:val="22"/>
                <w:lang w:val="en-US"/>
              </w:rPr>
            </w:pPr>
            <w:r w:rsidRPr="00D17B73">
              <w:rPr>
                <w:sz w:val="22"/>
                <w:szCs w:val="22"/>
                <w:lang w:val="en-US"/>
              </w:rPr>
              <w:t xml:space="preserve">Vehicles and </w:t>
            </w:r>
            <w:r w:rsidRPr="00D17B73">
              <w:rPr>
                <w:rFonts w:cs="Times New Roman"/>
                <w:sz w:val="22"/>
                <w:szCs w:val="22"/>
                <w:lang w:val="en-US"/>
              </w:rPr>
              <w:t>equipment</w:t>
            </w:r>
          </w:p>
        </w:tc>
        <w:tc>
          <w:tcPr>
            <w:tcW w:w="797" w:type="pct"/>
            <w:tcBorders>
              <w:bottom w:val="single" w:sz="4" w:space="0" w:color="auto"/>
            </w:tcBorders>
            <w:vAlign w:val="center"/>
          </w:tcPr>
          <w:p w14:paraId="441DBD6E"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14,064</w:t>
            </w:r>
          </w:p>
        </w:tc>
        <w:tc>
          <w:tcPr>
            <w:tcW w:w="135" w:type="pct"/>
          </w:tcPr>
          <w:p w14:paraId="43F90F22" w14:textId="77777777" w:rsidR="00514A18" w:rsidRPr="00FF1243" w:rsidRDefault="00514A18" w:rsidP="00AA0433">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tcBorders>
              <w:bottom w:val="single" w:sz="4" w:space="0" w:color="auto"/>
            </w:tcBorders>
            <w:vAlign w:val="center"/>
          </w:tcPr>
          <w:p w14:paraId="44C673F4"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17,954</w:t>
            </w:r>
          </w:p>
        </w:tc>
        <w:tc>
          <w:tcPr>
            <w:tcW w:w="135" w:type="pct"/>
          </w:tcPr>
          <w:p w14:paraId="0C5B2100" w14:textId="77777777" w:rsidR="00514A18" w:rsidRPr="00FF1243" w:rsidRDefault="00514A18" w:rsidP="00AA0433">
            <w:pPr>
              <w:pStyle w:val="Preformatted"/>
              <w:tabs>
                <w:tab w:val="clear" w:pos="9590"/>
              </w:tabs>
              <w:ind w:right="202"/>
              <w:jc w:val="right"/>
              <w:rPr>
                <w:rFonts w:cs="Times New Roman"/>
                <w:sz w:val="22"/>
                <w:szCs w:val="22"/>
                <w:lang w:eastAsia="en-US"/>
              </w:rPr>
            </w:pPr>
          </w:p>
        </w:tc>
        <w:tc>
          <w:tcPr>
            <w:tcW w:w="775" w:type="pct"/>
            <w:tcBorders>
              <w:bottom w:val="single" w:sz="4" w:space="0" w:color="auto"/>
            </w:tcBorders>
            <w:vAlign w:val="center"/>
          </w:tcPr>
          <w:p w14:paraId="1F0DA9CF"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61"/>
              <w:contextualSpacing/>
              <w:jc w:val="right"/>
              <w:rPr>
                <w:rFonts w:ascii="Times New Roman" w:hAnsi="Times New Roman" w:cs="Times New Roman"/>
                <w:sz w:val="22"/>
                <w:szCs w:val="22"/>
                <w:cs/>
              </w:rPr>
            </w:pPr>
            <w:r w:rsidRPr="00FF1243">
              <w:rPr>
                <w:rFonts w:ascii="Times New Roman" w:hAnsi="Times New Roman" w:cs="Times New Roman"/>
                <w:sz w:val="22"/>
                <w:szCs w:val="22"/>
              </w:rPr>
              <w:t>7,565</w:t>
            </w:r>
          </w:p>
        </w:tc>
        <w:tc>
          <w:tcPr>
            <w:tcW w:w="136" w:type="pct"/>
          </w:tcPr>
          <w:p w14:paraId="6A383580" w14:textId="77777777" w:rsidR="00514A18" w:rsidRPr="00FF1243" w:rsidRDefault="00514A18" w:rsidP="00AA0433">
            <w:pPr>
              <w:pStyle w:val="Preformatted"/>
              <w:tabs>
                <w:tab w:val="clear" w:pos="9590"/>
              </w:tabs>
              <w:ind w:right="202"/>
              <w:jc w:val="right"/>
              <w:rPr>
                <w:rFonts w:cs="Times New Roman"/>
                <w:sz w:val="22"/>
                <w:szCs w:val="22"/>
                <w:lang w:eastAsia="en-US"/>
              </w:rPr>
            </w:pPr>
          </w:p>
        </w:tc>
        <w:tc>
          <w:tcPr>
            <w:tcW w:w="803" w:type="pct"/>
            <w:tcBorders>
              <w:bottom w:val="single" w:sz="4" w:space="0" w:color="auto"/>
            </w:tcBorders>
            <w:vAlign w:val="center"/>
          </w:tcPr>
          <w:p w14:paraId="09695E66"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24,453</w:t>
            </w:r>
          </w:p>
        </w:tc>
      </w:tr>
      <w:tr w:rsidR="00514A18" w:rsidRPr="00E36E49" w14:paraId="379081D4" w14:textId="77777777" w:rsidTr="00AA0433">
        <w:tc>
          <w:tcPr>
            <w:tcW w:w="1490" w:type="pct"/>
            <w:vAlign w:val="bottom"/>
          </w:tcPr>
          <w:p w14:paraId="6AD79875" w14:textId="77777777" w:rsidR="00514A18" w:rsidRPr="00894342" w:rsidRDefault="00514A18" w:rsidP="00AA0433">
            <w:pPr>
              <w:pStyle w:val="a4"/>
              <w:tabs>
                <w:tab w:val="clear" w:pos="1080"/>
              </w:tabs>
              <w:ind w:left="18"/>
              <w:rPr>
                <w:sz w:val="22"/>
                <w:szCs w:val="22"/>
                <w:cs/>
                <w:lang w:val="en-US"/>
              </w:rPr>
            </w:pPr>
            <w:r>
              <w:rPr>
                <w:sz w:val="22"/>
                <w:szCs w:val="22"/>
                <w:lang w:val="en-US"/>
              </w:rPr>
              <w:t>Total</w:t>
            </w:r>
          </w:p>
        </w:tc>
        <w:tc>
          <w:tcPr>
            <w:tcW w:w="797" w:type="pct"/>
            <w:tcBorders>
              <w:top w:val="single" w:sz="4" w:space="0" w:color="auto"/>
              <w:bottom w:val="double" w:sz="4" w:space="0" w:color="auto"/>
            </w:tcBorders>
            <w:vAlign w:val="center"/>
          </w:tcPr>
          <w:p w14:paraId="6C00AB46"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14,064</w:t>
            </w:r>
          </w:p>
        </w:tc>
        <w:tc>
          <w:tcPr>
            <w:tcW w:w="135" w:type="pct"/>
          </w:tcPr>
          <w:p w14:paraId="70B7967C" w14:textId="77777777" w:rsidR="00514A18" w:rsidRPr="00FF1243" w:rsidRDefault="00514A18" w:rsidP="00AA0433">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tcBorders>
              <w:top w:val="single" w:sz="4" w:space="0" w:color="auto"/>
              <w:bottom w:val="double" w:sz="4" w:space="0" w:color="auto"/>
            </w:tcBorders>
            <w:vAlign w:val="center"/>
          </w:tcPr>
          <w:p w14:paraId="4E150F34"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22,414</w:t>
            </w:r>
          </w:p>
        </w:tc>
        <w:tc>
          <w:tcPr>
            <w:tcW w:w="135" w:type="pct"/>
          </w:tcPr>
          <w:p w14:paraId="18F516FC" w14:textId="77777777" w:rsidR="00514A18" w:rsidRPr="00FF1243" w:rsidRDefault="00514A18" w:rsidP="00AA0433">
            <w:pPr>
              <w:pStyle w:val="Preformatted"/>
              <w:tabs>
                <w:tab w:val="clear" w:pos="9590"/>
              </w:tabs>
              <w:ind w:right="202"/>
              <w:jc w:val="right"/>
              <w:rPr>
                <w:rFonts w:cs="Times New Roman"/>
                <w:sz w:val="22"/>
                <w:szCs w:val="22"/>
                <w:lang w:eastAsia="en-US"/>
              </w:rPr>
            </w:pPr>
          </w:p>
        </w:tc>
        <w:tc>
          <w:tcPr>
            <w:tcW w:w="775" w:type="pct"/>
            <w:tcBorders>
              <w:top w:val="single" w:sz="4" w:space="0" w:color="auto"/>
              <w:bottom w:val="double" w:sz="4" w:space="0" w:color="auto"/>
            </w:tcBorders>
            <w:vAlign w:val="center"/>
          </w:tcPr>
          <w:p w14:paraId="0D7F73E7"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61"/>
              <w:contextualSpacing/>
              <w:jc w:val="right"/>
              <w:rPr>
                <w:rFonts w:ascii="Times New Roman" w:hAnsi="Times New Roman" w:cs="Times New Roman"/>
                <w:sz w:val="22"/>
                <w:szCs w:val="22"/>
              </w:rPr>
            </w:pPr>
            <w:r w:rsidRPr="00FF1243">
              <w:rPr>
                <w:rFonts w:ascii="Times New Roman" w:hAnsi="Times New Roman" w:cs="Times New Roman"/>
                <w:sz w:val="22"/>
                <w:szCs w:val="22"/>
              </w:rPr>
              <w:t>8,135</w:t>
            </w:r>
          </w:p>
        </w:tc>
        <w:tc>
          <w:tcPr>
            <w:tcW w:w="136" w:type="pct"/>
          </w:tcPr>
          <w:p w14:paraId="6D8E1ACA" w14:textId="77777777" w:rsidR="00514A18" w:rsidRPr="00FF1243" w:rsidRDefault="00514A18" w:rsidP="00AA0433">
            <w:pPr>
              <w:pStyle w:val="Preformatted"/>
              <w:tabs>
                <w:tab w:val="clear" w:pos="9590"/>
              </w:tabs>
              <w:ind w:right="202"/>
              <w:jc w:val="right"/>
              <w:rPr>
                <w:rFonts w:cs="Times New Roman"/>
                <w:sz w:val="22"/>
                <w:szCs w:val="22"/>
                <w:lang w:eastAsia="en-US"/>
              </w:rPr>
            </w:pPr>
          </w:p>
        </w:tc>
        <w:tc>
          <w:tcPr>
            <w:tcW w:w="803" w:type="pct"/>
            <w:tcBorders>
              <w:top w:val="single" w:sz="4" w:space="0" w:color="auto"/>
              <w:bottom w:val="double" w:sz="4" w:space="0" w:color="auto"/>
            </w:tcBorders>
            <w:vAlign w:val="center"/>
          </w:tcPr>
          <w:p w14:paraId="7FA6A839" w14:textId="77777777" w:rsidR="00514A18" w:rsidRPr="00FF1243" w:rsidRDefault="00514A18"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F1243">
              <w:rPr>
                <w:rFonts w:ascii="Times New Roman" w:hAnsi="Times New Roman" w:cs="Times New Roman"/>
                <w:sz w:val="22"/>
                <w:szCs w:val="22"/>
              </w:rPr>
              <w:t>28,343</w:t>
            </w:r>
          </w:p>
        </w:tc>
      </w:tr>
    </w:tbl>
    <w:p w14:paraId="5846E7EC" w14:textId="77777777" w:rsidR="00A15CD5" w:rsidRDefault="00A15CD5" w:rsidP="00A15CD5"/>
    <w:tbl>
      <w:tblPr>
        <w:tblW w:w="9180" w:type="dxa"/>
        <w:tblInd w:w="18" w:type="dxa"/>
        <w:tblLayout w:type="fixed"/>
        <w:tblLook w:val="0000" w:firstRow="0" w:lastRow="0" w:firstColumn="0" w:lastColumn="0" w:noHBand="0" w:noVBand="0"/>
      </w:tblPr>
      <w:tblGrid>
        <w:gridCol w:w="5850"/>
        <w:gridCol w:w="1530"/>
        <w:gridCol w:w="283"/>
        <w:gridCol w:w="1517"/>
      </w:tblGrid>
      <w:tr w:rsidR="00A15CD5" w:rsidRPr="005B588F" w14:paraId="1B4A8E0C" w14:textId="77777777" w:rsidTr="00AA0433">
        <w:tc>
          <w:tcPr>
            <w:tcW w:w="5850" w:type="dxa"/>
          </w:tcPr>
          <w:p w14:paraId="333C32AF" w14:textId="77777777" w:rsidR="00A15CD5" w:rsidRPr="005B588F"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3330" w:type="dxa"/>
            <w:gridSpan w:val="3"/>
            <w:tcBorders>
              <w:bottom w:val="single" w:sz="6" w:space="0" w:color="auto"/>
            </w:tcBorders>
          </w:tcPr>
          <w:p w14:paraId="27713745" w14:textId="77777777" w:rsidR="00A15CD5" w:rsidRDefault="00A15CD5" w:rsidP="00AA0433">
            <w:pPr>
              <w:pStyle w:val="NoSpacing"/>
              <w:spacing w:line="240" w:lineRule="atLeast"/>
              <w:ind w:left="-60" w:right="-108"/>
              <w:jc w:val="center"/>
              <w:rPr>
                <w:rFonts w:cs="Times New Roman"/>
                <w:sz w:val="22"/>
                <w:szCs w:val="22"/>
              </w:rPr>
            </w:pPr>
            <w:r>
              <w:rPr>
                <w:rFonts w:cs="Times New Roman"/>
                <w:sz w:val="22"/>
                <w:szCs w:val="22"/>
              </w:rPr>
              <w:t>Consolidated and</w:t>
            </w:r>
          </w:p>
          <w:p w14:paraId="3D6227C9" w14:textId="77777777" w:rsidR="00A15CD5" w:rsidRPr="003B51D4" w:rsidRDefault="00A15CD5" w:rsidP="00AA0433">
            <w:pPr>
              <w:pStyle w:val="NoSpacing"/>
              <w:spacing w:line="240" w:lineRule="atLeast"/>
              <w:ind w:left="-60" w:right="-108"/>
              <w:jc w:val="center"/>
              <w:rPr>
                <w:rFonts w:cs="Times New Roman"/>
                <w:sz w:val="22"/>
                <w:szCs w:val="22"/>
              </w:rPr>
            </w:pPr>
            <w:r w:rsidRPr="003B51D4">
              <w:rPr>
                <w:rFonts w:cs="Times New Roman"/>
                <w:sz w:val="22"/>
                <w:szCs w:val="22"/>
              </w:rPr>
              <w:t>Separate Financial Statements</w:t>
            </w:r>
          </w:p>
          <w:p w14:paraId="799D1C10" w14:textId="77777777" w:rsidR="00A15CD5" w:rsidRPr="005B588F"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3B51D4">
              <w:rPr>
                <w:rFonts w:ascii="Times New Roman" w:hAnsi="Times New Roman" w:cs="Times New Roman"/>
                <w:sz w:val="22"/>
                <w:szCs w:val="22"/>
              </w:rPr>
              <w:t>(In Thousand Baht)</w:t>
            </w:r>
          </w:p>
        </w:tc>
      </w:tr>
      <w:tr w:rsidR="00A15CD5" w:rsidRPr="005B588F" w14:paraId="376DF2DF" w14:textId="77777777" w:rsidTr="00AA0433">
        <w:tc>
          <w:tcPr>
            <w:tcW w:w="5850" w:type="dxa"/>
          </w:tcPr>
          <w:p w14:paraId="16381C22" w14:textId="77777777" w:rsidR="00A15CD5" w:rsidRPr="005B588F"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530" w:type="dxa"/>
            <w:tcBorders>
              <w:bottom w:val="single" w:sz="6" w:space="0" w:color="auto"/>
            </w:tcBorders>
          </w:tcPr>
          <w:p w14:paraId="019BF98E" w14:textId="77777777" w:rsidR="00A15CD5" w:rsidRPr="005B588F"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57C16EB6" w14:textId="77777777" w:rsidR="00A15CD5" w:rsidRPr="005B588F"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517" w:type="dxa"/>
            <w:tcBorders>
              <w:bottom w:val="single" w:sz="6" w:space="0" w:color="auto"/>
            </w:tcBorders>
          </w:tcPr>
          <w:p w14:paraId="32C129D1" w14:textId="77777777" w:rsidR="00A15CD5" w:rsidRPr="005B588F"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Pr>
                <w:rFonts w:ascii="Times New Roman" w:hAnsi="Times New Roman" w:cs="Times New Roman"/>
                <w:sz w:val="22"/>
                <w:szCs w:val="22"/>
              </w:rPr>
              <w:t>2023</w:t>
            </w:r>
          </w:p>
        </w:tc>
      </w:tr>
      <w:tr w:rsidR="00A15CD5" w:rsidRPr="005B588F" w14:paraId="546722C9" w14:textId="77777777" w:rsidTr="00AA0433">
        <w:tc>
          <w:tcPr>
            <w:tcW w:w="5850" w:type="dxa"/>
            <w:vAlign w:val="center"/>
          </w:tcPr>
          <w:p w14:paraId="100B147B" w14:textId="77777777" w:rsidR="00A15CD5" w:rsidRPr="003B51D4"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5B588F">
              <w:rPr>
                <w:rFonts w:ascii="Times New Roman" w:hAnsi="Times New Roman" w:cs="Times New Roman"/>
                <w:sz w:val="22"/>
                <w:szCs w:val="22"/>
              </w:rPr>
              <w:t>L</w:t>
            </w:r>
            <w:r>
              <w:rPr>
                <w:rFonts w:ascii="Times New Roman" w:hAnsi="Times New Roman"/>
                <w:sz w:val="22"/>
                <w:szCs w:val="28"/>
              </w:rPr>
              <w:t>ease l</w:t>
            </w:r>
            <w:r w:rsidRPr="005B588F">
              <w:rPr>
                <w:rFonts w:ascii="Times New Roman" w:hAnsi="Times New Roman" w:cs="Times New Roman"/>
                <w:sz w:val="22"/>
                <w:szCs w:val="22"/>
              </w:rPr>
              <w:t xml:space="preserve">iabilities </w:t>
            </w:r>
          </w:p>
        </w:tc>
        <w:tc>
          <w:tcPr>
            <w:tcW w:w="1530" w:type="dxa"/>
            <w:tcBorders>
              <w:top w:val="single" w:sz="4" w:space="0" w:color="auto"/>
            </w:tcBorders>
            <w:shd w:val="clear" w:color="auto" w:fill="auto"/>
          </w:tcPr>
          <w:p w14:paraId="141D6065" w14:textId="77777777" w:rsidR="00A15CD5" w:rsidRPr="005B588F"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c>
          <w:tcPr>
            <w:tcW w:w="283" w:type="dxa"/>
          </w:tcPr>
          <w:p w14:paraId="4607AE86" w14:textId="77777777" w:rsidR="00A15CD5" w:rsidRPr="005B588F"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517" w:type="dxa"/>
            <w:tcBorders>
              <w:top w:val="single" w:sz="4" w:space="0" w:color="auto"/>
            </w:tcBorders>
          </w:tcPr>
          <w:p w14:paraId="2FBF2E7C" w14:textId="77777777" w:rsidR="00A15CD5" w:rsidRPr="005B588F"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r>
      <w:tr w:rsidR="00A15CD5" w:rsidRPr="007F667E" w14:paraId="0A0A7DC8" w14:textId="77777777" w:rsidTr="00AA0433">
        <w:tc>
          <w:tcPr>
            <w:tcW w:w="5850" w:type="dxa"/>
            <w:vAlign w:val="bottom"/>
          </w:tcPr>
          <w:p w14:paraId="13AE6DC3" w14:textId="77777777" w:rsidR="00A15CD5" w:rsidRPr="007F667E" w:rsidRDefault="00A15CD5" w:rsidP="00AA0433">
            <w:pPr>
              <w:pStyle w:val="NoSpacing"/>
              <w:numPr>
                <w:ilvl w:val="0"/>
                <w:numId w:val="24"/>
              </w:numPr>
              <w:ind w:hanging="720"/>
              <w:rPr>
                <w:rFonts w:cs="Times New Roman"/>
                <w:sz w:val="22"/>
                <w:szCs w:val="22"/>
                <w:cs/>
              </w:rPr>
            </w:pPr>
            <w:r w:rsidRPr="007F667E">
              <w:rPr>
                <w:rFonts w:cs="Times New Roman"/>
                <w:sz w:val="22"/>
                <w:szCs w:val="22"/>
              </w:rPr>
              <w:t>Due for payments within one year</w:t>
            </w:r>
          </w:p>
        </w:tc>
        <w:tc>
          <w:tcPr>
            <w:tcW w:w="1530" w:type="dxa"/>
            <w:shd w:val="clear" w:color="auto" w:fill="auto"/>
            <w:vAlign w:val="bottom"/>
          </w:tcPr>
          <w:p w14:paraId="25B5852B"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lang w:eastAsia="zh-CN"/>
              </w:rPr>
            </w:pPr>
            <w:r w:rsidRPr="00FF1243">
              <w:rPr>
                <w:rFonts w:ascii="Times New Roman" w:hAnsi="Times New Roman" w:cs="Times New Roman"/>
                <w:sz w:val="22"/>
                <w:szCs w:val="22"/>
                <w:lang w:eastAsia="zh-CN"/>
              </w:rPr>
              <w:t>11,269</w:t>
            </w:r>
          </w:p>
        </w:tc>
        <w:tc>
          <w:tcPr>
            <w:tcW w:w="283" w:type="dxa"/>
            <w:vAlign w:val="bottom"/>
          </w:tcPr>
          <w:p w14:paraId="3FC2865B"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vAlign w:val="bottom"/>
          </w:tcPr>
          <w:p w14:paraId="24A932B1"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lang w:eastAsia="zh-CN"/>
              </w:rPr>
            </w:pPr>
            <w:r w:rsidRPr="00FF1243">
              <w:rPr>
                <w:rFonts w:ascii="Times New Roman" w:hAnsi="Times New Roman" w:cs="Times New Roman"/>
                <w:sz w:val="22"/>
                <w:szCs w:val="22"/>
                <w:lang w:eastAsia="zh-CN"/>
              </w:rPr>
              <w:t>14,628</w:t>
            </w:r>
          </w:p>
        </w:tc>
      </w:tr>
      <w:tr w:rsidR="00A15CD5" w:rsidRPr="007F667E" w14:paraId="451F28C5" w14:textId="77777777" w:rsidTr="00AA0433">
        <w:tc>
          <w:tcPr>
            <w:tcW w:w="5850" w:type="dxa"/>
            <w:vAlign w:val="bottom"/>
          </w:tcPr>
          <w:p w14:paraId="4F880E17" w14:textId="77777777" w:rsidR="00A15CD5" w:rsidRPr="007F667E" w:rsidRDefault="00A15CD5" w:rsidP="00AA0433">
            <w:pPr>
              <w:pStyle w:val="NoSpacing"/>
              <w:numPr>
                <w:ilvl w:val="0"/>
                <w:numId w:val="24"/>
              </w:numPr>
              <w:ind w:hanging="720"/>
              <w:rPr>
                <w:rFonts w:cs="Times New Roman"/>
                <w:sz w:val="22"/>
                <w:szCs w:val="22"/>
              </w:rPr>
            </w:pPr>
            <w:r w:rsidRPr="007F667E">
              <w:rPr>
                <w:rFonts w:cs="Times New Roman"/>
                <w:sz w:val="22"/>
                <w:szCs w:val="22"/>
              </w:rPr>
              <w:t xml:space="preserve">Due </w:t>
            </w:r>
            <w:proofErr w:type="gramStart"/>
            <w:r w:rsidRPr="007F667E">
              <w:rPr>
                <w:rFonts w:cs="Times New Roman"/>
                <w:sz w:val="22"/>
                <w:szCs w:val="22"/>
              </w:rPr>
              <w:t>for</w:t>
            </w:r>
            <w:proofErr w:type="gramEnd"/>
            <w:r w:rsidRPr="007F667E">
              <w:rPr>
                <w:rFonts w:cs="Times New Roman"/>
                <w:sz w:val="22"/>
                <w:szCs w:val="22"/>
              </w:rPr>
              <w:t xml:space="preserve"> payments between 2-5 years</w:t>
            </w:r>
          </w:p>
        </w:tc>
        <w:tc>
          <w:tcPr>
            <w:tcW w:w="1530" w:type="dxa"/>
            <w:shd w:val="clear" w:color="auto" w:fill="auto"/>
            <w:vAlign w:val="bottom"/>
          </w:tcPr>
          <w:p w14:paraId="3191572E"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F1243">
              <w:rPr>
                <w:rFonts w:ascii="Times New Roman" w:hAnsi="Times New Roman" w:cs="Times New Roman"/>
                <w:sz w:val="22"/>
                <w:szCs w:val="22"/>
              </w:rPr>
              <w:t>10,669</w:t>
            </w:r>
          </w:p>
        </w:tc>
        <w:tc>
          <w:tcPr>
            <w:tcW w:w="283" w:type="dxa"/>
            <w:vAlign w:val="bottom"/>
          </w:tcPr>
          <w:p w14:paraId="2FCA5CD9"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vAlign w:val="bottom"/>
          </w:tcPr>
          <w:p w14:paraId="0158C235"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F1243">
              <w:rPr>
                <w:rFonts w:ascii="Times New Roman" w:hAnsi="Times New Roman" w:cs="Times New Roman"/>
                <w:sz w:val="22"/>
                <w:szCs w:val="22"/>
              </w:rPr>
              <w:t>15,334</w:t>
            </w:r>
          </w:p>
        </w:tc>
      </w:tr>
      <w:tr w:rsidR="00A15CD5" w:rsidRPr="007F667E" w14:paraId="71F9B09C" w14:textId="77777777" w:rsidTr="00AA0433">
        <w:tc>
          <w:tcPr>
            <w:tcW w:w="5850" w:type="dxa"/>
            <w:vAlign w:val="bottom"/>
          </w:tcPr>
          <w:p w14:paraId="576BEC47" w14:textId="77777777" w:rsidR="00A15CD5" w:rsidRPr="007F667E" w:rsidRDefault="00A15CD5" w:rsidP="00AA0433">
            <w:pPr>
              <w:pStyle w:val="NoSpacing"/>
              <w:numPr>
                <w:ilvl w:val="0"/>
                <w:numId w:val="24"/>
              </w:numPr>
              <w:ind w:hanging="720"/>
              <w:rPr>
                <w:rFonts w:cs="Times New Roman"/>
                <w:sz w:val="22"/>
                <w:szCs w:val="22"/>
                <w:cs/>
              </w:rPr>
            </w:pPr>
            <w:r w:rsidRPr="007F667E">
              <w:rPr>
                <w:rFonts w:cs="Times New Roman"/>
                <w:sz w:val="22"/>
                <w:szCs w:val="22"/>
              </w:rPr>
              <w:t xml:space="preserve">Due </w:t>
            </w:r>
            <w:proofErr w:type="gramStart"/>
            <w:r w:rsidRPr="007F667E">
              <w:rPr>
                <w:rFonts w:cs="Times New Roman"/>
                <w:sz w:val="22"/>
                <w:szCs w:val="22"/>
              </w:rPr>
              <w:t>for</w:t>
            </w:r>
            <w:proofErr w:type="gramEnd"/>
            <w:r w:rsidRPr="007F667E">
              <w:rPr>
                <w:rFonts w:cs="Times New Roman"/>
                <w:sz w:val="22"/>
                <w:szCs w:val="22"/>
              </w:rPr>
              <w:t xml:space="preserve"> payments </w:t>
            </w:r>
            <w:r>
              <w:rPr>
                <w:sz w:val="22"/>
                <w:szCs w:val="28"/>
              </w:rPr>
              <w:t xml:space="preserve">exceeding </w:t>
            </w:r>
            <w:r w:rsidRPr="007F667E">
              <w:rPr>
                <w:rFonts w:cs="Times New Roman"/>
                <w:sz w:val="22"/>
                <w:szCs w:val="22"/>
              </w:rPr>
              <w:t>5 years</w:t>
            </w:r>
          </w:p>
        </w:tc>
        <w:tc>
          <w:tcPr>
            <w:tcW w:w="1530" w:type="dxa"/>
            <w:tcBorders>
              <w:bottom w:val="single" w:sz="4" w:space="0" w:color="auto"/>
            </w:tcBorders>
            <w:shd w:val="clear" w:color="auto" w:fill="auto"/>
            <w:vAlign w:val="bottom"/>
          </w:tcPr>
          <w:p w14:paraId="62543582"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F1243">
              <w:rPr>
                <w:rFonts w:ascii="Times New Roman" w:hAnsi="Times New Roman" w:cs="Times New Roman"/>
                <w:sz w:val="22"/>
                <w:szCs w:val="22"/>
              </w:rPr>
              <w:t>2,467</w:t>
            </w:r>
          </w:p>
        </w:tc>
        <w:tc>
          <w:tcPr>
            <w:tcW w:w="283" w:type="dxa"/>
            <w:vAlign w:val="bottom"/>
          </w:tcPr>
          <w:p w14:paraId="5395B4A3"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tcBorders>
              <w:bottom w:val="single" w:sz="4" w:space="0" w:color="auto"/>
            </w:tcBorders>
            <w:vAlign w:val="bottom"/>
          </w:tcPr>
          <w:p w14:paraId="313FA715" w14:textId="77777777" w:rsidR="00A15CD5" w:rsidRPr="00FF1243" w:rsidRDefault="00A15CD5" w:rsidP="0014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F1243">
              <w:rPr>
                <w:rFonts w:ascii="Times New Roman" w:hAnsi="Times New Roman" w:cs="Times New Roman"/>
                <w:sz w:val="22"/>
                <w:szCs w:val="22"/>
              </w:rPr>
              <w:t>2,623</w:t>
            </w:r>
          </w:p>
        </w:tc>
      </w:tr>
      <w:tr w:rsidR="00A15CD5" w:rsidRPr="007F667E" w14:paraId="4106142B" w14:textId="77777777" w:rsidTr="00AA0433">
        <w:tc>
          <w:tcPr>
            <w:tcW w:w="5850" w:type="dxa"/>
            <w:vAlign w:val="center"/>
          </w:tcPr>
          <w:p w14:paraId="12F944AA" w14:textId="77777777" w:rsidR="00A15CD5" w:rsidRPr="007F667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7F667E">
              <w:rPr>
                <w:rFonts w:ascii="Times New Roman" w:hAnsi="Times New Roman" w:cs="Times New Roman"/>
                <w:sz w:val="22"/>
                <w:szCs w:val="22"/>
              </w:rPr>
              <w:t>Total</w:t>
            </w:r>
          </w:p>
        </w:tc>
        <w:tc>
          <w:tcPr>
            <w:tcW w:w="1530" w:type="dxa"/>
            <w:shd w:val="clear" w:color="auto" w:fill="auto"/>
            <w:vAlign w:val="bottom"/>
          </w:tcPr>
          <w:p w14:paraId="7FCBE820"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FF1243">
              <w:rPr>
                <w:rFonts w:ascii="Times New Roman" w:hAnsi="Times New Roman" w:cs="Times New Roman"/>
                <w:sz w:val="22"/>
                <w:szCs w:val="22"/>
              </w:rPr>
              <w:t>24,405</w:t>
            </w:r>
          </w:p>
        </w:tc>
        <w:tc>
          <w:tcPr>
            <w:tcW w:w="283" w:type="dxa"/>
            <w:vAlign w:val="bottom"/>
          </w:tcPr>
          <w:p w14:paraId="4C950092"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vAlign w:val="bottom"/>
          </w:tcPr>
          <w:p w14:paraId="0B43BF14"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FF1243">
              <w:rPr>
                <w:rFonts w:ascii="Times New Roman" w:hAnsi="Times New Roman" w:cs="Times New Roman"/>
                <w:sz w:val="22"/>
                <w:szCs w:val="22"/>
              </w:rPr>
              <w:t>32,585</w:t>
            </w:r>
          </w:p>
        </w:tc>
      </w:tr>
      <w:tr w:rsidR="00A15CD5" w:rsidRPr="007F667E" w14:paraId="1CB620DF" w14:textId="77777777" w:rsidTr="00AA0433">
        <w:tc>
          <w:tcPr>
            <w:tcW w:w="5850" w:type="dxa"/>
            <w:vAlign w:val="center"/>
          </w:tcPr>
          <w:p w14:paraId="21408E6A" w14:textId="77777777" w:rsidR="00A15CD5" w:rsidRPr="007F667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7F667E">
              <w:rPr>
                <w:rFonts w:ascii="Times New Roman" w:hAnsi="Times New Roman" w:cs="Times New Roman"/>
                <w:sz w:val="22"/>
                <w:szCs w:val="22"/>
              </w:rPr>
              <w:t>Less Deferred interest</w:t>
            </w:r>
          </w:p>
        </w:tc>
        <w:tc>
          <w:tcPr>
            <w:tcW w:w="1530" w:type="dxa"/>
            <w:tcBorders>
              <w:bottom w:val="single" w:sz="4" w:space="0" w:color="auto"/>
            </w:tcBorders>
            <w:shd w:val="clear" w:color="auto" w:fill="auto"/>
            <w:vAlign w:val="bottom"/>
          </w:tcPr>
          <w:p w14:paraId="44A4355A" w14:textId="77777777" w:rsidR="00A15CD5" w:rsidRPr="00FF1243" w:rsidRDefault="00A15CD5" w:rsidP="00AA04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proofErr w:type="gramStart"/>
            <w:r w:rsidRPr="00FF1243">
              <w:rPr>
                <w:rFonts w:ascii="Times New Roman" w:hAnsi="Times New Roman" w:cs="Times New Roman"/>
                <w:sz w:val="22"/>
                <w:szCs w:val="22"/>
              </w:rPr>
              <w:t>(  3,152</w:t>
            </w:r>
            <w:proofErr w:type="gramEnd"/>
            <w:r w:rsidRPr="00FF1243">
              <w:rPr>
                <w:rFonts w:ascii="Times New Roman" w:hAnsi="Times New Roman" w:cs="Times New Roman"/>
                <w:sz w:val="22"/>
                <w:szCs w:val="22"/>
              </w:rPr>
              <w:t>)</w:t>
            </w:r>
          </w:p>
        </w:tc>
        <w:tc>
          <w:tcPr>
            <w:tcW w:w="283" w:type="dxa"/>
            <w:vAlign w:val="bottom"/>
          </w:tcPr>
          <w:p w14:paraId="6A9F840D"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517" w:type="dxa"/>
            <w:tcBorders>
              <w:bottom w:val="single" w:sz="4" w:space="0" w:color="auto"/>
            </w:tcBorders>
            <w:vAlign w:val="bottom"/>
          </w:tcPr>
          <w:p w14:paraId="0499D612" w14:textId="77777777" w:rsidR="00A15CD5" w:rsidRPr="00FF1243" w:rsidRDefault="00A15CD5" w:rsidP="00AA04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proofErr w:type="gramStart"/>
            <w:r w:rsidRPr="00FF1243">
              <w:rPr>
                <w:rFonts w:ascii="Times New Roman" w:hAnsi="Times New Roman" w:cs="Times New Roman"/>
                <w:sz w:val="22"/>
                <w:szCs w:val="22"/>
              </w:rPr>
              <w:t>(  4,242</w:t>
            </w:r>
            <w:proofErr w:type="gramEnd"/>
            <w:r w:rsidRPr="00FF1243">
              <w:rPr>
                <w:rFonts w:ascii="Times New Roman" w:hAnsi="Times New Roman" w:cs="Times New Roman"/>
                <w:sz w:val="22"/>
                <w:szCs w:val="22"/>
              </w:rPr>
              <w:t>)</w:t>
            </w:r>
          </w:p>
        </w:tc>
      </w:tr>
      <w:tr w:rsidR="00A15CD5" w:rsidRPr="007F667E" w14:paraId="525F42A3" w14:textId="77777777" w:rsidTr="00AA0433">
        <w:tc>
          <w:tcPr>
            <w:tcW w:w="5850" w:type="dxa"/>
            <w:vAlign w:val="bottom"/>
          </w:tcPr>
          <w:p w14:paraId="1217C48F" w14:textId="77777777" w:rsidR="00A15CD5" w:rsidRPr="007F667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7F667E">
              <w:rPr>
                <w:rFonts w:ascii="Times New Roman" w:hAnsi="Times New Roman" w:cs="Times New Roman"/>
                <w:sz w:val="22"/>
                <w:szCs w:val="22"/>
              </w:rPr>
              <w:t>L</w:t>
            </w:r>
            <w:r>
              <w:rPr>
                <w:rFonts w:ascii="Times New Roman" w:hAnsi="Times New Roman" w:cs="Times New Roman"/>
                <w:sz w:val="22"/>
                <w:szCs w:val="22"/>
              </w:rPr>
              <w:t>ease l</w:t>
            </w:r>
            <w:r w:rsidRPr="007F667E">
              <w:rPr>
                <w:rFonts w:ascii="Times New Roman" w:hAnsi="Times New Roman" w:cs="Times New Roman"/>
                <w:sz w:val="22"/>
                <w:szCs w:val="22"/>
              </w:rPr>
              <w:t>iabilities - net of deferred interest</w:t>
            </w:r>
          </w:p>
        </w:tc>
        <w:tc>
          <w:tcPr>
            <w:tcW w:w="1530" w:type="dxa"/>
            <w:tcBorders>
              <w:top w:val="single" w:sz="4" w:space="0" w:color="auto"/>
            </w:tcBorders>
            <w:shd w:val="clear" w:color="auto" w:fill="auto"/>
            <w:vAlign w:val="bottom"/>
          </w:tcPr>
          <w:p w14:paraId="34DC689C"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F1243">
              <w:rPr>
                <w:rFonts w:ascii="Times New Roman" w:hAnsi="Times New Roman" w:cs="Times New Roman"/>
                <w:sz w:val="22"/>
                <w:szCs w:val="22"/>
              </w:rPr>
              <w:t>21,253</w:t>
            </w:r>
          </w:p>
        </w:tc>
        <w:tc>
          <w:tcPr>
            <w:tcW w:w="283" w:type="dxa"/>
            <w:vAlign w:val="bottom"/>
          </w:tcPr>
          <w:p w14:paraId="06A5E72A"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tcBorders>
              <w:top w:val="single" w:sz="4" w:space="0" w:color="auto"/>
            </w:tcBorders>
            <w:vAlign w:val="bottom"/>
          </w:tcPr>
          <w:p w14:paraId="25A1FC78"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F1243">
              <w:rPr>
                <w:rFonts w:ascii="Times New Roman" w:hAnsi="Times New Roman" w:cs="Times New Roman"/>
                <w:sz w:val="22"/>
                <w:szCs w:val="22"/>
              </w:rPr>
              <w:t>28,343</w:t>
            </w:r>
          </w:p>
        </w:tc>
      </w:tr>
      <w:tr w:rsidR="00A15CD5" w:rsidRPr="007F667E" w14:paraId="577B4238" w14:textId="77777777" w:rsidTr="00AA0433">
        <w:tc>
          <w:tcPr>
            <w:tcW w:w="5850" w:type="dxa"/>
            <w:vAlign w:val="bottom"/>
          </w:tcPr>
          <w:p w14:paraId="2B8C4627" w14:textId="77777777" w:rsidR="00A15CD5" w:rsidRPr="007F667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7F667E">
              <w:rPr>
                <w:rFonts w:ascii="Times New Roman" w:hAnsi="Times New Roman" w:cs="Times New Roman"/>
                <w:sz w:val="22"/>
                <w:szCs w:val="22"/>
              </w:rPr>
              <w:t>Less Current portion</w:t>
            </w:r>
          </w:p>
        </w:tc>
        <w:tc>
          <w:tcPr>
            <w:tcW w:w="1530" w:type="dxa"/>
            <w:tcBorders>
              <w:bottom w:val="single" w:sz="4" w:space="0" w:color="auto"/>
            </w:tcBorders>
            <w:shd w:val="clear" w:color="auto" w:fill="auto"/>
            <w:vAlign w:val="bottom"/>
          </w:tcPr>
          <w:p w14:paraId="3F6BFEF7" w14:textId="77777777" w:rsidR="00A15CD5" w:rsidRPr="00FF1243" w:rsidRDefault="00A15CD5" w:rsidP="00AA04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FF1243">
              <w:rPr>
                <w:rFonts w:ascii="Times New Roman" w:hAnsi="Times New Roman" w:cs="Times New Roman"/>
                <w:sz w:val="22"/>
                <w:szCs w:val="22"/>
              </w:rPr>
              <w:t>(10,069)</w:t>
            </w:r>
          </w:p>
        </w:tc>
        <w:tc>
          <w:tcPr>
            <w:tcW w:w="283" w:type="dxa"/>
            <w:vAlign w:val="bottom"/>
          </w:tcPr>
          <w:p w14:paraId="2D21176F"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517" w:type="dxa"/>
            <w:tcBorders>
              <w:bottom w:val="single" w:sz="4" w:space="0" w:color="auto"/>
            </w:tcBorders>
            <w:vAlign w:val="bottom"/>
          </w:tcPr>
          <w:p w14:paraId="698CBEA9" w14:textId="77777777" w:rsidR="00A15CD5" w:rsidRPr="00FF1243" w:rsidRDefault="00A15CD5" w:rsidP="00AA04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FF1243">
              <w:rPr>
                <w:rFonts w:ascii="Times New Roman" w:hAnsi="Times New Roman" w:cs="Times New Roman"/>
                <w:sz w:val="22"/>
                <w:szCs w:val="22"/>
              </w:rPr>
              <w:t>(14,309)</w:t>
            </w:r>
          </w:p>
        </w:tc>
      </w:tr>
      <w:tr w:rsidR="00A15CD5" w:rsidRPr="005B588F" w14:paraId="72B6B8D6" w14:textId="77777777" w:rsidTr="00AA0433">
        <w:tc>
          <w:tcPr>
            <w:tcW w:w="5850" w:type="dxa"/>
            <w:vAlign w:val="bottom"/>
          </w:tcPr>
          <w:p w14:paraId="2EA83C9B" w14:textId="77777777" w:rsidR="00A15CD5" w:rsidRPr="007F667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7F667E">
              <w:rPr>
                <w:rFonts w:ascii="Times New Roman" w:hAnsi="Times New Roman" w:cs="Times New Roman"/>
                <w:sz w:val="22"/>
                <w:szCs w:val="22"/>
              </w:rPr>
              <w:t>Net</w:t>
            </w:r>
          </w:p>
        </w:tc>
        <w:tc>
          <w:tcPr>
            <w:tcW w:w="1530" w:type="dxa"/>
            <w:tcBorders>
              <w:top w:val="single" w:sz="4" w:space="0" w:color="auto"/>
              <w:bottom w:val="double" w:sz="4" w:space="0" w:color="auto"/>
            </w:tcBorders>
            <w:shd w:val="clear" w:color="auto" w:fill="auto"/>
            <w:vAlign w:val="bottom"/>
          </w:tcPr>
          <w:p w14:paraId="0729CD1F"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FF1243">
              <w:rPr>
                <w:rFonts w:ascii="Times New Roman" w:hAnsi="Times New Roman" w:cs="Times New Roman"/>
                <w:sz w:val="22"/>
                <w:szCs w:val="22"/>
              </w:rPr>
              <w:t>11,184</w:t>
            </w:r>
          </w:p>
        </w:tc>
        <w:tc>
          <w:tcPr>
            <w:tcW w:w="283" w:type="dxa"/>
            <w:vAlign w:val="bottom"/>
          </w:tcPr>
          <w:p w14:paraId="69AEC453"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tcBorders>
              <w:top w:val="single" w:sz="4" w:space="0" w:color="auto"/>
              <w:bottom w:val="double" w:sz="4" w:space="0" w:color="auto"/>
            </w:tcBorders>
            <w:vAlign w:val="bottom"/>
          </w:tcPr>
          <w:p w14:paraId="70AE887B" w14:textId="77777777" w:rsidR="00A15CD5" w:rsidRPr="00FF1243"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FF1243">
              <w:rPr>
                <w:rFonts w:ascii="Times New Roman" w:hAnsi="Times New Roman" w:cs="Times New Roman"/>
                <w:sz w:val="22"/>
                <w:szCs w:val="22"/>
              </w:rPr>
              <w:t>14,034</w:t>
            </w:r>
          </w:p>
        </w:tc>
      </w:tr>
    </w:tbl>
    <w:p w14:paraId="66DDE825" w14:textId="77777777" w:rsidR="00A15CD5" w:rsidRPr="001924AE"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14:paraId="6A1FBDC3" w14:textId="2EB7AC5B" w:rsidR="00A15CD5" w:rsidRPr="001924AE"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cs/>
        </w:rPr>
      </w:pPr>
      <w:r w:rsidRPr="001924AE">
        <w:rPr>
          <w:rFonts w:ascii="Times New Roman" w:hAnsi="Times New Roman" w:cs="Times New Roman"/>
          <w:color w:val="000000"/>
          <w:sz w:val="22"/>
          <w:szCs w:val="22"/>
        </w:rPr>
        <w:t>Decrease in lease liabilities during 202</w:t>
      </w:r>
      <w:r>
        <w:rPr>
          <w:rFonts w:ascii="Times New Roman" w:hAnsi="Times New Roman" w:cs="Times New Roman"/>
          <w:color w:val="000000"/>
          <w:sz w:val="22"/>
          <w:szCs w:val="22"/>
        </w:rPr>
        <w:t>4 (</w:t>
      </w:r>
      <w:r w:rsidRPr="00FF1243">
        <w:rPr>
          <w:rFonts w:ascii="Times New Roman" w:hAnsi="Times New Roman" w:cs="Times New Roman"/>
          <w:color w:val="000000"/>
          <w:sz w:val="22"/>
          <w:szCs w:val="22"/>
        </w:rPr>
        <w:t>mainly</w:t>
      </w:r>
      <w:r>
        <w:rPr>
          <w:rFonts w:ascii="Times New Roman" w:hAnsi="Times New Roman" w:cs="Times New Roman"/>
          <w:color w:val="000000"/>
          <w:sz w:val="22"/>
          <w:szCs w:val="22"/>
        </w:rPr>
        <w:t>)</w:t>
      </w:r>
      <w:r w:rsidRPr="001924AE">
        <w:rPr>
          <w:rFonts w:ascii="Times New Roman" w:hAnsi="Times New Roman" w:cs="Times New Roman"/>
          <w:color w:val="000000"/>
          <w:sz w:val="22"/>
          <w:szCs w:val="22"/>
        </w:rPr>
        <w:t xml:space="preserve"> and 202</w:t>
      </w:r>
      <w:r>
        <w:rPr>
          <w:rFonts w:ascii="Times New Roman" w:hAnsi="Times New Roman" w:cstheme="minorBidi"/>
          <w:color w:val="000000"/>
          <w:sz w:val="22"/>
          <w:szCs w:val="22"/>
        </w:rPr>
        <w:t>3 (</w:t>
      </w:r>
      <w:r w:rsidR="000847BF">
        <w:rPr>
          <w:rFonts w:ascii="Times New Roman" w:hAnsi="Times New Roman" w:cstheme="minorBidi"/>
          <w:color w:val="000000"/>
          <w:sz w:val="22"/>
          <w:szCs w:val="22"/>
        </w:rPr>
        <w:t>entirely</w:t>
      </w:r>
      <w:r>
        <w:rPr>
          <w:rFonts w:ascii="Times New Roman" w:hAnsi="Times New Roman" w:cstheme="minorBidi"/>
          <w:color w:val="000000"/>
          <w:sz w:val="22"/>
          <w:szCs w:val="22"/>
        </w:rPr>
        <w:t>)</w:t>
      </w:r>
      <w:r w:rsidRPr="001924AE">
        <w:rPr>
          <w:rFonts w:ascii="Times New Roman" w:hAnsi="Times New Roman" w:cs="Times New Roman"/>
          <w:color w:val="000000"/>
          <w:sz w:val="22"/>
          <w:szCs w:val="22"/>
        </w:rPr>
        <w:t xml:space="preserve"> pertained to lease payments as scheduled</w:t>
      </w:r>
      <w:r w:rsidRPr="001924AE">
        <w:rPr>
          <w:rFonts w:ascii="Times New Roman" w:hAnsi="Times New Roman" w:cs="Times New Roman" w:hint="cs"/>
          <w:color w:val="000000"/>
          <w:sz w:val="22"/>
          <w:szCs w:val="22"/>
          <w:cs/>
        </w:rPr>
        <w:t>.</w:t>
      </w:r>
    </w:p>
    <w:p w14:paraId="5EBFD860"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0DCC25B" w14:textId="77777777" w:rsidR="00A15CD5" w:rsidRPr="00E36E49"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B588F">
        <w:rPr>
          <w:rFonts w:ascii="Times New Roman" w:hAnsi="Times New Roman" w:cs="Times New Roman"/>
          <w:color w:val="000000"/>
          <w:sz w:val="22"/>
          <w:szCs w:val="22"/>
        </w:rPr>
        <w:t>Amortized interest, which was presented as part of “Finance costs” in statements</w:t>
      </w:r>
      <w:r>
        <w:rPr>
          <w:rFonts w:ascii="Times New Roman" w:hAnsi="Times New Roman" w:cs="Times New Roman"/>
          <w:color w:val="000000"/>
          <w:sz w:val="22"/>
          <w:szCs w:val="22"/>
        </w:rPr>
        <w:t xml:space="preserve"> of </w:t>
      </w:r>
      <w:r w:rsidRPr="005B588F">
        <w:rPr>
          <w:rFonts w:ascii="Times New Roman" w:hAnsi="Times New Roman" w:cs="Times New Roman"/>
          <w:color w:val="000000"/>
          <w:sz w:val="22"/>
          <w:szCs w:val="22"/>
        </w:rPr>
        <w:t xml:space="preserve">comprehensive income for </w:t>
      </w:r>
      <w:r>
        <w:rPr>
          <w:rFonts w:ascii="Times New Roman" w:hAnsi="Times New Roman" w:cs="Times New Roman"/>
          <w:color w:val="000000"/>
          <w:sz w:val="22"/>
          <w:szCs w:val="22"/>
        </w:rPr>
        <w:t>years 2024 and 2023</w:t>
      </w:r>
      <w:r w:rsidRPr="005B588F">
        <w:rPr>
          <w:rFonts w:ascii="Times New Roman" w:hAnsi="Times New Roman" w:cs="Times New Roman"/>
          <w:color w:val="000000"/>
          <w:sz w:val="22"/>
          <w:szCs w:val="22"/>
        </w:rPr>
        <w:t xml:space="preserve">, amounted to approximately </w:t>
      </w:r>
      <w:r>
        <w:rPr>
          <w:rFonts w:ascii="Times New Roman" w:hAnsi="Times New Roman" w:cs="Times New Roman"/>
          <w:color w:val="000000"/>
          <w:sz w:val="22"/>
          <w:szCs w:val="22"/>
        </w:rPr>
        <w:t xml:space="preserve">Baht 2.1 million and </w:t>
      </w:r>
      <w:r w:rsidRPr="00F408CD">
        <w:rPr>
          <w:rFonts w:ascii="Times New Roman" w:hAnsi="Times New Roman" w:cs="Times New Roman"/>
          <w:color w:val="000000"/>
          <w:sz w:val="22"/>
          <w:szCs w:val="22"/>
        </w:rPr>
        <w:t xml:space="preserve">Baht </w:t>
      </w:r>
      <w:r>
        <w:rPr>
          <w:rFonts w:ascii="Times New Roman" w:hAnsi="Times New Roman" w:cs="Times New Roman"/>
          <w:color w:val="000000"/>
          <w:sz w:val="22"/>
          <w:szCs w:val="22"/>
        </w:rPr>
        <w:t>1.3</w:t>
      </w:r>
      <w:r w:rsidRPr="005B588F">
        <w:rPr>
          <w:rFonts w:ascii="Times New Roman" w:hAnsi="Times New Roman" w:cs="Times New Roman"/>
          <w:color w:val="000000"/>
          <w:sz w:val="22"/>
          <w:szCs w:val="22"/>
        </w:rPr>
        <w:t xml:space="preserve"> million</w:t>
      </w:r>
      <w:r>
        <w:rPr>
          <w:rFonts w:ascii="Times New Roman" w:hAnsi="Times New Roman" w:cs="Times New Roman"/>
          <w:color w:val="000000"/>
          <w:sz w:val="22"/>
          <w:szCs w:val="22"/>
        </w:rPr>
        <w:t>, respectively.</w:t>
      </w:r>
    </w:p>
    <w:p w14:paraId="3018CA9E" w14:textId="77777777" w:rsidR="00A15CD5" w:rsidRPr="00E36E49"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221D3A9"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T</w:t>
      </w:r>
      <w:r w:rsidRPr="001D3D25">
        <w:rPr>
          <w:rFonts w:ascii="Times New Roman" w:hAnsi="Times New Roman" w:cs="Times New Roman"/>
          <w:color w:val="000000"/>
          <w:sz w:val="22"/>
          <w:szCs w:val="22"/>
        </w:rPr>
        <w:t xml:space="preserve">he Company </w:t>
      </w:r>
      <w:r>
        <w:rPr>
          <w:rFonts w:ascii="Times New Roman" w:hAnsi="Times New Roman" w:cs="Times New Roman"/>
          <w:color w:val="000000"/>
          <w:sz w:val="22"/>
          <w:szCs w:val="22"/>
        </w:rPr>
        <w:t xml:space="preserve">had </w:t>
      </w:r>
      <w:r w:rsidRPr="001D3D25">
        <w:rPr>
          <w:rFonts w:ascii="Times New Roman" w:hAnsi="Times New Roman" w:cs="Times New Roman"/>
          <w:color w:val="000000"/>
          <w:sz w:val="22"/>
          <w:szCs w:val="22"/>
        </w:rPr>
        <w:t>lease</w:t>
      </w:r>
      <w:r>
        <w:rPr>
          <w:rFonts w:ascii="Times New Roman" w:hAnsi="Times New Roman" w:cs="Times New Roman"/>
          <w:color w:val="000000"/>
          <w:sz w:val="22"/>
          <w:szCs w:val="22"/>
        </w:rPr>
        <w:t>/</w:t>
      </w:r>
      <w:r w:rsidRPr="001D3D25">
        <w:rPr>
          <w:rFonts w:ascii="Times New Roman" w:hAnsi="Times New Roman" w:cs="Times New Roman"/>
          <w:color w:val="000000"/>
          <w:sz w:val="22"/>
          <w:szCs w:val="22"/>
        </w:rPr>
        <w:t>hire purchase agreements for its vehicles</w:t>
      </w:r>
      <w:r>
        <w:rPr>
          <w:rFonts w:ascii="Times New Roman" w:hAnsi="Times New Roman" w:cs="Times New Roman"/>
          <w:color w:val="000000"/>
          <w:sz w:val="22"/>
          <w:szCs w:val="22"/>
        </w:rPr>
        <w:t xml:space="preserve"> and equipment</w:t>
      </w:r>
      <w:r w:rsidRPr="001D3D25">
        <w:rPr>
          <w:rFonts w:ascii="Times New Roman" w:hAnsi="Times New Roman" w:cs="Times New Roman"/>
          <w:color w:val="000000"/>
          <w:sz w:val="22"/>
          <w:szCs w:val="22"/>
        </w:rPr>
        <w:t xml:space="preserve"> and</w:t>
      </w:r>
      <w:r>
        <w:rPr>
          <w:rFonts w:ascii="Times New Roman" w:hAnsi="Times New Roman" w:cs="Times New Roman"/>
          <w:color w:val="000000"/>
          <w:sz w:val="22"/>
          <w:szCs w:val="22"/>
        </w:rPr>
        <w:t xml:space="preserve"> sales and</w:t>
      </w:r>
      <w:r w:rsidRPr="001D3D25">
        <w:rPr>
          <w:rFonts w:ascii="Times New Roman" w:hAnsi="Times New Roman" w:cs="Times New Roman"/>
          <w:color w:val="000000"/>
          <w:sz w:val="22"/>
          <w:szCs w:val="22"/>
        </w:rPr>
        <w:t xml:space="preserve"> leaseback agreement for its equipment with </w:t>
      </w:r>
      <w:r>
        <w:rPr>
          <w:rFonts w:ascii="Times New Roman" w:hAnsi="Times New Roman" w:cs="Times New Roman"/>
          <w:color w:val="000000"/>
          <w:sz w:val="22"/>
          <w:szCs w:val="22"/>
        </w:rPr>
        <w:t>seven</w:t>
      </w:r>
      <w:r w:rsidRPr="001D3D25">
        <w:rPr>
          <w:rFonts w:ascii="Times New Roman" w:hAnsi="Times New Roman" w:cs="Times New Roman"/>
          <w:color w:val="000000"/>
          <w:sz w:val="22"/>
          <w:szCs w:val="22"/>
        </w:rPr>
        <w:t xml:space="preserve"> local leasing companies for the periods of </w:t>
      </w:r>
      <w:r>
        <w:rPr>
          <w:rFonts w:ascii="Times New Roman" w:hAnsi="Times New Roman" w:cs="Times New Roman"/>
          <w:color w:val="000000"/>
          <w:sz w:val="22"/>
          <w:szCs w:val="22"/>
        </w:rPr>
        <w:t>24,</w:t>
      </w:r>
      <w:r w:rsidRPr="001D3D25">
        <w:rPr>
          <w:rFonts w:ascii="Times New Roman" w:hAnsi="Times New Roman" w:cs="Times New Roman"/>
          <w:color w:val="000000"/>
          <w:sz w:val="22"/>
          <w:szCs w:val="22"/>
        </w:rPr>
        <w:t xml:space="preserve"> 36 and 48 months whereby such agreements will end during 202</w:t>
      </w:r>
      <w:r>
        <w:rPr>
          <w:rFonts w:ascii="Times New Roman" w:hAnsi="Times New Roman" w:cs="Times New Roman"/>
          <w:color w:val="000000"/>
          <w:sz w:val="22"/>
          <w:szCs w:val="22"/>
        </w:rPr>
        <w:t>4</w:t>
      </w:r>
      <w:r w:rsidRPr="001D3D25">
        <w:rPr>
          <w:rFonts w:ascii="Times New Roman" w:hAnsi="Times New Roman" w:cs="Times New Roman"/>
          <w:color w:val="000000"/>
          <w:sz w:val="22"/>
          <w:szCs w:val="22"/>
        </w:rPr>
        <w:t xml:space="preserve"> to </w:t>
      </w:r>
      <w:proofErr w:type="gramStart"/>
      <w:r w:rsidRPr="001D3D25">
        <w:rPr>
          <w:rFonts w:ascii="Times New Roman" w:hAnsi="Times New Roman" w:cs="Times New Roman"/>
          <w:color w:val="000000"/>
          <w:sz w:val="22"/>
          <w:szCs w:val="22"/>
        </w:rPr>
        <w:t>202</w:t>
      </w:r>
      <w:r>
        <w:rPr>
          <w:rFonts w:ascii="Times New Roman" w:hAnsi="Times New Roman" w:cs="Times New Roman"/>
          <w:color w:val="000000"/>
          <w:sz w:val="22"/>
          <w:szCs w:val="22"/>
        </w:rPr>
        <w:t>7</w:t>
      </w:r>
      <w:proofErr w:type="gramEnd"/>
      <w:r>
        <w:rPr>
          <w:rFonts w:ascii="Times New Roman" w:hAnsi="Times New Roman" w:cs="Times New Roman"/>
          <w:color w:val="000000"/>
          <w:sz w:val="22"/>
          <w:szCs w:val="22"/>
        </w:rPr>
        <w:t xml:space="preserve"> and interest rates were at 4.0%-9.1% p.a. </w:t>
      </w:r>
    </w:p>
    <w:p w14:paraId="26C1CB95"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3ABD25E"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T</w:t>
      </w:r>
      <w:r w:rsidRPr="001D3D25">
        <w:rPr>
          <w:rFonts w:ascii="Times New Roman" w:hAnsi="Times New Roman" w:cs="Times New Roman"/>
          <w:color w:val="000000"/>
          <w:sz w:val="22"/>
          <w:szCs w:val="22"/>
        </w:rPr>
        <w:t xml:space="preserve">he Company </w:t>
      </w:r>
      <w:r>
        <w:rPr>
          <w:rFonts w:ascii="Times New Roman" w:hAnsi="Times New Roman" w:cs="Times New Roman"/>
          <w:color w:val="000000"/>
          <w:sz w:val="22"/>
          <w:szCs w:val="22"/>
        </w:rPr>
        <w:t>had</w:t>
      </w:r>
      <w:r w:rsidRPr="001D3D25">
        <w:rPr>
          <w:rFonts w:ascii="Times New Roman" w:hAnsi="Times New Roman" w:cs="Times New Roman"/>
          <w:color w:val="000000"/>
          <w:sz w:val="22"/>
          <w:szCs w:val="22"/>
        </w:rPr>
        <w:t xml:space="preserve"> </w:t>
      </w:r>
      <w:proofErr w:type="gramStart"/>
      <w:r>
        <w:rPr>
          <w:rFonts w:ascii="Times New Roman" w:hAnsi="Times New Roman" w:cs="Times New Roman"/>
          <w:color w:val="000000"/>
          <w:sz w:val="22"/>
          <w:szCs w:val="22"/>
        </w:rPr>
        <w:t>land</w:t>
      </w:r>
      <w:proofErr w:type="gramEnd"/>
      <w:r>
        <w:rPr>
          <w:rFonts w:ascii="Times New Roman" w:hAnsi="Times New Roman" w:cs="Times New Roman"/>
          <w:color w:val="000000"/>
          <w:sz w:val="22"/>
          <w:szCs w:val="22"/>
        </w:rPr>
        <w:t xml:space="preserve"> </w:t>
      </w:r>
      <w:r w:rsidRPr="001D3D25">
        <w:rPr>
          <w:rFonts w:ascii="Times New Roman" w:hAnsi="Times New Roman" w:cs="Times New Roman"/>
          <w:color w:val="000000"/>
          <w:sz w:val="22"/>
          <w:szCs w:val="22"/>
        </w:rPr>
        <w:t xml:space="preserve">lease agreement </w:t>
      </w:r>
      <w:r>
        <w:rPr>
          <w:rFonts w:ascii="Times New Roman" w:hAnsi="Times New Roman" w:cs="Times New Roman"/>
          <w:color w:val="000000"/>
          <w:sz w:val="22"/>
          <w:szCs w:val="22"/>
        </w:rPr>
        <w:t xml:space="preserve">for warehouse </w:t>
      </w:r>
      <w:r w:rsidRPr="00DB3D0E">
        <w:rPr>
          <w:rFonts w:ascii="Times New Roman" w:hAnsi="Times New Roman" w:cs="Times New Roman"/>
          <w:color w:val="000000"/>
          <w:sz w:val="22"/>
          <w:szCs w:val="22"/>
        </w:rPr>
        <w:t>construction</w:t>
      </w:r>
      <w:r>
        <w:rPr>
          <w:rFonts w:ascii="Times New Roman" w:hAnsi="Times New Roman" w:cs="Times New Roman"/>
          <w:color w:val="000000"/>
          <w:sz w:val="22"/>
          <w:szCs w:val="22"/>
        </w:rPr>
        <w:t xml:space="preserve"> with a director of the Company</w:t>
      </w:r>
      <w:r w:rsidRPr="00DB3D0E">
        <w:rPr>
          <w:rFonts w:ascii="Times New Roman" w:hAnsi="Times New Roman" w:cs="Times New Roman"/>
          <w:color w:val="000000"/>
          <w:sz w:val="22"/>
          <w:szCs w:val="22"/>
        </w:rPr>
        <w:t xml:space="preserve"> for </w:t>
      </w:r>
      <w:r>
        <w:rPr>
          <w:rFonts w:ascii="Times New Roman" w:hAnsi="Times New Roman" w:cs="Times New Roman"/>
          <w:color w:val="000000"/>
          <w:sz w:val="22"/>
          <w:szCs w:val="22"/>
        </w:rPr>
        <w:t>the</w:t>
      </w:r>
      <w:r w:rsidRPr="00DB3D0E">
        <w:rPr>
          <w:rFonts w:ascii="Times New Roman" w:hAnsi="Times New Roman" w:cs="Times New Roman"/>
          <w:color w:val="000000"/>
          <w:sz w:val="22"/>
          <w:szCs w:val="22"/>
        </w:rPr>
        <w:t xml:space="preserve"> period of </w:t>
      </w:r>
      <w:r>
        <w:rPr>
          <w:rFonts w:ascii="Times New Roman" w:hAnsi="Times New Roman" w:cs="Times New Roman"/>
          <w:color w:val="000000"/>
          <w:sz w:val="22"/>
          <w:szCs w:val="22"/>
        </w:rPr>
        <w:t>2</w:t>
      </w:r>
      <w:r w:rsidRPr="00DB3D0E">
        <w:rPr>
          <w:rFonts w:ascii="Times New Roman" w:hAnsi="Times New Roman" w:cs="Times New Roman"/>
          <w:color w:val="000000"/>
          <w:sz w:val="22"/>
          <w:szCs w:val="22"/>
        </w:rPr>
        <w:t>0 years</w:t>
      </w:r>
      <w:r w:rsidRPr="001D3D25">
        <w:rPr>
          <w:rFonts w:ascii="Times New Roman" w:hAnsi="Times New Roman" w:cs="Times New Roman"/>
          <w:color w:val="000000"/>
          <w:sz w:val="22"/>
          <w:szCs w:val="22"/>
        </w:rPr>
        <w:t xml:space="preserve"> whereby such agreement will end </w:t>
      </w:r>
      <w:r>
        <w:rPr>
          <w:rFonts w:ascii="Times New Roman" w:hAnsi="Times New Roman" w:cs="Times New Roman"/>
          <w:color w:val="000000"/>
          <w:sz w:val="22"/>
          <w:szCs w:val="22"/>
        </w:rPr>
        <w:t>in</w:t>
      </w:r>
      <w:r w:rsidRPr="001D3D25">
        <w:rPr>
          <w:rFonts w:ascii="Times New Roman" w:hAnsi="Times New Roman" w:cs="Times New Roman"/>
          <w:color w:val="000000"/>
          <w:sz w:val="22"/>
          <w:szCs w:val="22"/>
        </w:rPr>
        <w:t xml:space="preserve"> </w:t>
      </w:r>
      <w:proofErr w:type="gramStart"/>
      <w:r>
        <w:rPr>
          <w:rFonts w:ascii="Times New Roman" w:hAnsi="Times New Roman" w:cs="Times New Roman"/>
          <w:color w:val="000000"/>
          <w:sz w:val="22"/>
          <w:szCs w:val="22"/>
        </w:rPr>
        <w:t>2043</w:t>
      </w:r>
      <w:proofErr w:type="gramEnd"/>
      <w:r>
        <w:rPr>
          <w:rFonts w:ascii="Times New Roman" w:hAnsi="Times New Roman" w:cs="Times New Roman"/>
          <w:color w:val="000000"/>
          <w:sz w:val="22"/>
          <w:szCs w:val="22"/>
        </w:rPr>
        <w:t xml:space="preserve"> and interest rate was 6.5% p.a.</w:t>
      </w:r>
    </w:p>
    <w:p w14:paraId="21B245AE"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F27DC7B" w14:textId="0F2B3F7F"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T</w:t>
      </w:r>
      <w:r w:rsidRPr="001D3D25">
        <w:rPr>
          <w:rFonts w:ascii="Times New Roman" w:hAnsi="Times New Roman" w:cs="Times New Roman"/>
          <w:color w:val="000000"/>
          <w:sz w:val="22"/>
          <w:szCs w:val="22"/>
        </w:rPr>
        <w:t xml:space="preserve">he Company </w:t>
      </w:r>
      <w:r>
        <w:rPr>
          <w:rFonts w:ascii="Times New Roman" w:hAnsi="Times New Roman" w:cs="Times New Roman"/>
          <w:color w:val="000000"/>
          <w:sz w:val="22"/>
          <w:szCs w:val="22"/>
        </w:rPr>
        <w:t>had</w:t>
      </w:r>
      <w:r w:rsidRPr="001D3D25">
        <w:rPr>
          <w:rFonts w:ascii="Times New Roman" w:hAnsi="Times New Roman" w:cs="Times New Roman"/>
          <w:color w:val="000000"/>
          <w:sz w:val="22"/>
          <w:szCs w:val="22"/>
        </w:rPr>
        <w:t xml:space="preserve"> </w:t>
      </w:r>
      <w:proofErr w:type="gramStart"/>
      <w:r>
        <w:rPr>
          <w:rFonts w:ascii="Times New Roman" w:hAnsi="Times New Roman" w:cs="Times New Roman"/>
          <w:color w:val="000000"/>
          <w:sz w:val="22"/>
          <w:szCs w:val="22"/>
        </w:rPr>
        <w:t>building</w:t>
      </w:r>
      <w:proofErr w:type="gramEnd"/>
      <w:r>
        <w:rPr>
          <w:rFonts w:ascii="Times New Roman" w:hAnsi="Times New Roman" w:cs="Times New Roman"/>
          <w:color w:val="000000"/>
          <w:sz w:val="22"/>
          <w:szCs w:val="22"/>
        </w:rPr>
        <w:t xml:space="preserve"> </w:t>
      </w:r>
      <w:r w:rsidRPr="001D3D25">
        <w:rPr>
          <w:rFonts w:ascii="Times New Roman" w:hAnsi="Times New Roman" w:cs="Times New Roman"/>
          <w:color w:val="000000"/>
          <w:sz w:val="22"/>
          <w:szCs w:val="22"/>
        </w:rPr>
        <w:t xml:space="preserve">lease agreement </w:t>
      </w:r>
      <w:r w:rsidRPr="00DB3D0E">
        <w:rPr>
          <w:rFonts w:ascii="Times New Roman" w:hAnsi="Times New Roman" w:cs="Times New Roman"/>
          <w:color w:val="000000"/>
          <w:sz w:val="22"/>
          <w:szCs w:val="22"/>
        </w:rPr>
        <w:t>for</w:t>
      </w:r>
      <w:r>
        <w:rPr>
          <w:rFonts w:ascii="Times New Roman" w:hAnsi="Times New Roman" w:cs="Times New Roman"/>
          <w:color w:val="000000"/>
          <w:sz w:val="22"/>
          <w:szCs w:val="22"/>
        </w:rPr>
        <w:t xml:space="preserve"> being its</w:t>
      </w:r>
      <w:r w:rsidRPr="00DB3D0E">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warehouse </w:t>
      </w:r>
      <w:r w:rsidRPr="00DB3D0E">
        <w:rPr>
          <w:rFonts w:ascii="Times New Roman" w:hAnsi="Times New Roman" w:cs="Times New Roman"/>
          <w:color w:val="000000"/>
          <w:sz w:val="22"/>
          <w:szCs w:val="22"/>
        </w:rPr>
        <w:t xml:space="preserve">with </w:t>
      </w:r>
      <w:r>
        <w:rPr>
          <w:rFonts w:ascii="Times New Roman" w:hAnsi="Times New Roman" w:cs="Times New Roman"/>
          <w:color w:val="000000"/>
          <w:sz w:val="22"/>
          <w:szCs w:val="22"/>
        </w:rPr>
        <w:t xml:space="preserve">a </w:t>
      </w:r>
      <w:r w:rsidRPr="001D3D25">
        <w:rPr>
          <w:rFonts w:ascii="Times New Roman" w:hAnsi="Times New Roman" w:cs="Times New Roman"/>
          <w:color w:val="000000"/>
          <w:sz w:val="22"/>
          <w:szCs w:val="22"/>
        </w:rPr>
        <w:t>local compan</w:t>
      </w:r>
      <w:r>
        <w:rPr>
          <w:rFonts w:ascii="Times New Roman" w:hAnsi="Times New Roman" w:cs="Times New Roman"/>
          <w:color w:val="000000"/>
          <w:sz w:val="22"/>
          <w:szCs w:val="22"/>
        </w:rPr>
        <w:t xml:space="preserve">y </w:t>
      </w:r>
      <w:r w:rsidRPr="00DB3D0E">
        <w:rPr>
          <w:rFonts w:ascii="Times New Roman" w:hAnsi="Times New Roman" w:cs="Times New Roman"/>
          <w:color w:val="000000"/>
          <w:sz w:val="22"/>
          <w:szCs w:val="22"/>
        </w:rPr>
        <w:t xml:space="preserve">for </w:t>
      </w:r>
      <w:r>
        <w:rPr>
          <w:rFonts w:ascii="Times New Roman" w:hAnsi="Times New Roman" w:cs="Times New Roman"/>
          <w:color w:val="000000"/>
          <w:sz w:val="22"/>
          <w:szCs w:val="22"/>
        </w:rPr>
        <w:t>the</w:t>
      </w:r>
      <w:r w:rsidRPr="00DB3D0E">
        <w:rPr>
          <w:rFonts w:ascii="Times New Roman" w:hAnsi="Times New Roman" w:cs="Times New Roman"/>
          <w:color w:val="000000"/>
          <w:sz w:val="22"/>
          <w:szCs w:val="22"/>
        </w:rPr>
        <w:t xml:space="preserve"> period of </w:t>
      </w:r>
      <w:r>
        <w:rPr>
          <w:rFonts w:ascii="Times New Roman" w:hAnsi="Times New Roman" w:cs="Times New Roman"/>
          <w:color w:val="000000"/>
          <w:sz w:val="22"/>
          <w:szCs w:val="22"/>
        </w:rPr>
        <w:t>24 and</w:t>
      </w:r>
      <w:r w:rsidRPr="001D3D25">
        <w:rPr>
          <w:rFonts w:ascii="Times New Roman" w:hAnsi="Times New Roman" w:cs="Times New Roman"/>
          <w:color w:val="000000"/>
          <w:sz w:val="22"/>
          <w:szCs w:val="22"/>
        </w:rPr>
        <w:t xml:space="preserve"> 36 </w:t>
      </w:r>
      <w:r>
        <w:rPr>
          <w:rFonts w:ascii="Times New Roman" w:hAnsi="Times New Roman" w:cs="Times New Roman"/>
          <w:color w:val="000000"/>
          <w:sz w:val="22"/>
          <w:szCs w:val="22"/>
        </w:rPr>
        <w:t>month</w:t>
      </w:r>
      <w:r w:rsidRPr="00DB3D0E">
        <w:rPr>
          <w:rFonts w:ascii="Times New Roman" w:hAnsi="Times New Roman" w:cs="Times New Roman"/>
          <w:color w:val="000000"/>
          <w:sz w:val="22"/>
          <w:szCs w:val="22"/>
        </w:rPr>
        <w:t>s</w:t>
      </w:r>
      <w:r w:rsidRPr="001D3D25">
        <w:rPr>
          <w:rFonts w:ascii="Times New Roman" w:hAnsi="Times New Roman" w:cs="Times New Roman"/>
          <w:color w:val="000000"/>
          <w:sz w:val="22"/>
          <w:szCs w:val="22"/>
        </w:rPr>
        <w:t xml:space="preserve"> whereby such agreement will end </w:t>
      </w:r>
      <w:r>
        <w:rPr>
          <w:rFonts w:ascii="Times New Roman" w:hAnsi="Times New Roman" w:cs="Times New Roman"/>
          <w:color w:val="000000"/>
          <w:sz w:val="22"/>
          <w:szCs w:val="22"/>
        </w:rPr>
        <w:t>in</w:t>
      </w:r>
      <w:r w:rsidRPr="001D3D25">
        <w:rPr>
          <w:rFonts w:ascii="Times New Roman" w:hAnsi="Times New Roman" w:cs="Times New Roman"/>
          <w:color w:val="000000"/>
          <w:sz w:val="22"/>
          <w:szCs w:val="22"/>
        </w:rPr>
        <w:t xml:space="preserve"> </w:t>
      </w:r>
      <w:proofErr w:type="gramStart"/>
      <w:r>
        <w:rPr>
          <w:rFonts w:ascii="Times New Roman" w:hAnsi="Times New Roman" w:cs="Times New Roman"/>
          <w:color w:val="000000"/>
          <w:sz w:val="22"/>
          <w:szCs w:val="22"/>
        </w:rPr>
        <w:t>2026</w:t>
      </w:r>
      <w:proofErr w:type="gramEnd"/>
      <w:r>
        <w:rPr>
          <w:rFonts w:ascii="Times New Roman" w:hAnsi="Times New Roman" w:cs="Times New Roman"/>
          <w:color w:val="000000"/>
          <w:sz w:val="22"/>
          <w:szCs w:val="22"/>
        </w:rPr>
        <w:t xml:space="preserve"> and interest rate was at </w:t>
      </w:r>
      <w:r w:rsidR="00146BF8">
        <w:rPr>
          <w:rFonts w:ascii="Times New Roman" w:hAnsi="Times New Roman" w:cs="Times New Roman"/>
          <w:color w:val="000000"/>
          <w:sz w:val="22"/>
          <w:szCs w:val="22"/>
        </w:rPr>
        <w:t xml:space="preserve">8.3% and </w:t>
      </w:r>
      <w:r>
        <w:rPr>
          <w:rFonts w:ascii="Times New Roman" w:hAnsi="Times New Roman" w:cs="Times New Roman"/>
          <w:color w:val="000000"/>
          <w:sz w:val="22"/>
          <w:szCs w:val="22"/>
        </w:rPr>
        <w:t>5.1% p.a.</w:t>
      </w:r>
    </w:p>
    <w:p w14:paraId="47424455" w14:textId="446CD3A9"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r w:rsidRPr="00A15CD5">
        <w:rPr>
          <w:rFonts w:ascii="Times New Roman" w:hAnsi="Times New Roman" w:cs="Times New Roman"/>
          <w:color w:val="000000"/>
          <w:sz w:val="22"/>
          <w:szCs w:val="22"/>
        </w:rPr>
        <w:lastRenderedPageBreak/>
        <w:t>During 2024, the Company terminated land lease</w:t>
      </w:r>
      <w:r w:rsidRPr="00A15CD5">
        <w:rPr>
          <w:sz w:val="22"/>
          <w:szCs w:val="22"/>
        </w:rPr>
        <w:t xml:space="preserve"> </w:t>
      </w:r>
      <w:r w:rsidRPr="00A15CD5">
        <w:rPr>
          <w:rFonts w:ascii="Times New Roman" w:hAnsi="Times New Roman" w:cs="Times New Roman"/>
          <w:color w:val="000000"/>
          <w:sz w:val="22"/>
          <w:szCs w:val="22"/>
        </w:rPr>
        <w:t>for being its warehouse with a local company</w:t>
      </w:r>
      <w:r w:rsidRPr="00A15CD5">
        <w:rPr>
          <w:rFonts w:ascii="Times New Roman" w:hAnsi="Times New Roman" w:cstheme="minorBidi" w:hint="cs"/>
          <w:color w:val="000000"/>
          <w:sz w:val="22"/>
          <w:szCs w:val="22"/>
          <w:cs/>
        </w:rPr>
        <w:t xml:space="preserve"> </w:t>
      </w:r>
      <w:r w:rsidR="0047626A">
        <w:rPr>
          <w:rFonts w:ascii="Times New Roman" w:hAnsi="Times New Roman" w:cstheme="minorBidi"/>
          <w:color w:val="000000"/>
          <w:sz w:val="22"/>
          <w:szCs w:val="22"/>
        </w:rPr>
        <w:t>be</w:t>
      </w:r>
      <w:r w:rsidRPr="00A15CD5">
        <w:rPr>
          <w:rFonts w:ascii="Times New Roman" w:hAnsi="Times New Roman" w:cstheme="minorBidi"/>
          <w:color w:val="000000"/>
          <w:sz w:val="22"/>
          <w:szCs w:val="22"/>
        </w:rPr>
        <w:t xml:space="preserve">cause the </w:t>
      </w:r>
      <w:r w:rsidR="0047626A">
        <w:rPr>
          <w:rFonts w:ascii="Times New Roman" w:hAnsi="Times New Roman" w:cstheme="minorBidi"/>
          <w:color w:val="000000"/>
          <w:sz w:val="22"/>
          <w:szCs w:val="22"/>
        </w:rPr>
        <w:t>C</w:t>
      </w:r>
      <w:r w:rsidRPr="00A15CD5">
        <w:rPr>
          <w:rFonts w:ascii="Times New Roman" w:hAnsi="Times New Roman" w:cstheme="minorBidi"/>
          <w:color w:val="000000"/>
          <w:sz w:val="22"/>
          <w:szCs w:val="22"/>
        </w:rPr>
        <w:t xml:space="preserve">ompany decided to move </w:t>
      </w:r>
      <w:r w:rsidR="0047626A">
        <w:rPr>
          <w:rFonts w:ascii="Times New Roman" w:hAnsi="Times New Roman" w:cstheme="minorBidi"/>
          <w:color w:val="000000"/>
          <w:sz w:val="22"/>
          <w:szCs w:val="22"/>
        </w:rPr>
        <w:t>its</w:t>
      </w:r>
      <w:r w:rsidRPr="00A15CD5">
        <w:rPr>
          <w:rFonts w:ascii="Times New Roman" w:hAnsi="Times New Roman" w:cstheme="minorBidi"/>
          <w:color w:val="000000"/>
          <w:sz w:val="22"/>
          <w:szCs w:val="22"/>
        </w:rPr>
        <w:t xml:space="preserve"> goods to </w:t>
      </w:r>
      <w:r w:rsidR="0047626A">
        <w:rPr>
          <w:rFonts w:ascii="Times New Roman" w:hAnsi="Times New Roman" w:cstheme="minorBidi"/>
          <w:color w:val="000000"/>
          <w:sz w:val="22"/>
          <w:szCs w:val="22"/>
        </w:rPr>
        <w:t>its</w:t>
      </w:r>
      <w:r w:rsidRPr="00A15CD5">
        <w:rPr>
          <w:rFonts w:ascii="Times New Roman" w:hAnsi="Times New Roman" w:cstheme="minorBidi"/>
          <w:color w:val="000000"/>
          <w:sz w:val="22"/>
          <w:szCs w:val="22"/>
        </w:rPr>
        <w:t xml:space="preserve"> warehouse in Rayong</w:t>
      </w:r>
      <w:r w:rsidR="0047626A">
        <w:rPr>
          <w:rFonts w:ascii="Times New Roman" w:hAnsi="Times New Roman" w:cstheme="minorBidi"/>
          <w:color w:val="000000"/>
          <w:sz w:val="22"/>
          <w:szCs w:val="22"/>
        </w:rPr>
        <w:t xml:space="preserve"> province</w:t>
      </w:r>
      <w:r w:rsidRPr="00A15CD5">
        <w:rPr>
          <w:rFonts w:ascii="Times New Roman" w:hAnsi="Times New Roman" w:cstheme="minorBidi"/>
          <w:color w:val="000000"/>
          <w:sz w:val="22"/>
          <w:szCs w:val="22"/>
        </w:rPr>
        <w:t>. The aforesaid termination of lease resulted in derecognition and elimination of related lease liabilities and right-of-use assets amounting to approximately Baht 2.05 million and Baht 1.97 million, respectively, with gain on termination of lease of approximately Baht 0.08 million which was presented as part of “Other income” in 2024.</w:t>
      </w:r>
    </w:p>
    <w:p w14:paraId="38FFFCF3" w14:textId="77777777" w:rsidR="00930BC6" w:rsidRPr="00A15CD5" w:rsidRDefault="00930BC6"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2D1E602C" w14:textId="20076E1F" w:rsidR="00DB7BEA" w:rsidRPr="00A15CD5" w:rsidRDefault="00DB7BEA"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15CD5">
        <w:rPr>
          <w:rFonts w:ascii="Times New Roman" w:hAnsi="Times New Roman" w:cs="Times New Roman"/>
          <w:b/>
          <w:bCs/>
          <w:color w:val="000000"/>
          <w:sz w:val="22"/>
          <w:szCs w:val="22"/>
        </w:rPr>
        <w:t>LIABILITY FOR EMPLOY</w:t>
      </w:r>
      <w:r w:rsidR="0047626A">
        <w:rPr>
          <w:rFonts w:ascii="Times New Roman" w:hAnsi="Times New Roman" w:cs="Times New Roman"/>
          <w:b/>
          <w:bCs/>
          <w:color w:val="000000"/>
          <w:sz w:val="22"/>
          <w:szCs w:val="22"/>
        </w:rPr>
        <w:t>EE</w:t>
      </w:r>
      <w:r w:rsidRPr="00A15CD5">
        <w:rPr>
          <w:rFonts w:ascii="Times New Roman" w:hAnsi="Times New Roman" w:cs="Times New Roman"/>
          <w:b/>
          <w:bCs/>
          <w:color w:val="000000"/>
          <w:sz w:val="22"/>
          <w:szCs w:val="22"/>
        </w:rPr>
        <w:t xml:space="preserve"> BENEFITS</w:t>
      </w:r>
    </w:p>
    <w:p w14:paraId="015C4444" w14:textId="77777777" w:rsidR="00DB7BEA" w:rsidRPr="00A15CD5" w:rsidRDefault="00DB7BEA"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A68348A"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15CD5">
        <w:rPr>
          <w:rFonts w:ascii="Times New Roman" w:hAnsi="Times New Roman" w:cs="Times New Roman"/>
          <w:sz w:val="22"/>
          <w:szCs w:val="22"/>
        </w:rPr>
        <w:t xml:space="preserve">The Company has obligations on the provisions for post-employment benefits and obligations for other long-term benefits from services of employees that reached a specified number of years, which were latest reassessed and computed by the qualified actuary near the end of 2024. Movements of such provisions for the years ended December 31, </w:t>
      </w:r>
      <w:proofErr w:type="gramStart"/>
      <w:r w:rsidRPr="00A15CD5">
        <w:rPr>
          <w:rFonts w:ascii="Times New Roman" w:hAnsi="Times New Roman" w:cs="Times New Roman"/>
          <w:sz w:val="22"/>
          <w:szCs w:val="22"/>
        </w:rPr>
        <w:t>2024</w:t>
      </w:r>
      <w:proofErr w:type="gramEnd"/>
      <w:r w:rsidRPr="00A15CD5">
        <w:rPr>
          <w:rFonts w:ascii="Times New Roman" w:hAnsi="Times New Roman" w:cs="Times New Roman"/>
          <w:sz w:val="22"/>
          <w:szCs w:val="22"/>
        </w:rPr>
        <w:t xml:space="preserve"> and 2023 are as follows:</w:t>
      </w:r>
    </w:p>
    <w:p w14:paraId="4AB46454"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bl>
      <w:tblPr>
        <w:tblW w:w="9527" w:type="dxa"/>
        <w:tblLook w:val="04A0" w:firstRow="1" w:lastRow="0" w:firstColumn="1" w:lastColumn="0" w:noHBand="0" w:noVBand="1"/>
      </w:tblPr>
      <w:tblGrid>
        <w:gridCol w:w="3888"/>
        <w:gridCol w:w="1170"/>
        <w:gridCol w:w="262"/>
        <w:gridCol w:w="1268"/>
        <w:gridCol w:w="236"/>
        <w:gridCol w:w="1263"/>
        <w:gridCol w:w="234"/>
        <w:gridCol w:w="1206"/>
      </w:tblGrid>
      <w:tr w:rsidR="00A15CD5" w:rsidRPr="00A15CD5" w14:paraId="19E0EAC9" w14:textId="77777777" w:rsidTr="00AA0433">
        <w:tc>
          <w:tcPr>
            <w:tcW w:w="3888" w:type="dxa"/>
            <w:vAlign w:val="bottom"/>
          </w:tcPr>
          <w:p w14:paraId="0579CE53" w14:textId="77777777" w:rsidR="00A15CD5" w:rsidRPr="00A15CD5" w:rsidRDefault="00A15CD5" w:rsidP="00AA0433">
            <w:pPr>
              <w:pStyle w:val="NoSpacing"/>
              <w:rPr>
                <w:rFonts w:cs="Times New Roman"/>
                <w:sz w:val="22"/>
                <w:szCs w:val="22"/>
                <w:cs/>
              </w:rPr>
            </w:pPr>
          </w:p>
        </w:tc>
        <w:tc>
          <w:tcPr>
            <w:tcW w:w="5639" w:type="dxa"/>
            <w:gridSpan w:val="7"/>
            <w:tcBorders>
              <w:bottom w:val="single" w:sz="4" w:space="0" w:color="auto"/>
            </w:tcBorders>
          </w:tcPr>
          <w:p w14:paraId="2CECF788" w14:textId="77777777" w:rsidR="00A15CD5" w:rsidRPr="00A15CD5" w:rsidRDefault="00A15CD5" w:rsidP="00AA0433">
            <w:pPr>
              <w:pStyle w:val="jern1"/>
              <w:pBdr>
                <w:bottom w:val="none" w:sz="0" w:space="0" w:color="auto"/>
              </w:pBdr>
              <w:tabs>
                <w:tab w:val="clear" w:pos="0"/>
                <w:tab w:val="clear" w:pos="959"/>
              </w:tabs>
              <w:ind w:left="-63" w:right="-97"/>
              <w:jc w:val="center"/>
              <w:rPr>
                <w:rFonts w:cs="Times New Roman"/>
                <w:sz w:val="22"/>
                <w:szCs w:val="22"/>
              </w:rPr>
            </w:pPr>
            <w:r w:rsidRPr="00A15CD5">
              <w:rPr>
                <w:rFonts w:cs="Times New Roman"/>
                <w:sz w:val="22"/>
                <w:szCs w:val="22"/>
              </w:rPr>
              <w:t>In Thousand Baht</w:t>
            </w:r>
          </w:p>
        </w:tc>
      </w:tr>
      <w:tr w:rsidR="00A15CD5" w:rsidRPr="00A15CD5" w14:paraId="202A34A5" w14:textId="77777777" w:rsidTr="00D47892">
        <w:tc>
          <w:tcPr>
            <w:tcW w:w="3888" w:type="dxa"/>
            <w:vAlign w:val="bottom"/>
          </w:tcPr>
          <w:p w14:paraId="649BD458" w14:textId="77777777" w:rsidR="00A15CD5" w:rsidRPr="00A15CD5" w:rsidRDefault="00A15CD5" w:rsidP="00AA0433">
            <w:pPr>
              <w:pStyle w:val="NoSpacing"/>
              <w:rPr>
                <w:rFonts w:cs="Times New Roman"/>
                <w:sz w:val="22"/>
                <w:szCs w:val="22"/>
                <w:cs/>
              </w:rPr>
            </w:pPr>
          </w:p>
        </w:tc>
        <w:tc>
          <w:tcPr>
            <w:tcW w:w="2700" w:type="dxa"/>
            <w:gridSpan w:val="3"/>
            <w:tcBorders>
              <w:top w:val="single" w:sz="4" w:space="0" w:color="auto"/>
              <w:bottom w:val="single" w:sz="4" w:space="0" w:color="auto"/>
            </w:tcBorders>
          </w:tcPr>
          <w:p w14:paraId="492E1E11" w14:textId="1095D60E" w:rsidR="00A15CD5" w:rsidRPr="00A15CD5" w:rsidRDefault="00A15CD5" w:rsidP="00AA0433">
            <w:pPr>
              <w:pStyle w:val="jern1"/>
              <w:pBdr>
                <w:bottom w:val="none" w:sz="0" w:space="0" w:color="auto"/>
              </w:pBdr>
              <w:tabs>
                <w:tab w:val="clear" w:pos="0"/>
                <w:tab w:val="clear" w:pos="959"/>
              </w:tabs>
              <w:ind w:left="-63" w:right="-97"/>
              <w:jc w:val="center"/>
              <w:rPr>
                <w:rFonts w:cs="Times New Roman"/>
                <w:sz w:val="22"/>
                <w:szCs w:val="22"/>
              </w:rPr>
            </w:pPr>
            <w:r w:rsidRPr="00A15CD5">
              <w:rPr>
                <w:rFonts w:cs="Times New Roman"/>
                <w:sz w:val="22"/>
                <w:szCs w:val="22"/>
              </w:rPr>
              <w:t xml:space="preserve">Consolidated </w:t>
            </w:r>
            <w:r w:rsidR="00D47892" w:rsidRPr="00A15CD5">
              <w:rPr>
                <w:rFonts w:cs="Times New Roman"/>
                <w:sz w:val="22"/>
                <w:szCs w:val="22"/>
              </w:rPr>
              <w:t xml:space="preserve">Financial </w:t>
            </w:r>
            <w:r w:rsidRPr="00A15CD5">
              <w:rPr>
                <w:rFonts w:cs="Times New Roman"/>
                <w:sz w:val="22"/>
                <w:szCs w:val="22"/>
              </w:rPr>
              <w:t>Statements</w:t>
            </w:r>
          </w:p>
        </w:tc>
        <w:tc>
          <w:tcPr>
            <w:tcW w:w="236" w:type="dxa"/>
            <w:tcBorders>
              <w:top w:val="single" w:sz="4" w:space="0" w:color="auto"/>
            </w:tcBorders>
          </w:tcPr>
          <w:p w14:paraId="094453D0" w14:textId="77777777" w:rsidR="00A15CD5" w:rsidRPr="00A15CD5" w:rsidRDefault="00A15CD5" w:rsidP="00AA0433">
            <w:pPr>
              <w:pStyle w:val="jern1"/>
              <w:pBdr>
                <w:bottom w:val="none" w:sz="0" w:space="0" w:color="auto"/>
              </w:pBdr>
              <w:tabs>
                <w:tab w:val="clear" w:pos="0"/>
                <w:tab w:val="clear" w:pos="959"/>
              </w:tabs>
              <w:ind w:left="-63" w:right="-97"/>
              <w:jc w:val="center"/>
              <w:rPr>
                <w:rFonts w:cs="Times New Roman"/>
                <w:sz w:val="22"/>
                <w:szCs w:val="22"/>
              </w:rPr>
            </w:pPr>
          </w:p>
        </w:tc>
        <w:tc>
          <w:tcPr>
            <w:tcW w:w="2703" w:type="dxa"/>
            <w:gridSpan w:val="3"/>
            <w:tcBorders>
              <w:top w:val="single" w:sz="4" w:space="0" w:color="auto"/>
              <w:bottom w:val="single" w:sz="4" w:space="0" w:color="auto"/>
            </w:tcBorders>
            <w:vAlign w:val="bottom"/>
          </w:tcPr>
          <w:p w14:paraId="3D015DD7" w14:textId="77777777" w:rsidR="00D47892" w:rsidRDefault="00A15CD5" w:rsidP="00D47892">
            <w:pPr>
              <w:pStyle w:val="jern1"/>
              <w:pBdr>
                <w:bottom w:val="none" w:sz="0" w:space="0" w:color="auto"/>
              </w:pBdr>
              <w:tabs>
                <w:tab w:val="clear" w:pos="0"/>
                <w:tab w:val="clear" w:pos="959"/>
              </w:tabs>
              <w:ind w:left="-74" w:right="-97"/>
              <w:jc w:val="center"/>
              <w:rPr>
                <w:rFonts w:cs="Times New Roman"/>
                <w:sz w:val="22"/>
                <w:szCs w:val="22"/>
              </w:rPr>
            </w:pPr>
            <w:r w:rsidRPr="00A15CD5">
              <w:rPr>
                <w:rFonts w:cs="Times New Roman"/>
                <w:sz w:val="22"/>
                <w:szCs w:val="22"/>
              </w:rPr>
              <w:t>Separate Financial</w:t>
            </w:r>
          </w:p>
          <w:p w14:paraId="1D4FF9AD" w14:textId="1A51539D" w:rsidR="00A15CD5" w:rsidRPr="00A15CD5" w:rsidRDefault="00A15CD5" w:rsidP="00D47892">
            <w:pPr>
              <w:pStyle w:val="jern1"/>
              <w:pBdr>
                <w:bottom w:val="none" w:sz="0" w:space="0" w:color="auto"/>
              </w:pBdr>
              <w:tabs>
                <w:tab w:val="clear" w:pos="0"/>
                <w:tab w:val="clear" w:pos="959"/>
              </w:tabs>
              <w:ind w:left="-74" w:right="-97"/>
              <w:jc w:val="center"/>
              <w:rPr>
                <w:rFonts w:cs="Times New Roman"/>
                <w:sz w:val="22"/>
                <w:szCs w:val="22"/>
              </w:rPr>
            </w:pPr>
            <w:r w:rsidRPr="00A15CD5">
              <w:rPr>
                <w:rFonts w:cs="Times New Roman"/>
                <w:sz w:val="22"/>
                <w:szCs w:val="22"/>
              </w:rPr>
              <w:t>Statements</w:t>
            </w:r>
          </w:p>
        </w:tc>
      </w:tr>
      <w:tr w:rsidR="00A15CD5" w:rsidRPr="00A15CD5" w14:paraId="5008E500" w14:textId="77777777" w:rsidTr="00AA0433">
        <w:tc>
          <w:tcPr>
            <w:tcW w:w="3888" w:type="dxa"/>
            <w:vAlign w:val="bottom"/>
          </w:tcPr>
          <w:p w14:paraId="0E326CC5" w14:textId="77777777" w:rsidR="00A15CD5" w:rsidRPr="00A15CD5" w:rsidRDefault="00A15CD5" w:rsidP="00AA0433">
            <w:pPr>
              <w:pStyle w:val="NoSpacing"/>
              <w:rPr>
                <w:rFonts w:cs="Times New Roman"/>
                <w:sz w:val="22"/>
                <w:szCs w:val="22"/>
                <w:cs/>
              </w:rPr>
            </w:pPr>
          </w:p>
        </w:tc>
        <w:tc>
          <w:tcPr>
            <w:tcW w:w="1170" w:type="dxa"/>
            <w:tcBorders>
              <w:bottom w:val="single" w:sz="4" w:space="0" w:color="auto"/>
            </w:tcBorders>
          </w:tcPr>
          <w:p w14:paraId="3F837857" w14:textId="77777777" w:rsidR="00A15CD5" w:rsidRPr="00A15CD5" w:rsidRDefault="00A15CD5" w:rsidP="00AA0433">
            <w:pPr>
              <w:pStyle w:val="jern1"/>
              <w:pBdr>
                <w:bottom w:val="none" w:sz="0" w:space="0" w:color="auto"/>
              </w:pBdr>
              <w:tabs>
                <w:tab w:val="clear" w:pos="0"/>
                <w:tab w:val="clear" w:pos="959"/>
              </w:tabs>
              <w:ind w:left="-63" w:right="-97"/>
              <w:jc w:val="center"/>
              <w:rPr>
                <w:rFonts w:cs="Times New Roman"/>
                <w:sz w:val="22"/>
                <w:szCs w:val="22"/>
              </w:rPr>
            </w:pPr>
            <w:r w:rsidRPr="00A15CD5">
              <w:rPr>
                <w:rFonts w:cs="Times New Roman"/>
                <w:sz w:val="22"/>
                <w:szCs w:val="22"/>
              </w:rPr>
              <w:t>2024</w:t>
            </w:r>
          </w:p>
        </w:tc>
        <w:tc>
          <w:tcPr>
            <w:tcW w:w="262" w:type="dxa"/>
            <w:tcBorders>
              <w:top w:val="single" w:sz="4" w:space="0" w:color="auto"/>
            </w:tcBorders>
          </w:tcPr>
          <w:p w14:paraId="31AC72FB" w14:textId="77777777" w:rsidR="00A15CD5" w:rsidRPr="00A15CD5" w:rsidRDefault="00A15CD5" w:rsidP="00AA0433">
            <w:pPr>
              <w:pStyle w:val="jern1"/>
              <w:pBdr>
                <w:bottom w:val="none" w:sz="0" w:space="0" w:color="auto"/>
              </w:pBdr>
              <w:ind w:left="-63" w:right="-97"/>
              <w:jc w:val="center"/>
              <w:rPr>
                <w:rFonts w:cs="Times New Roman"/>
                <w:sz w:val="22"/>
                <w:szCs w:val="22"/>
              </w:rPr>
            </w:pPr>
          </w:p>
        </w:tc>
        <w:tc>
          <w:tcPr>
            <w:tcW w:w="1268" w:type="dxa"/>
            <w:tcBorders>
              <w:top w:val="single" w:sz="4" w:space="0" w:color="auto"/>
              <w:bottom w:val="single" w:sz="4" w:space="0" w:color="auto"/>
            </w:tcBorders>
          </w:tcPr>
          <w:p w14:paraId="3FC3C4B3" w14:textId="77777777" w:rsidR="00A15CD5" w:rsidRPr="00A15CD5" w:rsidRDefault="00A15CD5" w:rsidP="00AA0433">
            <w:pPr>
              <w:pStyle w:val="jern1"/>
              <w:pBdr>
                <w:bottom w:val="none" w:sz="0" w:space="0" w:color="auto"/>
              </w:pBdr>
              <w:tabs>
                <w:tab w:val="clear" w:pos="0"/>
                <w:tab w:val="clear" w:pos="959"/>
              </w:tabs>
              <w:ind w:left="-63" w:right="-97"/>
              <w:jc w:val="center"/>
              <w:rPr>
                <w:rFonts w:cs="Times New Roman"/>
                <w:sz w:val="22"/>
                <w:szCs w:val="22"/>
              </w:rPr>
            </w:pPr>
            <w:r w:rsidRPr="00A15CD5">
              <w:rPr>
                <w:rFonts w:cs="Times New Roman"/>
                <w:sz w:val="22"/>
                <w:szCs w:val="22"/>
              </w:rPr>
              <w:t>2023</w:t>
            </w:r>
          </w:p>
        </w:tc>
        <w:tc>
          <w:tcPr>
            <w:tcW w:w="236" w:type="dxa"/>
          </w:tcPr>
          <w:p w14:paraId="545DE5BC" w14:textId="77777777" w:rsidR="00A15CD5" w:rsidRPr="00A15CD5" w:rsidRDefault="00A15CD5" w:rsidP="00AA0433">
            <w:pPr>
              <w:pStyle w:val="jern1"/>
              <w:pBdr>
                <w:bottom w:val="none" w:sz="0" w:space="0" w:color="auto"/>
              </w:pBdr>
              <w:tabs>
                <w:tab w:val="clear" w:pos="0"/>
                <w:tab w:val="clear" w:pos="959"/>
              </w:tabs>
              <w:ind w:left="-63" w:right="-97"/>
              <w:jc w:val="center"/>
              <w:rPr>
                <w:rFonts w:cs="Times New Roman"/>
                <w:sz w:val="22"/>
                <w:szCs w:val="22"/>
              </w:rPr>
            </w:pPr>
          </w:p>
        </w:tc>
        <w:tc>
          <w:tcPr>
            <w:tcW w:w="1263" w:type="dxa"/>
            <w:tcBorders>
              <w:top w:val="single" w:sz="4" w:space="0" w:color="auto"/>
              <w:bottom w:val="single" w:sz="4" w:space="0" w:color="auto"/>
            </w:tcBorders>
          </w:tcPr>
          <w:p w14:paraId="31434DEA" w14:textId="77777777" w:rsidR="00A15CD5" w:rsidRPr="00A15CD5" w:rsidRDefault="00A15CD5" w:rsidP="00AA0433">
            <w:pPr>
              <w:pStyle w:val="jern1"/>
              <w:pBdr>
                <w:bottom w:val="none" w:sz="0" w:space="0" w:color="auto"/>
              </w:pBdr>
              <w:tabs>
                <w:tab w:val="clear" w:pos="0"/>
                <w:tab w:val="clear" w:pos="959"/>
              </w:tabs>
              <w:ind w:left="-63" w:right="-97"/>
              <w:jc w:val="center"/>
              <w:rPr>
                <w:rFonts w:cs="Times New Roman"/>
                <w:sz w:val="22"/>
                <w:szCs w:val="22"/>
              </w:rPr>
            </w:pPr>
            <w:r w:rsidRPr="00A15CD5">
              <w:rPr>
                <w:rFonts w:cs="Times New Roman"/>
                <w:sz w:val="22"/>
                <w:szCs w:val="22"/>
              </w:rPr>
              <w:t>2024</w:t>
            </w:r>
          </w:p>
        </w:tc>
        <w:tc>
          <w:tcPr>
            <w:tcW w:w="234" w:type="dxa"/>
            <w:tcBorders>
              <w:top w:val="single" w:sz="4" w:space="0" w:color="auto"/>
            </w:tcBorders>
          </w:tcPr>
          <w:p w14:paraId="7E10E411" w14:textId="77777777" w:rsidR="00A15CD5" w:rsidRPr="00A15CD5" w:rsidRDefault="00A15CD5" w:rsidP="00AA0433">
            <w:pPr>
              <w:pStyle w:val="jern1"/>
              <w:pBdr>
                <w:bottom w:val="none" w:sz="0" w:space="0" w:color="auto"/>
              </w:pBdr>
              <w:ind w:left="-63" w:right="-97"/>
              <w:jc w:val="center"/>
              <w:rPr>
                <w:rFonts w:cs="Times New Roman"/>
                <w:sz w:val="22"/>
                <w:szCs w:val="22"/>
              </w:rPr>
            </w:pPr>
          </w:p>
        </w:tc>
        <w:tc>
          <w:tcPr>
            <w:tcW w:w="1206" w:type="dxa"/>
            <w:tcBorders>
              <w:top w:val="single" w:sz="4" w:space="0" w:color="auto"/>
              <w:bottom w:val="single" w:sz="4" w:space="0" w:color="auto"/>
            </w:tcBorders>
          </w:tcPr>
          <w:p w14:paraId="690A6D1D" w14:textId="77777777" w:rsidR="00A15CD5" w:rsidRPr="00A15CD5" w:rsidRDefault="00A15CD5" w:rsidP="00AA0433">
            <w:pPr>
              <w:pStyle w:val="jern1"/>
              <w:pBdr>
                <w:bottom w:val="none" w:sz="0" w:space="0" w:color="auto"/>
              </w:pBdr>
              <w:tabs>
                <w:tab w:val="clear" w:pos="0"/>
                <w:tab w:val="clear" w:pos="959"/>
              </w:tabs>
              <w:ind w:left="-63" w:right="-97"/>
              <w:jc w:val="center"/>
              <w:rPr>
                <w:rFonts w:cs="Times New Roman"/>
                <w:sz w:val="22"/>
                <w:szCs w:val="22"/>
              </w:rPr>
            </w:pPr>
            <w:r w:rsidRPr="00A15CD5">
              <w:rPr>
                <w:rFonts w:cs="Times New Roman"/>
                <w:sz w:val="22"/>
                <w:szCs w:val="22"/>
              </w:rPr>
              <w:t>2023</w:t>
            </w:r>
          </w:p>
        </w:tc>
      </w:tr>
      <w:tr w:rsidR="00A15CD5" w:rsidRPr="00A15CD5" w14:paraId="477AF092" w14:textId="77777777" w:rsidTr="00AA0433">
        <w:tc>
          <w:tcPr>
            <w:tcW w:w="3888" w:type="dxa"/>
            <w:vAlign w:val="bottom"/>
          </w:tcPr>
          <w:p w14:paraId="00460752" w14:textId="77777777" w:rsidR="00A15CD5" w:rsidRPr="00A15CD5" w:rsidRDefault="00A15CD5" w:rsidP="00AA0433">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15CD5">
              <w:rPr>
                <w:rFonts w:ascii="Times New Roman" w:hAnsi="Times New Roman" w:cs="Times New Roman"/>
                <w:sz w:val="22"/>
                <w:szCs w:val="22"/>
              </w:rPr>
              <w:t xml:space="preserve">Balance as </w:t>
            </w:r>
            <w:proofErr w:type="gramStart"/>
            <w:r w:rsidRPr="00A15CD5">
              <w:rPr>
                <w:rFonts w:ascii="Times New Roman" w:hAnsi="Times New Roman" w:cs="Times New Roman"/>
                <w:sz w:val="22"/>
                <w:szCs w:val="22"/>
              </w:rPr>
              <w:t>at</w:t>
            </w:r>
            <w:proofErr w:type="gramEnd"/>
            <w:r w:rsidRPr="00A15CD5">
              <w:rPr>
                <w:rFonts w:ascii="Times New Roman" w:hAnsi="Times New Roman" w:cs="Times New Roman"/>
                <w:sz w:val="22"/>
                <w:szCs w:val="22"/>
              </w:rPr>
              <w:t xml:space="preserve"> January 1</w:t>
            </w:r>
          </w:p>
        </w:tc>
        <w:tc>
          <w:tcPr>
            <w:tcW w:w="1170" w:type="dxa"/>
            <w:tcBorders>
              <w:top w:val="single" w:sz="4" w:space="0" w:color="auto"/>
              <w:bottom w:val="single" w:sz="4" w:space="0" w:color="auto"/>
            </w:tcBorders>
            <w:shd w:val="clear" w:color="auto" w:fill="auto"/>
          </w:tcPr>
          <w:p w14:paraId="199391DC"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cs/>
              </w:rPr>
            </w:pPr>
            <w:r w:rsidRPr="00A15CD5">
              <w:rPr>
                <w:rFonts w:ascii="Times New Roman" w:hAnsi="Times New Roman" w:cs="Times New Roman"/>
                <w:sz w:val="22"/>
                <w:szCs w:val="22"/>
              </w:rPr>
              <w:t>17,483</w:t>
            </w:r>
          </w:p>
        </w:tc>
        <w:tc>
          <w:tcPr>
            <w:tcW w:w="262" w:type="dxa"/>
          </w:tcPr>
          <w:p w14:paraId="4D4F59D2"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tcPr>
          <w:p w14:paraId="7835BEA2" w14:textId="77777777" w:rsidR="00A15CD5" w:rsidRPr="00A15CD5" w:rsidRDefault="00A15CD5" w:rsidP="00AA0433">
            <w:pPr>
              <w:pStyle w:val="BodyText2"/>
              <w:tabs>
                <w:tab w:val="left" w:pos="540"/>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16,266</w:t>
            </w:r>
          </w:p>
        </w:tc>
        <w:tc>
          <w:tcPr>
            <w:tcW w:w="236" w:type="dxa"/>
          </w:tcPr>
          <w:p w14:paraId="40DF4E1A"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14:paraId="51C42205"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cs/>
              </w:rPr>
            </w:pPr>
            <w:r w:rsidRPr="00A15CD5">
              <w:rPr>
                <w:rFonts w:ascii="Times New Roman" w:hAnsi="Times New Roman" w:cs="Times New Roman"/>
                <w:sz w:val="22"/>
                <w:szCs w:val="22"/>
              </w:rPr>
              <w:t>16,036</w:t>
            </w:r>
          </w:p>
        </w:tc>
        <w:tc>
          <w:tcPr>
            <w:tcW w:w="234" w:type="dxa"/>
            <w:vAlign w:val="bottom"/>
          </w:tcPr>
          <w:p w14:paraId="6C5A0D34" w14:textId="77777777" w:rsidR="00A15CD5" w:rsidRPr="00A15CD5" w:rsidRDefault="00A15CD5" w:rsidP="00AA0433">
            <w:pPr>
              <w:pStyle w:val="BodyText2"/>
              <w:spacing w:line="240" w:lineRule="auto"/>
              <w:ind w:right="72"/>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14:paraId="55B9799A" w14:textId="77777777" w:rsidR="00A15CD5" w:rsidRPr="00A15CD5" w:rsidRDefault="00A15CD5" w:rsidP="00AA0433">
            <w:pPr>
              <w:pStyle w:val="BodyText2"/>
              <w:tabs>
                <w:tab w:val="left" w:pos="540"/>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15,063</w:t>
            </w:r>
          </w:p>
        </w:tc>
      </w:tr>
      <w:tr w:rsidR="00A15CD5" w:rsidRPr="00A15CD5" w14:paraId="4B54EB51" w14:textId="77777777" w:rsidTr="00AA0433">
        <w:tc>
          <w:tcPr>
            <w:tcW w:w="3888" w:type="dxa"/>
            <w:vAlign w:val="bottom"/>
          </w:tcPr>
          <w:p w14:paraId="526BF2E5" w14:textId="77777777" w:rsidR="00A15CD5" w:rsidRPr="00A15CD5" w:rsidRDefault="00A15CD5" w:rsidP="00AA0433">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15CD5">
              <w:rPr>
                <w:rFonts w:ascii="Times New Roman" w:hAnsi="Times New Roman" w:cs="Times New Roman"/>
                <w:sz w:val="22"/>
                <w:szCs w:val="22"/>
              </w:rPr>
              <w:t>Current service cost</w:t>
            </w:r>
          </w:p>
        </w:tc>
        <w:tc>
          <w:tcPr>
            <w:tcW w:w="1170" w:type="dxa"/>
            <w:shd w:val="clear" w:color="auto" w:fill="auto"/>
          </w:tcPr>
          <w:p w14:paraId="12521D93"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4,284</w:t>
            </w:r>
          </w:p>
        </w:tc>
        <w:tc>
          <w:tcPr>
            <w:tcW w:w="262" w:type="dxa"/>
            <w:shd w:val="clear" w:color="auto" w:fill="auto"/>
          </w:tcPr>
          <w:p w14:paraId="734556D5"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68" w:type="dxa"/>
            <w:shd w:val="clear" w:color="auto" w:fill="auto"/>
          </w:tcPr>
          <w:p w14:paraId="46211FB1" w14:textId="77777777" w:rsidR="00A15CD5" w:rsidRPr="00A15CD5" w:rsidRDefault="00A15CD5" w:rsidP="00AA0433">
            <w:pPr>
              <w:pStyle w:val="BodyText2"/>
              <w:tabs>
                <w:tab w:val="left" w:pos="540"/>
                <w:tab w:val="left" w:pos="984"/>
              </w:tabs>
              <w:spacing w:line="240" w:lineRule="auto"/>
              <w:ind w:right="72"/>
              <w:jc w:val="right"/>
              <w:rPr>
                <w:rFonts w:ascii="Times New Roman" w:hAnsi="Times New Roman" w:cs="Times New Roman"/>
                <w:sz w:val="22"/>
                <w:szCs w:val="22"/>
                <w:cs/>
              </w:rPr>
            </w:pPr>
            <w:r w:rsidRPr="00A15CD5">
              <w:rPr>
                <w:rFonts w:ascii="Times New Roman" w:hAnsi="Times New Roman" w:cs="Times New Roman"/>
                <w:sz w:val="22"/>
                <w:szCs w:val="22"/>
              </w:rPr>
              <w:t>1,508</w:t>
            </w:r>
          </w:p>
        </w:tc>
        <w:tc>
          <w:tcPr>
            <w:tcW w:w="236" w:type="dxa"/>
            <w:shd w:val="clear" w:color="auto" w:fill="auto"/>
          </w:tcPr>
          <w:p w14:paraId="7FC99BF1"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63" w:type="dxa"/>
            <w:shd w:val="clear" w:color="auto" w:fill="auto"/>
            <w:vAlign w:val="bottom"/>
          </w:tcPr>
          <w:p w14:paraId="74707A2A"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3,665</w:t>
            </w:r>
          </w:p>
        </w:tc>
        <w:tc>
          <w:tcPr>
            <w:tcW w:w="234" w:type="dxa"/>
            <w:vAlign w:val="bottom"/>
          </w:tcPr>
          <w:p w14:paraId="1A0B82CA" w14:textId="77777777" w:rsidR="00A15CD5" w:rsidRPr="00A15CD5" w:rsidRDefault="00A15CD5" w:rsidP="00AA0433">
            <w:pPr>
              <w:pStyle w:val="BodyText2"/>
              <w:spacing w:line="240" w:lineRule="auto"/>
              <w:ind w:right="72"/>
              <w:jc w:val="right"/>
              <w:rPr>
                <w:rFonts w:ascii="Times New Roman" w:hAnsi="Times New Roman" w:cs="Times New Roman"/>
                <w:sz w:val="22"/>
                <w:szCs w:val="22"/>
              </w:rPr>
            </w:pPr>
          </w:p>
        </w:tc>
        <w:tc>
          <w:tcPr>
            <w:tcW w:w="1206" w:type="dxa"/>
            <w:vAlign w:val="bottom"/>
          </w:tcPr>
          <w:p w14:paraId="46A537A7"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r w:rsidRPr="00A15CD5">
              <w:rPr>
                <w:rFonts w:ascii="Times New Roman" w:hAnsi="Times New Roman" w:cs="Times New Roman"/>
                <w:sz w:val="22"/>
                <w:szCs w:val="22"/>
              </w:rPr>
              <w:t>1,124</w:t>
            </w:r>
          </w:p>
        </w:tc>
      </w:tr>
      <w:tr w:rsidR="00A15CD5" w:rsidRPr="00A15CD5" w14:paraId="69223B76" w14:textId="77777777" w:rsidTr="00AA0433">
        <w:tc>
          <w:tcPr>
            <w:tcW w:w="3888" w:type="dxa"/>
            <w:vAlign w:val="bottom"/>
          </w:tcPr>
          <w:p w14:paraId="13D4609D" w14:textId="77777777" w:rsidR="00A15CD5" w:rsidRPr="00A15CD5" w:rsidRDefault="00A15CD5" w:rsidP="00AA0433">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cs/>
              </w:rPr>
            </w:pPr>
            <w:r w:rsidRPr="00A15CD5">
              <w:rPr>
                <w:rFonts w:ascii="Times New Roman" w:hAnsi="Times New Roman" w:cs="Times New Roman"/>
                <w:sz w:val="22"/>
                <w:szCs w:val="22"/>
              </w:rPr>
              <w:t>Interest cost</w:t>
            </w:r>
          </w:p>
        </w:tc>
        <w:tc>
          <w:tcPr>
            <w:tcW w:w="1170" w:type="dxa"/>
            <w:tcBorders>
              <w:bottom w:val="single" w:sz="4" w:space="0" w:color="auto"/>
            </w:tcBorders>
            <w:shd w:val="clear" w:color="auto" w:fill="auto"/>
          </w:tcPr>
          <w:p w14:paraId="558B26E0"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487</w:t>
            </w:r>
          </w:p>
        </w:tc>
        <w:tc>
          <w:tcPr>
            <w:tcW w:w="262" w:type="dxa"/>
            <w:shd w:val="clear" w:color="auto" w:fill="auto"/>
          </w:tcPr>
          <w:p w14:paraId="565F2FEC"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68" w:type="dxa"/>
            <w:tcBorders>
              <w:bottom w:val="single" w:sz="4" w:space="0" w:color="auto"/>
            </w:tcBorders>
            <w:shd w:val="clear" w:color="auto" w:fill="auto"/>
          </w:tcPr>
          <w:p w14:paraId="1CBE54B1" w14:textId="77777777" w:rsidR="00A15CD5" w:rsidRPr="00A15CD5" w:rsidRDefault="00A15CD5" w:rsidP="00AA0433">
            <w:pPr>
              <w:pStyle w:val="BodyText2"/>
              <w:tabs>
                <w:tab w:val="left" w:pos="540"/>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345</w:t>
            </w:r>
          </w:p>
        </w:tc>
        <w:tc>
          <w:tcPr>
            <w:tcW w:w="236" w:type="dxa"/>
            <w:shd w:val="clear" w:color="auto" w:fill="auto"/>
          </w:tcPr>
          <w:p w14:paraId="4CC3C99D"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63" w:type="dxa"/>
            <w:tcBorders>
              <w:bottom w:val="single" w:sz="4" w:space="0" w:color="auto"/>
            </w:tcBorders>
            <w:shd w:val="clear" w:color="auto" w:fill="auto"/>
            <w:vAlign w:val="bottom"/>
          </w:tcPr>
          <w:p w14:paraId="0E1A7889"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438</w:t>
            </w:r>
          </w:p>
        </w:tc>
        <w:tc>
          <w:tcPr>
            <w:tcW w:w="234" w:type="dxa"/>
            <w:vAlign w:val="bottom"/>
          </w:tcPr>
          <w:p w14:paraId="288ED3D9" w14:textId="77777777" w:rsidR="00A15CD5" w:rsidRPr="00A15CD5" w:rsidRDefault="00A15CD5" w:rsidP="00AA0433">
            <w:pPr>
              <w:pStyle w:val="BodyText2"/>
              <w:spacing w:line="240" w:lineRule="auto"/>
              <w:ind w:right="72"/>
              <w:jc w:val="right"/>
              <w:rPr>
                <w:rFonts w:ascii="Times New Roman" w:hAnsi="Times New Roman" w:cs="Times New Roman"/>
                <w:sz w:val="22"/>
                <w:szCs w:val="22"/>
              </w:rPr>
            </w:pPr>
          </w:p>
        </w:tc>
        <w:tc>
          <w:tcPr>
            <w:tcW w:w="1206" w:type="dxa"/>
            <w:tcBorders>
              <w:bottom w:val="single" w:sz="4" w:space="0" w:color="auto"/>
            </w:tcBorders>
            <w:vAlign w:val="bottom"/>
          </w:tcPr>
          <w:p w14:paraId="0A61E887"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312</w:t>
            </w:r>
          </w:p>
        </w:tc>
      </w:tr>
      <w:tr w:rsidR="00A15CD5" w:rsidRPr="00A15CD5" w14:paraId="5DF02467" w14:textId="77777777" w:rsidTr="00D47892">
        <w:tc>
          <w:tcPr>
            <w:tcW w:w="3888" w:type="dxa"/>
            <w:vAlign w:val="bottom"/>
          </w:tcPr>
          <w:p w14:paraId="61501573" w14:textId="77777777" w:rsidR="00A15CD5" w:rsidRPr="00A15CD5" w:rsidRDefault="00A15CD5" w:rsidP="00AA0433">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cs/>
              </w:rPr>
            </w:pPr>
            <w:r w:rsidRPr="00A15CD5">
              <w:rPr>
                <w:rFonts w:ascii="Times New Roman" w:hAnsi="Times New Roman" w:cs="Times New Roman"/>
                <w:sz w:val="22"/>
                <w:szCs w:val="22"/>
              </w:rPr>
              <w:t>Expense recognized as profit or loss in statements of comprehensive income</w:t>
            </w:r>
          </w:p>
        </w:tc>
        <w:tc>
          <w:tcPr>
            <w:tcW w:w="1170" w:type="dxa"/>
            <w:tcBorders>
              <w:top w:val="single" w:sz="4" w:space="0" w:color="auto"/>
              <w:bottom w:val="single" w:sz="4" w:space="0" w:color="auto"/>
            </w:tcBorders>
            <w:shd w:val="clear" w:color="auto" w:fill="auto"/>
          </w:tcPr>
          <w:p w14:paraId="5853D915"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p w14:paraId="23BBE195"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r w:rsidRPr="00A15CD5">
              <w:rPr>
                <w:rFonts w:ascii="Times New Roman" w:hAnsi="Times New Roman" w:cs="Times New Roman"/>
                <w:sz w:val="22"/>
                <w:szCs w:val="22"/>
              </w:rPr>
              <w:t>4,771</w:t>
            </w:r>
          </w:p>
        </w:tc>
        <w:tc>
          <w:tcPr>
            <w:tcW w:w="262" w:type="dxa"/>
          </w:tcPr>
          <w:p w14:paraId="79C9DAA1"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tcPr>
          <w:p w14:paraId="4FD559F5"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p w14:paraId="46E8F56E" w14:textId="77777777" w:rsidR="00A15CD5" w:rsidRPr="00A15CD5" w:rsidRDefault="00A15CD5" w:rsidP="00AA0433">
            <w:pPr>
              <w:pStyle w:val="BodyText2"/>
              <w:tabs>
                <w:tab w:val="left" w:pos="540"/>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1,853</w:t>
            </w:r>
          </w:p>
        </w:tc>
        <w:tc>
          <w:tcPr>
            <w:tcW w:w="236" w:type="dxa"/>
          </w:tcPr>
          <w:p w14:paraId="721C463D"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14:paraId="41BF84BA"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cs/>
              </w:rPr>
            </w:pPr>
            <w:r w:rsidRPr="00A15CD5">
              <w:rPr>
                <w:rFonts w:ascii="Times New Roman" w:hAnsi="Times New Roman" w:cs="Times New Roman"/>
                <w:sz w:val="22"/>
                <w:szCs w:val="22"/>
              </w:rPr>
              <w:t>4,103</w:t>
            </w:r>
          </w:p>
        </w:tc>
        <w:tc>
          <w:tcPr>
            <w:tcW w:w="234" w:type="dxa"/>
            <w:vAlign w:val="bottom"/>
          </w:tcPr>
          <w:p w14:paraId="6B53A311" w14:textId="77777777" w:rsidR="00A15CD5" w:rsidRPr="00A15CD5" w:rsidRDefault="00A15CD5" w:rsidP="00AA0433">
            <w:pPr>
              <w:pStyle w:val="BodyText2"/>
              <w:spacing w:line="240" w:lineRule="auto"/>
              <w:ind w:right="72"/>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14:paraId="02A3B8AB"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1,436</w:t>
            </w:r>
          </w:p>
        </w:tc>
      </w:tr>
      <w:tr w:rsidR="00A15CD5" w:rsidRPr="00A15CD5" w14:paraId="5AF92823" w14:textId="77777777" w:rsidTr="00D47892">
        <w:tc>
          <w:tcPr>
            <w:tcW w:w="3888" w:type="dxa"/>
            <w:vAlign w:val="bottom"/>
          </w:tcPr>
          <w:p w14:paraId="60B16AAB" w14:textId="77777777" w:rsidR="00A15CD5" w:rsidRPr="00A15CD5" w:rsidRDefault="00A15CD5" w:rsidP="00AA0433">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cs/>
              </w:rPr>
            </w:pPr>
            <w:r w:rsidRPr="00A15CD5">
              <w:rPr>
                <w:rFonts w:ascii="Times New Roman" w:hAnsi="Times New Roman" w:cs="Times New Roman"/>
                <w:sz w:val="22"/>
                <w:szCs w:val="22"/>
              </w:rPr>
              <w:t>Actuarial loss (gain) on re-measurement</w:t>
            </w:r>
          </w:p>
        </w:tc>
        <w:tc>
          <w:tcPr>
            <w:tcW w:w="1170" w:type="dxa"/>
            <w:tcBorders>
              <w:top w:val="single" w:sz="4" w:space="0" w:color="auto"/>
            </w:tcBorders>
            <w:shd w:val="clear" w:color="auto" w:fill="auto"/>
            <w:vAlign w:val="bottom"/>
          </w:tcPr>
          <w:p w14:paraId="11561E81" w14:textId="77777777" w:rsidR="00A15CD5" w:rsidRPr="00A15CD5" w:rsidRDefault="00A15CD5" w:rsidP="00AA0433">
            <w:pPr>
              <w:tabs>
                <w:tab w:val="clear" w:pos="454"/>
                <w:tab w:val="clear" w:pos="680"/>
                <w:tab w:val="clear" w:pos="907"/>
                <w:tab w:val="left" w:pos="0"/>
                <w:tab w:val="left" w:pos="392"/>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838</w:t>
            </w:r>
          </w:p>
        </w:tc>
        <w:tc>
          <w:tcPr>
            <w:tcW w:w="262" w:type="dxa"/>
          </w:tcPr>
          <w:p w14:paraId="2FDD026C"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68" w:type="dxa"/>
            <w:tcBorders>
              <w:top w:val="single" w:sz="4" w:space="0" w:color="auto"/>
            </w:tcBorders>
            <w:shd w:val="clear" w:color="auto" w:fill="auto"/>
            <w:vAlign w:val="bottom"/>
          </w:tcPr>
          <w:p w14:paraId="4CB2AE9E" w14:textId="77777777" w:rsidR="00A15CD5" w:rsidRPr="00A15CD5" w:rsidRDefault="00A15CD5" w:rsidP="00AA0433">
            <w:pPr>
              <w:pStyle w:val="BodyText2"/>
              <w:tabs>
                <w:tab w:val="left" w:pos="540"/>
              </w:tabs>
              <w:spacing w:line="240" w:lineRule="auto"/>
              <w:ind w:right="0"/>
              <w:jc w:val="right"/>
              <w:rPr>
                <w:rFonts w:ascii="Times New Roman" w:hAnsi="Times New Roman" w:cs="Times New Roman"/>
                <w:sz w:val="22"/>
                <w:szCs w:val="22"/>
              </w:rPr>
            </w:pPr>
            <w:proofErr w:type="gramStart"/>
            <w:r w:rsidRPr="00A15CD5">
              <w:rPr>
                <w:rFonts w:ascii="Times New Roman" w:hAnsi="Times New Roman" w:cs="Times New Roman"/>
                <w:sz w:val="22"/>
                <w:szCs w:val="22"/>
              </w:rPr>
              <w:t xml:space="preserve">(  </w:t>
            </w:r>
            <w:proofErr w:type="gramEnd"/>
            <w:r w:rsidRPr="00A15CD5">
              <w:rPr>
                <w:rFonts w:ascii="Times New Roman" w:hAnsi="Times New Roman" w:cs="Times New Roman"/>
                <w:sz w:val="22"/>
                <w:szCs w:val="22"/>
              </w:rPr>
              <w:t xml:space="preserve">   636)</w:t>
            </w:r>
          </w:p>
        </w:tc>
        <w:tc>
          <w:tcPr>
            <w:tcW w:w="236" w:type="dxa"/>
          </w:tcPr>
          <w:p w14:paraId="7DE1C4E0" w14:textId="77777777" w:rsidR="00A15CD5" w:rsidRPr="00A15CD5" w:rsidRDefault="00A15CD5" w:rsidP="00AA0433">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63" w:type="dxa"/>
            <w:tcBorders>
              <w:top w:val="single" w:sz="4" w:space="0" w:color="auto"/>
            </w:tcBorders>
            <w:vAlign w:val="bottom"/>
          </w:tcPr>
          <w:p w14:paraId="594AD1A4"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904</w:t>
            </w:r>
          </w:p>
        </w:tc>
        <w:tc>
          <w:tcPr>
            <w:tcW w:w="234" w:type="dxa"/>
            <w:vAlign w:val="bottom"/>
          </w:tcPr>
          <w:p w14:paraId="26595B9E" w14:textId="77777777" w:rsidR="00A15CD5" w:rsidRPr="00A15CD5" w:rsidRDefault="00A15CD5" w:rsidP="00AA0433">
            <w:pPr>
              <w:pStyle w:val="BodyText2"/>
              <w:spacing w:line="240" w:lineRule="auto"/>
              <w:ind w:right="72"/>
              <w:jc w:val="right"/>
              <w:rPr>
                <w:rFonts w:ascii="Times New Roman" w:hAnsi="Times New Roman" w:cs="Times New Roman"/>
                <w:sz w:val="22"/>
                <w:szCs w:val="22"/>
              </w:rPr>
            </w:pPr>
          </w:p>
        </w:tc>
        <w:tc>
          <w:tcPr>
            <w:tcW w:w="1206" w:type="dxa"/>
            <w:tcBorders>
              <w:top w:val="single" w:sz="4" w:space="0" w:color="auto"/>
            </w:tcBorders>
            <w:vAlign w:val="bottom"/>
          </w:tcPr>
          <w:p w14:paraId="4D1C8A79" w14:textId="77777777" w:rsidR="00A15CD5" w:rsidRPr="00A15CD5" w:rsidRDefault="00A15CD5" w:rsidP="00AA0433">
            <w:pPr>
              <w:pStyle w:val="BodyText2"/>
              <w:spacing w:line="240" w:lineRule="auto"/>
              <w:ind w:right="-15"/>
              <w:jc w:val="right"/>
              <w:rPr>
                <w:rFonts w:ascii="Times New Roman" w:hAnsi="Times New Roman" w:cs="Times New Roman"/>
                <w:sz w:val="22"/>
                <w:szCs w:val="22"/>
              </w:rPr>
            </w:pPr>
            <w:proofErr w:type="gramStart"/>
            <w:r w:rsidRPr="00A15CD5">
              <w:rPr>
                <w:rFonts w:ascii="Times New Roman" w:hAnsi="Times New Roman" w:cs="Times New Roman"/>
                <w:sz w:val="22"/>
                <w:szCs w:val="22"/>
              </w:rPr>
              <w:t xml:space="preserve">(  </w:t>
            </w:r>
            <w:proofErr w:type="gramEnd"/>
            <w:r w:rsidRPr="00A15CD5">
              <w:rPr>
                <w:rFonts w:ascii="Times New Roman" w:hAnsi="Times New Roman" w:cs="Times New Roman"/>
                <w:sz w:val="22"/>
                <w:szCs w:val="22"/>
              </w:rPr>
              <w:t xml:space="preserve">   463)</w:t>
            </w:r>
          </w:p>
        </w:tc>
      </w:tr>
      <w:tr w:rsidR="00A15CD5" w:rsidRPr="00A15CD5" w14:paraId="64B33AE4" w14:textId="77777777" w:rsidTr="00D47892">
        <w:trPr>
          <w:trHeight w:val="215"/>
        </w:trPr>
        <w:tc>
          <w:tcPr>
            <w:tcW w:w="3888" w:type="dxa"/>
            <w:vAlign w:val="bottom"/>
          </w:tcPr>
          <w:p w14:paraId="23859AF0" w14:textId="77777777" w:rsidR="00A15CD5" w:rsidRPr="00A15CD5" w:rsidRDefault="00A15CD5" w:rsidP="00AA0433">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15CD5">
              <w:rPr>
                <w:rFonts w:ascii="Times New Roman" w:hAnsi="Times New Roman" w:cs="Times New Roman"/>
                <w:sz w:val="22"/>
                <w:szCs w:val="22"/>
              </w:rPr>
              <w:t>Employee benefits paid during the year</w:t>
            </w:r>
          </w:p>
        </w:tc>
        <w:tc>
          <w:tcPr>
            <w:tcW w:w="1170" w:type="dxa"/>
            <w:tcBorders>
              <w:bottom w:val="single" w:sz="4" w:space="0" w:color="auto"/>
            </w:tcBorders>
            <w:shd w:val="clear" w:color="auto" w:fill="auto"/>
          </w:tcPr>
          <w:p w14:paraId="5795A2F5" w14:textId="72123873" w:rsidR="00A15CD5" w:rsidRPr="00A15CD5" w:rsidRDefault="00A15CD5" w:rsidP="00AA0433">
            <w:pPr>
              <w:tabs>
                <w:tab w:val="clear" w:pos="454"/>
                <w:tab w:val="clear" w:pos="680"/>
                <w:tab w:val="clear" w:pos="907"/>
                <w:tab w:val="left" w:pos="0"/>
                <w:tab w:val="left" w:pos="392"/>
              </w:tabs>
              <w:spacing w:line="240" w:lineRule="auto"/>
              <w:jc w:val="right"/>
              <w:rPr>
                <w:rFonts w:ascii="Times New Roman" w:hAnsi="Times New Roman" w:cs="Times New Roman"/>
                <w:sz w:val="22"/>
                <w:szCs w:val="22"/>
              </w:rPr>
            </w:pPr>
            <w:proofErr w:type="gramStart"/>
            <w:r w:rsidRPr="00A15CD5">
              <w:rPr>
                <w:rFonts w:ascii="Times New Roman" w:hAnsi="Times New Roman" w:cs="Times New Roman"/>
                <w:sz w:val="22"/>
                <w:szCs w:val="22"/>
              </w:rPr>
              <w:t xml:space="preserve">(  </w:t>
            </w:r>
            <w:proofErr w:type="gramEnd"/>
            <w:r w:rsidR="00C0580C">
              <w:rPr>
                <w:rFonts w:ascii="Times New Roman" w:hAnsi="Times New Roman" w:cs="Times New Roman"/>
                <w:sz w:val="22"/>
                <w:szCs w:val="22"/>
              </w:rPr>
              <w:t xml:space="preserve"> </w:t>
            </w:r>
            <w:r w:rsidRPr="00A15CD5">
              <w:rPr>
                <w:rFonts w:ascii="Times New Roman" w:hAnsi="Times New Roman" w:cs="Times New Roman"/>
                <w:sz w:val="22"/>
                <w:szCs w:val="22"/>
              </w:rPr>
              <w:t xml:space="preserve">  576)</w:t>
            </w:r>
          </w:p>
        </w:tc>
        <w:tc>
          <w:tcPr>
            <w:tcW w:w="262" w:type="dxa"/>
          </w:tcPr>
          <w:p w14:paraId="22996C92"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cs/>
              </w:rPr>
            </w:pPr>
          </w:p>
        </w:tc>
        <w:tc>
          <w:tcPr>
            <w:tcW w:w="1268" w:type="dxa"/>
            <w:tcBorders>
              <w:bottom w:val="single" w:sz="4" w:space="0" w:color="auto"/>
            </w:tcBorders>
            <w:shd w:val="clear" w:color="auto" w:fill="auto"/>
          </w:tcPr>
          <w:p w14:paraId="72E6CF2A" w14:textId="77777777" w:rsidR="00A15CD5" w:rsidRPr="00A15CD5" w:rsidRDefault="00A15CD5" w:rsidP="00AA0433">
            <w:pPr>
              <w:pStyle w:val="BodyText2"/>
              <w:spacing w:line="240" w:lineRule="auto"/>
              <w:ind w:right="-109"/>
              <w:jc w:val="center"/>
              <w:rPr>
                <w:rFonts w:ascii="Times New Roman" w:hAnsi="Times New Roman" w:cs="Times New Roman"/>
                <w:sz w:val="22"/>
                <w:szCs w:val="22"/>
              </w:rPr>
            </w:pPr>
            <w:r w:rsidRPr="00A15CD5">
              <w:rPr>
                <w:rFonts w:ascii="Times New Roman" w:hAnsi="Times New Roman" w:cs="Times New Roman"/>
                <w:sz w:val="22"/>
                <w:szCs w:val="22"/>
              </w:rPr>
              <w:t>-</w:t>
            </w:r>
          </w:p>
        </w:tc>
        <w:tc>
          <w:tcPr>
            <w:tcW w:w="236" w:type="dxa"/>
          </w:tcPr>
          <w:p w14:paraId="1BA66BF5"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cs/>
              </w:rPr>
            </w:pPr>
          </w:p>
        </w:tc>
        <w:tc>
          <w:tcPr>
            <w:tcW w:w="1263" w:type="dxa"/>
            <w:tcBorders>
              <w:bottom w:val="single" w:sz="4" w:space="0" w:color="auto"/>
            </w:tcBorders>
            <w:vAlign w:val="bottom"/>
          </w:tcPr>
          <w:p w14:paraId="5A88467B" w14:textId="400C9302" w:rsidR="00A15CD5" w:rsidRPr="00A15CD5" w:rsidRDefault="00A15CD5" w:rsidP="00AA0433">
            <w:pPr>
              <w:pStyle w:val="BodyText2"/>
              <w:spacing w:line="240" w:lineRule="auto"/>
              <w:ind w:right="-15"/>
              <w:jc w:val="right"/>
              <w:rPr>
                <w:rFonts w:ascii="Times New Roman" w:hAnsi="Times New Roman" w:cs="Times New Roman"/>
                <w:sz w:val="22"/>
                <w:szCs w:val="22"/>
                <w:cs/>
              </w:rPr>
            </w:pPr>
            <w:proofErr w:type="gramStart"/>
            <w:r w:rsidRPr="00A15CD5">
              <w:rPr>
                <w:rFonts w:ascii="Times New Roman" w:hAnsi="Times New Roman" w:cs="Times New Roman"/>
                <w:sz w:val="22"/>
                <w:szCs w:val="22"/>
              </w:rPr>
              <w:t xml:space="preserve">(  </w:t>
            </w:r>
            <w:proofErr w:type="gramEnd"/>
            <w:r w:rsidRPr="00A15CD5">
              <w:rPr>
                <w:rFonts w:ascii="Times New Roman" w:hAnsi="Times New Roman" w:cs="Times New Roman"/>
                <w:sz w:val="22"/>
                <w:szCs w:val="22"/>
              </w:rPr>
              <w:t xml:space="preserve"> </w:t>
            </w:r>
            <w:r w:rsidR="00C0580C">
              <w:rPr>
                <w:rFonts w:ascii="Times New Roman" w:hAnsi="Times New Roman" w:cs="Times New Roman"/>
                <w:sz w:val="22"/>
                <w:szCs w:val="22"/>
              </w:rPr>
              <w:t xml:space="preserve"> </w:t>
            </w:r>
            <w:r w:rsidRPr="00A15CD5">
              <w:rPr>
                <w:rFonts w:ascii="Times New Roman" w:hAnsi="Times New Roman" w:cs="Times New Roman"/>
                <w:sz w:val="22"/>
                <w:szCs w:val="22"/>
              </w:rPr>
              <w:t xml:space="preserve"> 576)</w:t>
            </w:r>
          </w:p>
        </w:tc>
        <w:tc>
          <w:tcPr>
            <w:tcW w:w="234" w:type="dxa"/>
            <w:vAlign w:val="bottom"/>
          </w:tcPr>
          <w:p w14:paraId="3904CA87" w14:textId="77777777" w:rsidR="00A15CD5" w:rsidRPr="00A15CD5" w:rsidRDefault="00A15CD5" w:rsidP="00AA0433">
            <w:pPr>
              <w:pStyle w:val="BodyText2"/>
              <w:spacing w:line="240" w:lineRule="auto"/>
              <w:ind w:right="72"/>
              <w:jc w:val="right"/>
              <w:rPr>
                <w:rFonts w:ascii="Times New Roman" w:hAnsi="Times New Roman" w:cs="Times New Roman"/>
                <w:sz w:val="22"/>
                <w:szCs w:val="22"/>
              </w:rPr>
            </w:pPr>
          </w:p>
        </w:tc>
        <w:tc>
          <w:tcPr>
            <w:tcW w:w="1206" w:type="dxa"/>
            <w:tcBorders>
              <w:bottom w:val="single" w:sz="4" w:space="0" w:color="auto"/>
            </w:tcBorders>
            <w:vAlign w:val="bottom"/>
          </w:tcPr>
          <w:p w14:paraId="07DA81D3" w14:textId="77777777" w:rsidR="00A15CD5" w:rsidRPr="00A15CD5" w:rsidRDefault="00A15CD5" w:rsidP="00AA0433">
            <w:pPr>
              <w:pStyle w:val="BodyText2"/>
              <w:spacing w:line="240" w:lineRule="auto"/>
              <w:ind w:left="-99" w:right="-109"/>
              <w:jc w:val="center"/>
              <w:rPr>
                <w:rFonts w:ascii="Times New Roman" w:hAnsi="Times New Roman" w:cs="Times New Roman"/>
                <w:sz w:val="22"/>
                <w:szCs w:val="22"/>
              </w:rPr>
            </w:pPr>
            <w:r w:rsidRPr="00A15CD5">
              <w:rPr>
                <w:rFonts w:ascii="Times New Roman" w:hAnsi="Times New Roman" w:cs="Times New Roman"/>
                <w:sz w:val="22"/>
                <w:szCs w:val="22"/>
              </w:rPr>
              <w:t xml:space="preserve"> -</w:t>
            </w:r>
          </w:p>
        </w:tc>
      </w:tr>
      <w:tr w:rsidR="00A15CD5" w:rsidRPr="00A15CD5" w14:paraId="501C2A36" w14:textId="77777777" w:rsidTr="00AA0433">
        <w:trPr>
          <w:trHeight w:val="215"/>
        </w:trPr>
        <w:tc>
          <w:tcPr>
            <w:tcW w:w="3888" w:type="dxa"/>
            <w:vAlign w:val="bottom"/>
          </w:tcPr>
          <w:p w14:paraId="4AE7225B" w14:textId="77777777" w:rsidR="00A15CD5" w:rsidRPr="00A15CD5" w:rsidRDefault="00A15CD5" w:rsidP="00AA0433">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15CD5">
              <w:rPr>
                <w:rFonts w:ascii="Times New Roman" w:hAnsi="Times New Roman" w:cs="Times New Roman"/>
                <w:sz w:val="22"/>
                <w:szCs w:val="22"/>
              </w:rPr>
              <w:t xml:space="preserve">Balance as </w:t>
            </w:r>
            <w:proofErr w:type="gramStart"/>
            <w:r w:rsidRPr="00A15CD5">
              <w:rPr>
                <w:rFonts w:ascii="Times New Roman" w:hAnsi="Times New Roman" w:cs="Times New Roman"/>
                <w:sz w:val="22"/>
                <w:szCs w:val="22"/>
              </w:rPr>
              <w:t>at</w:t>
            </w:r>
            <w:proofErr w:type="gramEnd"/>
            <w:r w:rsidRPr="00A15CD5">
              <w:rPr>
                <w:rFonts w:ascii="Times New Roman" w:hAnsi="Times New Roman" w:cs="Times New Roman"/>
                <w:sz w:val="22"/>
                <w:szCs w:val="22"/>
              </w:rPr>
              <w:t xml:space="preserve"> December 31</w:t>
            </w:r>
          </w:p>
        </w:tc>
        <w:tc>
          <w:tcPr>
            <w:tcW w:w="1170" w:type="dxa"/>
            <w:tcBorders>
              <w:top w:val="single" w:sz="4" w:space="0" w:color="auto"/>
              <w:bottom w:val="double" w:sz="4" w:space="0" w:color="auto"/>
            </w:tcBorders>
            <w:shd w:val="clear" w:color="auto" w:fill="auto"/>
          </w:tcPr>
          <w:p w14:paraId="201DDB9F"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22,516</w:t>
            </w:r>
          </w:p>
        </w:tc>
        <w:tc>
          <w:tcPr>
            <w:tcW w:w="262" w:type="dxa"/>
          </w:tcPr>
          <w:p w14:paraId="347F1F14"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cs/>
              </w:rPr>
            </w:pPr>
          </w:p>
        </w:tc>
        <w:tc>
          <w:tcPr>
            <w:tcW w:w="1268" w:type="dxa"/>
            <w:tcBorders>
              <w:top w:val="single" w:sz="4" w:space="0" w:color="auto"/>
              <w:bottom w:val="double" w:sz="4" w:space="0" w:color="auto"/>
            </w:tcBorders>
            <w:shd w:val="clear" w:color="auto" w:fill="auto"/>
          </w:tcPr>
          <w:p w14:paraId="0BD82493" w14:textId="77777777" w:rsidR="00A15CD5" w:rsidRPr="00A15CD5" w:rsidRDefault="00A15CD5" w:rsidP="00AA0433">
            <w:pPr>
              <w:pStyle w:val="BodyText2"/>
              <w:tabs>
                <w:tab w:val="left" w:pos="540"/>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17,483</w:t>
            </w:r>
          </w:p>
        </w:tc>
        <w:tc>
          <w:tcPr>
            <w:tcW w:w="236" w:type="dxa"/>
          </w:tcPr>
          <w:p w14:paraId="7DFFDADD"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cs/>
              </w:rPr>
            </w:pPr>
          </w:p>
        </w:tc>
        <w:tc>
          <w:tcPr>
            <w:tcW w:w="1263" w:type="dxa"/>
            <w:tcBorders>
              <w:top w:val="single" w:sz="4" w:space="0" w:color="auto"/>
              <w:bottom w:val="double" w:sz="4" w:space="0" w:color="auto"/>
            </w:tcBorders>
            <w:vAlign w:val="bottom"/>
          </w:tcPr>
          <w:p w14:paraId="5B7C4AB7" w14:textId="77777777" w:rsidR="00A15CD5" w:rsidRPr="00A15CD5" w:rsidRDefault="00A15CD5" w:rsidP="00AA0433">
            <w:pPr>
              <w:pStyle w:val="BodyText2"/>
              <w:tabs>
                <w:tab w:val="left" w:pos="984"/>
              </w:tabs>
              <w:spacing w:line="240" w:lineRule="auto"/>
              <w:ind w:right="72"/>
              <w:jc w:val="right"/>
              <w:rPr>
                <w:rFonts w:ascii="Times New Roman" w:hAnsi="Times New Roman" w:cs="Times New Roman"/>
                <w:sz w:val="22"/>
                <w:szCs w:val="22"/>
                <w:cs/>
              </w:rPr>
            </w:pPr>
            <w:r w:rsidRPr="00A15CD5">
              <w:rPr>
                <w:rFonts w:ascii="Times New Roman" w:hAnsi="Times New Roman" w:cs="Times New Roman"/>
                <w:sz w:val="22"/>
                <w:szCs w:val="22"/>
              </w:rPr>
              <w:t>20,467</w:t>
            </w:r>
          </w:p>
        </w:tc>
        <w:tc>
          <w:tcPr>
            <w:tcW w:w="234" w:type="dxa"/>
            <w:vAlign w:val="bottom"/>
          </w:tcPr>
          <w:p w14:paraId="4A4B4731" w14:textId="77777777" w:rsidR="00A15CD5" w:rsidRPr="00A15CD5" w:rsidRDefault="00A15CD5" w:rsidP="00AA0433">
            <w:pPr>
              <w:pStyle w:val="BodyText2"/>
              <w:spacing w:line="240" w:lineRule="auto"/>
              <w:ind w:right="72"/>
              <w:jc w:val="right"/>
              <w:rPr>
                <w:rFonts w:ascii="Times New Roman" w:hAnsi="Times New Roman" w:cs="Times New Roman"/>
                <w:sz w:val="22"/>
                <w:szCs w:val="22"/>
              </w:rPr>
            </w:pPr>
          </w:p>
        </w:tc>
        <w:tc>
          <w:tcPr>
            <w:tcW w:w="1206" w:type="dxa"/>
            <w:tcBorders>
              <w:top w:val="single" w:sz="4" w:space="0" w:color="auto"/>
              <w:bottom w:val="double" w:sz="4" w:space="0" w:color="auto"/>
            </w:tcBorders>
            <w:vAlign w:val="bottom"/>
          </w:tcPr>
          <w:p w14:paraId="44F6EE2E" w14:textId="77777777" w:rsidR="00A15CD5" w:rsidRPr="00A15CD5" w:rsidRDefault="00A15CD5" w:rsidP="00AA0433">
            <w:pPr>
              <w:pStyle w:val="BodyText2"/>
              <w:tabs>
                <w:tab w:val="left" w:pos="540"/>
                <w:tab w:val="left" w:pos="984"/>
              </w:tabs>
              <w:spacing w:line="240" w:lineRule="auto"/>
              <w:ind w:right="72"/>
              <w:jc w:val="right"/>
              <w:rPr>
                <w:rFonts w:ascii="Times New Roman" w:hAnsi="Times New Roman" w:cs="Times New Roman"/>
                <w:sz w:val="22"/>
                <w:szCs w:val="22"/>
              </w:rPr>
            </w:pPr>
            <w:r w:rsidRPr="00A15CD5">
              <w:rPr>
                <w:rFonts w:ascii="Times New Roman" w:hAnsi="Times New Roman" w:cs="Times New Roman"/>
                <w:sz w:val="22"/>
                <w:szCs w:val="22"/>
              </w:rPr>
              <w:t>16,036</w:t>
            </w:r>
          </w:p>
        </w:tc>
      </w:tr>
    </w:tbl>
    <w:p w14:paraId="638C28BD"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14:paraId="1303D3AC" w14:textId="0263EEC4"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15CD5">
        <w:rPr>
          <w:rFonts w:ascii="Times New Roman" w:hAnsi="Times New Roman" w:cs="Times New Roman"/>
          <w:sz w:val="22"/>
          <w:szCs w:val="22"/>
        </w:rPr>
        <w:t>Significant assumptions used in calculation of liability for employ</w:t>
      </w:r>
      <w:r w:rsidR="00DD4B1B">
        <w:rPr>
          <w:rFonts w:ascii="Times New Roman" w:hAnsi="Times New Roman" w:cs="Times New Roman"/>
          <w:sz w:val="22"/>
          <w:szCs w:val="22"/>
        </w:rPr>
        <w:t>ee</w:t>
      </w:r>
      <w:r w:rsidRPr="00A15CD5">
        <w:rPr>
          <w:rFonts w:ascii="Times New Roman" w:hAnsi="Times New Roman" w:cs="Times New Roman"/>
          <w:sz w:val="22"/>
          <w:szCs w:val="22"/>
        </w:rPr>
        <w:t xml:space="preserve"> benefits </w:t>
      </w:r>
      <w:bookmarkStart w:id="6" w:name="_Hlk188601519"/>
      <w:r w:rsidRPr="00A15CD5">
        <w:rPr>
          <w:rFonts w:ascii="Times New Roman" w:hAnsi="Times New Roman" w:cs="Times New Roman"/>
          <w:sz w:val="22"/>
          <w:szCs w:val="22"/>
        </w:rPr>
        <w:t>are as follows:</w:t>
      </w:r>
      <w:bookmarkEnd w:id="6"/>
    </w:p>
    <w:p w14:paraId="14DC2E60"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A15CD5">
        <w:rPr>
          <w:rFonts w:ascii="Times New Roman" w:hAnsi="Times New Roman" w:cs="Times New Roman"/>
          <w:sz w:val="22"/>
          <w:szCs w:val="22"/>
        </w:rPr>
        <w:t>Discount rate</w:t>
      </w:r>
      <w:r w:rsidRPr="00A15CD5">
        <w:rPr>
          <w:rFonts w:ascii="Times New Roman" w:hAnsi="Times New Roman" w:cs="Times New Roman"/>
          <w:sz w:val="22"/>
          <w:szCs w:val="22"/>
        </w:rPr>
        <w:tab/>
        <w:t xml:space="preserve">2.20% and 2.28% p.a. in 2024 and 2.65% p.a. in </w:t>
      </w:r>
      <w:proofErr w:type="gramStart"/>
      <w:r w:rsidRPr="00A15CD5">
        <w:rPr>
          <w:rFonts w:ascii="Times New Roman" w:hAnsi="Times New Roman" w:cs="Times New Roman"/>
          <w:sz w:val="22"/>
          <w:szCs w:val="22"/>
        </w:rPr>
        <w:t>2023  for</w:t>
      </w:r>
      <w:proofErr w:type="gramEnd"/>
      <w:r w:rsidRPr="00A15CD5">
        <w:rPr>
          <w:rFonts w:ascii="Times New Roman" w:hAnsi="Times New Roman" w:cs="Times New Roman"/>
          <w:sz w:val="22"/>
          <w:szCs w:val="22"/>
        </w:rPr>
        <w:t xml:space="preserve"> the parent</w:t>
      </w:r>
    </w:p>
    <w:p w14:paraId="5DEBD7E3"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8" w:firstLine="262"/>
        <w:jc w:val="thaiDistribute"/>
        <w:rPr>
          <w:rFonts w:ascii="Times New Roman" w:hAnsi="Times New Roman" w:cs="Times New Roman"/>
          <w:spacing w:val="-2"/>
          <w:sz w:val="22"/>
          <w:szCs w:val="22"/>
        </w:rPr>
      </w:pPr>
      <w:r w:rsidRPr="00A15CD5">
        <w:rPr>
          <w:rFonts w:ascii="Times New Roman" w:hAnsi="Times New Roman" w:cs="Times New Roman"/>
          <w:spacing w:val="-2"/>
          <w:sz w:val="22"/>
          <w:szCs w:val="22"/>
        </w:rPr>
        <w:t xml:space="preserve">2.10% - 2.81% p.a. in 2024 and 2.52% - 3.16% p.a. in 2023 </w:t>
      </w:r>
      <w:r w:rsidRPr="00A15CD5">
        <w:rPr>
          <w:rFonts w:ascii="Times New Roman" w:hAnsi="Times New Roman" w:cs="Times New Roman"/>
          <w:sz w:val="22"/>
          <w:szCs w:val="22"/>
        </w:rPr>
        <w:t>for subsidiaries</w:t>
      </w:r>
    </w:p>
    <w:p w14:paraId="3BC61674"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A15CD5">
        <w:rPr>
          <w:rFonts w:ascii="Times New Roman" w:hAnsi="Times New Roman" w:cs="Times New Roman"/>
          <w:sz w:val="22"/>
          <w:szCs w:val="22"/>
        </w:rPr>
        <w:t>Salary escalation rate</w:t>
      </w:r>
      <w:r w:rsidRPr="00A15CD5">
        <w:rPr>
          <w:rFonts w:ascii="Times New Roman" w:hAnsi="Times New Roman" w:cs="Times New Roman"/>
          <w:sz w:val="22"/>
          <w:szCs w:val="22"/>
        </w:rPr>
        <w:tab/>
        <w:t>3% p.a. in 2024 and 2023 for the parent</w:t>
      </w:r>
    </w:p>
    <w:p w14:paraId="395824B3"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8" w:firstLine="276"/>
        <w:jc w:val="thaiDistribute"/>
        <w:rPr>
          <w:rFonts w:ascii="Times New Roman" w:hAnsi="Times New Roman" w:cs="Times New Roman"/>
          <w:sz w:val="22"/>
          <w:szCs w:val="22"/>
        </w:rPr>
      </w:pPr>
      <w:r w:rsidRPr="00A15CD5">
        <w:rPr>
          <w:rFonts w:ascii="Times New Roman" w:hAnsi="Times New Roman" w:cs="Times New Roman"/>
          <w:sz w:val="22"/>
          <w:szCs w:val="22"/>
        </w:rPr>
        <w:t>4% p.a. in 2024 and 5% p.a. in 2023 for subsidiaries</w:t>
      </w:r>
    </w:p>
    <w:p w14:paraId="0584C896"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A15CD5">
        <w:rPr>
          <w:rFonts w:ascii="Times New Roman" w:hAnsi="Times New Roman" w:cs="Times New Roman"/>
          <w:sz w:val="22"/>
          <w:szCs w:val="22"/>
        </w:rPr>
        <w:t>Employee turnover rate</w:t>
      </w:r>
      <w:r w:rsidRPr="00A15CD5">
        <w:rPr>
          <w:rFonts w:ascii="Times New Roman" w:hAnsi="Times New Roman" w:cs="Times New Roman"/>
          <w:sz w:val="22"/>
          <w:szCs w:val="22"/>
        </w:rPr>
        <w:tab/>
        <w:t>8% - 40% p.a. in 2024 and 2023 for the parent</w:t>
      </w:r>
    </w:p>
    <w:p w14:paraId="520FE900"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8"/>
        </w:tabs>
        <w:spacing w:line="240" w:lineRule="auto"/>
        <w:jc w:val="thaiDistribute"/>
        <w:rPr>
          <w:rFonts w:ascii="Times New Roman" w:hAnsi="Times New Roman" w:cs="Times New Roman"/>
          <w:sz w:val="22"/>
          <w:szCs w:val="22"/>
        </w:rPr>
      </w:pPr>
      <w:r w:rsidRPr="00A15CD5">
        <w:rPr>
          <w:rFonts w:ascii="Times New Roman" w:hAnsi="Times New Roman" w:cs="Times New Roman"/>
          <w:sz w:val="22"/>
          <w:szCs w:val="22"/>
        </w:rPr>
        <w:tab/>
        <w:t>2% - 23% p.a. in 2024 and 2023 for subsidiaries</w:t>
      </w:r>
    </w:p>
    <w:p w14:paraId="476A7BEB"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14:paraId="5B20B4D2" w14:textId="0E2494E1" w:rsidR="00A15CD5" w:rsidRPr="00A15CD5" w:rsidRDefault="00A15CD5" w:rsidP="00DD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firstLine="94"/>
        <w:jc w:val="thaiDistribute"/>
        <w:rPr>
          <w:rFonts w:ascii="Times New Roman" w:hAnsi="Times New Roman" w:cs="Times New Roman"/>
          <w:sz w:val="22"/>
          <w:szCs w:val="22"/>
        </w:rPr>
      </w:pPr>
      <w:r w:rsidRPr="00A15CD5">
        <w:rPr>
          <w:rFonts w:ascii="Times New Roman" w:hAnsi="Times New Roman" w:cs="Times New Roman"/>
          <w:sz w:val="22"/>
          <w:szCs w:val="22"/>
        </w:rPr>
        <w:t>Actuarial gain (loss) on re-measurement comprised of:</w:t>
      </w:r>
    </w:p>
    <w:p w14:paraId="10C5BCF3"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190"/>
        <w:gridCol w:w="252"/>
        <w:gridCol w:w="1273"/>
        <w:gridCol w:w="236"/>
        <w:gridCol w:w="1234"/>
        <w:gridCol w:w="238"/>
        <w:gridCol w:w="1229"/>
      </w:tblGrid>
      <w:tr w:rsidR="00A15CD5" w:rsidRPr="00A15CD5" w14:paraId="75A714B2" w14:textId="77777777" w:rsidTr="00AA0433">
        <w:tc>
          <w:tcPr>
            <w:tcW w:w="3888" w:type="dxa"/>
          </w:tcPr>
          <w:p w14:paraId="0CEE75E5"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22"/>
              <w:rPr>
                <w:rFonts w:ascii="Times New Roman" w:hAnsi="Times New Roman" w:cs="Times New Roman"/>
                <w:sz w:val="22"/>
                <w:szCs w:val="22"/>
              </w:rPr>
            </w:pPr>
          </w:p>
        </w:tc>
        <w:tc>
          <w:tcPr>
            <w:tcW w:w="5652" w:type="dxa"/>
            <w:gridSpan w:val="7"/>
            <w:tcBorders>
              <w:bottom w:val="single" w:sz="4" w:space="0" w:color="auto"/>
            </w:tcBorders>
          </w:tcPr>
          <w:p w14:paraId="332D8DD6"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jc w:val="center"/>
              <w:rPr>
                <w:rFonts w:ascii="Times New Roman" w:hAnsi="Times New Roman" w:cs="Times New Roman"/>
                <w:sz w:val="22"/>
                <w:szCs w:val="22"/>
              </w:rPr>
            </w:pPr>
            <w:r w:rsidRPr="00A15CD5">
              <w:rPr>
                <w:rFonts w:ascii="Times New Roman" w:hAnsi="Times New Roman" w:cs="Times New Roman"/>
                <w:sz w:val="22"/>
                <w:szCs w:val="22"/>
              </w:rPr>
              <w:t>In Thousand Baht</w:t>
            </w:r>
          </w:p>
        </w:tc>
      </w:tr>
      <w:tr w:rsidR="00A15CD5" w:rsidRPr="00A15CD5" w14:paraId="30E70C92" w14:textId="77777777" w:rsidTr="00AA0433">
        <w:tc>
          <w:tcPr>
            <w:tcW w:w="3888" w:type="dxa"/>
          </w:tcPr>
          <w:p w14:paraId="25D1D538"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22"/>
              <w:rPr>
                <w:rFonts w:ascii="Times New Roman" w:hAnsi="Times New Roman" w:cs="Times New Roman"/>
                <w:sz w:val="22"/>
                <w:szCs w:val="22"/>
              </w:rPr>
            </w:pPr>
          </w:p>
        </w:tc>
        <w:tc>
          <w:tcPr>
            <w:tcW w:w="2715" w:type="dxa"/>
            <w:gridSpan w:val="3"/>
            <w:tcBorders>
              <w:top w:val="single" w:sz="4" w:space="0" w:color="auto"/>
              <w:bottom w:val="single" w:sz="4" w:space="0" w:color="auto"/>
            </w:tcBorders>
          </w:tcPr>
          <w:p w14:paraId="7DED9630" w14:textId="75D0C720"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jc w:val="center"/>
              <w:rPr>
                <w:rFonts w:ascii="Times New Roman" w:hAnsi="Times New Roman" w:cs="Times New Roman"/>
                <w:sz w:val="22"/>
                <w:szCs w:val="22"/>
              </w:rPr>
            </w:pPr>
            <w:r w:rsidRPr="00A15CD5">
              <w:rPr>
                <w:rFonts w:ascii="Times New Roman" w:hAnsi="Times New Roman" w:cs="Times New Roman"/>
                <w:sz w:val="22"/>
                <w:szCs w:val="22"/>
              </w:rPr>
              <w:t>Consolidated</w:t>
            </w:r>
            <w:r w:rsidR="00D47892">
              <w:rPr>
                <w:rFonts w:ascii="Times New Roman" w:hAnsi="Times New Roman" w:cs="Times New Roman"/>
                <w:sz w:val="22"/>
                <w:szCs w:val="22"/>
              </w:rPr>
              <w:t xml:space="preserve"> </w:t>
            </w:r>
            <w:r w:rsidR="00D47892" w:rsidRPr="00A15CD5">
              <w:rPr>
                <w:rFonts w:ascii="Times New Roman" w:hAnsi="Times New Roman" w:cs="Times New Roman"/>
                <w:sz w:val="22"/>
                <w:szCs w:val="22"/>
              </w:rPr>
              <w:t>Financial</w:t>
            </w:r>
          </w:p>
          <w:p w14:paraId="1EA7AF44"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jc w:val="center"/>
              <w:rPr>
                <w:rFonts w:ascii="Times New Roman" w:hAnsi="Times New Roman" w:cs="Times New Roman"/>
                <w:sz w:val="22"/>
                <w:szCs w:val="22"/>
              </w:rPr>
            </w:pPr>
            <w:r w:rsidRPr="00A15CD5">
              <w:rPr>
                <w:rFonts w:ascii="Times New Roman" w:hAnsi="Times New Roman" w:cs="Times New Roman"/>
                <w:sz w:val="22"/>
                <w:szCs w:val="22"/>
              </w:rPr>
              <w:t>Statements</w:t>
            </w:r>
          </w:p>
        </w:tc>
        <w:tc>
          <w:tcPr>
            <w:tcW w:w="236" w:type="dxa"/>
            <w:tcBorders>
              <w:top w:val="single" w:sz="4" w:space="0" w:color="auto"/>
            </w:tcBorders>
          </w:tcPr>
          <w:p w14:paraId="21FB990C"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jc w:val="center"/>
              <w:rPr>
                <w:rFonts w:ascii="Times New Roman" w:hAnsi="Times New Roman" w:cs="Times New Roman"/>
                <w:sz w:val="22"/>
                <w:szCs w:val="22"/>
              </w:rPr>
            </w:pPr>
          </w:p>
        </w:tc>
        <w:tc>
          <w:tcPr>
            <w:tcW w:w="2701" w:type="dxa"/>
            <w:gridSpan w:val="3"/>
            <w:tcBorders>
              <w:top w:val="single" w:sz="4" w:space="0" w:color="auto"/>
              <w:bottom w:val="single" w:sz="4" w:space="0" w:color="auto"/>
            </w:tcBorders>
            <w:vAlign w:val="bottom"/>
          </w:tcPr>
          <w:p w14:paraId="4C2B36ED"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jc w:val="center"/>
              <w:rPr>
                <w:rFonts w:ascii="Times New Roman" w:hAnsi="Times New Roman" w:cs="Times New Roman"/>
                <w:sz w:val="22"/>
                <w:szCs w:val="22"/>
              </w:rPr>
            </w:pPr>
            <w:r w:rsidRPr="00A15CD5">
              <w:rPr>
                <w:rFonts w:ascii="Times New Roman" w:hAnsi="Times New Roman" w:cs="Times New Roman"/>
                <w:sz w:val="22"/>
                <w:szCs w:val="22"/>
              </w:rPr>
              <w:t>Separate Financial Statements</w:t>
            </w:r>
          </w:p>
        </w:tc>
      </w:tr>
      <w:tr w:rsidR="00A15CD5" w:rsidRPr="00A15CD5" w14:paraId="78F03885" w14:textId="77777777" w:rsidTr="00AA0433">
        <w:tc>
          <w:tcPr>
            <w:tcW w:w="3888" w:type="dxa"/>
          </w:tcPr>
          <w:p w14:paraId="2ADA1B27"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22"/>
              <w:rPr>
                <w:rFonts w:ascii="Times New Roman" w:hAnsi="Times New Roman" w:cs="Times New Roman"/>
                <w:sz w:val="22"/>
                <w:szCs w:val="22"/>
              </w:rPr>
            </w:pPr>
          </w:p>
        </w:tc>
        <w:tc>
          <w:tcPr>
            <w:tcW w:w="1190" w:type="dxa"/>
            <w:tcBorders>
              <w:top w:val="single" w:sz="4" w:space="0" w:color="auto"/>
              <w:bottom w:val="single" w:sz="4" w:space="0" w:color="auto"/>
            </w:tcBorders>
          </w:tcPr>
          <w:p w14:paraId="0C50600B" w14:textId="77777777" w:rsidR="00A15CD5" w:rsidRPr="00A15CD5" w:rsidRDefault="00A15CD5" w:rsidP="00AA0433">
            <w:pPr>
              <w:pStyle w:val="BodyText2"/>
              <w:widowControl w:val="0"/>
              <w:overflowPunct w:val="0"/>
              <w:autoSpaceDE w:val="0"/>
              <w:autoSpaceDN w:val="0"/>
              <w:adjustRightInd w:val="0"/>
              <w:spacing w:line="240" w:lineRule="auto"/>
              <w:ind w:left="-108" w:right="-111"/>
              <w:jc w:val="center"/>
              <w:textAlignment w:val="baseline"/>
              <w:rPr>
                <w:rFonts w:ascii="Times New Roman" w:hAnsi="Times New Roman" w:cs="Times New Roman"/>
                <w:sz w:val="22"/>
                <w:szCs w:val="22"/>
              </w:rPr>
            </w:pPr>
            <w:r w:rsidRPr="00A15CD5">
              <w:rPr>
                <w:rFonts w:ascii="Times New Roman" w:hAnsi="Times New Roman" w:cs="Times New Roman"/>
                <w:sz w:val="22"/>
                <w:szCs w:val="22"/>
              </w:rPr>
              <w:t>2024</w:t>
            </w:r>
          </w:p>
        </w:tc>
        <w:tc>
          <w:tcPr>
            <w:tcW w:w="252" w:type="dxa"/>
            <w:tcBorders>
              <w:top w:val="single" w:sz="4" w:space="0" w:color="auto"/>
            </w:tcBorders>
          </w:tcPr>
          <w:p w14:paraId="0281344E" w14:textId="77777777" w:rsidR="00A15CD5" w:rsidRPr="00A15CD5" w:rsidRDefault="00A15CD5" w:rsidP="00AA0433">
            <w:pPr>
              <w:pStyle w:val="BodyText2"/>
              <w:widowControl w:val="0"/>
              <w:overflowPunct w:val="0"/>
              <w:autoSpaceDE w:val="0"/>
              <w:autoSpaceDN w:val="0"/>
              <w:adjustRightInd w:val="0"/>
              <w:spacing w:line="240" w:lineRule="auto"/>
              <w:ind w:left="-108" w:right="-111"/>
              <w:jc w:val="center"/>
              <w:textAlignment w:val="baseline"/>
              <w:rPr>
                <w:rFonts w:ascii="Times New Roman" w:hAnsi="Times New Roman" w:cs="Times New Roman"/>
                <w:sz w:val="22"/>
                <w:szCs w:val="22"/>
              </w:rPr>
            </w:pPr>
          </w:p>
        </w:tc>
        <w:tc>
          <w:tcPr>
            <w:tcW w:w="1273" w:type="dxa"/>
            <w:tcBorders>
              <w:top w:val="single" w:sz="4" w:space="0" w:color="auto"/>
              <w:bottom w:val="single" w:sz="4" w:space="0" w:color="auto"/>
            </w:tcBorders>
          </w:tcPr>
          <w:p w14:paraId="31C0518E" w14:textId="77777777" w:rsidR="00A15CD5" w:rsidRPr="00A15CD5" w:rsidRDefault="00A15CD5" w:rsidP="00AA0433">
            <w:pPr>
              <w:pStyle w:val="BodyText2"/>
              <w:widowControl w:val="0"/>
              <w:overflowPunct w:val="0"/>
              <w:autoSpaceDE w:val="0"/>
              <w:autoSpaceDN w:val="0"/>
              <w:adjustRightInd w:val="0"/>
              <w:spacing w:line="240" w:lineRule="auto"/>
              <w:ind w:left="-108" w:right="-111"/>
              <w:jc w:val="center"/>
              <w:textAlignment w:val="baseline"/>
              <w:rPr>
                <w:rFonts w:ascii="Times New Roman" w:hAnsi="Times New Roman" w:cs="Times New Roman"/>
                <w:sz w:val="22"/>
                <w:szCs w:val="22"/>
              </w:rPr>
            </w:pPr>
            <w:r w:rsidRPr="00A15CD5">
              <w:rPr>
                <w:rFonts w:ascii="Times New Roman" w:hAnsi="Times New Roman" w:cs="Times New Roman"/>
                <w:sz w:val="22"/>
                <w:szCs w:val="22"/>
              </w:rPr>
              <w:t>2023</w:t>
            </w:r>
          </w:p>
        </w:tc>
        <w:tc>
          <w:tcPr>
            <w:tcW w:w="236" w:type="dxa"/>
          </w:tcPr>
          <w:p w14:paraId="3A05776D" w14:textId="77777777" w:rsidR="00A15CD5" w:rsidRPr="00A15CD5" w:rsidRDefault="00A15CD5" w:rsidP="00AA0433">
            <w:pPr>
              <w:pStyle w:val="BodyText2"/>
              <w:widowControl w:val="0"/>
              <w:overflowPunct w:val="0"/>
              <w:autoSpaceDE w:val="0"/>
              <w:autoSpaceDN w:val="0"/>
              <w:adjustRightInd w:val="0"/>
              <w:spacing w:line="240" w:lineRule="auto"/>
              <w:ind w:left="-108" w:right="-111"/>
              <w:jc w:val="center"/>
              <w:textAlignment w:val="baseline"/>
              <w:rPr>
                <w:rFonts w:ascii="Times New Roman" w:hAnsi="Times New Roman" w:cs="Times New Roman"/>
                <w:sz w:val="22"/>
                <w:szCs w:val="22"/>
              </w:rPr>
            </w:pPr>
          </w:p>
        </w:tc>
        <w:tc>
          <w:tcPr>
            <w:tcW w:w="1234" w:type="dxa"/>
            <w:tcBorders>
              <w:top w:val="single" w:sz="4" w:space="0" w:color="auto"/>
              <w:bottom w:val="single" w:sz="4" w:space="0" w:color="auto"/>
            </w:tcBorders>
          </w:tcPr>
          <w:p w14:paraId="7EC35BF9" w14:textId="77777777" w:rsidR="00A15CD5" w:rsidRPr="00A15CD5" w:rsidRDefault="00A15CD5" w:rsidP="00AA0433">
            <w:pPr>
              <w:pStyle w:val="BodyText2"/>
              <w:widowControl w:val="0"/>
              <w:overflowPunct w:val="0"/>
              <w:autoSpaceDE w:val="0"/>
              <w:autoSpaceDN w:val="0"/>
              <w:adjustRightInd w:val="0"/>
              <w:spacing w:line="240" w:lineRule="auto"/>
              <w:ind w:left="-108" w:right="-111"/>
              <w:jc w:val="center"/>
              <w:textAlignment w:val="baseline"/>
              <w:rPr>
                <w:rFonts w:ascii="Times New Roman" w:hAnsi="Times New Roman" w:cs="Times New Roman"/>
                <w:sz w:val="22"/>
                <w:szCs w:val="22"/>
              </w:rPr>
            </w:pPr>
            <w:r w:rsidRPr="00A15CD5">
              <w:rPr>
                <w:rFonts w:ascii="Times New Roman" w:hAnsi="Times New Roman" w:cs="Times New Roman"/>
                <w:sz w:val="22"/>
                <w:szCs w:val="22"/>
              </w:rPr>
              <w:t>2024</w:t>
            </w:r>
          </w:p>
        </w:tc>
        <w:tc>
          <w:tcPr>
            <w:tcW w:w="238" w:type="dxa"/>
            <w:tcBorders>
              <w:top w:val="single" w:sz="4" w:space="0" w:color="auto"/>
            </w:tcBorders>
          </w:tcPr>
          <w:p w14:paraId="27AC5552"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Pr>
                <w:rFonts w:ascii="Times New Roman" w:hAnsi="Times New Roman" w:cs="Times New Roman"/>
                <w:sz w:val="22"/>
                <w:szCs w:val="22"/>
              </w:rPr>
            </w:pPr>
          </w:p>
        </w:tc>
        <w:tc>
          <w:tcPr>
            <w:tcW w:w="1229" w:type="dxa"/>
            <w:tcBorders>
              <w:top w:val="single" w:sz="4" w:space="0" w:color="auto"/>
              <w:bottom w:val="single" w:sz="4" w:space="0" w:color="auto"/>
            </w:tcBorders>
          </w:tcPr>
          <w:p w14:paraId="1951F9FE" w14:textId="77777777" w:rsidR="00A15CD5" w:rsidRPr="00A15CD5" w:rsidRDefault="00A15CD5" w:rsidP="00AA0433">
            <w:pPr>
              <w:pStyle w:val="BodyText2"/>
              <w:widowControl w:val="0"/>
              <w:overflowPunct w:val="0"/>
              <w:autoSpaceDE w:val="0"/>
              <w:autoSpaceDN w:val="0"/>
              <w:adjustRightInd w:val="0"/>
              <w:spacing w:line="240" w:lineRule="auto"/>
              <w:ind w:left="-108" w:right="-111"/>
              <w:jc w:val="center"/>
              <w:textAlignment w:val="baseline"/>
              <w:rPr>
                <w:rFonts w:ascii="Times New Roman" w:hAnsi="Times New Roman" w:cs="Times New Roman"/>
                <w:sz w:val="22"/>
                <w:szCs w:val="22"/>
              </w:rPr>
            </w:pPr>
            <w:r w:rsidRPr="00A15CD5">
              <w:rPr>
                <w:rFonts w:ascii="Times New Roman" w:hAnsi="Times New Roman" w:cs="Times New Roman"/>
                <w:sz w:val="22"/>
                <w:szCs w:val="22"/>
              </w:rPr>
              <w:t>2023</w:t>
            </w:r>
          </w:p>
        </w:tc>
      </w:tr>
      <w:tr w:rsidR="00A15CD5" w:rsidRPr="00A15CD5" w14:paraId="0DA4D7D0" w14:textId="77777777" w:rsidTr="00AA0433">
        <w:tc>
          <w:tcPr>
            <w:tcW w:w="3888" w:type="dxa"/>
          </w:tcPr>
          <w:p w14:paraId="32B54FD0" w14:textId="77777777" w:rsidR="00A15CD5" w:rsidRPr="00A15CD5" w:rsidRDefault="00A15CD5" w:rsidP="00DD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112"/>
              <w:rPr>
                <w:rFonts w:ascii="Times New Roman" w:hAnsi="Times New Roman" w:cs="Times New Roman"/>
                <w:sz w:val="22"/>
                <w:szCs w:val="22"/>
              </w:rPr>
            </w:pPr>
            <w:r w:rsidRPr="00A15CD5">
              <w:rPr>
                <w:rFonts w:ascii="Times New Roman" w:hAnsi="Times New Roman" w:cs="Times New Roman"/>
                <w:sz w:val="22"/>
                <w:szCs w:val="22"/>
              </w:rPr>
              <w:t>Experience adjustment</w:t>
            </w:r>
          </w:p>
        </w:tc>
        <w:tc>
          <w:tcPr>
            <w:tcW w:w="1190" w:type="dxa"/>
            <w:tcBorders>
              <w:top w:val="single" w:sz="4" w:space="0" w:color="auto"/>
            </w:tcBorders>
          </w:tcPr>
          <w:p w14:paraId="70C39E06" w14:textId="77777777" w:rsidR="00A15CD5" w:rsidRPr="00A15CD5" w:rsidRDefault="00A15CD5" w:rsidP="00AA0433">
            <w:pPr>
              <w:spacing w:line="240" w:lineRule="auto"/>
              <w:ind w:right="320"/>
              <w:jc w:val="right"/>
              <w:rPr>
                <w:rFonts w:ascii="Times New Roman" w:hAnsi="Times New Roman" w:cs="Times New Roman"/>
                <w:sz w:val="22"/>
                <w:szCs w:val="22"/>
              </w:rPr>
            </w:pPr>
            <w:r w:rsidRPr="00A15CD5">
              <w:rPr>
                <w:rFonts w:ascii="Times New Roman" w:hAnsi="Times New Roman" w:cs="Times New Roman"/>
                <w:sz w:val="22"/>
                <w:szCs w:val="22"/>
              </w:rPr>
              <w:t>490</w:t>
            </w:r>
          </w:p>
        </w:tc>
        <w:tc>
          <w:tcPr>
            <w:tcW w:w="252" w:type="dxa"/>
          </w:tcPr>
          <w:p w14:paraId="1B92469D"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p>
        </w:tc>
        <w:tc>
          <w:tcPr>
            <w:tcW w:w="1273" w:type="dxa"/>
            <w:tcBorders>
              <w:top w:val="single" w:sz="4" w:space="0" w:color="auto"/>
            </w:tcBorders>
          </w:tcPr>
          <w:p w14:paraId="55ABC761"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A15CD5">
              <w:rPr>
                <w:rFonts w:ascii="Times New Roman" w:hAnsi="Times New Roman" w:cs="Times New Roman"/>
                <w:sz w:val="22"/>
                <w:szCs w:val="22"/>
                <w:cs/>
              </w:rPr>
              <w:t>(</w:t>
            </w:r>
            <w:r w:rsidRPr="00A15CD5">
              <w:rPr>
                <w:rFonts w:ascii="Times New Roman" w:hAnsi="Times New Roman" w:cs="Times New Roman"/>
                <w:sz w:val="22"/>
                <w:szCs w:val="22"/>
              </w:rPr>
              <w:t>518</w:t>
            </w:r>
            <w:r w:rsidRPr="00A15CD5">
              <w:rPr>
                <w:rFonts w:ascii="Times New Roman" w:hAnsi="Times New Roman" w:cs="Times New Roman"/>
                <w:sz w:val="22"/>
                <w:szCs w:val="22"/>
                <w:cs/>
              </w:rPr>
              <w:t>)</w:t>
            </w:r>
          </w:p>
        </w:tc>
        <w:tc>
          <w:tcPr>
            <w:tcW w:w="236" w:type="dxa"/>
          </w:tcPr>
          <w:p w14:paraId="3A0CC5FB"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p>
        </w:tc>
        <w:tc>
          <w:tcPr>
            <w:tcW w:w="1234" w:type="dxa"/>
            <w:tcBorders>
              <w:top w:val="single" w:sz="4" w:space="0" w:color="auto"/>
            </w:tcBorders>
            <w:vAlign w:val="bottom"/>
          </w:tcPr>
          <w:p w14:paraId="1713FDAF" w14:textId="77777777" w:rsidR="00A15CD5" w:rsidRPr="00A15CD5" w:rsidRDefault="00A15CD5" w:rsidP="00AA0433">
            <w:pPr>
              <w:spacing w:line="240" w:lineRule="auto"/>
              <w:ind w:right="320"/>
              <w:jc w:val="right"/>
              <w:rPr>
                <w:rFonts w:ascii="Times New Roman" w:hAnsi="Times New Roman" w:cs="Times New Roman"/>
                <w:sz w:val="22"/>
                <w:szCs w:val="22"/>
              </w:rPr>
            </w:pPr>
            <w:r w:rsidRPr="00A15CD5">
              <w:rPr>
                <w:rFonts w:ascii="Times New Roman" w:hAnsi="Times New Roman" w:cs="Times New Roman"/>
                <w:sz w:val="22"/>
                <w:szCs w:val="22"/>
              </w:rPr>
              <w:t>518</w:t>
            </w:r>
          </w:p>
        </w:tc>
        <w:tc>
          <w:tcPr>
            <w:tcW w:w="238" w:type="dxa"/>
            <w:vAlign w:val="bottom"/>
          </w:tcPr>
          <w:p w14:paraId="74F7F1B2"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Pr>
                <w:rFonts w:ascii="Times New Roman" w:hAnsi="Times New Roman" w:cs="Times New Roman"/>
                <w:sz w:val="22"/>
                <w:szCs w:val="22"/>
              </w:rPr>
            </w:pPr>
          </w:p>
        </w:tc>
        <w:tc>
          <w:tcPr>
            <w:tcW w:w="1229" w:type="dxa"/>
            <w:tcBorders>
              <w:top w:val="single" w:sz="4" w:space="0" w:color="auto"/>
            </w:tcBorders>
            <w:vAlign w:val="bottom"/>
          </w:tcPr>
          <w:p w14:paraId="670032AC"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cs/>
              </w:rPr>
            </w:pPr>
            <w:r w:rsidRPr="00A15CD5">
              <w:rPr>
                <w:rFonts w:ascii="Times New Roman" w:hAnsi="Times New Roman" w:cs="Times New Roman"/>
                <w:sz w:val="22"/>
                <w:szCs w:val="22"/>
                <w:cs/>
              </w:rPr>
              <w:t>(</w:t>
            </w:r>
            <w:r w:rsidRPr="00A15CD5">
              <w:rPr>
                <w:rFonts w:ascii="Times New Roman" w:hAnsi="Times New Roman" w:cs="Times New Roman"/>
                <w:sz w:val="22"/>
                <w:szCs w:val="22"/>
              </w:rPr>
              <w:t>337</w:t>
            </w:r>
            <w:r w:rsidRPr="00A15CD5">
              <w:rPr>
                <w:rFonts w:ascii="Times New Roman" w:hAnsi="Times New Roman" w:cs="Times New Roman"/>
                <w:sz w:val="22"/>
                <w:szCs w:val="22"/>
                <w:cs/>
              </w:rPr>
              <w:t>)</w:t>
            </w:r>
          </w:p>
        </w:tc>
      </w:tr>
      <w:tr w:rsidR="00A15CD5" w:rsidRPr="00A15CD5" w14:paraId="5B1E457A" w14:textId="77777777" w:rsidTr="00AA0433">
        <w:tc>
          <w:tcPr>
            <w:tcW w:w="3888" w:type="dxa"/>
          </w:tcPr>
          <w:p w14:paraId="07F80C8D" w14:textId="77777777" w:rsidR="00A15CD5" w:rsidRPr="00A15CD5" w:rsidRDefault="00A15CD5" w:rsidP="00DD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112"/>
              <w:rPr>
                <w:rFonts w:ascii="Times New Roman" w:hAnsi="Times New Roman" w:cs="Times New Roman"/>
                <w:sz w:val="22"/>
                <w:szCs w:val="22"/>
              </w:rPr>
            </w:pPr>
            <w:r w:rsidRPr="00A15CD5">
              <w:rPr>
                <w:rFonts w:ascii="Times New Roman" w:hAnsi="Times New Roman" w:cs="Times New Roman"/>
                <w:sz w:val="22"/>
                <w:szCs w:val="22"/>
              </w:rPr>
              <w:t>Changes in financial assumptions</w:t>
            </w:r>
          </w:p>
        </w:tc>
        <w:tc>
          <w:tcPr>
            <w:tcW w:w="1190" w:type="dxa"/>
            <w:tcBorders>
              <w:bottom w:val="single" w:sz="4" w:space="0" w:color="auto"/>
            </w:tcBorders>
          </w:tcPr>
          <w:p w14:paraId="5206235C" w14:textId="77777777" w:rsidR="00A15CD5" w:rsidRPr="00A15CD5" w:rsidRDefault="00A15CD5" w:rsidP="00AA0433">
            <w:pPr>
              <w:spacing w:line="240" w:lineRule="auto"/>
              <w:ind w:right="320"/>
              <w:jc w:val="right"/>
              <w:rPr>
                <w:rFonts w:ascii="Times New Roman" w:hAnsi="Times New Roman" w:cs="Times New Roman"/>
                <w:sz w:val="22"/>
                <w:szCs w:val="22"/>
              </w:rPr>
            </w:pPr>
            <w:r w:rsidRPr="00A15CD5">
              <w:rPr>
                <w:rFonts w:ascii="Times New Roman" w:hAnsi="Times New Roman" w:cs="Times New Roman"/>
                <w:sz w:val="22"/>
                <w:szCs w:val="22"/>
              </w:rPr>
              <w:t>348</w:t>
            </w:r>
          </w:p>
        </w:tc>
        <w:tc>
          <w:tcPr>
            <w:tcW w:w="252" w:type="dxa"/>
          </w:tcPr>
          <w:p w14:paraId="50876BB8" w14:textId="77777777" w:rsidR="00A15CD5" w:rsidRPr="00A15CD5" w:rsidRDefault="00A15CD5" w:rsidP="00AA0433">
            <w:pPr>
              <w:spacing w:line="240" w:lineRule="auto"/>
              <w:ind w:right="320"/>
              <w:jc w:val="right"/>
              <w:rPr>
                <w:rFonts w:ascii="Times New Roman" w:hAnsi="Times New Roman" w:cs="Times New Roman"/>
                <w:sz w:val="22"/>
                <w:szCs w:val="22"/>
              </w:rPr>
            </w:pPr>
          </w:p>
        </w:tc>
        <w:tc>
          <w:tcPr>
            <w:tcW w:w="1273" w:type="dxa"/>
            <w:tcBorders>
              <w:bottom w:val="single" w:sz="4" w:space="0" w:color="auto"/>
            </w:tcBorders>
          </w:tcPr>
          <w:p w14:paraId="763C4FE0"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A15CD5">
              <w:rPr>
                <w:rFonts w:ascii="Times New Roman" w:hAnsi="Times New Roman" w:cs="Times New Roman"/>
                <w:sz w:val="22"/>
                <w:szCs w:val="22"/>
                <w:cs/>
              </w:rPr>
              <w:t>(</w:t>
            </w:r>
            <w:r w:rsidRPr="00A15CD5">
              <w:rPr>
                <w:rFonts w:ascii="Times New Roman" w:hAnsi="Times New Roman" w:cs="Times New Roman"/>
                <w:sz w:val="22"/>
                <w:szCs w:val="22"/>
              </w:rPr>
              <w:t>118</w:t>
            </w:r>
            <w:r w:rsidRPr="00A15CD5">
              <w:rPr>
                <w:rFonts w:ascii="Times New Roman" w:hAnsi="Times New Roman" w:cs="Times New Roman"/>
                <w:sz w:val="22"/>
                <w:szCs w:val="22"/>
                <w:cs/>
              </w:rPr>
              <w:t>)</w:t>
            </w:r>
          </w:p>
        </w:tc>
        <w:tc>
          <w:tcPr>
            <w:tcW w:w="236" w:type="dxa"/>
          </w:tcPr>
          <w:p w14:paraId="02D14302" w14:textId="77777777" w:rsidR="00A15CD5" w:rsidRPr="00A15CD5" w:rsidRDefault="00A15CD5" w:rsidP="00AA0433">
            <w:pPr>
              <w:spacing w:line="240" w:lineRule="auto"/>
              <w:ind w:right="320"/>
              <w:jc w:val="right"/>
              <w:rPr>
                <w:rFonts w:ascii="Times New Roman" w:hAnsi="Times New Roman" w:cs="Times New Roman"/>
                <w:sz w:val="22"/>
                <w:szCs w:val="22"/>
              </w:rPr>
            </w:pPr>
          </w:p>
        </w:tc>
        <w:tc>
          <w:tcPr>
            <w:tcW w:w="1234" w:type="dxa"/>
            <w:tcBorders>
              <w:bottom w:val="single" w:sz="4" w:space="0" w:color="auto"/>
            </w:tcBorders>
            <w:vAlign w:val="bottom"/>
          </w:tcPr>
          <w:p w14:paraId="3104564E" w14:textId="77777777" w:rsidR="00A15CD5" w:rsidRPr="00A15CD5" w:rsidRDefault="00A15CD5" w:rsidP="00AA0433">
            <w:pPr>
              <w:spacing w:line="240" w:lineRule="auto"/>
              <w:ind w:right="320"/>
              <w:jc w:val="right"/>
              <w:rPr>
                <w:rFonts w:ascii="Times New Roman" w:hAnsi="Times New Roman" w:cs="Times New Roman"/>
                <w:sz w:val="22"/>
                <w:szCs w:val="22"/>
              </w:rPr>
            </w:pPr>
            <w:r w:rsidRPr="00A15CD5">
              <w:rPr>
                <w:rFonts w:ascii="Times New Roman" w:hAnsi="Times New Roman" w:cs="Times New Roman"/>
                <w:sz w:val="22"/>
                <w:szCs w:val="22"/>
              </w:rPr>
              <w:t>386</w:t>
            </w:r>
          </w:p>
        </w:tc>
        <w:tc>
          <w:tcPr>
            <w:tcW w:w="238" w:type="dxa"/>
            <w:vAlign w:val="bottom"/>
          </w:tcPr>
          <w:p w14:paraId="0E6FB91F"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Pr>
                <w:rFonts w:ascii="Times New Roman" w:hAnsi="Times New Roman" w:cs="Times New Roman"/>
                <w:sz w:val="22"/>
                <w:szCs w:val="22"/>
              </w:rPr>
            </w:pPr>
          </w:p>
        </w:tc>
        <w:tc>
          <w:tcPr>
            <w:tcW w:w="1229" w:type="dxa"/>
            <w:tcBorders>
              <w:bottom w:val="single" w:sz="4" w:space="0" w:color="auto"/>
            </w:tcBorders>
            <w:vAlign w:val="bottom"/>
          </w:tcPr>
          <w:p w14:paraId="6F1D8904"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A15CD5">
              <w:rPr>
                <w:rFonts w:ascii="Times New Roman" w:hAnsi="Times New Roman" w:cs="Times New Roman"/>
                <w:sz w:val="22"/>
                <w:szCs w:val="22"/>
                <w:cs/>
              </w:rPr>
              <w:t>(</w:t>
            </w:r>
            <w:r w:rsidRPr="00A15CD5">
              <w:rPr>
                <w:rFonts w:ascii="Times New Roman" w:hAnsi="Times New Roman" w:cs="Times New Roman"/>
                <w:sz w:val="22"/>
                <w:szCs w:val="22"/>
              </w:rPr>
              <w:t>126</w:t>
            </w:r>
            <w:r w:rsidRPr="00A15CD5">
              <w:rPr>
                <w:rFonts w:ascii="Times New Roman" w:hAnsi="Times New Roman" w:cs="Times New Roman"/>
                <w:sz w:val="22"/>
                <w:szCs w:val="22"/>
                <w:cs/>
              </w:rPr>
              <w:t>)</w:t>
            </w:r>
          </w:p>
        </w:tc>
      </w:tr>
      <w:tr w:rsidR="00A15CD5" w:rsidRPr="00A15CD5" w14:paraId="7BAAD569" w14:textId="77777777" w:rsidTr="00AA0433">
        <w:tc>
          <w:tcPr>
            <w:tcW w:w="3888" w:type="dxa"/>
          </w:tcPr>
          <w:p w14:paraId="335C503C" w14:textId="69F8DADB" w:rsidR="00A15CD5" w:rsidRPr="00A15CD5" w:rsidRDefault="00701557" w:rsidP="00DD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112"/>
              <w:rPr>
                <w:rFonts w:ascii="Times New Roman" w:hAnsi="Times New Roman" w:cs="Times New Roman"/>
                <w:sz w:val="22"/>
                <w:szCs w:val="22"/>
              </w:rPr>
            </w:pPr>
            <w:r>
              <w:rPr>
                <w:rFonts w:ascii="Times New Roman" w:hAnsi="Times New Roman" w:cs="Times New Roman"/>
                <w:sz w:val="22"/>
                <w:szCs w:val="22"/>
              </w:rPr>
              <w:t>Total</w:t>
            </w:r>
          </w:p>
        </w:tc>
        <w:tc>
          <w:tcPr>
            <w:tcW w:w="1190" w:type="dxa"/>
            <w:tcBorders>
              <w:top w:val="single" w:sz="4" w:space="0" w:color="auto"/>
            </w:tcBorders>
          </w:tcPr>
          <w:p w14:paraId="777ECB63" w14:textId="77777777" w:rsidR="00A15CD5" w:rsidRPr="00A15CD5" w:rsidRDefault="00A15CD5" w:rsidP="00AA0433">
            <w:pPr>
              <w:spacing w:line="240" w:lineRule="auto"/>
              <w:ind w:right="320"/>
              <w:jc w:val="right"/>
              <w:rPr>
                <w:rFonts w:ascii="Times New Roman" w:hAnsi="Times New Roman" w:cs="Times New Roman"/>
                <w:sz w:val="22"/>
                <w:szCs w:val="22"/>
              </w:rPr>
            </w:pPr>
            <w:r w:rsidRPr="00A15CD5">
              <w:rPr>
                <w:rFonts w:ascii="Times New Roman" w:hAnsi="Times New Roman" w:cs="Times New Roman"/>
                <w:sz w:val="22"/>
                <w:szCs w:val="22"/>
                <w:cs/>
              </w:rPr>
              <w:t>838</w:t>
            </w:r>
          </w:p>
        </w:tc>
        <w:tc>
          <w:tcPr>
            <w:tcW w:w="252" w:type="dxa"/>
          </w:tcPr>
          <w:p w14:paraId="564D7AA4"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p>
        </w:tc>
        <w:tc>
          <w:tcPr>
            <w:tcW w:w="1273" w:type="dxa"/>
            <w:tcBorders>
              <w:top w:val="single" w:sz="4" w:space="0" w:color="auto"/>
            </w:tcBorders>
          </w:tcPr>
          <w:p w14:paraId="7566D225"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A15CD5">
              <w:rPr>
                <w:rFonts w:ascii="Times New Roman" w:hAnsi="Times New Roman" w:cs="Times New Roman"/>
                <w:sz w:val="22"/>
                <w:szCs w:val="22"/>
                <w:cs/>
              </w:rPr>
              <w:t>(</w:t>
            </w:r>
            <w:r w:rsidRPr="00A15CD5">
              <w:rPr>
                <w:rFonts w:ascii="Times New Roman" w:hAnsi="Times New Roman" w:cs="Times New Roman"/>
                <w:sz w:val="22"/>
                <w:szCs w:val="22"/>
              </w:rPr>
              <w:t>636</w:t>
            </w:r>
            <w:r w:rsidRPr="00A15CD5">
              <w:rPr>
                <w:rFonts w:ascii="Times New Roman" w:hAnsi="Times New Roman" w:cs="Times New Roman"/>
                <w:sz w:val="22"/>
                <w:szCs w:val="22"/>
                <w:cs/>
              </w:rPr>
              <w:t>)</w:t>
            </w:r>
          </w:p>
        </w:tc>
        <w:tc>
          <w:tcPr>
            <w:tcW w:w="236" w:type="dxa"/>
          </w:tcPr>
          <w:p w14:paraId="0498DD37"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p>
        </w:tc>
        <w:tc>
          <w:tcPr>
            <w:tcW w:w="1234" w:type="dxa"/>
            <w:tcBorders>
              <w:top w:val="single" w:sz="4" w:space="0" w:color="auto"/>
            </w:tcBorders>
            <w:vAlign w:val="bottom"/>
          </w:tcPr>
          <w:p w14:paraId="776B3F8C" w14:textId="77777777" w:rsidR="00A15CD5" w:rsidRPr="00A15CD5" w:rsidRDefault="00A15CD5" w:rsidP="00AA0433">
            <w:pPr>
              <w:spacing w:line="240" w:lineRule="auto"/>
              <w:ind w:right="320"/>
              <w:jc w:val="right"/>
              <w:rPr>
                <w:rFonts w:ascii="Times New Roman" w:hAnsi="Times New Roman" w:cs="Times New Roman"/>
                <w:sz w:val="22"/>
                <w:szCs w:val="22"/>
              </w:rPr>
            </w:pPr>
            <w:r w:rsidRPr="00A15CD5">
              <w:rPr>
                <w:rFonts w:ascii="Times New Roman" w:hAnsi="Times New Roman" w:cs="Times New Roman"/>
                <w:sz w:val="22"/>
                <w:szCs w:val="22"/>
              </w:rPr>
              <w:t>904</w:t>
            </w:r>
          </w:p>
        </w:tc>
        <w:tc>
          <w:tcPr>
            <w:tcW w:w="238" w:type="dxa"/>
            <w:vAlign w:val="bottom"/>
          </w:tcPr>
          <w:p w14:paraId="6871E361"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Pr>
                <w:rFonts w:ascii="Times New Roman" w:hAnsi="Times New Roman" w:cs="Times New Roman"/>
                <w:sz w:val="22"/>
                <w:szCs w:val="22"/>
              </w:rPr>
            </w:pPr>
          </w:p>
        </w:tc>
        <w:tc>
          <w:tcPr>
            <w:tcW w:w="1229" w:type="dxa"/>
            <w:tcBorders>
              <w:top w:val="single" w:sz="4" w:space="0" w:color="auto"/>
            </w:tcBorders>
            <w:vAlign w:val="bottom"/>
          </w:tcPr>
          <w:p w14:paraId="742CF473"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A15CD5">
              <w:rPr>
                <w:rFonts w:ascii="Times New Roman" w:hAnsi="Times New Roman" w:cs="Times New Roman"/>
                <w:sz w:val="22"/>
                <w:szCs w:val="22"/>
                <w:cs/>
              </w:rPr>
              <w:t>(</w:t>
            </w:r>
            <w:r w:rsidRPr="00A15CD5">
              <w:rPr>
                <w:rFonts w:ascii="Times New Roman" w:hAnsi="Times New Roman" w:cs="Times New Roman"/>
                <w:sz w:val="22"/>
                <w:szCs w:val="22"/>
              </w:rPr>
              <w:t>463</w:t>
            </w:r>
            <w:r w:rsidRPr="00A15CD5">
              <w:rPr>
                <w:rFonts w:ascii="Times New Roman" w:hAnsi="Times New Roman" w:cs="Times New Roman"/>
                <w:sz w:val="22"/>
                <w:szCs w:val="22"/>
                <w:cs/>
              </w:rPr>
              <w:t>)</w:t>
            </w:r>
          </w:p>
        </w:tc>
      </w:tr>
      <w:tr w:rsidR="00A15CD5" w:rsidRPr="00A15CD5" w14:paraId="2E93FD9D" w14:textId="77777777" w:rsidTr="00AA0433">
        <w:tc>
          <w:tcPr>
            <w:tcW w:w="3888" w:type="dxa"/>
          </w:tcPr>
          <w:p w14:paraId="63CA243D" w14:textId="77777777" w:rsidR="00A15CD5" w:rsidRPr="00A15CD5" w:rsidRDefault="00A15CD5" w:rsidP="00DD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112"/>
              <w:rPr>
                <w:rFonts w:ascii="Times New Roman" w:hAnsi="Times New Roman" w:cs="Times New Roman"/>
                <w:sz w:val="22"/>
                <w:szCs w:val="22"/>
              </w:rPr>
            </w:pPr>
            <w:r w:rsidRPr="00A15CD5">
              <w:rPr>
                <w:rFonts w:ascii="Times New Roman" w:hAnsi="Times New Roman" w:cs="Times New Roman"/>
                <w:sz w:val="22"/>
                <w:szCs w:val="22"/>
              </w:rPr>
              <w:t>Effects from income tax</w:t>
            </w:r>
          </w:p>
        </w:tc>
        <w:tc>
          <w:tcPr>
            <w:tcW w:w="1190" w:type="dxa"/>
            <w:tcBorders>
              <w:bottom w:val="single" w:sz="4" w:space="0" w:color="auto"/>
            </w:tcBorders>
          </w:tcPr>
          <w:p w14:paraId="5CDD252E"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A15CD5">
              <w:rPr>
                <w:rFonts w:ascii="Times New Roman" w:hAnsi="Times New Roman" w:cs="Times New Roman"/>
                <w:sz w:val="22"/>
                <w:szCs w:val="22"/>
                <w:cs/>
              </w:rPr>
              <w:t>(168)</w:t>
            </w:r>
          </w:p>
        </w:tc>
        <w:tc>
          <w:tcPr>
            <w:tcW w:w="252" w:type="dxa"/>
          </w:tcPr>
          <w:p w14:paraId="2AE83A91" w14:textId="77777777" w:rsidR="00A15CD5" w:rsidRPr="00A15CD5" w:rsidRDefault="00A15CD5" w:rsidP="00AA0433">
            <w:pPr>
              <w:spacing w:line="240" w:lineRule="auto"/>
              <w:ind w:right="320"/>
              <w:jc w:val="right"/>
              <w:rPr>
                <w:rFonts w:ascii="Times New Roman" w:hAnsi="Times New Roman" w:cs="Times New Roman"/>
                <w:sz w:val="22"/>
                <w:szCs w:val="22"/>
              </w:rPr>
            </w:pPr>
          </w:p>
        </w:tc>
        <w:tc>
          <w:tcPr>
            <w:tcW w:w="1273" w:type="dxa"/>
            <w:tcBorders>
              <w:bottom w:val="single" w:sz="4" w:space="0" w:color="auto"/>
            </w:tcBorders>
          </w:tcPr>
          <w:p w14:paraId="2A1B92E3" w14:textId="77777777" w:rsidR="00A15CD5" w:rsidRPr="00A15CD5" w:rsidRDefault="00A15CD5" w:rsidP="00AA0433">
            <w:pPr>
              <w:spacing w:line="240" w:lineRule="auto"/>
              <w:ind w:right="320"/>
              <w:jc w:val="right"/>
              <w:rPr>
                <w:rFonts w:ascii="Times New Roman" w:hAnsi="Times New Roman" w:cs="Times New Roman"/>
                <w:sz w:val="22"/>
                <w:szCs w:val="22"/>
              </w:rPr>
            </w:pPr>
            <w:r w:rsidRPr="00A15CD5">
              <w:rPr>
                <w:rFonts w:ascii="Times New Roman" w:hAnsi="Times New Roman" w:cs="Times New Roman"/>
                <w:sz w:val="22"/>
                <w:szCs w:val="22"/>
              </w:rPr>
              <w:t>100</w:t>
            </w:r>
          </w:p>
        </w:tc>
        <w:tc>
          <w:tcPr>
            <w:tcW w:w="236" w:type="dxa"/>
          </w:tcPr>
          <w:p w14:paraId="7EDEC981" w14:textId="77777777" w:rsidR="00A15CD5" w:rsidRPr="00A15CD5" w:rsidRDefault="00A15CD5" w:rsidP="00AA0433">
            <w:pPr>
              <w:spacing w:line="240" w:lineRule="auto"/>
              <w:ind w:right="320"/>
              <w:jc w:val="right"/>
              <w:rPr>
                <w:rFonts w:ascii="Times New Roman" w:hAnsi="Times New Roman" w:cs="Times New Roman"/>
                <w:sz w:val="22"/>
                <w:szCs w:val="22"/>
              </w:rPr>
            </w:pPr>
          </w:p>
        </w:tc>
        <w:tc>
          <w:tcPr>
            <w:tcW w:w="1234" w:type="dxa"/>
            <w:tcBorders>
              <w:bottom w:val="single" w:sz="4" w:space="0" w:color="auto"/>
            </w:tcBorders>
            <w:vAlign w:val="bottom"/>
          </w:tcPr>
          <w:p w14:paraId="43E55F29"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A15CD5">
              <w:rPr>
                <w:rFonts w:ascii="Times New Roman" w:hAnsi="Times New Roman" w:cs="Times New Roman"/>
                <w:sz w:val="22"/>
                <w:szCs w:val="22"/>
                <w:cs/>
              </w:rPr>
              <w:t>(181)</w:t>
            </w:r>
          </w:p>
        </w:tc>
        <w:tc>
          <w:tcPr>
            <w:tcW w:w="238" w:type="dxa"/>
            <w:vAlign w:val="bottom"/>
          </w:tcPr>
          <w:p w14:paraId="51808721"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Pr>
                <w:rFonts w:ascii="Times New Roman" w:hAnsi="Times New Roman" w:cs="Times New Roman"/>
                <w:sz w:val="22"/>
                <w:szCs w:val="22"/>
              </w:rPr>
            </w:pPr>
          </w:p>
        </w:tc>
        <w:tc>
          <w:tcPr>
            <w:tcW w:w="1229" w:type="dxa"/>
            <w:tcBorders>
              <w:bottom w:val="single" w:sz="4" w:space="0" w:color="auto"/>
            </w:tcBorders>
            <w:vAlign w:val="bottom"/>
          </w:tcPr>
          <w:p w14:paraId="4ACCD1A8" w14:textId="77777777" w:rsidR="00A15CD5" w:rsidRPr="00A15CD5" w:rsidRDefault="00A15CD5" w:rsidP="00AA0433">
            <w:pPr>
              <w:spacing w:line="240" w:lineRule="auto"/>
              <w:ind w:right="320"/>
              <w:jc w:val="right"/>
              <w:rPr>
                <w:rFonts w:ascii="Times New Roman" w:hAnsi="Times New Roman" w:cs="Times New Roman"/>
                <w:sz w:val="22"/>
                <w:szCs w:val="22"/>
              </w:rPr>
            </w:pPr>
            <w:r w:rsidRPr="00A15CD5">
              <w:rPr>
                <w:rFonts w:ascii="Times New Roman" w:hAnsi="Times New Roman" w:cs="Times New Roman"/>
                <w:sz w:val="22"/>
                <w:szCs w:val="22"/>
              </w:rPr>
              <w:t>93</w:t>
            </w:r>
          </w:p>
        </w:tc>
      </w:tr>
      <w:tr w:rsidR="00A15CD5" w:rsidRPr="00A15CD5" w14:paraId="4DB780CC" w14:textId="77777777" w:rsidTr="00AA0433">
        <w:tc>
          <w:tcPr>
            <w:tcW w:w="3888" w:type="dxa"/>
          </w:tcPr>
          <w:p w14:paraId="7E7532DE" w14:textId="77777777" w:rsidR="00A15CD5" w:rsidRPr="00A15CD5" w:rsidRDefault="00A15CD5" w:rsidP="00DD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112"/>
              <w:rPr>
                <w:rFonts w:ascii="Times New Roman" w:hAnsi="Times New Roman" w:cs="Times New Roman"/>
                <w:sz w:val="22"/>
                <w:szCs w:val="22"/>
              </w:rPr>
            </w:pPr>
            <w:r w:rsidRPr="00A15CD5">
              <w:rPr>
                <w:rFonts w:ascii="Times New Roman" w:hAnsi="Times New Roman" w:cs="Times New Roman"/>
                <w:sz w:val="22"/>
                <w:szCs w:val="22"/>
              </w:rPr>
              <w:t>Net</w:t>
            </w:r>
          </w:p>
        </w:tc>
        <w:tc>
          <w:tcPr>
            <w:tcW w:w="1190" w:type="dxa"/>
            <w:tcBorders>
              <w:top w:val="single" w:sz="4" w:space="0" w:color="auto"/>
              <w:bottom w:val="double" w:sz="4" w:space="0" w:color="auto"/>
            </w:tcBorders>
          </w:tcPr>
          <w:p w14:paraId="712D6FBF" w14:textId="77777777" w:rsidR="00A15CD5" w:rsidRPr="00A15CD5" w:rsidRDefault="00A15CD5" w:rsidP="00AA0433">
            <w:pPr>
              <w:spacing w:line="240" w:lineRule="auto"/>
              <w:ind w:right="320"/>
              <w:jc w:val="right"/>
              <w:rPr>
                <w:rFonts w:ascii="Times New Roman" w:hAnsi="Times New Roman" w:cs="Times New Roman"/>
                <w:sz w:val="22"/>
                <w:szCs w:val="22"/>
              </w:rPr>
            </w:pPr>
            <w:r w:rsidRPr="00A15CD5">
              <w:rPr>
                <w:rFonts w:ascii="Times New Roman" w:hAnsi="Times New Roman" w:cs="Times New Roman"/>
                <w:sz w:val="22"/>
                <w:szCs w:val="22"/>
              </w:rPr>
              <w:t>670</w:t>
            </w:r>
          </w:p>
        </w:tc>
        <w:tc>
          <w:tcPr>
            <w:tcW w:w="252" w:type="dxa"/>
          </w:tcPr>
          <w:p w14:paraId="7724F163"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p>
        </w:tc>
        <w:tc>
          <w:tcPr>
            <w:tcW w:w="1273" w:type="dxa"/>
            <w:tcBorders>
              <w:top w:val="single" w:sz="4" w:space="0" w:color="auto"/>
              <w:bottom w:val="double" w:sz="4" w:space="0" w:color="auto"/>
            </w:tcBorders>
          </w:tcPr>
          <w:p w14:paraId="5F4D5EAB"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A15CD5">
              <w:rPr>
                <w:rFonts w:ascii="Times New Roman" w:hAnsi="Times New Roman" w:cs="Times New Roman"/>
                <w:sz w:val="22"/>
                <w:szCs w:val="22"/>
                <w:cs/>
              </w:rPr>
              <w:t>(</w:t>
            </w:r>
            <w:r w:rsidRPr="00A15CD5">
              <w:rPr>
                <w:rFonts w:ascii="Times New Roman" w:hAnsi="Times New Roman" w:cs="Times New Roman"/>
                <w:sz w:val="22"/>
                <w:szCs w:val="22"/>
              </w:rPr>
              <w:t>536</w:t>
            </w:r>
            <w:r w:rsidRPr="00A15CD5">
              <w:rPr>
                <w:rFonts w:ascii="Times New Roman" w:hAnsi="Times New Roman" w:cs="Times New Roman"/>
                <w:sz w:val="22"/>
                <w:szCs w:val="22"/>
                <w:cs/>
              </w:rPr>
              <w:t>)</w:t>
            </w:r>
          </w:p>
        </w:tc>
        <w:tc>
          <w:tcPr>
            <w:tcW w:w="236" w:type="dxa"/>
          </w:tcPr>
          <w:p w14:paraId="3635C221"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p>
        </w:tc>
        <w:tc>
          <w:tcPr>
            <w:tcW w:w="1234" w:type="dxa"/>
            <w:tcBorders>
              <w:top w:val="single" w:sz="4" w:space="0" w:color="auto"/>
              <w:bottom w:val="double" w:sz="4" w:space="0" w:color="auto"/>
            </w:tcBorders>
            <w:vAlign w:val="bottom"/>
          </w:tcPr>
          <w:p w14:paraId="47653711" w14:textId="77777777" w:rsidR="00A15CD5" w:rsidRPr="00A15CD5" w:rsidRDefault="00A15CD5" w:rsidP="00AA0433">
            <w:pPr>
              <w:spacing w:line="240" w:lineRule="auto"/>
              <w:ind w:right="320"/>
              <w:jc w:val="right"/>
              <w:rPr>
                <w:rFonts w:ascii="Times New Roman" w:hAnsi="Times New Roman" w:cs="Times New Roman"/>
                <w:sz w:val="22"/>
                <w:szCs w:val="22"/>
              </w:rPr>
            </w:pPr>
            <w:r w:rsidRPr="00A15CD5">
              <w:rPr>
                <w:rFonts w:ascii="Times New Roman" w:hAnsi="Times New Roman" w:cs="Times New Roman"/>
                <w:sz w:val="22"/>
                <w:szCs w:val="22"/>
                <w:cs/>
              </w:rPr>
              <w:t>723</w:t>
            </w:r>
          </w:p>
        </w:tc>
        <w:tc>
          <w:tcPr>
            <w:tcW w:w="238" w:type="dxa"/>
            <w:vAlign w:val="bottom"/>
          </w:tcPr>
          <w:p w14:paraId="10FE612B"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Pr>
                <w:rFonts w:ascii="Times New Roman" w:hAnsi="Times New Roman" w:cs="Times New Roman"/>
                <w:sz w:val="22"/>
                <w:szCs w:val="22"/>
              </w:rPr>
            </w:pPr>
          </w:p>
        </w:tc>
        <w:tc>
          <w:tcPr>
            <w:tcW w:w="1229" w:type="dxa"/>
            <w:tcBorders>
              <w:top w:val="single" w:sz="4" w:space="0" w:color="auto"/>
              <w:bottom w:val="double" w:sz="4" w:space="0" w:color="auto"/>
            </w:tcBorders>
            <w:vAlign w:val="bottom"/>
          </w:tcPr>
          <w:p w14:paraId="09E267DF" w14:textId="77777777" w:rsidR="00A15CD5" w:rsidRPr="00A15CD5"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A15CD5">
              <w:rPr>
                <w:rFonts w:ascii="Times New Roman" w:hAnsi="Times New Roman" w:cs="Times New Roman"/>
                <w:sz w:val="22"/>
                <w:szCs w:val="22"/>
                <w:cs/>
              </w:rPr>
              <w:t>(</w:t>
            </w:r>
            <w:r w:rsidRPr="00A15CD5">
              <w:rPr>
                <w:rFonts w:ascii="Times New Roman" w:hAnsi="Times New Roman" w:cs="Times New Roman"/>
                <w:sz w:val="22"/>
                <w:szCs w:val="22"/>
              </w:rPr>
              <w:t>370</w:t>
            </w:r>
            <w:r w:rsidRPr="00A15CD5">
              <w:rPr>
                <w:rFonts w:ascii="Times New Roman" w:hAnsi="Times New Roman" w:cs="Times New Roman"/>
                <w:sz w:val="22"/>
                <w:szCs w:val="22"/>
                <w:cs/>
              </w:rPr>
              <w:t>)</w:t>
            </w:r>
          </w:p>
        </w:tc>
      </w:tr>
    </w:tbl>
    <w:p w14:paraId="13D4E116"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68CBCDB3"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6D9F3B85"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10BB41F3"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7ADDB8A7"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2701D368"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0C1816A0"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7D5EE4B4" w14:textId="5A0ACE92" w:rsidR="00A15CD5" w:rsidRPr="00702D3C"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color w:val="000000"/>
          <w:sz w:val="22"/>
          <w:szCs w:val="22"/>
        </w:rPr>
      </w:pPr>
      <w:bookmarkStart w:id="7" w:name="_Hlk188602480"/>
      <w:r w:rsidRPr="00702D3C">
        <w:rPr>
          <w:rFonts w:ascii="Times New Roman" w:hAnsi="Times New Roman" w:cs="Times New Roman"/>
          <w:sz w:val="22"/>
          <w:szCs w:val="22"/>
        </w:rPr>
        <w:lastRenderedPageBreak/>
        <w:t xml:space="preserve">The </w:t>
      </w:r>
      <w:proofErr w:type="gramStart"/>
      <w:r w:rsidRPr="00702D3C">
        <w:rPr>
          <w:rFonts w:ascii="Times New Roman" w:hAnsi="Times New Roman" w:cs="Times New Roman"/>
          <w:sz w:val="22"/>
          <w:szCs w:val="22"/>
        </w:rPr>
        <w:t>abovementioned</w:t>
      </w:r>
      <w:proofErr w:type="gramEnd"/>
      <w:r w:rsidRPr="00702D3C">
        <w:rPr>
          <w:rFonts w:ascii="Times New Roman" w:hAnsi="Times New Roman" w:cs="Times New Roman"/>
          <w:sz w:val="22"/>
          <w:szCs w:val="22"/>
        </w:rPr>
        <w:t xml:space="preserve"> changes in significant assumptions may affect the sensitivity of the provision for employ</w:t>
      </w:r>
      <w:r w:rsidR="00032DA0">
        <w:rPr>
          <w:rFonts w:ascii="Times New Roman" w:hAnsi="Times New Roman" w:cs="Times New Roman"/>
          <w:sz w:val="22"/>
          <w:szCs w:val="22"/>
        </w:rPr>
        <w:t xml:space="preserve">ee </w:t>
      </w:r>
      <w:r w:rsidRPr="00702D3C">
        <w:rPr>
          <w:rFonts w:ascii="Times New Roman" w:hAnsi="Times New Roman" w:cs="Times New Roman"/>
          <w:sz w:val="22"/>
          <w:szCs w:val="22"/>
        </w:rPr>
        <w:t xml:space="preserve">benefits in respect of information as per calculation report of the qualified actuary </w:t>
      </w:r>
      <w:bookmarkStart w:id="8" w:name="_Hlk188602192"/>
      <w:r w:rsidRPr="00702D3C">
        <w:rPr>
          <w:rFonts w:ascii="Times New Roman" w:hAnsi="Times New Roman" w:cs="Times New Roman"/>
          <w:sz w:val="22"/>
          <w:szCs w:val="22"/>
        </w:rPr>
        <w:t>as follows:</w:t>
      </w:r>
      <w:bookmarkEnd w:id="7"/>
      <w:bookmarkEnd w:id="8"/>
    </w:p>
    <w:tbl>
      <w:tblPr>
        <w:tblW w:w="9198" w:type="dxa"/>
        <w:tblLayout w:type="fixed"/>
        <w:tblLook w:val="04A0" w:firstRow="1" w:lastRow="0" w:firstColumn="1" w:lastColumn="0" w:noHBand="0" w:noVBand="1"/>
      </w:tblPr>
      <w:tblGrid>
        <w:gridCol w:w="5211"/>
        <w:gridCol w:w="283"/>
        <w:gridCol w:w="1634"/>
        <w:gridCol w:w="284"/>
        <w:gridCol w:w="1786"/>
      </w:tblGrid>
      <w:tr w:rsidR="00A15CD5" w:rsidRPr="00702D3C" w14:paraId="7DE0365C" w14:textId="77777777" w:rsidTr="00AA0433">
        <w:tc>
          <w:tcPr>
            <w:tcW w:w="5211" w:type="dxa"/>
            <w:vAlign w:val="bottom"/>
          </w:tcPr>
          <w:p w14:paraId="3C78BF82"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14:paraId="7F57AA46"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704" w:type="dxa"/>
            <w:gridSpan w:val="3"/>
            <w:tcBorders>
              <w:bottom w:val="single" w:sz="4" w:space="0" w:color="auto"/>
            </w:tcBorders>
          </w:tcPr>
          <w:p w14:paraId="3FD379CA" w14:textId="77777777" w:rsidR="00AB52E2"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702D3C">
              <w:rPr>
                <w:rFonts w:ascii="Times New Roman" w:hAnsi="Times New Roman" w:cs="Times New Roman"/>
                <w:sz w:val="22"/>
                <w:szCs w:val="22"/>
              </w:rPr>
              <w:t>Liability may increase (decrease)</w:t>
            </w:r>
          </w:p>
          <w:p w14:paraId="612C4DA4" w14:textId="2B178198"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702D3C">
              <w:rPr>
                <w:rFonts w:ascii="Times New Roman" w:hAnsi="Times New Roman" w:cs="Times New Roman"/>
                <w:sz w:val="22"/>
                <w:szCs w:val="22"/>
              </w:rPr>
              <w:t xml:space="preserve">from changes in assumptions </w:t>
            </w:r>
          </w:p>
          <w:p w14:paraId="7BAB837C"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cs/>
              </w:rPr>
            </w:pPr>
            <w:r w:rsidRPr="00702D3C">
              <w:rPr>
                <w:rFonts w:ascii="Times New Roman" w:hAnsi="Times New Roman" w:cs="Times New Roman"/>
                <w:sz w:val="22"/>
                <w:szCs w:val="22"/>
              </w:rPr>
              <w:t>(In Thousand Baht)</w:t>
            </w:r>
          </w:p>
        </w:tc>
      </w:tr>
      <w:tr w:rsidR="00A15CD5" w:rsidRPr="00702D3C" w14:paraId="69065F99" w14:textId="77777777" w:rsidTr="00AA0433">
        <w:tc>
          <w:tcPr>
            <w:tcW w:w="5211" w:type="dxa"/>
            <w:tcBorders>
              <w:bottom w:val="single" w:sz="4" w:space="0" w:color="auto"/>
            </w:tcBorders>
            <w:vAlign w:val="bottom"/>
          </w:tcPr>
          <w:p w14:paraId="1D92739D" w14:textId="77777777" w:rsidR="00A15CD5" w:rsidRPr="00702D3C" w:rsidRDefault="00A15CD5" w:rsidP="00AA0433">
            <w:pPr>
              <w:pStyle w:val="BodyText2"/>
              <w:tabs>
                <w:tab w:val="left" w:pos="540"/>
              </w:tabs>
              <w:spacing w:line="240" w:lineRule="auto"/>
              <w:jc w:val="center"/>
              <w:rPr>
                <w:rFonts w:ascii="Times New Roman" w:hAnsi="Times New Roman" w:cs="Times New Roman"/>
                <w:sz w:val="22"/>
                <w:szCs w:val="22"/>
                <w:cs/>
              </w:rPr>
            </w:pPr>
            <w:r w:rsidRPr="00702D3C">
              <w:rPr>
                <w:rFonts w:ascii="Times New Roman" w:hAnsi="Times New Roman" w:cs="Times New Roman"/>
                <w:sz w:val="22"/>
                <w:szCs w:val="22"/>
              </w:rPr>
              <w:t xml:space="preserve">Significant </w:t>
            </w:r>
            <w:proofErr w:type="gramStart"/>
            <w:r w:rsidRPr="00702D3C">
              <w:rPr>
                <w:rFonts w:ascii="Times New Roman" w:hAnsi="Times New Roman" w:cs="Times New Roman"/>
                <w:sz w:val="22"/>
                <w:szCs w:val="22"/>
              </w:rPr>
              <w:t>Assumptions</w:t>
            </w:r>
            <w:r w:rsidRPr="00702D3C">
              <w:rPr>
                <w:rFonts w:ascii="Times New Roman" w:hAnsi="Times New Roman" w:cs="Times New Roman"/>
                <w:sz w:val="22"/>
                <w:szCs w:val="22"/>
                <w:cs/>
              </w:rPr>
              <w:t xml:space="preserve">  -</w:t>
            </w:r>
            <w:proofErr w:type="gramEnd"/>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Consolidated</w:t>
            </w:r>
            <w:r w:rsidRPr="00702D3C">
              <w:rPr>
                <w:rFonts w:ascii="Times New Roman" w:hAnsi="Times New Roman" w:cs="Times New Roman"/>
                <w:color w:val="000000"/>
                <w:sz w:val="22"/>
                <w:szCs w:val="22"/>
              </w:rPr>
              <w:t xml:space="preserve"> Financial Statements</w:t>
            </w:r>
          </w:p>
        </w:tc>
        <w:tc>
          <w:tcPr>
            <w:tcW w:w="283" w:type="dxa"/>
          </w:tcPr>
          <w:p w14:paraId="166A222F"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bottom w:val="single" w:sz="4" w:space="0" w:color="auto"/>
            </w:tcBorders>
            <w:vAlign w:val="bottom"/>
          </w:tcPr>
          <w:p w14:paraId="00AE17E1"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r w:rsidRPr="00702D3C">
              <w:rPr>
                <w:rFonts w:ascii="Times New Roman" w:hAnsi="Times New Roman" w:cs="Times New Roman"/>
                <w:sz w:val="22"/>
                <w:szCs w:val="22"/>
              </w:rPr>
              <w:t>If assumption</w:t>
            </w:r>
          </w:p>
          <w:p w14:paraId="31D6CC0F"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r w:rsidRPr="00702D3C">
              <w:rPr>
                <w:rFonts w:ascii="Times New Roman" w:hAnsi="Times New Roman" w:cs="Times New Roman"/>
                <w:sz w:val="22"/>
                <w:szCs w:val="22"/>
              </w:rPr>
              <w:t>increased</w:t>
            </w:r>
          </w:p>
        </w:tc>
        <w:tc>
          <w:tcPr>
            <w:tcW w:w="284" w:type="dxa"/>
            <w:vAlign w:val="bottom"/>
          </w:tcPr>
          <w:p w14:paraId="185F3392"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40" w:lineRule="auto"/>
              <w:ind w:right="170"/>
              <w:jc w:val="center"/>
              <w:rPr>
                <w:rFonts w:ascii="Times New Roman" w:hAnsi="Times New Roman" w:cs="Times New Roman"/>
                <w:sz w:val="22"/>
                <w:szCs w:val="22"/>
              </w:rPr>
            </w:pPr>
          </w:p>
        </w:tc>
        <w:tc>
          <w:tcPr>
            <w:tcW w:w="1786" w:type="dxa"/>
            <w:tcBorders>
              <w:top w:val="single" w:sz="4" w:space="0" w:color="auto"/>
              <w:bottom w:val="single" w:sz="4" w:space="0" w:color="auto"/>
            </w:tcBorders>
            <w:vAlign w:val="bottom"/>
          </w:tcPr>
          <w:p w14:paraId="174A1809"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r w:rsidRPr="00702D3C">
              <w:rPr>
                <w:rFonts w:ascii="Times New Roman" w:hAnsi="Times New Roman" w:cs="Times New Roman"/>
                <w:sz w:val="22"/>
                <w:szCs w:val="22"/>
              </w:rPr>
              <w:t>If assumption</w:t>
            </w:r>
          </w:p>
          <w:p w14:paraId="1088BEA4"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r w:rsidRPr="00702D3C">
              <w:rPr>
                <w:rFonts w:ascii="Times New Roman" w:hAnsi="Times New Roman" w:cs="Times New Roman"/>
                <w:sz w:val="22"/>
                <w:szCs w:val="22"/>
              </w:rPr>
              <w:t>decreased</w:t>
            </w:r>
          </w:p>
        </w:tc>
      </w:tr>
      <w:tr w:rsidR="00A15CD5" w:rsidRPr="00702D3C" w14:paraId="37914928" w14:textId="77777777" w:rsidTr="00AA0433">
        <w:tc>
          <w:tcPr>
            <w:tcW w:w="5211" w:type="dxa"/>
            <w:tcBorders>
              <w:top w:val="single" w:sz="4" w:space="0" w:color="auto"/>
            </w:tcBorders>
            <w:vAlign w:val="bottom"/>
          </w:tcPr>
          <w:p w14:paraId="348E53C0" w14:textId="77777777" w:rsidR="00A15CD5" w:rsidRPr="00702D3C" w:rsidRDefault="00A15CD5" w:rsidP="00AA0433">
            <w:pPr>
              <w:pStyle w:val="BodyText2"/>
              <w:tabs>
                <w:tab w:val="left" w:pos="540"/>
              </w:tabs>
              <w:spacing w:line="240" w:lineRule="auto"/>
              <w:ind w:right="-108"/>
              <w:rPr>
                <w:rFonts w:ascii="Times New Roman" w:hAnsi="Times New Roman" w:cs="Times New Roman"/>
                <w:sz w:val="22"/>
                <w:szCs w:val="22"/>
                <w:cs/>
              </w:rPr>
            </w:pPr>
            <w:r w:rsidRPr="00702D3C">
              <w:rPr>
                <w:rFonts w:ascii="Times New Roman" w:hAnsi="Times New Roman" w:cs="Times New Roman"/>
                <w:sz w:val="22"/>
                <w:szCs w:val="22"/>
              </w:rPr>
              <w:t>Discount rate</w:t>
            </w: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(increase</w:t>
            </w:r>
            <w:r w:rsidRPr="00702D3C">
              <w:rPr>
                <w:rFonts w:ascii="Times New Roman" w:hAnsi="Times New Roman" w:cs="Times New Roman"/>
                <w:sz w:val="22"/>
                <w:szCs w:val="22"/>
                <w:cs/>
              </w:rPr>
              <w:t>/</w:t>
            </w:r>
            <w:r w:rsidRPr="00702D3C">
              <w:rPr>
                <w:rFonts w:ascii="Times New Roman" w:hAnsi="Times New Roman" w:cs="Times New Roman"/>
                <w:sz w:val="22"/>
                <w:szCs w:val="22"/>
              </w:rPr>
              <w:t>decrease by 1%</w:t>
            </w:r>
            <w:r w:rsidRPr="00702D3C">
              <w:rPr>
                <w:rFonts w:ascii="Times New Roman" w:hAnsi="Times New Roman" w:cs="Times New Roman"/>
                <w:sz w:val="22"/>
                <w:szCs w:val="22"/>
                <w:cs/>
              </w:rPr>
              <w:t>)</w:t>
            </w:r>
          </w:p>
        </w:tc>
        <w:tc>
          <w:tcPr>
            <w:tcW w:w="283" w:type="dxa"/>
          </w:tcPr>
          <w:p w14:paraId="532FC2C4"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tcBorders>
            <w:shd w:val="clear" w:color="auto" w:fill="auto"/>
            <w:vAlign w:val="bottom"/>
          </w:tcPr>
          <w:p w14:paraId="6A4FC71F" w14:textId="77777777" w:rsidR="00A15CD5" w:rsidRPr="00702D3C" w:rsidRDefault="00A15CD5" w:rsidP="00AA04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1,287</w:t>
            </w:r>
            <w:r w:rsidRPr="00702D3C">
              <w:rPr>
                <w:rFonts w:ascii="Times New Roman" w:hAnsi="Times New Roman" w:cs="Times New Roman"/>
                <w:sz w:val="22"/>
                <w:szCs w:val="22"/>
                <w:cs/>
              </w:rPr>
              <w:t>)</w:t>
            </w:r>
          </w:p>
        </w:tc>
        <w:tc>
          <w:tcPr>
            <w:tcW w:w="284" w:type="dxa"/>
            <w:shd w:val="clear" w:color="auto" w:fill="auto"/>
          </w:tcPr>
          <w:p w14:paraId="1196DC03" w14:textId="77777777" w:rsidR="00A15CD5" w:rsidRPr="00702D3C" w:rsidRDefault="00A15CD5" w:rsidP="00AA04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2"/>
                <w:szCs w:val="22"/>
                <w:cs/>
              </w:rPr>
            </w:pPr>
          </w:p>
        </w:tc>
        <w:tc>
          <w:tcPr>
            <w:tcW w:w="1786" w:type="dxa"/>
            <w:tcBorders>
              <w:top w:val="single" w:sz="4" w:space="0" w:color="auto"/>
            </w:tcBorders>
            <w:shd w:val="clear" w:color="auto" w:fill="auto"/>
            <w:vAlign w:val="bottom"/>
          </w:tcPr>
          <w:p w14:paraId="63831A35"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1</w:t>
            </w:r>
            <w:r w:rsidRPr="00702D3C">
              <w:rPr>
                <w:rFonts w:ascii="Times New Roman" w:hAnsi="Times New Roman" w:cs="Times New Roman"/>
                <w:sz w:val="22"/>
                <w:szCs w:val="22"/>
                <w:cs/>
              </w:rPr>
              <w:t>,</w:t>
            </w:r>
            <w:r w:rsidRPr="00702D3C">
              <w:rPr>
                <w:rFonts w:ascii="Times New Roman" w:hAnsi="Times New Roman" w:cs="Times New Roman"/>
                <w:sz w:val="22"/>
                <w:szCs w:val="22"/>
              </w:rPr>
              <w:t>437</w:t>
            </w:r>
          </w:p>
        </w:tc>
      </w:tr>
      <w:tr w:rsidR="00A15CD5" w:rsidRPr="00702D3C" w14:paraId="602A5875" w14:textId="77777777" w:rsidTr="00AA0433">
        <w:tc>
          <w:tcPr>
            <w:tcW w:w="5211" w:type="dxa"/>
            <w:vAlign w:val="bottom"/>
          </w:tcPr>
          <w:p w14:paraId="5BB05E91" w14:textId="77777777" w:rsidR="00A15CD5" w:rsidRPr="00702D3C" w:rsidRDefault="00A15CD5" w:rsidP="00AA0433">
            <w:pPr>
              <w:pStyle w:val="BodyText2"/>
              <w:tabs>
                <w:tab w:val="left" w:pos="540"/>
              </w:tabs>
              <w:spacing w:line="240" w:lineRule="auto"/>
              <w:rPr>
                <w:rFonts w:ascii="Times New Roman" w:hAnsi="Times New Roman" w:cs="Times New Roman"/>
                <w:sz w:val="22"/>
                <w:szCs w:val="22"/>
                <w:cs/>
              </w:rPr>
            </w:pPr>
            <w:r w:rsidRPr="00702D3C">
              <w:rPr>
                <w:rFonts w:ascii="Times New Roman" w:hAnsi="Times New Roman" w:cs="Times New Roman"/>
                <w:sz w:val="22"/>
                <w:szCs w:val="22"/>
              </w:rPr>
              <w:t>Salary escalation rate</w:t>
            </w: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(increase</w:t>
            </w:r>
            <w:r w:rsidRPr="00702D3C">
              <w:rPr>
                <w:rFonts w:ascii="Times New Roman" w:hAnsi="Times New Roman" w:cs="Times New Roman"/>
                <w:sz w:val="22"/>
                <w:szCs w:val="22"/>
                <w:cs/>
              </w:rPr>
              <w:t>/</w:t>
            </w:r>
            <w:r w:rsidRPr="00702D3C">
              <w:rPr>
                <w:rFonts w:ascii="Times New Roman" w:hAnsi="Times New Roman" w:cs="Times New Roman"/>
                <w:sz w:val="22"/>
                <w:szCs w:val="22"/>
              </w:rPr>
              <w:t>decrease by 1%</w:t>
            </w:r>
            <w:r w:rsidRPr="00702D3C">
              <w:rPr>
                <w:rFonts w:ascii="Times New Roman" w:hAnsi="Times New Roman" w:cs="Times New Roman"/>
                <w:sz w:val="22"/>
                <w:szCs w:val="22"/>
                <w:cs/>
              </w:rPr>
              <w:t>)</w:t>
            </w:r>
          </w:p>
        </w:tc>
        <w:tc>
          <w:tcPr>
            <w:tcW w:w="283" w:type="dxa"/>
          </w:tcPr>
          <w:p w14:paraId="1828D51E"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14:paraId="71849DB6"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702D3C">
              <w:rPr>
                <w:rFonts w:ascii="Times New Roman" w:hAnsi="Times New Roman" w:cs="Times New Roman"/>
                <w:sz w:val="22"/>
                <w:szCs w:val="22"/>
              </w:rPr>
              <w:t>1,273</w:t>
            </w:r>
          </w:p>
        </w:tc>
        <w:tc>
          <w:tcPr>
            <w:tcW w:w="284" w:type="dxa"/>
            <w:shd w:val="clear" w:color="auto" w:fill="auto"/>
          </w:tcPr>
          <w:p w14:paraId="07A349B4" w14:textId="77777777" w:rsidR="00A15CD5" w:rsidRPr="00702D3C" w:rsidRDefault="00A15CD5" w:rsidP="00AA04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cs/>
              </w:rPr>
            </w:pPr>
          </w:p>
        </w:tc>
        <w:tc>
          <w:tcPr>
            <w:tcW w:w="1786" w:type="dxa"/>
            <w:shd w:val="clear" w:color="auto" w:fill="auto"/>
            <w:vAlign w:val="bottom"/>
          </w:tcPr>
          <w:p w14:paraId="1E4F382A" w14:textId="77777777" w:rsidR="00A15CD5" w:rsidRPr="00702D3C" w:rsidRDefault="00A15CD5" w:rsidP="00AA04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1,163</w:t>
            </w:r>
            <w:r w:rsidRPr="00702D3C">
              <w:rPr>
                <w:rFonts w:ascii="Times New Roman" w:hAnsi="Times New Roman" w:cs="Times New Roman"/>
                <w:sz w:val="22"/>
                <w:szCs w:val="22"/>
                <w:cs/>
              </w:rPr>
              <w:t>)</w:t>
            </w:r>
          </w:p>
        </w:tc>
      </w:tr>
      <w:tr w:rsidR="00A15CD5" w:rsidRPr="00702D3C" w14:paraId="64F78428" w14:textId="77777777" w:rsidTr="00AA0433">
        <w:tc>
          <w:tcPr>
            <w:tcW w:w="5211" w:type="dxa"/>
            <w:vAlign w:val="bottom"/>
          </w:tcPr>
          <w:p w14:paraId="539058FE" w14:textId="77777777" w:rsidR="00A15CD5" w:rsidRPr="00702D3C" w:rsidRDefault="00A15CD5" w:rsidP="00AA0433">
            <w:pPr>
              <w:pStyle w:val="BodyText2"/>
              <w:tabs>
                <w:tab w:val="left" w:pos="540"/>
              </w:tabs>
              <w:spacing w:line="240" w:lineRule="auto"/>
              <w:rPr>
                <w:rFonts w:ascii="Times New Roman" w:hAnsi="Times New Roman" w:cs="Times New Roman"/>
                <w:sz w:val="22"/>
                <w:szCs w:val="22"/>
              </w:rPr>
            </w:pPr>
            <w:r w:rsidRPr="00702D3C">
              <w:rPr>
                <w:rFonts w:ascii="Times New Roman" w:hAnsi="Times New Roman" w:cs="Times New Roman"/>
                <w:sz w:val="22"/>
                <w:szCs w:val="22"/>
              </w:rPr>
              <w:t>Employee turnover rate (increase</w:t>
            </w:r>
            <w:r w:rsidRPr="00702D3C">
              <w:rPr>
                <w:rFonts w:ascii="Times New Roman" w:hAnsi="Times New Roman" w:cs="Times New Roman"/>
                <w:sz w:val="22"/>
                <w:szCs w:val="22"/>
                <w:cs/>
              </w:rPr>
              <w:t>/</w:t>
            </w:r>
            <w:r w:rsidRPr="00702D3C">
              <w:rPr>
                <w:rFonts w:ascii="Times New Roman" w:hAnsi="Times New Roman" w:cs="Times New Roman"/>
                <w:sz w:val="22"/>
                <w:szCs w:val="22"/>
              </w:rPr>
              <w:t>decrease by 20%</w:t>
            </w:r>
            <w:r w:rsidRPr="00702D3C">
              <w:rPr>
                <w:rFonts w:ascii="Times New Roman" w:hAnsi="Times New Roman" w:cs="Times New Roman"/>
                <w:sz w:val="22"/>
                <w:szCs w:val="22"/>
                <w:cs/>
              </w:rPr>
              <w:t>)</w:t>
            </w:r>
          </w:p>
        </w:tc>
        <w:tc>
          <w:tcPr>
            <w:tcW w:w="283" w:type="dxa"/>
          </w:tcPr>
          <w:p w14:paraId="63B2F5F7"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14:paraId="639301EF" w14:textId="77777777" w:rsidR="00A15CD5" w:rsidRPr="00702D3C" w:rsidRDefault="00A15CD5" w:rsidP="00AA04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702D3C">
              <w:rPr>
                <w:rFonts w:ascii="Times New Roman" w:hAnsi="Times New Roman" w:cs="Times New Roman"/>
                <w:sz w:val="22"/>
                <w:szCs w:val="22"/>
                <w:cs/>
              </w:rPr>
              <w:t>(</w:t>
            </w:r>
            <w:r w:rsidRPr="00702D3C">
              <w:rPr>
                <w:rFonts w:ascii="Times New Roman" w:hAnsi="Times New Roman" w:cs="Times New Roman"/>
                <w:sz w:val="22"/>
                <w:szCs w:val="22"/>
              </w:rPr>
              <w:t>2,011</w:t>
            </w:r>
            <w:r w:rsidRPr="00702D3C">
              <w:rPr>
                <w:rFonts w:ascii="Times New Roman" w:hAnsi="Times New Roman" w:cs="Times New Roman"/>
                <w:sz w:val="22"/>
                <w:szCs w:val="22"/>
                <w:cs/>
              </w:rPr>
              <w:t>)</w:t>
            </w:r>
          </w:p>
        </w:tc>
        <w:tc>
          <w:tcPr>
            <w:tcW w:w="284" w:type="dxa"/>
            <w:shd w:val="clear" w:color="auto" w:fill="auto"/>
          </w:tcPr>
          <w:p w14:paraId="19BE1BAC" w14:textId="77777777" w:rsidR="00A15CD5" w:rsidRPr="00702D3C" w:rsidRDefault="00A15CD5" w:rsidP="00AA04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2"/>
                <w:szCs w:val="22"/>
                <w:cs/>
              </w:rPr>
            </w:pPr>
          </w:p>
        </w:tc>
        <w:tc>
          <w:tcPr>
            <w:tcW w:w="1786" w:type="dxa"/>
            <w:shd w:val="clear" w:color="auto" w:fill="auto"/>
            <w:vAlign w:val="bottom"/>
          </w:tcPr>
          <w:p w14:paraId="2D3853E7"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2,352</w:t>
            </w:r>
          </w:p>
        </w:tc>
      </w:tr>
    </w:tbl>
    <w:p w14:paraId="0695D810" w14:textId="77777777" w:rsidR="00A15CD5" w:rsidRPr="00702D3C"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198" w:type="dxa"/>
        <w:tblLayout w:type="fixed"/>
        <w:tblLook w:val="04A0" w:firstRow="1" w:lastRow="0" w:firstColumn="1" w:lastColumn="0" w:noHBand="0" w:noVBand="1"/>
      </w:tblPr>
      <w:tblGrid>
        <w:gridCol w:w="5211"/>
        <w:gridCol w:w="283"/>
        <w:gridCol w:w="1634"/>
        <w:gridCol w:w="284"/>
        <w:gridCol w:w="1786"/>
      </w:tblGrid>
      <w:tr w:rsidR="00A15CD5" w:rsidRPr="00702D3C" w14:paraId="688145C4" w14:textId="77777777" w:rsidTr="00AA0433">
        <w:tc>
          <w:tcPr>
            <w:tcW w:w="5211" w:type="dxa"/>
            <w:tcBorders>
              <w:bottom w:val="single" w:sz="4" w:space="0" w:color="auto"/>
            </w:tcBorders>
            <w:vAlign w:val="bottom"/>
          </w:tcPr>
          <w:p w14:paraId="3D8E9602" w14:textId="77777777" w:rsidR="00A15CD5" w:rsidRPr="00702D3C" w:rsidRDefault="00A15CD5" w:rsidP="00AA0433">
            <w:pPr>
              <w:pStyle w:val="BodyText2"/>
              <w:tabs>
                <w:tab w:val="left" w:pos="540"/>
              </w:tabs>
              <w:spacing w:line="240" w:lineRule="auto"/>
              <w:jc w:val="center"/>
              <w:rPr>
                <w:rFonts w:ascii="Times New Roman" w:hAnsi="Times New Roman" w:cs="Times New Roman"/>
                <w:sz w:val="22"/>
                <w:szCs w:val="22"/>
                <w:cs/>
              </w:rPr>
            </w:pPr>
            <w:r w:rsidRPr="00702D3C">
              <w:rPr>
                <w:rFonts w:ascii="Times New Roman" w:hAnsi="Times New Roman" w:cs="Times New Roman"/>
                <w:sz w:val="22"/>
                <w:szCs w:val="22"/>
              </w:rPr>
              <w:t>Significant Assumptions</w:t>
            </w:r>
            <w:r w:rsidRPr="00702D3C">
              <w:rPr>
                <w:rFonts w:ascii="Times New Roman" w:hAnsi="Times New Roman" w:cs="Times New Roman"/>
                <w:sz w:val="22"/>
                <w:szCs w:val="22"/>
                <w:cs/>
              </w:rPr>
              <w:t xml:space="preserve"> - </w:t>
            </w:r>
            <w:r w:rsidRPr="00702D3C">
              <w:rPr>
                <w:rFonts w:ascii="Times New Roman" w:hAnsi="Times New Roman" w:cs="Times New Roman"/>
                <w:color w:val="000000"/>
                <w:sz w:val="22"/>
                <w:szCs w:val="22"/>
              </w:rPr>
              <w:t>Separate Financial Statements</w:t>
            </w:r>
          </w:p>
        </w:tc>
        <w:tc>
          <w:tcPr>
            <w:tcW w:w="283" w:type="dxa"/>
          </w:tcPr>
          <w:p w14:paraId="221DAD69"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vAlign w:val="bottom"/>
          </w:tcPr>
          <w:p w14:paraId="67925116"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p>
        </w:tc>
        <w:tc>
          <w:tcPr>
            <w:tcW w:w="284" w:type="dxa"/>
            <w:vAlign w:val="bottom"/>
          </w:tcPr>
          <w:p w14:paraId="733D9ED1"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40" w:lineRule="auto"/>
              <w:ind w:right="170"/>
              <w:jc w:val="center"/>
              <w:rPr>
                <w:rFonts w:ascii="Times New Roman" w:hAnsi="Times New Roman" w:cs="Times New Roman"/>
                <w:sz w:val="22"/>
                <w:szCs w:val="22"/>
              </w:rPr>
            </w:pPr>
          </w:p>
        </w:tc>
        <w:tc>
          <w:tcPr>
            <w:tcW w:w="1786" w:type="dxa"/>
            <w:vAlign w:val="bottom"/>
          </w:tcPr>
          <w:p w14:paraId="1E02B25C"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p>
        </w:tc>
      </w:tr>
      <w:tr w:rsidR="00A15CD5" w:rsidRPr="00702D3C" w14:paraId="62F0D449" w14:textId="77777777" w:rsidTr="00AA0433">
        <w:tc>
          <w:tcPr>
            <w:tcW w:w="5211" w:type="dxa"/>
            <w:tcBorders>
              <w:top w:val="single" w:sz="4" w:space="0" w:color="auto"/>
            </w:tcBorders>
            <w:vAlign w:val="bottom"/>
          </w:tcPr>
          <w:p w14:paraId="425E61F2" w14:textId="77777777" w:rsidR="00A15CD5" w:rsidRPr="00702D3C" w:rsidRDefault="00A15CD5" w:rsidP="00AA0433">
            <w:pPr>
              <w:pStyle w:val="BodyText2"/>
              <w:tabs>
                <w:tab w:val="left" w:pos="540"/>
              </w:tabs>
              <w:spacing w:line="240" w:lineRule="auto"/>
              <w:ind w:right="-108"/>
              <w:rPr>
                <w:rFonts w:ascii="Times New Roman" w:hAnsi="Times New Roman" w:cs="Times New Roman"/>
                <w:sz w:val="22"/>
                <w:szCs w:val="22"/>
                <w:cs/>
              </w:rPr>
            </w:pPr>
            <w:r w:rsidRPr="00702D3C">
              <w:rPr>
                <w:rFonts w:ascii="Times New Roman" w:hAnsi="Times New Roman" w:cs="Times New Roman"/>
                <w:sz w:val="22"/>
                <w:szCs w:val="22"/>
              </w:rPr>
              <w:t>Discount rate</w:t>
            </w: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(increase</w:t>
            </w:r>
            <w:r w:rsidRPr="00702D3C">
              <w:rPr>
                <w:rFonts w:ascii="Times New Roman" w:hAnsi="Times New Roman" w:cs="Times New Roman"/>
                <w:sz w:val="22"/>
                <w:szCs w:val="22"/>
                <w:cs/>
              </w:rPr>
              <w:t>/</w:t>
            </w:r>
            <w:r w:rsidRPr="00702D3C">
              <w:rPr>
                <w:rFonts w:ascii="Times New Roman" w:hAnsi="Times New Roman" w:cs="Times New Roman"/>
                <w:sz w:val="22"/>
                <w:szCs w:val="22"/>
              </w:rPr>
              <w:t>decrease by 1%</w:t>
            </w:r>
            <w:r w:rsidRPr="00702D3C">
              <w:rPr>
                <w:rFonts w:ascii="Times New Roman" w:hAnsi="Times New Roman" w:cs="Times New Roman"/>
                <w:sz w:val="22"/>
                <w:szCs w:val="22"/>
                <w:cs/>
              </w:rPr>
              <w:t>)</w:t>
            </w:r>
          </w:p>
        </w:tc>
        <w:tc>
          <w:tcPr>
            <w:tcW w:w="283" w:type="dxa"/>
          </w:tcPr>
          <w:p w14:paraId="39E0506A"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14:paraId="6D79C1A1" w14:textId="77777777" w:rsidR="00A15CD5" w:rsidRPr="00702D3C" w:rsidRDefault="00A15CD5" w:rsidP="00AA04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1,134</w:t>
            </w:r>
            <w:r w:rsidRPr="00702D3C">
              <w:rPr>
                <w:rFonts w:ascii="Times New Roman" w:hAnsi="Times New Roman" w:cs="Times New Roman"/>
                <w:sz w:val="22"/>
                <w:szCs w:val="22"/>
                <w:cs/>
              </w:rPr>
              <w:t>)</w:t>
            </w:r>
          </w:p>
        </w:tc>
        <w:tc>
          <w:tcPr>
            <w:tcW w:w="284" w:type="dxa"/>
            <w:shd w:val="clear" w:color="auto" w:fill="auto"/>
          </w:tcPr>
          <w:p w14:paraId="7306367F" w14:textId="77777777" w:rsidR="00A15CD5" w:rsidRPr="00702D3C" w:rsidRDefault="00A15CD5" w:rsidP="00AA04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2"/>
                <w:szCs w:val="22"/>
                <w:cs/>
              </w:rPr>
            </w:pPr>
          </w:p>
        </w:tc>
        <w:tc>
          <w:tcPr>
            <w:tcW w:w="1786" w:type="dxa"/>
            <w:shd w:val="clear" w:color="auto" w:fill="auto"/>
            <w:vAlign w:val="bottom"/>
          </w:tcPr>
          <w:p w14:paraId="50658D76"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1,260</w:t>
            </w:r>
          </w:p>
        </w:tc>
      </w:tr>
      <w:tr w:rsidR="00A15CD5" w:rsidRPr="00702D3C" w14:paraId="0DDC293B" w14:textId="77777777" w:rsidTr="00AA0433">
        <w:tc>
          <w:tcPr>
            <w:tcW w:w="5211" w:type="dxa"/>
            <w:vAlign w:val="bottom"/>
          </w:tcPr>
          <w:p w14:paraId="4C0CEE5A" w14:textId="77777777" w:rsidR="00A15CD5" w:rsidRPr="00702D3C" w:rsidRDefault="00A15CD5" w:rsidP="00AA0433">
            <w:pPr>
              <w:pStyle w:val="BodyText2"/>
              <w:tabs>
                <w:tab w:val="left" w:pos="540"/>
              </w:tabs>
              <w:spacing w:line="240" w:lineRule="auto"/>
              <w:rPr>
                <w:rFonts w:ascii="Times New Roman" w:hAnsi="Times New Roman" w:cs="Times New Roman"/>
                <w:sz w:val="22"/>
                <w:szCs w:val="22"/>
                <w:cs/>
              </w:rPr>
            </w:pPr>
            <w:r w:rsidRPr="00702D3C">
              <w:rPr>
                <w:rFonts w:ascii="Times New Roman" w:hAnsi="Times New Roman" w:cs="Times New Roman"/>
                <w:sz w:val="22"/>
                <w:szCs w:val="22"/>
              </w:rPr>
              <w:t>Salary escalation rate</w:t>
            </w: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(increase</w:t>
            </w:r>
            <w:r w:rsidRPr="00702D3C">
              <w:rPr>
                <w:rFonts w:ascii="Times New Roman" w:hAnsi="Times New Roman" w:cs="Times New Roman"/>
                <w:sz w:val="22"/>
                <w:szCs w:val="22"/>
                <w:cs/>
              </w:rPr>
              <w:t>/</w:t>
            </w:r>
            <w:r w:rsidRPr="00702D3C">
              <w:rPr>
                <w:rFonts w:ascii="Times New Roman" w:hAnsi="Times New Roman" w:cs="Times New Roman"/>
                <w:sz w:val="22"/>
                <w:szCs w:val="22"/>
              </w:rPr>
              <w:t>decrease by 1%</w:t>
            </w:r>
            <w:r w:rsidRPr="00702D3C">
              <w:rPr>
                <w:rFonts w:ascii="Times New Roman" w:hAnsi="Times New Roman" w:cs="Times New Roman"/>
                <w:sz w:val="22"/>
                <w:szCs w:val="22"/>
                <w:cs/>
              </w:rPr>
              <w:t>)</w:t>
            </w:r>
          </w:p>
        </w:tc>
        <w:tc>
          <w:tcPr>
            <w:tcW w:w="283" w:type="dxa"/>
          </w:tcPr>
          <w:p w14:paraId="2720D9E0"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14:paraId="32531E6C"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702D3C">
              <w:rPr>
                <w:rFonts w:ascii="Times New Roman" w:hAnsi="Times New Roman" w:cs="Times New Roman"/>
                <w:sz w:val="22"/>
                <w:szCs w:val="22"/>
              </w:rPr>
              <w:t>1,122</w:t>
            </w:r>
          </w:p>
        </w:tc>
        <w:tc>
          <w:tcPr>
            <w:tcW w:w="284" w:type="dxa"/>
            <w:shd w:val="clear" w:color="auto" w:fill="auto"/>
          </w:tcPr>
          <w:p w14:paraId="39C2E9FB" w14:textId="77777777" w:rsidR="00A15CD5" w:rsidRPr="00702D3C" w:rsidRDefault="00A15CD5" w:rsidP="00AA04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cs/>
              </w:rPr>
            </w:pPr>
          </w:p>
        </w:tc>
        <w:tc>
          <w:tcPr>
            <w:tcW w:w="1786" w:type="dxa"/>
            <w:shd w:val="clear" w:color="auto" w:fill="auto"/>
            <w:vAlign w:val="bottom"/>
          </w:tcPr>
          <w:p w14:paraId="0597065F"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1,030</w:t>
            </w:r>
            <w:r w:rsidRPr="00702D3C">
              <w:rPr>
                <w:rFonts w:ascii="Times New Roman" w:hAnsi="Times New Roman" w:cs="Times New Roman"/>
                <w:sz w:val="22"/>
                <w:szCs w:val="22"/>
                <w:cs/>
              </w:rPr>
              <w:t>)</w:t>
            </w:r>
          </w:p>
        </w:tc>
      </w:tr>
      <w:tr w:rsidR="00A15CD5" w:rsidRPr="00702D3C" w14:paraId="2D491D1F" w14:textId="77777777" w:rsidTr="00AA0433">
        <w:tc>
          <w:tcPr>
            <w:tcW w:w="5211" w:type="dxa"/>
            <w:vAlign w:val="bottom"/>
          </w:tcPr>
          <w:p w14:paraId="5226712F" w14:textId="77777777" w:rsidR="00A15CD5" w:rsidRPr="00702D3C" w:rsidRDefault="00A15CD5" w:rsidP="00AA0433">
            <w:pPr>
              <w:pStyle w:val="BodyText2"/>
              <w:tabs>
                <w:tab w:val="left" w:pos="540"/>
              </w:tabs>
              <w:spacing w:line="240" w:lineRule="auto"/>
              <w:rPr>
                <w:rFonts w:ascii="Times New Roman" w:hAnsi="Times New Roman" w:cs="Times New Roman"/>
                <w:sz w:val="22"/>
                <w:szCs w:val="22"/>
              </w:rPr>
            </w:pPr>
            <w:r w:rsidRPr="00702D3C">
              <w:rPr>
                <w:rFonts w:ascii="Times New Roman" w:hAnsi="Times New Roman" w:cs="Times New Roman"/>
                <w:sz w:val="22"/>
                <w:szCs w:val="22"/>
              </w:rPr>
              <w:t>Employee turnover rate (increase</w:t>
            </w:r>
            <w:r w:rsidRPr="00702D3C">
              <w:rPr>
                <w:rFonts w:ascii="Times New Roman" w:hAnsi="Times New Roman" w:cs="Times New Roman"/>
                <w:sz w:val="22"/>
                <w:szCs w:val="22"/>
                <w:cs/>
              </w:rPr>
              <w:t>/</w:t>
            </w:r>
            <w:r w:rsidRPr="00702D3C">
              <w:rPr>
                <w:rFonts w:ascii="Times New Roman" w:hAnsi="Times New Roman" w:cs="Times New Roman"/>
                <w:sz w:val="22"/>
                <w:szCs w:val="22"/>
              </w:rPr>
              <w:t>decrease by 20%</w:t>
            </w:r>
            <w:r w:rsidRPr="00702D3C">
              <w:rPr>
                <w:rFonts w:ascii="Times New Roman" w:hAnsi="Times New Roman" w:cs="Times New Roman"/>
                <w:sz w:val="22"/>
                <w:szCs w:val="22"/>
                <w:cs/>
              </w:rPr>
              <w:t>)</w:t>
            </w:r>
          </w:p>
        </w:tc>
        <w:tc>
          <w:tcPr>
            <w:tcW w:w="283" w:type="dxa"/>
          </w:tcPr>
          <w:p w14:paraId="27D0ED1F"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14:paraId="152577F6" w14:textId="77777777" w:rsidR="00A15CD5" w:rsidRPr="00702D3C" w:rsidRDefault="00A15CD5" w:rsidP="00AA04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702D3C">
              <w:rPr>
                <w:rFonts w:ascii="Times New Roman" w:hAnsi="Times New Roman" w:cs="Times New Roman"/>
                <w:sz w:val="22"/>
                <w:szCs w:val="22"/>
                <w:cs/>
              </w:rPr>
              <w:t>(</w:t>
            </w:r>
            <w:r w:rsidRPr="00702D3C">
              <w:rPr>
                <w:rFonts w:ascii="Times New Roman" w:hAnsi="Times New Roman" w:cs="Times New Roman"/>
                <w:sz w:val="22"/>
                <w:szCs w:val="22"/>
              </w:rPr>
              <w:t>1,905</w:t>
            </w:r>
            <w:r w:rsidRPr="00702D3C">
              <w:rPr>
                <w:rFonts w:ascii="Times New Roman" w:hAnsi="Times New Roman" w:cs="Times New Roman"/>
                <w:sz w:val="22"/>
                <w:szCs w:val="22"/>
                <w:cs/>
              </w:rPr>
              <w:t>)</w:t>
            </w:r>
          </w:p>
        </w:tc>
        <w:tc>
          <w:tcPr>
            <w:tcW w:w="284" w:type="dxa"/>
            <w:shd w:val="clear" w:color="auto" w:fill="auto"/>
          </w:tcPr>
          <w:p w14:paraId="5977C699" w14:textId="77777777" w:rsidR="00A15CD5" w:rsidRPr="00702D3C" w:rsidRDefault="00A15CD5" w:rsidP="00AA04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2"/>
                <w:szCs w:val="22"/>
                <w:cs/>
              </w:rPr>
            </w:pPr>
          </w:p>
        </w:tc>
        <w:tc>
          <w:tcPr>
            <w:tcW w:w="1786" w:type="dxa"/>
            <w:shd w:val="clear" w:color="auto" w:fill="auto"/>
            <w:vAlign w:val="bottom"/>
          </w:tcPr>
          <w:p w14:paraId="630AB831" w14:textId="77777777" w:rsidR="00A15CD5" w:rsidRPr="00702D3C"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2,227</w:t>
            </w:r>
          </w:p>
        </w:tc>
      </w:tr>
    </w:tbl>
    <w:p w14:paraId="68EF08A0" w14:textId="77777777" w:rsidR="00A15CD5" w:rsidRPr="00702D3C"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2"/>
          <w:szCs w:val="22"/>
        </w:rPr>
      </w:pPr>
    </w:p>
    <w:p w14:paraId="352ABE36" w14:textId="77777777" w:rsidR="00A15CD5" w:rsidRPr="00702D3C"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r w:rsidRPr="00702D3C">
        <w:rPr>
          <w:rFonts w:ascii="Times New Roman" w:hAnsi="Times New Roman" w:cs="Times New Roman"/>
          <w:color w:val="000000"/>
          <w:sz w:val="22"/>
          <w:szCs w:val="22"/>
        </w:rPr>
        <w:t xml:space="preserve">The weighted average maturities of the </w:t>
      </w:r>
      <w:r w:rsidRPr="00702D3C">
        <w:rPr>
          <w:rFonts w:ascii="Times New Roman" w:hAnsi="Times New Roman" w:cs="Times New Roman"/>
          <w:sz w:val="22"/>
          <w:szCs w:val="22"/>
        </w:rPr>
        <w:t>abovementioned</w:t>
      </w:r>
      <w:r w:rsidRPr="00702D3C">
        <w:rPr>
          <w:rFonts w:ascii="Times New Roman" w:hAnsi="Times New Roman" w:cs="Times New Roman"/>
          <w:color w:val="000000"/>
          <w:sz w:val="22"/>
          <w:szCs w:val="22"/>
        </w:rPr>
        <w:t xml:space="preserve"> provisions in 2024 and 2023 were approximately 7.3 years and 6.6 years, respectively, in the consolidated financial statements and 7.0 years and 6.3 years, respectively, in the separate financial statements.</w:t>
      </w:r>
      <w:r w:rsidRPr="00702D3C">
        <w:rPr>
          <w:rFonts w:ascii="Times New Roman" w:hAnsi="Times New Roman" w:cs="Times New Roman"/>
          <w:b/>
          <w:bCs/>
          <w:color w:val="000000"/>
          <w:sz w:val="22"/>
          <w:szCs w:val="22"/>
        </w:rPr>
        <w:t xml:space="preserve"> </w:t>
      </w:r>
    </w:p>
    <w:p w14:paraId="1456130B" w14:textId="5CDF5437" w:rsidR="00721548" w:rsidRPr="00702D3C" w:rsidRDefault="001938C7"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r w:rsidRPr="00702D3C">
        <w:rPr>
          <w:rFonts w:ascii="Times New Roman" w:hAnsi="Times New Roman" w:cs="Times New Roman"/>
          <w:b/>
          <w:bCs/>
          <w:color w:val="000000"/>
          <w:sz w:val="22"/>
          <w:szCs w:val="22"/>
        </w:rPr>
        <w:t xml:space="preserve"> </w:t>
      </w:r>
    </w:p>
    <w:p w14:paraId="788F3242" w14:textId="77777777" w:rsidR="00A15CD5" w:rsidRPr="00702D3C" w:rsidRDefault="00A15CD5"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02D3C">
        <w:rPr>
          <w:rFonts w:ascii="Times New Roman" w:hAnsi="Times New Roman" w:cs="Times New Roman"/>
          <w:b/>
          <w:bCs/>
          <w:color w:val="000000"/>
          <w:sz w:val="22"/>
          <w:szCs w:val="22"/>
        </w:rPr>
        <w:t xml:space="preserve">SHARE CAPITAL AND WARRANTS </w:t>
      </w:r>
    </w:p>
    <w:p w14:paraId="6345D119" w14:textId="77777777" w:rsidR="00A15CD5" w:rsidRPr="00702D3C"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873A159" w14:textId="77777777" w:rsidR="00A15CD5" w:rsidRPr="00702D3C"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702D3C">
        <w:rPr>
          <w:rFonts w:ascii="Times New Roman" w:hAnsi="Times New Roman" w:cs="Times New Roman"/>
          <w:b/>
          <w:bCs/>
          <w:color w:val="000000"/>
          <w:sz w:val="22"/>
          <w:szCs w:val="22"/>
        </w:rPr>
        <w:t>Share Capital</w:t>
      </w:r>
    </w:p>
    <w:tbl>
      <w:tblPr>
        <w:tblW w:w="9798" w:type="dxa"/>
        <w:tblInd w:w="-34" w:type="dxa"/>
        <w:tblLayout w:type="fixed"/>
        <w:tblLook w:val="0000" w:firstRow="0" w:lastRow="0" w:firstColumn="0" w:lastColumn="0" w:noHBand="0" w:noVBand="0"/>
      </w:tblPr>
      <w:tblGrid>
        <w:gridCol w:w="2552"/>
        <w:gridCol w:w="1010"/>
        <w:gridCol w:w="284"/>
        <w:gridCol w:w="1275"/>
        <w:gridCol w:w="283"/>
        <w:gridCol w:w="1276"/>
        <w:gridCol w:w="283"/>
        <w:gridCol w:w="1276"/>
        <w:gridCol w:w="284"/>
        <w:gridCol w:w="1275"/>
      </w:tblGrid>
      <w:tr w:rsidR="00A15CD5" w:rsidRPr="00702D3C" w14:paraId="7B49A7FC" w14:textId="77777777" w:rsidTr="00AA0433">
        <w:tc>
          <w:tcPr>
            <w:tcW w:w="2552" w:type="dxa"/>
          </w:tcPr>
          <w:p w14:paraId="57019112" w14:textId="77777777" w:rsidR="00A15CD5" w:rsidRPr="00702D3C" w:rsidRDefault="00A15CD5" w:rsidP="00AA0433">
            <w:pPr>
              <w:rPr>
                <w:rFonts w:ascii="Times New Roman" w:hAnsi="Times New Roman" w:cs="Times New Roman"/>
                <w:sz w:val="22"/>
                <w:szCs w:val="22"/>
              </w:rPr>
            </w:pPr>
          </w:p>
        </w:tc>
        <w:tc>
          <w:tcPr>
            <w:tcW w:w="1010" w:type="dxa"/>
          </w:tcPr>
          <w:p w14:paraId="72275327" w14:textId="77777777" w:rsidR="00A15CD5" w:rsidRPr="00702D3C" w:rsidRDefault="00A15CD5" w:rsidP="00AA0433">
            <w:pPr>
              <w:tabs>
                <w:tab w:val="clear" w:pos="907"/>
              </w:tabs>
              <w:ind w:left="-108" w:right="-108"/>
              <w:jc w:val="center"/>
              <w:rPr>
                <w:rFonts w:ascii="Times New Roman" w:hAnsi="Times New Roman" w:cs="Times New Roman"/>
                <w:sz w:val="22"/>
                <w:szCs w:val="22"/>
              </w:rPr>
            </w:pPr>
          </w:p>
        </w:tc>
        <w:tc>
          <w:tcPr>
            <w:tcW w:w="284" w:type="dxa"/>
          </w:tcPr>
          <w:p w14:paraId="69ADE36B" w14:textId="77777777" w:rsidR="00A15CD5" w:rsidRPr="00702D3C" w:rsidRDefault="00A15CD5" w:rsidP="00AA0433">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14:paraId="4EFA8192" w14:textId="77777777" w:rsidR="00A15CD5" w:rsidRPr="00702D3C" w:rsidRDefault="00A15CD5" w:rsidP="00AA0433">
            <w:pPr>
              <w:tabs>
                <w:tab w:val="clear" w:pos="907"/>
              </w:tabs>
              <w:ind w:left="-108" w:right="-108"/>
              <w:jc w:val="center"/>
              <w:rPr>
                <w:rFonts w:ascii="Times New Roman" w:hAnsi="Times New Roman" w:cs="Times New Roman"/>
                <w:sz w:val="22"/>
                <w:szCs w:val="22"/>
              </w:rPr>
            </w:pPr>
            <w:r w:rsidRPr="00702D3C">
              <w:rPr>
                <w:rFonts w:ascii="Times New Roman" w:hAnsi="Times New Roman" w:cs="Times New Roman"/>
                <w:sz w:val="22"/>
                <w:szCs w:val="22"/>
              </w:rPr>
              <w:t>In Thousand Shares</w:t>
            </w: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 xml:space="preserve"> In Thousand Baht</w:t>
            </w:r>
          </w:p>
        </w:tc>
      </w:tr>
      <w:tr w:rsidR="00A15CD5" w:rsidRPr="00702D3C" w14:paraId="78E88F3C" w14:textId="77777777" w:rsidTr="00AA0433">
        <w:tc>
          <w:tcPr>
            <w:tcW w:w="2552" w:type="dxa"/>
          </w:tcPr>
          <w:p w14:paraId="53BE689B" w14:textId="77777777" w:rsidR="00A15CD5" w:rsidRPr="00702D3C" w:rsidRDefault="00A15CD5" w:rsidP="00AA0433">
            <w:pPr>
              <w:rPr>
                <w:rFonts w:ascii="Times New Roman" w:hAnsi="Times New Roman" w:cs="Times New Roman"/>
                <w:sz w:val="22"/>
                <w:szCs w:val="22"/>
              </w:rPr>
            </w:pPr>
          </w:p>
        </w:tc>
        <w:tc>
          <w:tcPr>
            <w:tcW w:w="1010" w:type="dxa"/>
          </w:tcPr>
          <w:p w14:paraId="4ABFD81A" w14:textId="77777777" w:rsidR="00A15CD5" w:rsidRPr="00702D3C" w:rsidRDefault="00A15CD5" w:rsidP="00AA0433">
            <w:pPr>
              <w:tabs>
                <w:tab w:val="clear" w:pos="907"/>
              </w:tabs>
              <w:ind w:left="-108" w:right="-108"/>
              <w:jc w:val="center"/>
              <w:rPr>
                <w:rFonts w:ascii="Times New Roman" w:hAnsi="Times New Roman"/>
                <w:sz w:val="22"/>
                <w:szCs w:val="22"/>
              </w:rPr>
            </w:pPr>
            <w:r w:rsidRPr="00702D3C">
              <w:rPr>
                <w:rFonts w:ascii="Times New Roman" w:hAnsi="Times New Roman"/>
                <w:sz w:val="22"/>
                <w:szCs w:val="22"/>
              </w:rPr>
              <w:t>Par Value</w:t>
            </w:r>
          </w:p>
        </w:tc>
        <w:tc>
          <w:tcPr>
            <w:tcW w:w="284" w:type="dxa"/>
          </w:tcPr>
          <w:p w14:paraId="3CD23676" w14:textId="77777777" w:rsidR="00A15CD5" w:rsidRPr="00702D3C" w:rsidRDefault="00A15CD5" w:rsidP="00AA0433">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14:paraId="67801E9D" w14:textId="77777777" w:rsidR="00A15CD5" w:rsidRPr="00702D3C" w:rsidRDefault="00A15CD5" w:rsidP="00AA0433">
            <w:pPr>
              <w:tabs>
                <w:tab w:val="clear" w:pos="907"/>
              </w:tabs>
              <w:ind w:left="-108" w:right="-108"/>
              <w:jc w:val="center"/>
              <w:rPr>
                <w:rFonts w:ascii="Times New Roman" w:hAnsi="Times New Roman" w:cs="Times New Roman"/>
                <w:sz w:val="22"/>
                <w:szCs w:val="22"/>
              </w:rPr>
            </w:pPr>
            <w:r w:rsidRPr="00702D3C">
              <w:rPr>
                <w:rFonts w:ascii="Times New Roman" w:hAnsi="Times New Roman"/>
                <w:sz w:val="22"/>
                <w:szCs w:val="22"/>
              </w:rPr>
              <w:t>2024</w:t>
            </w:r>
          </w:p>
        </w:tc>
        <w:tc>
          <w:tcPr>
            <w:tcW w:w="283" w:type="dxa"/>
            <w:tcBorders>
              <w:top w:val="single" w:sz="4" w:space="0" w:color="auto"/>
            </w:tcBorders>
          </w:tcPr>
          <w:p w14:paraId="39234D65" w14:textId="77777777" w:rsidR="00A15CD5" w:rsidRPr="00702D3C" w:rsidRDefault="00A15CD5" w:rsidP="00AA0433">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14:paraId="1A5CE5CC" w14:textId="77777777" w:rsidR="00A15CD5" w:rsidRPr="00702D3C" w:rsidRDefault="00A15CD5" w:rsidP="00AA0433">
            <w:pPr>
              <w:tabs>
                <w:tab w:val="clear" w:pos="907"/>
              </w:tabs>
              <w:ind w:left="-108" w:right="-108"/>
              <w:jc w:val="center"/>
              <w:rPr>
                <w:rFonts w:ascii="Times New Roman" w:hAnsi="Times New Roman" w:cs="Times New Roman"/>
                <w:sz w:val="22"/>
                <w:szCs w:val="22"/>
              </w:rPr>
            </w:pPr>
            <w:r w:rsidRPr="00702D3C">
              <w:rPr>
                <w:rFonts w:ascii="Times New Roman" w:hAnsi="Times New Roman"/>
                <w:sz w:val="22"/>
                <w:szCs w:val="22"/>
              </w:rPr>
              <w:t>2023</w:t>
            </w:r>
          </w:p>
        </w:tc>
      </w:tr>
      <w:tr w:rsidR="00A15CD5" w:rsidRPr="00702D3C" w14:paraId="675F46E3" w14:textId="77777777" w:rsidTr="00AA0433">
        <w:tc>
          <w:tcPr>
            <w:tcW w:w="2552" w:type="dxa"/>
          </w:tcPr>
          <w:p w14:paraId="0CCBDF9F" w14:textId="77777777" w:rsidR="00A15CD5" w:rsidRPr="00702D3C" w:rsidRDefault="00A15CD5" w:rsidP="00AA0433">
            <w:pPr>
              <w:rPr>
                <w:rFonts w:ascii="Times New Roman" w:hAnsi="Times New Roman" w:cs="Times New Roman"/>
                <w:sz w:val="22"/>
                <w:szCs w:val="22"/>
              </w:rPr>
            </w:pPr>
          </w:p>
        </w:tc>
        <w:tc>
          <w:tcPr>
            <w:tcW w:w="1010" w:type="dxa"/>
            <w:tcBorders>
              <w:bottom w:val="single" w:sz="4" w:space="0" w:color="auto"/>
            </w:tcBorders>
          </w:tcPr>
          <w:p w14:paraId="044E7CC1" w14:textId="77777777" w:rsidR="00A15CD5" w:rsidRPr="00702D3C" w:rsidRDefault="00A15CD5" w:rsidP="00AA0433">
            <w:pPr>
              <w:tabs>
                <w:tab w:val="clear" w:pos="907"/>
              </w:tabs>
              <w:ind w:left="-108" w:right="-108"/>
              <w:jc w:val="center"/>
              <w:rPr>
                <w:rFonts w:ascii="Times New Roman" w:hAnsi="Times New Roman"/>
                <w:sz w:val="22"/>
                <w:szCs w:val="22"/>
                <w:cs/>
              </w:rPr>
            </w:pPr>
            <w:r w:rsidRPr="00702D3C">
              <w:rPr>
                <w:rFonts w:ascii="Times New Roman" w:hAnsi="Times New Roman"/>
                <w:sz w:val="22"/>
                <w:szCs w:val="22"/>
              </w:rPr>
              <w:t>(In Baht)</w:t>
            </w:r>
          </w:p>
        </w:tc>
        <w:tc>
          <w:tcPr>
            <w:tcW w:w="284" w:type="dxa"/>
          </w:tcPr>
          <w:p w14:paraId="5214AF1C" w14:textId="77777777" w:rsidR="00A15CD5" w:rsidRPr="00702D3C" w:rsidRDefault="00A15CD5" w:rsidP="00AA0433">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14:paraId="7E8EAB72" w14:textId="77777777" w:rsidR="00A15CD5" w:rsidRPr="00702D3C" w:rsidRDefault="00A15CD5" w:rsidP="00AA0433">
            <w:pPr>
              <w:tabs>
                <w:tab w:val="clear" w:pos="907"/>
              </w:tabs>
              <w:ind w:left="-108" w:right="-108"/>
              <w:jc w:val="center"/>
              <w:rPr>
                <w:rFonts w:ascii="Times New Roman" w:hAnsi="Times New Roman" w:cs="Times New Roman"/>
                <w:sz w:val="22"/>
                <w:szCs w:val="22"/>
              </w:rPr>
            </w:pPr>
            <w:r w:rsidRPr="00702D3C">
              <w:rPr>
                <w:rFonts w:ascii="Times New Roman" w:hAnsi="Times New Roman" w:cs="Times New Roman"/>
                <w:sz w:val="22"/>
                <w:szCs w:val="22"/>
              </w:rPr>
              <w:t>No. of Share</w:t>
            </w:r>
          </w:p>
        </w:tc>
        <w:tc>
          <w:tcPr>
            <w:tcW w:w="283" w:type="dxa"/>
            <w:tcBorders>
              <w:top w:val="single" w:sz="4" w:space="0" w:color="auto"/>
            </w:tcBorders>
          </w:tcPr>
          <w:p w14:paraId="4254324B" w14:textId="77777777" w:rsidR="00A15CD5" w:rsidRPr="00702D3C" w:rsidRDefault="00A15CD5" w:rsidP="00AA0433">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331A4715" w14:textId="77777777" w:rsidR="00A15CD5" w:rsidRPr="00702D3C" w:rsidRDefault="00A15CD5" w:rsidP="00AA0433">
            <w:pPr>
              <w:tabs>
                <w:tab w:val="clear" w:pos="907"/>
              </w:tabs>
              <w:ind w:left="-108" w:right="-108"/>
              <w:jc w:val="center"/>
              <w:rPr>
                <w:rFonts w:ascii="Times New Roman" w:hAnsi="Times New Roman" w:cs="Times New Roman"/>
                <w:sz w:val="22"/>
                <w:szCs w:val="22"/>
                <w:cs/>
              </w:rPr>
            </w:pPr>
            <w:r w:rsidRPr="00702D3C">
              <w:rPr>
                <w:rFonts w:ascii="Times New Roman" w:hAnsi="Times New Roman" w:cs="Times New Roman"/>
                <w:sz w:val="22"/>
                <w:szCs w:val="22"/>
              </w:rPr>
              <w:t>At Par Value</w:t>
            </w:r>
          </w:p>
        </w:tc>
        <w:tc>
          <w:tcPr>
            <w:tcW w:w="283" w:type="dxa"/>
          </w:tcPr>
          <w:p w14:paraId="1225B052" w14:textId="77777777" w:rsidR="00A15CD5" w:rsidRPr="00702D3C" w:rsidRDefault="00A15CD5" w:rsidP="00AA0433">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14:paraId="4AE9FC66" w14:textId="77777777" w:rsidR="00A15CD5" w:rsidRPr="00702D3C" w:rsidRDefault="00A15CD5" w:rsidP="00AA0433">
            <w:pPr>
              <w:tabs>
                <w:tab w:val="clear" w:pos="907"/>
              </w:tabs>
              <w:ind w:left="-108" w:right="-108"/>
              <w:jc w:val="center"/>
              <w:rPr>
                <w:rFonts w:ascii="Times New Roman" w:hAnsi="Times New Roman" w:cs="Times New Roman"/>
                <w:sz w:val="22"/>
                <w:szCs w:val="22"/>
              </w:rPr>
            </w:pPr>
            <w:r w:rsidRPr="00702D3C">
              <w:rPr>
                <w:rFonts w:ascii="Times New Roman" w:hAnsi="Times New Roman" w:cs="Times New Roman"/>
                <w:sz w:val="22"/>
                <w:szCs w:val="22"/>
              </w:rPr>
              <w:t>No. of Share</w:t>
            </w:r>
          </w:p>
        </w:tc>
        <w:tc>
          <w:tcPr>
            <w:tcW w:w="284" w:type="dxa"/>
          </w:tcPr>
          <w:p w14:paraId="0D84C141" w14:textId="77777777" w:rsidR="00A15CD5" w:rsidRPr="00702D3C" w:rsidRDefault="00A15CD5" w:rsidP="00AA0433">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14:paraId="38F6992E" w14:textId="77777777" w:rsidR="00A15CD5" w:rsidRPr="00702D3C" w:rsidRDefault="00A15CD5" w:rsidP="00AA0433">
            <w:pPr>
              <w:tabs>
                <w:tab w:val="clear" w:pos="907"/>
              </w:tabs>
              <w:ind w:left="-108" w:right="-108"/>
              <w:jc w:val="center"/>
              <w:rPr>
                <w:rFonts w:ascii="Times New Roman" w:hAnsi="Times New Roman" w:cs="Times New Roman"/>
                <w:sz w:val="22"/>
                <w:szCs w:val="22"/>
                <w:cs/>
              </w:rPr>
            </w:pPr>
            <w:r w:rsidRPr="00702D3C">
              <w:rPr>
                <w:rFonts w:ascii="Times New Roman" w:hAnsi="Times New Roman" w:cs="Times New Roman"/>
                <w:sz w:val="22"/>
                <w:szCs w:val="22"/>
              </w:rPr>
              <w:t>At Par Value</w:t>
            </w:r>
          </w:p>
        </w:tc>
      </w:tr>
      <w:tr w:rsidR="00A15CD5" w:rsidRPr="00702D3C" w14:paraId="4E67E204" w14:textId="77777777" w:rsidTr="00AA0433">
        <w:tc>
          <w:tcPr>
            <w:tcW w:w="2552" w:type="dxa"/>
          </w:tcPr>
          <w:p w14:paraId="4D2F4FC0" w14:textId="77777777" w:rsidR="00A15CD5" w:rsidRPr="00702D3C" w:rsidRDefault="00A15CD5" w:rsidP="00AA0433">
            <w:pPr>
              <w:ind w:left="34"/>
              <w:rPr>
                <w:rFonts w:ascii="Times New Roman" w:hAnsi="Times New Roman" w:cs="Times New Roman"/>
                <w:sz w:val="22"/>
                <w:szCs w:val="22"/>
              </w:rPr>
            </w:pPr>
            <w:r w:rsidRPr="00702D3C">
              <w:rPr>
                <w:rFonts w:ascii="Times New Roman" w:hAnsi="Times New Roman" w:cs="Times New Roman"/>
                <w:sz w:val="22"/>
                <w:szCs w:val="22"/>
              </w:rPr>
              <w:t>Authorized share capital</w:t>
            </w:r>
          </w:p>
        </w:tc>
        <w:tc>
          <w:tcPr>
            <w:tcW w:w="1010" w:type="dxa"/>
          </w:tcPr>
          <w:p w14:paraId="2B13580F" w14:textId="77777777" w:rsidR="00A15CD5" w:rsidRPr="00702D3C" w:rsidRDefault="00A15CD5" w:rsidP="00AA0433">
            <w:pPr>
              <w:jc w:val="center"/>
              <w:rPr>
                <w:rFonts w:ascii="Times New Roman" w:hAnsi="Times New Roman" w:cs="Times New Roman"/>
                <w:sz w:val="22"/>
                <w:szCs w:val="22"/>
                <w:cs/>
              </w:rPr>
            </w:pPr>
          </w:p>
        </w:tc>
        <w:tc>
          <w:tcPr>
            <w:tcW w:w="284" w:type="dxa"/>
          </w:tcPr>
          <w:p w14:paraId="20261317" w14:textId="77777777" w:rsidR="00A15CD5" w:rsidRPr="00702D3C" w:rsidRDefault="00A15CD5" w:rsidP="00AA0433">
            <w:pPr>
              <w:jc w:val="center"/>
              <w:rPr>
                <w:rFonts w:ascii="Times New Roman" w:hAnsi="Times New Roman" w:cs="Times New Roman"/>
                <w:sz w:val="22"/>
                <w:szCs w:val="22"/>
              </w:rPr>
            </w:pPr>
          </w:p>
        </w:tc>
        <w:tc>
          <w:tcPr>
            <w:tcW w:w="1275" w:type="dxa"/>
            <w:tcBorders>
              <w:top w:val="single" w:sz="4" w:space="0" w:color="auto"/>
            </w:tcBorders>
          </w:tcPr>
          <w:p w14:paraId="6FB71273" w14:textId="77777777" w:rsidR="00A15CD5" w:rsidRPr="00702D3C" w:rsidRDefault="00A15CD5" w:rsidP="00AA0433">
            <w:pPr>
              <w:jc w:val="center"/>
              <w:rPr>
                <w:rFonts w:ascii="Times New Roman" w:hAnsi="Times New Roman" w:cs="Times New Roman"/>
                <w:sz w:val="22"/>
                <w:szCs w:val="22"/>
                <w:cs/>
              </w:rPr>
            </w:pPr>
          </w:p>
        </w:tc>
        <w:tc>
          <w:tcPr>
            <w:tcW w:w="283" w:type="dxa"/>
          </w:tcPr>
          <w:p w14:paraId="5D4BAF5A" w14:textId="77777777" w:rsidR="00A15CD5" w:rsidRPr="00702D3C" w:rsidRDefault="00A15CD5" w:rsidP="00AA0433">
            <w:pPr>
              <w:jc w:val="center"/>
              <w:rPr>
                <w:rFonts w:ascii="Times New Roman" w:hAnsi="Times New Roman" w:cs="Times New Roman"/>
                <w:sz w:val="22"/>
                <w:szCs w:val="22"/>
              </w:rPr>
            </w:pPr>
          </w:p>
        </w:tc>
        <w:tc>
          <w:tcPr>
            <w:tcW w:w="1276" w:type="dxa"/>
            <w:tcBorders>
              <w:top w:val="single" w:sz="4" w:space="0" w:color="auto"/>
            </w:tcBorders>
          </w:tcPr>
          <w:p w14:paraId="3B92E6FD" w14:textId="77777777" w:rsidR="00A15CD5" w:rsidRPr="00702D3C" w:rsidRDefault="00A15CD5" w:rsidP="00AA0433">
            <w:pPr>
              <w:jc w:val="center"/>
              <w:rPr>
                <w:rFonts w:ascii="Times New Roman" w:hAnsi="Times New Roman" w:cs="Times New Roman"/>
                <w:sz w:val="22"/>
                <w:szCs w:val="22"/>
                <w:cs/>
              </w:rPr>
            </w:pPr>
          </w:p>
        </w:tc>
        <w:tc>
          <w:tcPr>
            <w:tcW w:w="283" w:type="dxa"/>
          </w:tcPr>
          <w:p w14:paraId="0DB442D8" w14:textId="77777777" w:rsidR="00A15CD5" w:rsidRPr="00702D3C" w:rsidRDefault="00A15CD5" w:rsidP="00AA0433">
            <w:pPr>
              <w:jc w:val="center"/>
              <w:rPr>
                <w:rFonts w:ascii="Times New Roman" w:hAnsi="Times New Roman" w:cs="Times New Roman"/>
                <w:sz w:val="22"/>
                <w:szCs w:val="22"/>
                <w:cs/>
              </w:rPr>
            </w:pPr>
          </w:p>
        </w:tc>
        <w:tc>
          <w:tcPr>
            <w:tcW w:w="1276" w:type="dxa"/>
          </w:tcPr>
          <w:p w14:paraId="5774FE28" w14:textId="77777777" w:rsidR="00A15CD5" w:rsidRPr="00702D3C" w:rsidRDefault="00A15CD5" w:rsidP="00AA0433">
            <w:pPr>
              <w:jc w:val="center"/>
              <w:rPr>
                <w:rFonts w:ascii="Times New Roman" w:hAnsi="Times New Roman" w:cs="Times New Roman"/>
                <w:sz w:val="22"/>
                <w:szCs w:val="22"/>
                <w:cs/>
              </w:rPr>
            </w:pPr>
          </w:p>
        </w:tc>
        <w:tc>
          <w:tcPr>
            <w:tcW w:w="284" w:type="dxa"/>
          </w:tcPr>
          <w:p w14:paraId="3E472C62" w14:textId="77777777" w:rsidR="00A15CD5" w:rsidRPr="00702D3C" w:rsidRDefault="00A15CD5" w:rsidP="00AA0433">
            <w:pPr>
              <w:jc w:val="center"/>
              <w:rPr>
                <w:rFonts w:ascii="Times New Roman" w:hAnsi="Times New Roman" w:cs="Times New Roman"/>
                <w:sz w:val="22"/>
                <w:szCs w:val="22"/>
              </w:rPr>
            </w:pPr>
          </w:p>
        </w:tc>
        <w:tc>
          <w:tcPr>
            <w:tcW w:w="1275" w:type="dxa"/>
          </w:tcPr>
          <w:p w14:paraId="4B7E7C00" w14:textId="77777777" w:rsidR="00A15CD5" w:rsidRPr="00702D3C" w:rsidRDefault="00A15CD5" w:rsidP="00AA0433">
            <w:pPr>
              <w:jc w:val="center"/>
              <w:rPr>
                <w:rFonts w:ascii="Times New Roman" w:hAnsi="Times New Roman" w:cs="Times New Roman"/>
                <w:sz w:val="22"/>
                <w:szCs w:val="22"/>
                <w:cs/>
              </w:rPr>
            </w:pPr>
          </w:p>
        </w:tc>
      </w:tr>
      <w:tr w:rsidR="00A15CD5" w:rsidRPr="00702D3C" w14:paraId="1A238287" w14:textId="77777777" w:rsidTr="00AA0433">
        <w:tc>
          <w:tcPr>
            <w:tcW w:w="2552" w:type="dxa"/>
          </w:tcPr>
          <w:p w14:paraId="0256A161" w14:textId="77777777" w:rsidR="00A15CD5" w:rsidRPr="00702D3C" w:rsidRDefault="00A15CD5" w:rsidP="00AA0433">
            <w:pPr>
              <w:tabs>
                <w:tab w:val="left" w:pos="372"/>
              </w:tabs>
              <w:ind w:left="34"/>
              <w:jc w:val="thaiDistribute"/>
              <w:rPr>
                <w:rFonts w:ascii="Times New Roman" w:hAnsi="Times New Roman" w:cs="Times New Roman"/>
                <w:sz w:val="22"/>
                <w:szCs w:val="22"/>
              </w:rPr>
            </w:pPr>
            <w:r w:rsidRPr="00702D3C">
              <w:rPr>
                <w:rFonts w:ascii="Times New Roman" w:hAnsi="Times New Roman" w:cs="Times New Roman"/>
                <w:sz w:val="22"/>
                <w:szCs w:val="22"/>
              </w:rPr>
              <w:t xml:space="preserve">As </w:t>
            </w:r>
            <w:proofErr w:type="gramStart"/>
            <w:r w:rsidRPr="00702D3C">
              <w:rPr>
                <w:rFonts w:ascii="Times New Roman" w:hAnsi="Times New Roman" w:cs="Times New Roman"/>
                <w:sz w:val="22"/>
                <w:szCs w:val="22"/>
              </w:rPr>
              <w:t>at</w:t>
            </w:r>
            <w:proofErr w:type="gramEnd"/>
            <w:r w:rsidRPr="00702D3C">
              <w:rPr>
                <w:rFonts w:ascii="Times New Roman" w:hAnsi="Times New Roman" w:cs="Times New Roman"/>
                <w:sz w:val="22"/>
                <w:szCs w:val="22"/>
              </w:rPr>
              <w:t xml:space="preserve"> December 31</w:t>
            </w:r>
          </w:p>
        </w:tc>
        <w:tc>
          <w:tcPr>
            <w:tcW w:w="1010" w:type="dxa"/>
          </w:tcPr>
          <w:p w14:paraId="5079A542" w14:textId="77777777" w:rsidR="00A15CD5" w:rsidRPr="00702D3C" w:rsidRDefault="00A15CD5" w:rsidP="00AA0433">
            <w:pPr>
              <w:jc w:val="center"/>
              <w:rPr>
                <w:rFonts w:ascii="Times New Roman" w:hAnsi="Times New Roman" w:cs="Times New Roman"/>
                <w:sz w:val="22"/>
                <w:szCs w:val="22"/>
                <w:cs/>
              </w:rPr>
            </w:pPr>
          </w:p>
        </w:tc>
        <w:tc>
          <w:tcPr>
            <w:tcW w:w="284" w:type="dxa"/>
          </w:tcPr>
          <w:p w14:paraId="65C5B675" w14:textId="77777777" w:rsidR="00A15CD5" w:rsidRPr="00702D3C" w:rsidRDefault="00A15CD5" w:rsidP="00AA0433">
            <w:pPr>
              <w:jc w:val="center"/>
              <w:rPr>
                <w:rFonts w:ascii="Times New Roman" w:hAnsi="Times New Roman" w:cs="Times New Roman"/>
                <w:sz w:val="22"/>
                <w:szCs w:val="22"/>
              </w:rPr>
            </w:pPr>
          </w:p>
        </w:tc>
        <w:tc>
          <w:tcPr>
            <w:tcW w:w="1275" w:type="dxa"/>
          </w:tcPr>
          <w:p w14:paraId="6CF5A368" w14:textId="77777777" w:rsidR="00A15CD5" w:rsidRPr="00702D3C" w:rsidRDefault="00A15CD5" w:rsidP="00AA0433">
            <w:pPr>
              <w:jc w:val="center"/>
              <w:rPr>
                <w:rFonts w:ascii="Times New Roman" w:hAnsi="Times New Roman" w:cs="Times New Roman"/>
                <w:sz w:val="22"/>
                <w:szCs w:val="22"/>
                <w:cs/>
              </w:rPr>
            </w:pPr>
          </w:p>
        </w:tc>
        <w:tc>
          <w:tcPr>
            <w:tcW w:w="283" w:type="dxa"/>
          </w:tcPr>
          <w:p w14:paraId="268AC51E" w14:textId="77777777" w:rsidR="00A15CD5" w:rsidRPr="00702D3C" w:rsidRDefault="00A15CD5" w:rsidP="00AA0433">
            <w:pPr>
              <w:jc w:val="center"/>
              <w:rPr>
                <w:rFonts w:ascii="Times New Roman" w:hAnsi="Times New Roman" w:cs="Times New Roman"/>
                <w:sz w:val="22"/>
                <w:szCs w:val="22"/>
              </w:rPr>
            </w:pPr>
          </w:p>
        </w:tc>
        <w:tc>
          <w:tcPr>
            <w:tcW w:w="1276" w:type="dxa"/>
          </w:tcPr>
          <w:p w14:paraId="34B8DEF3" w14:textId="77777777" w:rsidR="00A15CD5" w:rsidRPr="00702D3C" w:rsidRDefault="00A15CD5" w:rsidP="00AA0433">
            <w:pPr>
              <w:jc w:val="center"/>
              <w:rPr>
                <w:rFonts w:ascii="Times New Roman" w:hAnsi="Times New Roman" w:cs="Times New Roman"/>
                <w:sz w:val="22"/>
                <w:szCs w:val="22"/>
                <w:cs/>
              </w:rPr>
            </w:pPr>
          </w:p>
        </w:tc>
        <w:tc>
          <w:tcPr>
            <w:tcW w:w="283" w:type="dxa"/>
          </w:tcPr>
          <w:p w14:paraId="334DDBF5" w14:textId="77777777" w:rsidR="00A15CD5" w:rsidRPr="00702D3C" w:rsidRDefault="00A15CD5" w:rsidP="00AA0433">
            <w:pPr>
              <w:jc w:val="center"/>
              <w:rPr>
                <w:rFonts w:ascii="Times New Roman" w:hAnsi="Times New Roman" w:cs="Times New Roman"/>
                <w:sz w:val="22"/>
                <w:szCs w:val="22"/>
                <w:cs/>
              </w:rPr>
            </w:pPr>
          </w:p>
        </w:tc>
        <w:tc>
          <w:tcPr>
            <w:tcW w:w="1276" w:type="dxa"/>
          </w:tcPr>
          <w:p w14:paraId="4CFC0B03" w14:textId="77777777" w:rsidR="00A15CD5" w:rsidRPr="00702D3C" w:rsidRDefault="00A15CD5" w:rsidP="00AA0433">
            <w:pPr>
              <w:jc w:val="center"/>
              <w:rPr>
                <w:rFonts w:ascii="Times New Roman" w:hAnsi="Times New Roman" w:cs="Times New Roman"/>
                <w:sz w:val="22"/>
                <w:szCs w:val="22"/>
                <w:cs/>
              </w:rPr>
            </w:pPr>
          </w:p>
        </w:tc>
        <w:tc>
          <w:tcPr>
            <w:tcW w:w="284" w:type="dxa"/>
          </w:tcPr>
          <w:p w14:paraId="7C3F5717" w14:textId="77777777" w:rsidR="00A15CD5" w:rsidRPr="00702D3C" w:rsidRDefault="00A15CD5" w:rsidP="00AA0433">
            <w:pPr>
              <w:jc w:val="center"/>
              <w:rPr>
                <w:rFonts w:ascii="Times New Roman" w:hAnsi="Times New Roman" w:cs="Times New Roman"/>
                <w:sz w:val="22"/>
                <w:szCs w:val="22"/>
              </w:rPr>
            </w:pPr>
          </w:p>
        </w:tc>
        <w:tc>
          <w:tcPr>
            <w:tcW w:w="1275" w:type="dxa"/>
          </w:tcPr>
          <w:p w14:paraId="24FD07DD" w14:textId="77777777" w:rsidR="00A15CD5" w:rsidRPr="00702D3C" w:rsidRDefault="00A15CD5" w:rsidP="00AA0433">
            <w:pPr>
              <w:jc w:val="center"/>
              <w:rPr>
                <w:rFonts w:ascii="Times New Roman" w:hAnsi="Times New Roman" w:cs="Times New Roman"/>
                <w:sz w:val="22"/>
                <w:szCs w:val="22"/>
                <w:cs/>
              </w:rPr>
            </w:pPr>
          </w:p>
        </w:tc>
      </w:tr>
      <w:tr w:rsidR="00A15CD5" w:rsidRPr="00702D3C" w14:paraId="6CD2B998" w14:textId="77777777" w:rsidTr="00AA0433">
        <w:tc>
          <w:tcPr>
            <w:tcW w:w="2552" w:type="dxa"/>
          </w:tcPr>
          <w:p w14:paraId="5F533554" w14:textId="77777777" w:rsidR="00A15CD5" w:rsidRPr="00702D3C" w:rsidRDefault="00A15CD5" w:rsidP="00AA0433">
            <w:pPr>
              <w:tabs>
                <w:tab w:val="left" w:pos="372"/>
              </w:tabs>
              <w:ind w:left="34"/>
              <w:jc w:val="thaiDistribute"/>
              <w:rPr>
                <w:rFonts w:ascii="Times New Roman" w:hAnsi="Times New Roman" w:cs="Times New Roman"/>
                <w:sz w:val="22"/>
                <w:szCs w:val="22"/>
                <w:cs/>
              </w:rPr>
            </w:pP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Common shares</w:t>
            </w:r>
          </w:p>
        </w:tc>
        <w:tc>
          <w:tcPr>
            <w:tcW w:w="1010" w:type="dxa"/>
          </w:tcPr>
          <w:p w14:paraId="1631D1E0" w14:textId="77777777" w:rsidR="00A15CD5" w:rsidRPr="00702D3C" w:rsidRDefault="00A15CD5" w:rsidP="00AA0433">
            <w:pPr>
              <w:jc w:val="center"/>
              <w:rPr>
                <w:rFonts w:ascii="Times New Roman" w:hAnsi="Times New Roman" w:cs="Times New Roman"/>
                <w:sz w:val="22"/>
                <w:szCs w:val="22"/>
              </w:rPr>
            </w:pPr>
            <w:r w:rsidRPr="00702D3C">
              <w:rPr>
                <w:rFonts w:ascii="Times New Roman" w:hAnsi="Times New Roman" w:cs="Times New Roman"/>
                <w:sz w:val="22"/>
                <w:szCs w:val="22"/>
              </w:rPr>
              <w:t>0.25</w:t>
            </w:r>
          </w:p>
        </w:tc>
        <w:tc>
          <w:tcPr>
            <w:tcW w:w="284" w:type="dxa"/>
          </w:tcPr>
          <w:p w14:paraId="104D499B" w14:textId="77777777" w:rsidR="00A15CD5" w:rsidRPr="00702D3C" w:rsidRDefault="00A15CD5" w:rsidP="00AA0433">
            <w:pPr>
              <w:jc w:val="center"/>
              <w:rPr>
                <w:rFonts w:ascii="Times New Roman" w:hAnsi="Times New Roman" w:cs="Times New Roman"/>
                <w:sz w:val="22"/>
                <w:szCs w:val="22"/>
              </w:rPr>
            </w:pPr>
          </w:p>
        </w:tc>
        <w:tc>
          <w:tcPr>
            <w:tcW w:w="1275" w:type="dxa"/>
            <w:tcBorders>
              <w:bottom w:val="double" w:sz="4" w:space="0" w:color="auto"/>
            </w:tcBorders>
            <w:vAlign w:val="bottom"/>
          </w:tcPr>
          <w:p w14:paraId="000D80E0" w14:textId="3BF18962" w:rsidR="00A15CD5" w:rsidRPr="00702D3C" w:rsidRDefault="00A15CD5" w:rsidP="00AA0433">
            <w:pPr>
              <w:tabs>
                <w:tab w:val="decimal" w:pos="774"/>
              </w:tabs>
              <w:jc w:val="right"/>
              <w:rPr>
                <w:rFonts w:ascii="Times New Roman" w:hAnsi="Times New Roman" w:cs="Times New Roman"/>
                <w:sz w:val="22"/>
                <w:szCs w:val="22"/>
              </w:rPr>
            </w:pPr>
            <w:r w:rsidRPr="00702D3C">
              <w:rPr>
                <w:rFonts w:ascii="Times New Roman" w:hAnsi="Times New Roman" w:cs="Times New Roman"/>
                <w:sz w:val="22"/>
                <w:szCs w:val="22"/>
              </w:rPr>
              <w:t>1,</w:t>
            </w:r>
            <w:r w:rsidR="00AB52E2" w:rsidRPr="00702D3C">
              <w:rPr>
                <w:rFonts w:ascii="Times New Roman" w:hAnsi="Times New Roman" w:cs="Times New Roman"/>
                <w:sz w:val="22"/>
                <w:szCs w:val="22"/>
              </w:rPr>
              <w:t>439,258</w:t>
            </w:r>
          </w:p>
        </w:tc>
        <w:tc>
          <w:tcPr>
            <w:tcW w:w="283" w:type="dxa"/>
            <w:vAlign w:val="bottom"/>
          </w:tcPr>
          <w:p w14:paraId="2115C261"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6" w:type="dxa"/>
            <w:tcBorders>
              <w:bottom w:val="double" w:sz="4" w:space="0" w:color="auto"/>
            </w:tcBorders>
            <w:vAlign w:val="bottom"/>
          </w:tcPr>
          <w:p w14:paraId="5ACED523" w14:textId="5C2D7584" w:rsidR="00A15CD5" w:rsidRPr="00702D3C" w:rsidRDefault="00AB52E2" w:rsidP="00AA0433">
            <w:pPr>
              <w:tabs>
                <w:tab w:val="decimal" w:pos="774"/>
              </w:tabs>
              <w:jc w:val="right"/>
              <w:rPr>
                <w:rFonts w:ascii="Times New Roman" w:hAnsi="Times New Roman" w:cs="Times New Roman"/>
                <w:sz w:val="22"/>
                <w:szCs w:val="22"/>
              </w:rPr>
            </w:pPr>
            <w:r w:rsidRPr="00702D3C">
              <w:rPr>
                <w:rFonts w:ascii="Times New Roman" w:hAnsi="Times New Roman" w:cs="Times New Roman"/>
                <w:sz w:val="22"/>
                <w:szCs w:val="22"/>
              </w:rPr>
              <w:t>359,815</w:t>
            </w:r>
          </w:p>
        </w:tc>
        <w:tc>
          <w:tcPr>
            <w:tcW w:w="283" w:type="dxa"/>
            <w:vAlign w:val="bottom"/>
          </w:tcPr>
          <w:p w14:paraId="4BD37548" w14:textId="77777777" w:rsidR="00A15CD5" w:rsidRPr="00702D3C" w:rsidRDefault="00A15CD5" w:rsidP="00AA0433">
            <w:pPr>
              <w:tabs>
                <w:tab w:val="decimal" w:pos="774"/>
              </w:tabs>
              <w:jc w:val="right"/>
              <w:rPr>
                <w:rFonts w:ascii="Times New Roman" w:hAnsi="Times New Roman" w:cs="Times New Roman"/>
                <w:sz w:val="22"/>
                <w:szCs w:val="22"/>
                <w:cs/>
              </w:rPr>
            </w:pPr>
          </w:p>
        </w:tc>
        <w:tc>
          <w:tcPr>
            <w:tcW w:w="1276" w:type="dxa"/>
            <w:tcBorders>
              <w:bottom w:val="double" w:sz="4" w:space="0" w:color="auto"/>
            </w:tcBorders>
            <w:vAlign w:val="bottom"/>
          </w:tcPr>
          <w:p w14:paraId="0A4735A2" w14:textId="77777777" w:rsidR="00A15CD5" w:rsidRPr="00702D3C" w:rsidRDefault="00A15CD5" w:rsidP="00AA0433">
            <w:pPr>
              <w:tabs>
                <w:tab w:val="decimal" w:pos="774"/>
              </w:tabs>
              <w:jc w:val="right"/>
              <w:rPr>
                <w:rFonts w:ascii="Times New Roman" w:hAnsi="Times New Roman" w:cs="Times New Roman"/>
                <w:sz w:val="22"/>
                <w:szCs w:val="22"/>
              </w:rPr>
            </w:pPr>
            <w:r w:rsidRPr="00702D3C">
              <w:rPr>
                <w:rFonts w:ascii="Times New Roman" w:hAnsi="Times New Roman" w:cs="Times New Roman"/>
                <w:sz w:val="22"/>
                <w:szCs w:val="22"/>
              </w:rPr>
              <w:t>1,151,385</w:t>
            </w:r>
          </w:p>
        </w:tc>
        <w:tc>
          <w:tcPr>
            <w:tcW w:w="284" w:type="dxa"/>
            <w:vAlign w:val="bottom"/>
          </w:tcPr>
          <w:p w14:paraId="68E13F99"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5" w:type="dxa"/>
            <w:tcBorders>
              <w:bottom w:val="double" w:sz="4" w:space="0" w:color="auto"/>
            </w:tcBorders>
            <w:vAlign w:val="bottom"/>
          </w:tcPr>
          <w:p w14:paraId="2451AFD1" w14:textId="77777777" w:rsidR="00A15CD5" w:rsidRPr="00702D3C" w:rsidRDefault="00A15CD5" w:rsidP="00AA0433">
            <w:pPr>
              <w:tabs>
                <w:tab w:val="decimal" w:pos="774"/>
              </w:tabs>
              <w:jc w:val="right"/>
              <w:rPr>
                <w:rFonts w:ascii="Times New Roman" w:hAnsi="Times New Roman" w:cs="Times New Roman"/>
                <w:sz w:val="22"/>
                <w:szCs w:val="22"/>
              </w:rPr>
            </w:pPr>
            <w:r w:rsidRPr="00702D3C">
              <w:rPr>
                <w:rFonts w:ascii="Times New Roman" w:hAnsi="Times New Roman" w:cs="Times New Roman"/>
                <w:sz w:val="22"/>
                <w:szCs w:val="22"/>
              </w:rPr>
              <w:t>287,846</w:t>
            </w:r>
          </w:p>
        </w:tc>
      </w:tr>
      <w:tr w:rsidR="00A15CD5" w:rsidRPr="00702D3C" w14:paraId="63C9F14D" w14:textId="77777777" w:rsidTr="00AA0433">
        <w:tc>
          <w:tcPr>
            <w:tcW w:w="2552" w:type="dxa"/>
          </w:tcPr>
          <w:p w14:paraId="6B26DFCC" w14:textId="77777777" w:rsidR="00A15CD5" w:rsidRPr="00702D3C" w:rsidRDefault="00A15CD5" w:rsidP="00AA0433">
            <w:pPr>
              <w:tabs>
                <w:tab w:val="left" w:pos="267"/>
              </w:tabs>
              <w:ind w:left="34" w:right="-108"/>
              <w:rPr>
                <w:rFonts w:ascii="Times New Roman" w:hAnsi="Times New Roman" w:cs="Cordia New"/>
                <w:sz w:val="22"/>
                <w:szCs w:val="22"/>
                <w:cs/>
              </w:rPr>
            </w:pPr>
            <w:r w:rsidRPr="00702D3C">
              <w:rPr>
                <w:rFonts w:ascii="Times New Roman" w:hAnsi="Times New Roman" w:cs="Times New Roman"/>
                <w:sz w:val="22"/>
                <w:szCs w:val="22"/>
              </w:rPr>
              <w:t xml:space="preserve">Issued and paid-up shares as </w:t>
            </w:r>
            <w:proofErr w:type="gramStart"/>
            <w:r w:rsidRPr="00702D3C">
              <w:rPr>
                <w:rFonts w:ascii="Times New Roman" w:hAnsi="Times New Roman" w:cs="Times New Roman"/>
                <w:sz w:val="22"/>
                <w:szCs w:val="22"/>
              </w:rPr>
              <w:t>at</w:t>
            </w:r>
            <w:proofErr w:type="gramEnd"/>
            <w:r w:rsidRPr="00702D3C">
              <w:rPr>
                <w:rFonts w:ascii="Times New Roman" w:hAnsi="Times New Roman" w:cs="Times New Roman"/>
                <w:sz w:val="22"/>
                <w:szCs w:val="22"/>
              </w:rPr>
              <w:t xml:space="preserve"> January 1 </w:t>
            </w:r>
          </w:p>
        </w:tc>
        <w:tc>
          <w:tcPr>
            <w:tcW w:w="1010" w:type="dxa"/>
          </w:tcPr>
          <w:p w14:paraId="4D647E62" w14:textId="77777777" w:rsidR="00A15CD5" w:rsidRPr="00702D3C" w:rsidRDefault="00A15CD5" w:rsidP="00AA0433">
            <w:pPr>
              <w:ind w:left="-108" w:right="-108"/>
              <w:jc w:val="right"/>
              <w:rPr>
                <w:rFonts w:ascii="Times New Roman" w:hAnsi="Times New Roman" w:cs="Times New Roman"/>
                <w:sz w:val="22"/>
                <w:szCs w:val="22"/>
              </w:rPr>
            </w:pPr>
          </w:p>
          <w:p w14:paraId="23515763" w14:textId="77777777" w:rsidR="00A15CD5" w:rsidRPr="00702D3C" w:rsidRDefault="00A15CD5" w:rsidP="00AA0433">
            <w:pPr>
              <w:ind w:left="-108" w:right="-108"/>
              <w:jc w:val="center"/>
              <w:rPr>
                <w:rFonts w:ascii="Times New Roman" w:hAnsi="Times New Roman" w:cs="Times New Roman"/>
                <w:sz w:val="22"/>
                <w:szCs w:val="22"/>
              </w:rPr>
            </w:pPr>
          </w:p>
        </w:tc>
        <w:tc>
          <w:tcPr>
            <w:tcW w:w="284" w:type="dxa"/>
          </w:tcPr>
          <w:p w14:paraId="02922605" w14:textId="77777777" w:rsidR="00A15CD5" w:rsidRPr="00702D3C" w:rsidRDefault="00A15CD5" w:rsidP="00AA0433">
            <w:pPr>
              <w:ind w:right="72"/>
              <w:jc w:val="right"/>
              <w:rPr>
                <w:rFonts w:ascii="Times New Roman" w:hAnsi="Times New Roman" w:cs="Times New Roman"/>
                <w:sz w:val="22"/>
                <w:szCs w:val="22"/>
              </w:rPr>
            </w:pPr>
          </w:p>
        </w:tc>
        <w:tc>
          <w:tcPr>
            <w:tcW w:w="1275" w:type="dxa"/>
            <w:tcBorders>
              <w:top w:val="double" w:sz="4" w:space="0" w:color="auto"/>
            </w:tcBorders>
          </w:tcPr>
          <w:p w14:paraId="3BC93202" w14:textId="77777777" w:rsidR="00A15CD5" w:rsidRPr="00702D3C" w:rsidRDefault="00A15CD5" w:rsidP="00AA0433">
            <w:pPr>
              <w:tabs>
                <w:tab w:val="decimal" w:pos="774"/>
              </w:tabs>
              <w:ind w:right="175"/>
              <w:jc w:val="right"/>
              <w:rPr>
                <w:rFonts w:ascii="Times New Roman" w:hAnsi="Times New Roman" w:cs="Times New Roman"/>
                <w:sz w:val="22"/>
                <w:szCs w:val="22"/>
              </w:rPr>
            </w:pPr>
          </w:p>
        </w:tc>
        <w:tc>
          <w:tcPr>
            <w:tcW w:w="283" w:type="dxa"/>
          </w:tcPr>
          <w:p w14:paraId="3090464E" w14:textId="77777777" w:rsidR="00A15CD5" w:rsidRPr="00702D3C" w:rsidRDefault="00A15CD5" w:rsidP="00AA0433">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tcPr>
          <w:p w14:paraId="29E5E512" w14:textId="77777777" w:rsidR="00A15CD5" w:rsidRPr="00702D3C" w:rsidRDefault="00A15CD5" w:rsidP="00AA0433">
            <w:pPr>
              <w:tabs>
                <w:tab w:val="decimal" w:pos="1062"/>
              </w:tabs>
              <w:ind w:right="175"/>
              <w:jc w:val="right"/>
              <w:rPr>
                <w:rFonts w:ascii="Times New Roman" w:hAnsi="Times New Roman" w:cs="Times New Roman"/>
                <w:sz w:val="22"/>
                <w:szCs w:val="22"/>
              </w:rPr>
            </w:pPr>
          </w:p>
        </w:tc>
        <w:tc>
          <w:tcPr>
            <w:tcW w:w="283" w:type="dxa"/>
          </w:tcPr>
          <w:p w14:paraId="7391A8FF" w14:textId="77777777" w:rsidR="00A15CD5" w:rsidRPr="00702D3C" w:rsidRDefault="00A15CD5" w:rsidP="00AA0433">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14:paraId="360D2716" w14:textId="77777777" w:rsidR="00A15CD5" w:rsidRPr="00702D3C" w:rsidRDefault="00A15CD5" w:rsidP="00AA0433">
            <w:pPr>
              <w:tabs>
                <w:tab w:val="decimal" w:pos="774"/>
              </w:tabs>
              <w:ind w:right="175"/>
              <w:jc w:val="right"/>
              <w:rPr>
                <w:rFonts w:ascii="Times New Roman" w:hAnsi="Times New Roman" w:cs="Times New Roman"/>
                <w:sz w:val="22"/>
                <w:szCs w:val="22"/>
              </w:rPr>
            </w:pPr>
          </w:p>
        </w:tc>
        <w:tc>
          <w:tcPr>
            <w:tcW w:w="284" w:type="dxa"/>
          </w:tcPr>
          <w:p w14:paraId="31A158ED" w14:textId="77777777" w:rsidR="00A15CD5" w:rsidRPr="00702D3C" w:rsidRDefault="00A15CD5" w:rsidP="00AA0433">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tcPr>
          <w:p w14:paraId="15DD3F16" w14:textId="77777777" w:rsidR="00A15CD5" w:rsidRPr="00702D3C" w:rsidRDefault="00A15CD5" w:rsidP="00702D3C">
            <w:pPr>
              <w:tabs>
                <w:tab w:val="decimal" w:pos="774"/>
              </w:tabs>
              <w:jc w:val="right"/>
              <w:rPr>
                <w:rFonts w:ascii="Times New Roman" w:hAnsi="Times New Roman" w:cs="Times New Roman"/>
                <w:sz w:val="22"/>
                <w:szCs w:val="22"/>
              </w:rPr>
            </w:pPr>
          </w:p>
        </w:tc>
      </w:tr>
      <w:tr w:rsidR="00A15CD5" w:rsidRPr="00702D3C" w14:paraId="6AB6FBEB" w14:textId="77777777" w:rsidTr="00AA0433">
        <w:tc>
          <w:tcPr>
            <w:tcW w:w="2552" w:type="dxa"/>
          </w:tcPr>
          <w:p w14:paraId="553B0DA8" w14:textId="77777777" w:rsidR="00A15CD5" w:rsidRPr="00702D3C" w:rsidRDefault="00A15CD5" w:rsidP="00AA0433">
            <w:pPr>
              <w:tabs>
                <w:tab w:val="decimal" w:pos="774"/>
              </w:tabs>
              <w:ind w:left="34"/>
              <w:rPr>
                <w:rFonts w:ascii="Times New Roman" w:hAnsi="Times New Roman" w:cs="Times New Roman"/>
                <w:sz w:val="22"/>
                <w:szCs w:val="22"/>
                <w:cs/>
              </w:rPr>
            </w:pP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Common shares</w:t>
            </w:r>
          </w:p>
        </w:tc>
        <w:tc>
          <w:tcPr>
            <w:tcW w:w="1010" w:type="dxa"/>
          </w:tcPr>
          <w:p w14:paraId="5587DB71" w14:textId="77777777" w:rsidR="00A15CD5" w:rsidRPr="00702D3C" w:rsidRDefault="00A15CD5" w:rsidP="00AA0433">
            <w:pPr>
              <w:jc w:val="center"/>
              <w:rPr>
                <w:rFonts w:ascii="Times New Roman" w:hAnsi="Times New Roman" w:cs="Times New Roman"/>
                <w:sz w:val="22"/>
                <w:szCs w:val="22"/>
              </w:rPr>
            </w:pPr>
            <w:r w:rsidRPr="00702D3C">
              <w:rPr>
                <w:rFonts w:ascii="Times New Roman" w:hAnsi="Times New Roman" w:cs="Times New Roman"/>
                <w:sz w:val="22"/>
                <w:szCs w:val="22"/>
              </w:rPr>
              <w:t>0.25</w:t>
            </w:r>
          </w:p>
        </w:tc>
        <w:tc>
          <w:tcPr>
            <w:tcW w:w="284" w:type="dxa"/>
          </w:tcPr>
          <w:p w14:paraId="57FA7017"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5" w:type="dxa"/>
          </w:tcPr>
          <w:p w14:paraId="3DAB0DBA" w14:textId="76AA11D2" w:rsidR="00A15CD5" w:rsidRPr="00702D3C" w:rsidRDefault="00A15CD5" w:rsidP="00AA0433">
            <w:pPr>
              <w:tabs>
                <w:tab w:val="decimal" w:pos="774"/>
              </w:tabs>
              <w:jc w:val="right"/>
              <w:rPr>
                <w:rFonts w:ascii="Times New Roman" w:hAnsi="Times New Roman" w:cs="Times New Roman"/>
                <w:sz w:val="22"/>
                <w:szCs w:val="22"/>
              </w:rPr>
            </w:pPr>
            <w:r w:rsidRPr="00702D3C">
              <w:rPr>
                <w:rFonts w:ascii="Times New Roman" w:hAnsi="Times New Roman" w:cs="Times New Roman"/>
                <w:sz w:val="22"/>
                <w:szCs w:val="22"/>
              </w:rPr>
              <w:t>959,</w:t>
            </w:r>
            <w:r w:rsidR="00AB52E2" w:rsidRPr="00702D3C">
              <w:rPr>
                <w:rFonts w:ascii="Times New Roman" w:hAnsi="Times New Roman" w:cs="Times New Roman"/>
                <w:sz w:val="22"/>
                <w:szCs w:val="22"/>
              </w:rPr>
              <w:t>506</w:t>
            </w:r>
          </w:p>
        </w:tc>
        <w:tc>
          <w:tcPr>
            <w:tcW w:w="283" w:type="dxa"/>
          </w:tcPr>
          <w:p w14:paraId="663A7D92"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6" w:type="dxa"/>
          </w:tcPr>
          <w:p w14:paraId="6CF0448B" w14:textId="4535BA98" w:rsidR="00A15CD5" w:rsidRPr="00702D3C" w:rsidRDefault="00A15CD5" w:rsidP="00AA0433">
            <w:pPr>
              <w:tabs>
                <w:tab w:val="decimal" w:pos="774"/>
              </w:tabs>
              <w:jc w:val="right"/>
              <w:rPr>
                <w:rFonts w:ascii="Times New Roman" w:hAnsi="Times New Roman" w:cs="Times New Roman"/>
                <w:sz w:val="22"/>
                <w:szCs w:val="22"/>
              </w:rPr>
            </w:pPr>
            <w:r w:rsidRPr="00702D3C">
              <w:rPr>
                <w:rFonts w:ascii="Times New Roman" w:hAnsi="Times New Roman" w:cs="Times New Roman"/>
                <w:sz w:val="22"/>
                <w:szCs w:val="22"/>
              </w:rPr>
              <w:t>239,</w:t>
            </w:r>
            <w:r w:rsidR="00AB52E2" w:rsidRPr="00702D3C">
              <w:rPr>
                <w:rFonts w:ascii="Times New Roman" w:hAnsi="Times New Roman" w:cs="Times New Roman"/>
                <w:sz w:val="22"/>
                <w:szCs w:val="22"/>
              </w:rPr>
              <w:t>876</w:t>
            </w:r>
          </w:p>
        </w:tc>
        <w:tc>
          <w:tcPr>
            <w:tcW w:w="283" w:type="dxa"/>
          </w:tcPr>
          <w:p w14:paraId="58828806"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6" w:type="dxa"/>
          </w:tcPr>
          <w:p w14:paraId="22A92E04" w14:textId="77777777" w:rsidR="00A15CD5" w:rsidRPr="00702D3C" w:rsidRDefault="00A15CD5" w:rsidP="00AA0433">
            <w:pPr>
              <w:tabs>
                <w:tab w:val="decimal" w:pos="774"/>
              </w:tabs>
              <w:jc w:val="right"/>
              <w:rPr>
                <w:rFonts w:ascii="Times New Roman" w:hAnsi="Times New Roman" w:cs="Times New Roman"/>
                <w:sz w:val="22"/>
                <w:szCs w:val="22"/>
              </w:rPr>
            </w:pPr>
            <w:r w:rsidRPr="00702D3C">
              <w:rPr>
                <w:rFonts w:ascii="Times New Roman" w:hAnsi="Times New Roman" w:cs="Times New Roman"/>
                <w:sz w:val="22"/>
                <w:szCs w:val="22"/>
              </w:rPr>
              <w:t>959,488</w:t>
            </w:r>
          </w:p>
        </w:tc>
        <w:tc>
          <w:tcPr>
            <w:tcW w:w="284" w:type="dxa"/>
          </w:tcPr>
          <w:p w14:paraId="4F570F24"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5" w:type="dxa"/>
          </w:tcPr>
          <w:p w14:paraId="59ECC10D" w14:textId="77777777" w:rsidR="00A15CD5" w:rsidRPr="00702D3C" w:rsidRDefault="00A15CD5" w:rsidP="00AA0433">
            <w:pPr>
              <w:tabs>
                <w:tab w:val="decimal" w:pos="774"/>
              </w:tabs>
              <w:jc w:val="right"/>
              <w:rPr>
                <w:rFonts w:ascii="Times New Roman" w:hAnsi="Times New Roman" w:cs="Times New Roman"/>
                <w:sz w:val="22"/>
                <w:szCs w:val="22"/>
              </w:rPr>
            </w:pPr>
            <w:r w:rsidRPr="00702D3C">
              <w:rPr>
                <w:rFonts w:ascii="Times New Roman" w:hAnsi="Times New Roman" w:cs="Times New Roman"/>
                <w:sz w:val="22"/>
                <w:szCs w:val="22"/>
              </w:rPr>
              <w:t>239,872</w:t>
            </w:r>
          </w:p>
        </w:tc>
      </w:tr>
      <w:tr w:rsidR="00A15CD5" w:rsidRPr="00702D3C" w14:paraId="36D3580B" w14:textId="77777777" w:rsidTr="00AA0433">
        <w:tc>
          <w:tcPr>
            <w:tcW w:w="2552" w:type="dxa"/>
          </w:tcPr>
          <w:p w14:paraId="08EB4B4E" w14:textId="77777777" w:rsidR="00A15CD5" w:rsidRPr="00702D3C" w:rsidRDefault="00A15CD5" w:rsidP="00AA0433">
            <w:pPr>
              <w:tabs>
                <w:tab w:val="decimal" w:pos="774"/>
              </w:tabs>
              <w:ind w:left="34"/>
              <w:rPr>
                <w:rFonts w:ascii="Times New Roman" w:hAnsi="Times New Roman" w:cstheme="minorBidi"/>
                <w:sz w:val="22"/>
                <w:szCs w:val="22"/>
              </w:rPr>
            </w:pPr>
            <w:r w:rsidRPr="00702D3C">
              <w:rPr>
                <w:rFonts w:ascii="Times New Roman" w:hAnsi="Times New Roman" w:cs="Times New Roman"/>
                <w:sz w:val="22"/>
                <w:szCs w:val="22"/>
              </w:rPr>
              <w:t>Exercise of warrants</w:t>
            </w:r>
          </w:p>
        </w:tc>
        <w:tc>
          <w:tcPr>
            <w:tcW w:w="1010" w:type="dxa"/>
          </w:tcPr>
          <w:p w14:paraId="45B49626" w14:textId="77777777" w:rsidR="00A15CD5" w:rsidRPr="00702D3C" w:rsidRDefault="00A15CD5" w:rsidP="00AA0433">
            <w:pPr>
              <w:jc w:val="center"/>
              <w:rPr>
                <w:rFonts w:ascii="Times New Roman" w:hAnsi="Times New Roman" w:cs="Times New Roman"/>
                <w:sz w:val="22"/>
                <w:szCs w:val="22"/>
              </w:rPr>
            </w:pPr>
            <w:r w:rsidRPr="00702D3C">
              <w:rPr>
                <w:rFonts w:ascii="Times New Roman" w:hAnsi="Times New Roman" w:cs="Times New Roman"/>
                <w:sz w:val="22"/>
                <w:szCs w:val="22"/>
              </w:rPr>
              <w:t>0.25</w:t>
            </w:r>
          </w:p>
        </w:tc>
        <w:tc>
          <w:tcPr>
            <w:tcW w:w="284" w:type="dxa"/>
          </w:tcPr>
          <w:p w14:paraId="3BF10D17"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5" w:type="dxa"/>
            <w:vAlign w:val="bottom"/>
          </w:tcPr>
          <w:p w14:paraId="29900AAA" w14:textId="77777777" w:rsidR="00A15CD5" w:rsidRPr="00702D3C" w:rsidRDefault="00A15CD5" w:rsidP="00AA0433">
            <w:pPr>
              <w:tabs>
                <w:tab w:val="decimal" w:pos="774"/>
              </w:tabs>
              <w:ind w:right="-84"/>
              <w:jc w:val="center"/>
              <w:rPr>
                <w:rFonts w:ascii="Times New Roman" w:hAnsi="Times New Roman" w:cs="Times New Roman"/>
                <w:sz w:val="22"/>
                <w:szCs w:val="22"/>
              </w:rPr>
            </w:pPr>
            <w:r w:rsidRPr="00702D3C">
              <w:rPr>
                <w:rFonts w:ascii="Times New Roman" w:hAnsi="Times New Roman" w:cs="Times New Roman"/>
                <w:sz w:val="22"/>
                <w:szCs w:val="22"/>
              </w:rPr>
              <w:t>-</w:t>
            </w:r>
          </w:p>
        </w:tc>
        <w:tc>
          <w:tcPr>
            <w:tcW w:w="283" w:type="dxa"/>
          </w:tcPr>
          <w:p w14:paraId="15F5F766"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6" w:type="dxa"/>
            <w:vAlign w:val="bottom"/>
          </w:tcPr>
          <w:p w14:paraId="1820BD27" w14:textId="77777777" w:rsidR="00A15CD5" w:rsidRPr="00702D3C" w:rsidRDefault="00A15CD5" w:rsidP="00AA0433">
            <w:pPr>
              <w:tabs>
                <w:tab w:val="decimal" w:pos="774"/>
              </w:tabs>
              <w:ind w:right="-77"/>
              <w:jc w:val="center"/>
              <w:rPr>
                <w:rFonts w:ascii="Times New Roman" w:hAnsi="Times New Roman" w:cs="Times New Roman"/>
                <w:sz w:val="22"/>
                <w:szCs w:val="22"/>
              </w:rPr>
            </w:pPr>
            <w:r w:rsidRPr="00702D3C">
              <w:rPr>
                <w:rFonts w:ascii="Times New Roman" w:hAnsi="Times New Roman" w:cs="Times New Roman"/>
                <w:sz w:val="22"/>
                <w:szCs w:val="22"/>
              </w:rPr>
              <w:t>-</w:t>
            </w:r>
          </w:p>
        </w:tc>
        <w:tc>
          <w:tcPr>
            <w:tcW w:w="283" w:type="dxa"/>
          </w:tcPr>
          <w:p w14:paraId="3B054461"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6" w:type="dxa"/>
            <w:vAlign w:val="bottom"/>
          </w:tcPr>
          <w:p w14:paraId="541D1474" w14:textId="77777777" w:rsidR="00A15CD5" w:rsidRPr="00702D3C" w:rsidRDefault="00A15CD5" w:rsidP="00AA0433">
            <w:pPr>
              <w:tabs>
                <w:tab w:val="decimal" w:pos="774"/>
              </w:tabs>
              <w:jc w:val="right"/>
              <w:rPr>
                <w:rFonts w:ascii="Times New Roman" w:hAnsi="Times New Roman" w:cs="Times New Roman"/>
                <w:sz w:val="22"/>
                <w:szCs w:val="22"/>
              </w:rPr>
            </w:pPr>
            <w:r w:rsidRPr="00702D3C">
              <w:rPr>
                <w:rFonts w:ascii="Times New Roman" w:hAnsi="Times New Roman" w:cs="Times New Roman"/>
                <w:sz w:val="22"/>
                <w:szCs w:val="22"/>
              </w:rPr>
              <w:t xml:space="preserve">        18</w:t>
            </w:r>
          </w:p>
        </w:tc>
        <w:tc>
          <w:tcPr>
            <w:tcW w:w="284" w:type="dxa"/>
          </w:tcPr>
          <w:p w14:paraId="7AA69076"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5" w:type="dxa"/>
            <w:vAlign w:val="bottom"/>
          </w:tcPr>
          <w:p w14:paraId="6300F567" w14:textId="77777777" w:rsidR="00A15CD5" w:rsidRPr="00702D3C" w:rsidRDefault="00A15CD5" w:rsidP="00AA0433">
            <w:pPr>
              <w:tabs>
                <w:tab w:val="decimal" w:pos="774"/>
              </w:tabs>
              <w:jc w:val="right"/>
              <w:rPr>
                <w:rFonts w:ascii="Times New Roman" w:hAnsi="Times New Roman" w:cs="Times New Roman"/>
                <w:sz w:val="22"/>
                <w:szCs w:val="22"/>
              </w:rPr>
            </w:pPr>
            <w:r w:rsidRPr="00702D3C">
              <w:rPr>
                <w:rFonts w:ascii="Times New Roman" w:hAnsi="Times New Roman" w:cs="Times New Roman"/>
                <w:sz w:val="22"/>
                <w:szCs w:val="22"/>
              </w:rPr>
              <w:t>4</w:t>
            </w:r>
          </w:p>
        </w:tc>
      </w:tr>
      <w:tr w:rsidR="00A15CD5" w:rsidRPr="00702D3C" w14:paraId="1307D2BC" w14:textId="77777777" w:rsidTr="00AA0433">
        <w:tc>
          <w:tcPr>
            <w:tcW w:w="2552" w:type="dxa"/>
          </w:tcPr>
          <w:p w14:paraId="64E57FDA" w14:textId="77777777" w:rsidR="00A15CD5" w:rsidRPr="00702D3C" w:rsidRDefault="00A15CD5" w:rsidP="00AA0433">
            <w:pPr>
              <w:tabs>
                <w:tab w:val="decimal" w:pos="774"/>
              </w:tabs>
              <w:ind w:left="34"/>
              <w:rPr>
                <w:rFonts w:ascii="Times New Roman" w:hAnsi="Times New Roman" w:cs="Times New Roman"/>
                <w:sz w:val="22"/>
                <w:szCs w:val="22"/>
                <w:cs/>
              </w:rPr>
            </w:pPr>
            <w:r w:rsidRPr="00702D3C">
              <w:rPr>
                <w:rFonts w:ascii="Times New Roman" w:hAnsi="Times New Roman" w:cs="Times New Roman"/>
                <w:sz w:val="22"/>
                <w:szCs w:val="22"/>
              </w:rPr>
              <w:t xml:space="preserve">As </w:t>
            </w:r>
            <w:proofErr w:type="gramStart"/>
            <w:r w:rsidRPr="00702D3C">
              <w:rPr>
                <w:rFonts w:ascii="Times New Roman" w:hAnsi="Times New Roman" w:cs="Times New Roman"/>
                <w:sz w:val="22"/>
                <w:szCs w:val="22"/>
              </w:rPr>
              <w:t>at</w:t>
            </w:r>
            <w:proofErr w:type="gramEnd"/>
            <w:r w:rsidRPr="00702D3C">
              <w:rPr>
                <w:rFonts w:ascii="Times New Roman" w:hAnsi="Times New Roman" w:cs="Times New Roman"/>
                <w:sz w:val="22"/>
                <w:szCs w:val="22"/>
              </w:rPr>
              <w:t xml:space="preserve"> December 31</w:t>
            </w:r>
          </w:p>
        </w:tc>
        <w:tc>
          <w:tcPr>
            <w:tcW w:w="1010" w:type="dxa"/>
          </w:tcPr>
          <w:p w14:paraId="5366B093" w14:textId="77777777" w:rsidR="00A15CD5" w:rsidRPr="00702D3C" w:rsidRDefault="00A15CD5" w:rsidP="00AA0433">
            <w:pPr>
              <w:jc w:val="center"/>
              <w:rPr>
                <w:rFonts w:ascii="Times New Roman" w:hAnsi="Times New Roman" w:cs="Times New Roman"/>
                <w:sz w:val="22"/>
                <w:szCs w:val="22"/>
              </w:rPr>
            </w:pPr>
          </w:p>
        </w:tc>
        <w:tc>
          <w:tcPr>
            <w:tcW w:w="284" w:type="dxa"/>
          </w:tcPr>
          <w:p w14:paraId="2590E433"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5" w:type="dxa"/>
            <w:tcBorders>
              <w:top w:val="single" w:sz="4" w:space="0" w:color="auto"/>
            </w:tcBorders>
          </w:tcPr>
          <w:p w14:paraId="428F487A" w14:textId="77777777" w:rsidR="00A15CD5" w:rsidRPr="00702D3C" w:rsidRDefault="00A15CD5" w:rsidP="00AA0433">
            <w:pPr>
              <w:tabs>
                <w:tab w:val="decimal" w:pos="774"/>
              </w:tabs>
              <w:jc w:val="right"/>
              <w:rPr>
                <w:rFonts w:ascii="Times New Roman" w:hAnsi="Times New Roman" w:cs="Times New Roman"/>
                <w:sz w:val="22"/>
                <w:szCs w:val="22"/>
              </w:rPr>
            </w:pPr>
          </w:p>
        </w:tc>
        <w:tc>
          <w:tcPr>
            <w:tcW w:w="283" w:type="dxa"/>
          </w:tcPr>
          <w:p w14:paraId="0DDC42E5"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6" w:type="dxa"/>
            <w:tcBorders>
              <w:top w:val="single" w:sz="4" w:space="0" w:color="auto"/>
            </w:tcBorders>
          </w:tcPr>
          <w:p w14:paraId="55FF051C" w14:textId="77777777" w:rsidR="00A15CD5" w:rsidRPr="00702D3C" w:rsidRDefault="00A15CD5" w:rsidP="00AA0433">
            <w:pPr>
              <w:tabs>
                <w:tab w:val="decimal" w:pos="774"/>
              </w:tabs>
              <w:jc w:val="right"/>
              <w:rPr>
                <w:rFonts w:ascii="Times New Roman" w:hAnsi="Times New Roman" w:cs="Times New Roman"/>
                <w:sz w:val="22"/>
                <w:szCs w:val="22"/>
              </w:rPr>
            </w:pPr>
          </w:p>
        </w:tc>
        <w:tc>
          <w:tcPr>
            <w:tcW w:w="283" w:type="dxa"/>
          </w:tcPr>
          <w:p w14:paraId="3373ECAC"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6" w:type="dxa"/>
            <w:tcBorders>
              <w:top w:val="single" w:sz="4" w:space="0" w:color="auto"/>
            </w:tcBorders>
          </w:tcPr>
          <w:p w14:paraId="014B52BD" w14:textId="77777777" w:rsidR="00A15CD5" w:rsidRPr="00702D3C" w:rsidRDefault="00A15CD5" w:rsidP="00AA0433">
            <w:pPr>
              <w:tabs>
                <w:tab w:val="decimal" w:pos="774"/>
              </w:tabs>
              <w:jc w:val="right"/>
              <w:rPr>
                <w:rFonts w:ascii="Times New Roman" w:hAnsi="Times New Roman" w:cs="Times New Roman"/>
                <w:sz w:val="22"/>
                <w:szCs w:val="22"/>
              </w:rPr>
            </w:pPr>
          </w:p>
        </w:tc>
        <w:tc>
          <w:tcPr>
            <w:tcW w:w="284" w:type="dxa"/>
          </w:tcPr>
          <w:p w14:paraId="41B1BE61"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5" w:type="dxa"/>
            <w:tcBorders>
              <w:top w:val="single" w:sz="4" w:space="0" w:color="auto"/>
            </w:tcBorders>
          </w:tcPr>
          <w:p w14:paraId="5AE15F09" w14:textId="77777777" w:rsidR="00A15CD5" w:rsidRPr="00702D3C" w:rsidRDefault="00A15CD5" w:rsidP="00AA0433">
            <w:pPr>
              <w:tabs>
                <w:tab w:val="decimal" w:pos="774"/>
              </w:tabs>
              <w:jc w:val="right"/>
              <w:rPr>
                <w:rFonts w:ascii="Times New Roman" w:hAnsi="Times New Roman" w:cs="Times New Roman"/>
                <w:sz w:val="22"/>
                <w:szCs w:val="22"/>
              </w:rPr>
            </w:pPr>
          </w:p>
        </w:tc>
      </w:tr>
      <w:tr w:rsidR="00A15CD5" w:rsidRPr="00702D3C" w14:paraId="46F0C171" w14:textId="77777777" w:rsidTr="00AA0433">
        <w:tc>
          <w:tcPr>
            <w:tcW w:w="2552" w:type="dxa"/>
          </w:tcPr>
          <w:p w14:paraId="2E2C3071" w14:textId="77777777" w:rsidR="00A15CD5" w:rsidRPr="00702D3C" w:rsidRDefault="00A15CD5" w:rsidP="00AA0433">
            <w:pPr>
              <w:tabs>
                <w:tab w:val="decimal" w:pos="774"/>
              </w:tabs>
              <w:ind w:left="34"/>
              <w:rPr>
                <w:rFonts w:ascii="Times New Roman" w:hAnsi="Times New Roman" w:cs="Times New Roman"/>
                <w:sz w:val="22"/>
                <w:szCs w:val="22"/>
                <w:cs/>
              </w:rPr>
            </w:pP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Common shares</w:t>
            </w:r>
          </w:p>
        </w:tc>
        <w:tc>
          <w:tcPr>
            <w:tcW w:w="1010" w:type="dxa"/>
          </w:tcPr>
          <w:p w14:paraId="704B3717" w14:textId="77777777" w:rsidR="00A15CD5" w:rsidRPr="00702D3C" w:rsidRDefault="00A15CD5" w:rsidP="00AA0433">
            <w:pPr>
              <w:jc w:val="center"/>
              <w:rPr>
                <w:rFonts w:ascii="Times New Roman" w:hAnsi="Times New Roman" w:cs="Times New Roman"/>
                <w:sz w:val="22"/>
                <w:szCs w:val="22"/>
              </w:rPr>
            </w:pPr>
            <w:r w:rsidRPr="00702D3C">
              <w:rPr>
                <w:rFonts w:ascii="Times New Roman" w:hAnsi="Times New Roman" w:cs="Times New Roman"/>
                <w:sz w:val="22"/>
                <w:szCs w:val="22"/>
              </w:rPr>
              <w:t>0.25</w:t>
            </w:r>
          </w:p>
        </w:tc>
        <w:tc>
          <w:tcPr>
            <w:tcW w:w="284" w:type="dxa"/>
          </w:tcPr>
          <w:p w14:paraId="108D579B"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14:paraId="19669EAB" w14:textId="77777777" w:rsidR="00A15CD5" w:rsidRPr="00702D3C" w:rsidRDefault="00A15CD5" w:rsidP="00AA0433">
            <w:pPr>
              <w:tabs>
                <w:tab w:val="decimal" w:pos="774"/>
              </w:tabs>
              <w:jc w:val="right"/>
              <w:rPr>
                <w:rFonts w:ascii="Times New Roman" w:hAnsi="Times New Roman" w:cstheme="minorBidi"/>
                <w:sz w:val="22"/>
                <w:szCs w:val="22"/>
                <w:cs/>
              </w:rPr>
            </w:pPr>
            <w:r w:rsidRPr="00702D3C">
              <w:rPr>
                <w:rFonts w:ascii="Times New Roman" w:hAnsi="Times New Roman" w:cs="Times New Roman"/>
                <w:sz w:val="22"/>
                <w:szCs w:val="22"/>
              </w:rPr>
              <w:t>959,506</w:t>
            </w:r>
          </w:p>
        </w:tc>
        <w:tc>
          <w:tcPr>
            <w:tcW w:w="283" w:type="dxa"/>
          </w:tcPr>
          <w:p w14:paraId="10E1B2EE"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14:paraId="3D9A1FC4" w14:textId="77777777" w:rsidR="00A15CD5" w:rsidRPr="00702D3C" w:rsidRDefault="00A15CD5" w:rsidP="00AA0433">
            <w:pPr>
              <w:tabs>
                <w:tab w:val="decimal" w:pos="774"/>
              </w:tabs>
              <w:jc w:val="right"/>
              <w:rPr>
                <w:rFonts w:ascii="Times New Roman" w:hAnsi="Times New Roman" w:cs="Times New Roman"/>
                <w:sz w:val="22"/>
                <w:szCs w:val="22"/>
                <w:cs/>
              </w:rPr>
            </w:pPr>
            <w:r w:rsidRPr="00702D3C">
              <w:rPr>
                <w:rFonts w:ascii="Times New Roman" w:hAnsi="Times New Roman" w:cs="Times New Roman"/>
                <w:sz w:val="22"/>
                <w:szCs w:val="22"/>
              </w:rPr>
              <w:t>239,876</w:t>
            </w:r>
          </w:p>
        </w:tc>
        <w:tc>
          <w:tcPr>
            <w:tcW w:w="283" w:type="dxa"/>
          </w:tcPr>
          <w:p w14:paraId="5CC16ABB"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14:paraId="0328818C" w14:textId="77777777" w:rsidR="00A15CD5" w:rsidRPr="00702D3C" w:rsidRDefault="00A15CD5" w:rsidP="00AA0433">
            <w:pPr>
              <w:tabs>
                <w:tab w:val="decimal" w:pos="774"/>
              </w:tabs>
              <w:jc w:val="right"/>
              <w:rPr>
                <w:rFonts w:ascii="Times New Roman" w:hAnsi="Times New Roman" w:cstheme="minorBidi"/>
                <w:sz w:val="22"/>
                <w:szCs w:val="22"/>
                <w:cs/>
              </w:rPr>
            </w:pPr>
            <w:r w:rsidRPr="00702D3C">
              <w:rPr>
                <w:rFonts w:ascii="Times New Roman" w:hAnsi="Times New Roman" w:cs="Times New Roman"/>
                <w:sz w:val="22"/>
                <w:szCs w:val="22"/>
              </w:rPr>
              <w:t>959,506</w:t>
            </w:r>
          </w:p>
        </w:tc>
        <w:tc>
          <w:tcPr>
            <w:tcW w:w="284" w:type="dxa"/>
          </w:tcPr>
          <w:p w14:paraId="43FE83C4" w14:textId="77777777" w:rsidR="00A15CD5" w:rsidRPr="00702D3C" w:rsidRDefault="00A15CD5" w:rsidP="00AA0433">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14:paraId="1611E0FB" w14:textId="77777777" w:rsidR="00A15CD5" w:rsidRPr="00702D3C" w:rsidRDefault="00A15CD5" w:rsidP="00AA0433">
            <w:pPr>
              <w:tabs>
                <w:tab w:val="decimal" w:pos="774"/>
              </w:tabs>
              <w:jc w:val="right"/>
              <w:rPr>
                <w:rFonts w:ascii="Times New Roman" w:hAnsi="Times New Roman" w:cs="Times New Roman"/>
                <w:sz w:val="22"/>
                <w:szCs w:val="22"/>
                <w:cs/>
              </w:rPr>
            </w:pPr>
            <w:r w:rsidRPr="00702D3C">
              <w:rPr>
                <w:rFonts w:ascii="Times New Roman" w:hAnsi="Times New Roman" w:cs="Times New Roman"/>
                <w:sz w:val="22"/>
                <w:szCs w:val="22"/>
              </w:rPr>
              <w:t>239,876</w:t>
            </w:r>
          </w:p>
        </w:tc>
      </w:tr>
    </w:tbl>
    <w:p w14:paraId="1D39F81A" w14:textId="77777777" w:rsidR="00A15CD5" w:rsidRPr="00702D3C" w:rsidRDefault="00A15CD5" w:rsidP="00A15CD5">
      <w:pPr>
        <w:tabs>
          <w:tab w:val="clear" w:pos="227"/>
          <w:tab w:val="clear" w:pos="454"/>
          <w:tab w:val="left" w:pos="567"/>
        </w:tabs>
        <w:spacing w:line="260" w:lineRule="atLeast"/>
        <w:jc w:val="thaiDistribute"/>
        <w:rPr>
          <w:rFonts w:ascii="Times New Roman" w:hAnsi="Times New Roman" w:cs="Times New Roman"/>
          <w:sz w:val="22"/>
          <w:szCs w:val="22"/>
        </w:rPr>
      </w:pPr>
    </w:p>
    <w:p w14:paraId="53EFAE13" w14:textId="77777777" w:rsidR="00A15CD5" w:rsidRPr="00702D3C" w:rsidRDefault="00A15CD5" w:rsidP="00A15CD5">
      <w:pPr>
        <w:tabs>
          <w:tab w:val="clear" w:pos="227"/>
          <w:tab w:val="clear" w:pos="454"/>
          <w:tab w:val="left" w:pos="567"/>
        </w:tabs>
        <w:spacing w:line="260" w:lineRule="atLeast"/>
        <w:jc w:val="thaiDistribute"/>
        <w:rPr>
          <w:rFonts w:ascii="Times New Roman" w:hAnsi="Times New Roman" w:cstheme="minorBidi"/>
          <w:sz w:val="22"/>
          <w:szCs w:val="22"/>
          <w:cs/>
        </w:rPr>
      </w:pPr>
      <w:r w:rsidRPr="00702D3C">
        <w:rPr>
          <w:rFonts w:ascii="Times New Roman" w:hAnsi="Times New Roman" w:cs="Times New Roman"/>
          <w:sz w:val="22"/>
          <w:szCs w:val="22"/>
        </w:rPr>
        <w:t>At the extraordinary</w:t>
      </w:r>
      <w:r w:rsidRPr="00702D3C">
        <w:rPr>
          <w:rFonts w:ascii="Times New Roman" w:hAnsi="Times New Roman" w:cstheme="minorBidi" w:hint="cs"/>
          <w:sz w:val="22"/>
          <w:szCs w:val="22"/>
          <w:cs/>
        </w:rPr>
        <w:t xml:space="preserve"> </w:t>
      </w:r>
      <w:r w:rsidRPr="00702D3C">
        <w:rPr>
          <w:rFonts w:ascii="Times New Roman" w:hAnsi="Times New Roman" w:cs="Times New Roman"/>
          <w:sz w:val="22"/>
          <w:szCs w:val="22"/>
        </w:rPr>
        <w:t xml:space="preserve">general shareholders’ meeting on </w:t>
      </w:r>
      <w:r w:rsidRPr="00702D3C">
        <w:rPr>
          <w:rFonts w:ascii="Times New Roman" w:hAnsi="Times New Roman"/>
          <w:sz w:val="22"/>
          <w:szCs w:val="22"/>
        </w:rPr>
        <w:t>July 11, 2024</w:t>
      </w:r>
      <w:r w:rsidRPr="00702D3C">
        <w:rPr>
          <w:rFonts w:ascii="Times New Roman" w:hAnsi="Times New Roman" w:cs="Times New Roman"/>
          <w:sz w:val="22"/>
          <w:szCs w:val="22"/>
        </w:rPr>
        <w:t>, the shareholders passed the resolutions to approve (a) d</w:t>
      </w:r>
      <w:r w:rsidRPr="00702D3C">
        <w:rPr>
          <w:rFonts w:ascii="Times New Roman" w:hAnsi="Times New Roman" w:cs="Times New Roman"/>
          <w:color w:val="000000"/>
          <w:sz w:val="22"/>
          <w:szCs w:val="22"/>
        </w:rPr>
        <w:t>ecrease in the Company’s authorized share capital of Baht 47,969,865 (by eliminating the unissued 191,879,460 common shares, Baht 0.25 par value) from previously Baht 287,846,277 to Baht 239,876,412,</w:t>
      </w:r>
      <w:r w:rsidRPr="00702D3C">
        <w:rPr>
          <w:rFonts w:ascii="Times New Roman" w:hAnsi="Times New Roman" w:cs="Times New Roman" w:hint="cs"/>
          <w:color w:val="000000"/>
          <w:sz w:val="22"/>
          <w:szCs w:val="22"/>
          <w:cs/>
        </w:rPr>
        <w:t xml:space="preserve"> </w:t>
      </w:r>
      <w:r w:rsidRPr="00702D3C">
        <w:rPr>
          <w:rFonts w:ascii="Times New Roman" w:hAnsi="Times New Roman" w:cs="Times New Roman"/>
          <w:color w:val="000000"/>
          <w:sz w:val="22"/>
          <w:szCs w:val="22"/>
        </w:rPr>
        <w:t>divided into</w:t>
      </w:r>
      <w:r w:rsidRPr="00702D3C">
        <w:rPr>
          <w:rFonts w:ascii="Times New Roman" w:hAnsi="Times New Roman" w:cs="Times New Roman" w:hint="cs"/>
          <w:color w:val="000000"/>
          <w:sz w:val="22"/>
          <w:szCs w:val="22"/>
          <w:cs/>
        </w:rPr>
        <w:t xml:space="preserve"> </w:t>
      </w:r>
      <w:r w:rsidRPr="00702D3C">
        <w:rPr>
          <w:rFonts w:ascii="Times New Roman" w:hAnsi="Times New Roman" w:cs="Times New Roman"/>
          <w:color w:val="000000"/>
          <w:sz w:val="22"/>
          <w:szCs w:val="22"/>
        </w:rPr>
        <w:t>959,505,648 common shares, Baht 0.25 par value,</w:t>
      </w:r>
      <w:r w:rsidRPr="00702D3C">
        <w:rPr>
          <w:rFonts w:ascii="Times New Roman" w:hAnsi="Times New Roman" w:cs="Times New Roman"/>
          <w:sz w:val="22"/>
          <w:szCs w:val="22"/>
        </w:rPr>
        <w:t xml:space="preserve"> and (b) i</w:t>
      </w:r>
      <w:r w:rsidRPr="00702D3C">
        <w:rPr>
          <w:rFonts w:ascii="Times New Roman" w:hAnsi="Times New Roman" w:cs="Times New Roman"/>
          <w:color w:val="000000"/>
          <w:sz w:val="22"/>
          <w:szCs w:val="22"/>
        </w:rPr>
        <w:t xml:space="preserve">ncrease in the Company’s authorized share capital of Baht </w:t>
      </w:r>
      <w:r w:rsidRPr="00702D3C">
        <w:rPr>
          <w:rFonts w:ascii="Times New Roman" w:hAnsi="Times New Roman" w:cstheme="minorBidi"/>
          <w:color w:val="000000"/>
          <w:sz w:val="22"/>
          <w:szCs w:val="22"/>
        </w:rPr>
        <w:t>11</w:t>
      </w:r>
      <w:r w:rsidRPr="00702D3C">
        <w:rPr>
          <w:rFonts w:ascii="Times New Roman" w:hAnsi="Times New Roman" w:cs="Times New Roman"/>
          <w:color w:val="000000"/>
          <w:sz w:val="22"/>
          <w:szCs w:val="22"/>
        </w:rPr>
        <w:t xml:space="preserve">9,938,206 (from previously Baht 239,876,412 to Baht 359,814,618), which is </w:t>
      </w:r>
      <w:r w:rsidRPr="00702D3C">
        <w:rPr>
          <w:rFonts w:ascii="Times New Roman" w:hAnsi="Times New Roman"/>
          <w:color w:val="000000"/>
          <w:sz w:val="22"/>
          <w:szCs w:val="22"/>
        </w:rPr>
        <w:t xml:space="preserve">additional </w:t>
      </w:r>
      <w:r w:rsidRPr="00702D3C">
        <w:rPr>
          <w:rFonts w:ascii="Times New Roman" w:hAnsi="Times New Roman" w:cs="Times New Roman"/>
          <w:color w:val="000000"/>
          <w:sz w:val="22"/>
          <w:szCs w:val="22"/>
        </w:rPr>
        <w:t xml:space="preserve">common shares 479,752,824 common shares, Baht 0.25 par value. Such incremental common shares shall be </w:t>
      </w:r>
      <w:proofErr w:type="gramStart"/>
      <w:r w:rsidRPr="00702D3C">
        <w:rPr>
          <w:rFonts w:ascii="Times New Roman" w:hAnsi="Times New Roman" w:cs="Times New Roman"/>
          <w:color w:val="000000"/>
          <w:sz w:val="22"/>
          <w:szCs w:val="22"/>
        </w:rPr>
        <w:t>appropriated</w:t>
      </w:r>
      <w:proofErr w:type="gramEnd"/>
      <w:r w:rsidRPr="00702D3C">
        <w:rPr>
          <w:rFonts w:ascii="Times New Roman" w:hAnsi="Times New Roman" w:cs="Times New Roman"/>
          <w:color w:val="000000"/>
          <w:sz w:val="22"/>
          <w:szCs w:val="22"/>
        </w:rPr>
        <w:t xml:space="preserve"> to support the issuance of free ECF-W5 warrants of 479,752,824 units as aforesaid</w:t>
      </w:r>
      <w:r w:rsidRPr="00702D3C">
        <w:rPr>
          <w:rFonts w:ascii="Times New Roman" w:hAnsi="Times New Roman" w:cs="Times New Roman"/>
          <w:sz w:val="22"/>
          <w:szCs w:val="22"/>
        </w:rPr>
        <w:t>.</w:t>
      </w:r>
      <w:r w:rsidRPr="00702D3C">
        <w:rPr>
          <w:rFonts w:ascii="Times New Roman" w:hAnsi="Times New Roman" w:cstheme="minorBidi"/>
          <w:sz w:val="22"/>
          <w:szCs w:val="22"/>
        </w:rPr>
        <w:t xml:space="preserve"> </w:t>
      </w:r>
      <w:r w:rsidRPr="00702D3C">
        <w:rPr>
          <w:rFonts w:ascii="Times New Roman" w:hAnsi="Times New Roman" w:cs="Times New Roman"/>
          <w:color w:val="000000"/>
          <w:sz w:val="22"/>
          <w:szCs w:val="22"/>
        </w:rPr>
        <w:t xml:space="preserve">The Company registered </w:t>
      </w:r>
      <w:r w:rsidRPr="00702D3C">
        <w:rPr>
          <w:rFonts w:ascii="Times New Roman" w:hAnsi="Times New Roman"/>
          <w:color w:val="000000"/>
          <w:sz w:val="22"/>
          <w:szCs w:val="22"/>
        </w:rPr>
        <w:t xml:space="preserve">the </w:t>
      </w:r>
      <w:r w:rsidRPr="00702D3C">
        <w:rPr>
          <w:rFonts w:ascii="Times New Roman" w:hAnsi="Times New Roman" w:cs="Times New Roman"/>
          <w:color w:val="000000"/>
          <w:sz w:val="22"/>
          <w:szCs w:val="22"/>
        </w:rPr>
        <w:t xml:space="preserve">decrease and increase in authorized share capital with the Ministry of Commerce on </w:t>
      </w:r>
      <w:r w:rsidRPr="00702D3C">
        <w:rPr>
          <w:rFonts w:ascii="Times New Roman" w:hAnsi="Times New Roman"/>
          <w:color w:val="000000"/>
          <w:sz w:val="22"/>
          <w:szCs w:val="22"/>
        </w:rPr>
        <w:t xml:space="preserve">July 18, </w:t>
      </w:r>
      <w:proofErr w:type="gramStart"/>
      <w:r w:rsidRPr="00702D3C">
        <w:rPr>
          <w:rFonts w:ascii="Times New Roman" w:hAnsi="Times New Roman"/>
          <w:color w:val="000000"/>
          <w:sz w:val="22"/>
          <w:szCs w:val="22"/>
        </w:rPr>
        <w:t>2024</w:t>
      </w:r>
      <w:proofErr w:type="gramEnd"/>
      <w:r w:rsidRPr="00702D3C">
        <w:rPr>
          <w:rFonts w:ascii="Times New Roman" w:hAnsi="Times New Roman"/>
          <w:color w:val="000000"/>
          <w:sz w:val="22"/>
          <w:szCs w:val="22"/>
        </w:rPr>
        <w:t xml:space="preserve"> and </w:t>
      </w:r>
      <w:r w:rsidRPr="00702D3C">
        <w:rPr>
          <w:rFonts w:ascii="Times New Roman" w:hAnsi="Times New Roman" w:cs="Times New Roman"/>
          <w:color w:val="000000"/>
          <w:sz w:val="22"/>
          <w:szCs w:val="22"/>
        </w:rPr>
        <w:t xml:space="preserve">July 19, </w:t>
      </w:r>
      <w:r w:rsidRPr="00702D3C">
        <w:rPr>
          <w:rFonts w:ascii="Times New Roman" w:hAnsi="Times New Roman" w:cs="Times New Roman"/>
          <w:color w:val="000000"/>
          <w:sz w:val="22"/>
          <w:szCs w:val="22"/>
          <w:cs/>
        </w:rPr>
        <w:t>2024</w:t>
      </w:r>
      <w:r w:rsidRPr="00702D3C">
        <w:rPr>
          <w:rFonts w:ascii="Times New Roman" w:hAnsi="Times New Roman" w:cs="Times New Roman"/>
          <w:color w:val="000000"/>
          <w:sz w:val="22"/>
          <w:szCs w:val="22"/>
        </w:rPr>
        <w:t>, respectively</w:t>
      </w:r>
      <w:r w:rsidRPr="00702D3C">
        <w:rPr>
          <w:rFonts w:ascii="Times New Roman" w:hAnsi="Times New Roman" w:cs="Times New Roman"/>
          <w:color w:val="000000"/>
          <w:sz w:val="22"/>
          <w:szCs w:val="22"/>
          <w:cs/>
        </w:rPr>
        <w:t>.</w:t>
      </w:r>
    </w:p>
    <w:p w14:paraId="2CF5E452"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044FA53"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1442882"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56FE0CA" w14:textId="77777777" w:rsidR="00A15CD5" w:rsidRPr="00B71F0E" w:rsidRDefault="00A15CD5" w:rsidP="00A15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B71F0E">
        <w:rPr>
          <w:rFonts w:ascii="Times New Roman" w:hAnsi="Times New Roman" w:cs="Times New Roman"/>
          <w:b/>
          <w:bCs/>
          <w:sz w:val="22"/>
          <w:szCs w:val="22"/>
        </w:rPr>
        <w:lastRenderedPageBreak/>
        <w:t>Warrants</w:t>
      </w:r>
    </w:p>
    <w:p w14:paraId="300F5D35" w14:textId="77777777" w:rsidR="00A15CD5" w:rsidRPr="00B71F0E" w:rsidRDefault="00A15CD5" w:rsidP="00A15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p>
    <w:p w14:paraId="58777A17" w14:textId="77777777" w:rsidR="00A15CD5" w:rsidRPr="00B71F0E" w:rsidRDefault="00A15CD5" w:rsidP="00A15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B71F0E">
        <w:rPr>
          <w:rFonts w:ascii="Times New Roman" w:hAnsi="Times New Roman" w:cs="Times New Roman"/>
          <w:sz w:val="22"/>
          <w:szCs w:val="22"/>
        </w:rPr>
        <w:t xml:space="preserve">On June 2, 2021, the Company issued and offered 191,894,988 units of free warrants (“ECF-W4”) to existing shareholders for purchase of incremental shares </w:t>
      </w:r>
      <w:proofErr w:type="gramStart"/>
      <w:r w:rsidRPr="00B71F0E">
        <w:rPr>
          <w:rFonts w:ascii="Times New Roman" w:hAnsi="Times New Roman" w:cs="Times New Roman"/>
          <w:sz w:val="22"/>
          <w:szCs w:val="22"/>
        </w:rPr>
        <w:t>on the basis of</w:t>
      </w:r>
      <w:proofErr w:type="gramEnd"/>
      <w:r w:rsidRPr="00B71F0E">
        <w:rPr>
          <w:rFonts w:ascii="Times New Roman" w:hAnsi="Times New Roman" w:cs="Times New Roman"/>
          <w:sz w:val="22"/>
          <w:szCs w:val="22"/>
        </w:rPr>
        <w:t xml:space="preserve"> 5 common shares for 1 unit of warrant. Terms of the warrants are as follows:</w:t>
      </w:r>
    </w:p>
    <w:p w14:paraId="7A93BB43" w14:textId="77777777" w:rsidR="00A15CD5" w:rsidRPr="00B71F0E"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043" w:type="dxa"/>
        <w:tblInd w:w="136" w:type="dxa"/>
        <w:tblLook w:val="04A0" w:firstRow="1" w:lastRow="0" w:firstColumn="1" w:lastColumn="0" w:noHBand="0" w:noVBand="1"/>
      </w:tblPr>
      <w:tblGrid>
        <w:gridCol w:w="2107"/>
        <w:gridCol w:w="6936"/>
      </w:tblGrid>
      <w:tr w:rsidR="00A15CD5" w:rsidRPr="00B71F0E" w14:paraId="498BB0FE" w14:textId="77777777" w:rsidTr="00AA0433">
        <w:tc>
          <w:tcPr>
            <w:tcW w:w="2107" w:type="dxa"/>
          </w:tcPr>
          <w:p w14:paraId="108403A9"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71F0E">
              <w:rPr>
                <w:rFonts w:ascii="Times New Roman" w:hAnsi="Times New Roman" w:cs="Times New Roman"/>
                <w:sz w:val="22"/>
                <w:szCs w:val="22"/>
              </w:rPr>
              <w:t>Exercise ratio</w:t>
            </w:r>
          </w:p>
        </w:tc>
        <w:tc>
          <w:tcPr>
            <w:tcW w:w="6936" w:type="dxa"/>
          </w:tcPr>
          <w:p w14:paraId="338D29DC"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B71F0E">
              <w:rPr>
                <w:rFonts w:ascii="Times New Roman" w:hAnsi="Times New Roman" w:cs="Times New Roman"/>
                <w:sz w:val="22"/>
                <w:szCs w:val="22"/>
              </w:rPr>
              <w:t>1 unit of warrant to purchase 1 incremental common share</w:t>
            </w:r>
          </w:p>
        </w:tc>
      </w:tr>
      <w:tr w:rsidR="00A15CD5" w:rsidRPr="00B71F0E" w14:paraId="357505CC" w14:textId="77777777" w:rsidTr="00AA0433">
        <w:tc>
          <w:tcPr>
            <w:tcW w:w="2107" w:type="dxa"/>
          </w:tcPr>
          <w:p w14:paraId="0F11D279"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936" w:type="dxa"/>
          </w:tcPr>
          <w:p w14:paraId="39C42966"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A15CD5" w:rsidRPr="00B71F0E" w14:paraId="31078566" w14:textId="77777777" w:rsidTr="00AA0433">
        <w:tc>
          <w:tcPr>
            <w:tcW w:w="2107" w:type="dxa"/>
          </w:tcPr>
          <w:p w14:paraId="656C317B"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71F0E">
              <w:rPr>
                <w:rFonts w:ascii="Times New Roman" w:hAnsi="Times New Roman" w:cs="Times New Roman"/>
                <w:sz w:val="22"/>
                <w:szCs w:val="22"/>
              </w:rPr>
              <w:t>Exercise price</w:t>
            </w:r>
          </w:p>
        </w:tc>
        <w:tc>
          <w:tcPr>
            <w:tcW w:w="6936" w:type="dxa"/>
          </w:tcPr>
          <w:p w14:paraId="02B33BBD"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proofErr w:type="gramStart"/>
            <w:r w:rsidRPr="00B71F0E">
              <w:rPr>
                <w:rFonts w:ascii="Times New Roman" w:hAnsi="Times New Roman" w:cs="Times New Roman"/>
                <w:sz w:val="22"/>
                <w:szCs w:val="22"/>
              </w:rPr>
              <w:t>Baht</w:t>
            </w:r>
            <w:proofErr w:type="gramEnd"/>
            <w:r w:rsidRPr="00B71F0E">
              <w:rPr>
                <w:rFonts w:ascii="Times New Roman" w:hAnsi="Times New Roman" w:cs="Times New Roman"/>
                <w:sz w:val="22"/>
                <w:szCs w:val="22"/>
              </w:rPr>
              <w:t xml:space="preserve"> 2 per share </w:t>
            </w:r>
          </w:p>
        </w:tc>
      </w:tr>
      <w:tr w:rsidR="00A15CD5" w:rsidRPr="00B71F0E" w14:paraId="1DD15195" w14:textId="77777777" w:rsidTr="00AA0433">
        <w:tc>
          <w:tcPr>
            <w:tcW w:w="2107" w:type="dxa"/>
          </w:tcPr>
          <w:p w14:paraId="08955554"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936" w:type="dxa"/>
          </w:tcPr>
          <w:p w14:paraId="63F735A1"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A15CD5" w:rsidRPr="00B71F0E" w14:paraId="0B621078" w14:textId="77777777" w:rsidTr="00AA0433">
        <w:tc>
          <w:tcPr>
            <w:tcW w:w="2107" w:type="dxa"/>
          </w:tcPr>
          <w:p w14:paraId="023390C8"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B71F0E">
              <w:rPr>
                <w:rFonts w:ascii="Times New Roman" w:hAnsi="Times New Roman" w:cs="Times New Roman"/>
                <w:sz w:val="22"/>
                <w:szCs w:val="22"/>
              </w:rPr>
              <w:t>Exercise period</w:t>
            </w:r>
          </w:p>
        </w:tc>
        <w:tc>
          <w:tcPr>
            <w:tcW w:w="6936" w:type="dxa"/>
          </w:tcPr>
          <w:p w14:paraId="0F45FF5B"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7"/>
              <w:jc w:val="thaiDistribute"/>
              <w:rPr>
                <w:rFonts w:ascii="Times New Roman" w:hAnsi="Times New Roman" w:cs="Times New Roman"/>
                <w:sz w:val="22"/>
                <w:szCs w:val="22"/>
              </w:rPr>
            </w:pPr>
            <w:r w:rsidRPr="00B71F0E">
              <w:rPr>
                <w:rFonts w:ascii="Times New Roman" w:hAnsi="Times New Roman" w:cs="Times New Roman"/>
                <w:sz w:val="22"/>
                <w:szCs w:val="22"/>
              </w:rPr>
              <w:t xml:space="preserve">The warrants shall be exercisable with the first exercise date on July 20, </w:t>
            </w:r>
            <w:proofErr w:type="gramStart"/>
            <w:r w:rsidRPr="00B71F0E">
              <w:rPr>
                <w:rFonts w:ascii="Times New Roman" w:hAnsi="Times New Roman" w:cs="Times New Roman"/>
                <w:sz w:val="22"/>
                <w:szCs w:val="22"/>
              </w:rPr>
              <w:t>2021</w:t>
            </w:r>
            <w:proofErr w:type="gramEnd"/>
            <w:r w:rsidRPr="00B71F0E">
              <w:rPr>
                <w:rFonts w:ascii="Times New Roman" w:hAnsi="Times New Roman" w:cs="Times New Roman"/>
                <w:sz w:val="22"/>
                <w:szCs w:val="22"/>
              </w:rPr>
              <w:t xml:space="preserve"> and other 9 times, i.e. the 20th of November 2021, March, July, November 2022, March, July, November 2023, March 2024 and the last exercise date is June 2, 2024.</w:t>
            </w:r>
          </w:p>
        </w:tc>
      </w:tr>
      <w:tr w:rsidR="00A15CD5" w:rsidRPr="00B71F0E" w14:paraId="619DFDC1" w14:textId="77777777" w:rsidTr="00AA0433">
        <w:tc>
          <w:tcPr>
            <w:tcW w:w="2107" w:type="dxa"/>
          </w:tcPr>
          <w:p w14:paraId="4C1E7DDF"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936" w:type="dxa"/>
          </w:tcPr>
          <w:p w14:paraId="48CFA948"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A15CD5" w:rsidRPr="00B71F0E" w14:paraId="24C0A22B" w14:textId="77777777" w:rsidTr="00AA0433">
        <w:tc>
          <w:tcPr>
            <w:tcW w:w="2107" w:type="dxa"/>
          </w:tcPr>
          <w:p w14:paraId="051CC3B6"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71F0E">
              <w:rPr>
                <w:rFonts w:ascii="Times New Roman" w:hAnsi="Times New Roman" w:cs="Times New Roman"/>
                <w:sz w:val="22"/>
                <w:szCs w:val="22"/>
              </w:rPr>
              <w:t>Term of warrants</w:t>
            </w:r>
          </w:p>
        </w:tc>
        <w:tc>
          <w:tcPr>
            <w:tcW w:w="6936" w:type="dxa"/>
          </w:tcPr>
          <w:p w14:paraId="3B8CD47D"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B71F0E">
              <w:rPr>
                <w:rFonts w:ascii="Times New Roman" w:hAnsi="Times New Roman" w:cs="Times New Roman"/>
                <w:sz w:val="22"/>
                <w:szCs w:val="22"/>
              </w:rPr>
              <w:t>3 years from the date on which warrants are issued to shareholders</w:t>
            </w:r>
          </w:p>
        </w:tc>
      </w:tr>
      <w:tr w:rsidR="00A15CD5" w:rsidRPr="00B71F0E" w14:paraId="5DE381FA" w14:textId="77777777" w:rsidTr="00AA0433">
        <w:tc>
          <w:tcPr>
            <w:tcW w:w="2107" w:type="dxa"/>
          </w:tcPr>
          <w:p w14:paraId="0D1A0E89"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936" w:type="dxa"/>
          </w:tcPr>
          <w:p w14:paraId="3BAC591D"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p>
        </w:tc>
      </w:tr>
    </w:tbl>
    <w:p w14:paraId="7BFE48DB" w14:textId="77777777" w:rsidR="00A15CD5" w:rsidRPr="00B71F0E" w:rsidRDefault="00A15CD5" w:rsidP="00A15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B71F0E">
        <w:rPr>
          <w:rFonts w:ascii="Times New Roman" w:hAnsi="Times New Roman" w:cs="Times New Roman"/>
          <w:sz w:val="22"/>
          <w:szCs w:val="22"/>
        </w:rPr>
        <w:t xml:space="preserve">Later </w:t>
      </w:r>
      <w:proofErr w:type="gramStart"/>
      <w:r w:rsidRPr="00B71F0E">
        <w:rPr>
          <w:rFonts w:ascii="Times New Roman" w:hAnsi="Times New Roman" w:cs="Times New Roman"/>
          <w:sz w:val="22"/>
          <w:szCs w:val="22"/>
        </w:rPr>
        <w:t>on</w:t>
      </w:r>
      <w:proofErr w:type="gramEnd"/>
      <w:r w:rsidRPr="00B71F0E">
        <w:rPr>
          <w:rFonts w:ascii="Times New Roman" w:hAnsi="Times New Roman" w:cs="Times New Roman"/>
          <w:sz w:val="22"/>
          <w:szCs w:val="22"/>
        </w:rPr>
        <w:t xml:space="preserve"> June 21, 2021, the Stock Exchange of Thailand has granted the Company’s ECF-W4 warrants 191,894,988 units as listed securities and has permitted such warrants to be traded on the Market for Alternative Investment since June 22, 2021. Details of the exercised ECF-W4 warrants are as follows:</w:t>
      </w:r>
    </w:p>
    <w:p w14:paraId="653DEF1F" w14:textId="77777777" w:rsidR="00A15CD5" w:rsidRPr="00B71F0E" w:rsidRDefault="00A15CD5" w:rsidP="00A15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785" w:type="dxa"/>
        <w:tblInd w:w="122" w:type="dxa"/>
        <w:tblLayout w:type="fixed"/>
        <w:tblLook w:val="04A0" w:firstRow="1" w:lastRow="0" w:firstColumn="1" w:lastColumn="0" w:noHBand="0" w:noVBand="1"/>
      </w:tblPr>
      <w:tblGrid>
        <w:gridCol w:w="1474"/>
        <w:gridCol w:w="236"/>
        <w:gridCol w:w="1048"/>
        <w:gridCol w:w="236"/>
        <w:gridCol w:w="1134"/>
        <w:gridCol w:w="236"/>
        <w:gridCol w:w="1077"/>
        <w:gridCol w:w="236"/>
        <w:gridCol w:w="1028"/>
        <w:gridCol w:w="236"/>
        <w:gridCol w:w="1191"/>
        <w:gridCol w:w="236"/>
        <w:gridCol w:w="1417"/>
      </w:tblGrid>
      <w:tr w:rsidR="00A15CD5" w:rsidRPr="00B71F0E" w14:paraId="66F8BC68" w14:textId="77777777" w:rsidTr="00AA0433">
        <w:trPr>
          <w:trHeight w:val="1315"/>
        </w:trPr>
        <w:tc>
          <w:tcPr>
            <w:tcW w:w="1474" w:type="dxa"/>
            <w:tcBorders>
              <w:bottom w:val="single" w:sz="4" w:space="0" w:color="auto"/>
            </w:tcBorders>
            <w:shd w:val="clear" w:color="auto" w:fill="auto"/>
            <w:vAlign w:val="bottom"/>
          </w:tcPr>
          <w:p w14:paraId="140B51F4" w14:textId="77777777" w:rsidR="00A15CD5" w:rsidRPr="00B71F0E" w:rsidRDefault="00A15CD5" w:rsidP="00AA0433">
            <w:pPr>
              <w:pStyle w:val="Heading3"/>
              <w:tabs>
                <w:tab w:val="center" w:pos="4536"/>
                <w:tab w:val="right" w:pos="9072"/>
              </w:tabs>
              <w:ind w:left="-41"/>
              <w:jc w:val="center"/>
              <w:rPr>
                <w:rFonts w:ascii="Times New Roman" w:hAnsi="Times New Roman"/>
                <w:i w:val="0"/>
                <w:iCs w:val="0"/>
                <w:sz w:val="22"/>
                <w:szCs w:val="22"/>
              </w:rPr>
            </w:pPr>
          </w:p>
          <w:p w14:paraId="1153C161" w14:textId="77777777" w:rsidR="00A15CD5" w:rsidRPr="00B71F0E" w:rsidRDefault="00A15CD5" w:rsidP="00AA0433">
            <w:pPr>
              <w:pStyle w:val="Heading3"/>
              <w:tabs>
                <w:tab w:val="center" w:pos="4536"/>
                <w:tab w:val="right" w:pos="9072"/>
              </w:tabs>
              <w:ind w:left="-113" w:right="-113"/>
              <w:jc w:val="center"/>
              <w:rPr>
                <w:rFonts w:ascii="Times New Roman" w:hAnsi="Times New Roman"/>
                <w:i w:val="0"/>
                <w:iCs w:val="0"/>
                <w:sz w:val="22"/>
                <w:szCs w:val="22"/>
              </w:rPr>
            </w:pPr>
            <w:r w:rsidRPr="00B71F0E">
              <w:rPr>
                <w:rFonts w:ascii="Times New Roman" w:hAnsi="Times New Roman"/>
                <w:i w:val="0"/>
                <w:iCs w:val="0"/>
                <w:sz w:val="22"/>
                <w:szCs w:val="22"/>
              </w:rPr>
              <w:t>Exercise Date</w:t>
            </w:r>
          </w:p>
        </w:tc>
        <w:tc>
          <w:tcPr>
            <w:tcW w:w="236" w:type="dxa"/>
            <w:vAlign w:val="bottom"/>
          </w:tcPr>
          <w:p w14:paraId="552E6181" w14:textId="77777777" w:rsidR="00A15CD5" w:rsidRPr="00B71F0E" w:rsidRDefault="00A15CD5" w:rsidP="00AA0433">
            <w:pPr>
              <w:pStyle w:val="Heading3"/>
              <w:tabs>
                <w:tab w:val="clear" w:pos="227"/>
                <w:tab w:val="left" w:pos="-216"/>
                <w:tab w:val="center" w:pos="4536"/>
                <w:tab w:val="right" w:pos="9072"/>
              </w:tabs>
              <w:ind w:left="-103" w:firstLine="28"/>
              <w:jc w:val="center"/>
              <w:rPr>
                <w:rFonts w:ascii="Times New Roman" w:hAnsi="Times New Roman"/>
                <w:b/>
                <w:bCs/>
                <w:i w:val="0"/>
                <w:iCs w:val="0"/>
                <w:sz w:val="22"/>
                <w:szCs w:val="22"/>
                <w:cs/>
              </w:rPr>
            </w:pPr>
          </w:p>
        </w:tc>
        <w:tc>
          <w:tcPr>
            <w:tcW w:w="1048" w:type="dxa"/>
            <w:tcBorders>
              <w:bottom w:val="single" w:sz="4" w:space="0" w:color="auto"/>
            </w:tcBorders>
            <w:shd w:val="clear" w:color="auto" w:fill="auto"/>
            <w:vAlign w:val="bottom"/>
          </w:tcPr>
          <w:p w14:paraId="6F5F85B3" w14:textId="77777777" w:rsidR="00A15CD5" w:rsidRPr="00B71F0E" w:rsidRDefault="00A15CD5" w:rsidP="00AA0433">
            <w:pPr>
              <w:pStyle w:val="Heading3"/>
              <w:tabs>
                <w:tab w:val="center" w:pos="4536"/>
                <w:tab w:val="right" w:pos="9072"/>
              </w:tabs>
              <w:ind w:left="-114" w:right="-98"/>
              <w:jc w:val="center"/>
              <w:rPr>
                <w:rFonts w:ascii="Times New Roman" w:hAnsi="Times New Roman"/>
                <w:i w:val="0"/>
                <w:iCs w:val="0"/>
                <w:sz w:val="22"/>
                <w:szCs w:val="22"/>
              </w:rPr>
            </w:pPr>
            <w:r w:rsidRPr="00B71F0E">
              <w:rPr>
                <w:rFonts w:ascii="Times New Roman" w:hAnsi="Times New Roman"/>
                <w:i w:val="0"/>
                <w:iCs w:val="0"/>
                <w:sz w:val="22"/>
                <w:szCs w:val="22"/>
              </w:rPr>
              <w:t>Number of warrants exercised for purchases of common shares</w:t>
            </w:r>
          </w:p>
          <w:p w14:paraId="3E991D30" w14:textId="77777777" w:rsidR="00A15CD5" w:rsidRPr="00B71F0E" w:rsidRDefault="00A15CD5" w:rsidP="00AA0433">
            <w:pPr>
              <w:jc w:val="center"/>
              <w:rPr>
                <w:rFonts w:ascii="Times New Roman" w:hAnsi="Times New Roman" w:cs="Times New Roman"/>
                <w:sz w:val="22"/>
                <w:szCs w:val="22"/>
              </w:rPr>
            </w:pPr>
            <w:r w:rsidRPr="00B71F0E">
              <w:rPr>
                <w:rFonts w:ascii="Times New Roman" w:hAnsi="Times New Roman" w:cs="Times New Roman"/>
                <w:sz w:val="22"/>
                <w:szCs w:val="22"/>
              </w:rPr>
              <w:t>(Unit)</w:t>
            </w:r>
          </w:p>
        </w:tc>
        <w:tc>
          <w:tcPr>
            <w:tcW w:w="236" w:type="dxa"/>
            <w:vAlign w:val="bottom"/>
          </w:tcPr>
          <w:p w14:paraId="13018957" w14:textId="77777777" w:rsidR="00A15CD5" w:rsidRPr="00B71F0E" w:rsidRDefault="00A15CD5" w:rsidP="00AA0433">
            <w:pPr>
              <w:pStyle w:val="Heading3"/>
              <w:tabs>
                <w:tab w:val="center" w:pos="4536"/>
                <w:tab w:val="right" w:pos="9072"/>
              </w:tabs>
              <w:jc w:val="center"/>
              <w:rPr>
                <w:rFonts w:ascii="Times New Roman" w:hAnsi="Times New Roman"/>
                <w:i w:val="0"/>
                <w:iCs w:val="0"/>
                <w:sz w:val="22"/>
                <w:szCs w:val="22"/>
              </w:rPr>
            </w:pPr>
          </w:p>
        </w:tc>
        <w:tc>
          <w:tcPr>
            <w:tcW w:w="1134" w:type="dxa"/>
            <w:tcBorders>
              <w:bottom w:val="single" w:sz="4" w:space="0" w:color="auto"/>
            </w:tcBorders>
            <w:shd w:val="clear" w:color="auto" w:fill="auto"/>
            <w:vAlign w:val="bottom"/>
          </w:tcPr>
          <w:p w14:paraId="3CFE8C59" w14:textId="77777777" w:rsidR="00A15CD5" w:rsidRPr="00B71F0E" w:rsidRDefault="00A15CD5" w:rsidP="00AA0433">
            <w:pPr>
              <w:pStyle w:val="Heading3"/>
              <w:tabs>
                <w:tab w:val="clear" w:pos="227"/>
                <w:tab w:val="left" w:pos="1119"/>
                <w:tab w:val="center" w:pos="4536"/>
                <w:tab w:val="right" w:pos="9072"/>
              </w:tabs>
              <w:jc w:val="center"/>
              <w:rPr>
                <w:rFonts w:ascii="Times New Roman" w:hAnsi="Times New Roman"/>
                <w:i w:val="0"/>
                <w:iCs w:val="0"/>
                <w:sz w:val="22"/>
                <w:szCs w:val="22"/>
              </w:rPr>
            </w:pPr>
            <w:r w:rsidRPr="00B71F0E">
              <w:rPr>
                <w:rFonts w:ascii="Times New Roman" w:hAnsi="Times New Roman"/>
                <w:i w:val="0"/>
                <w:iCs w:val="0"/>
                <w:sz w:val="22"/>
                <w:szCs w:val="22"/>
              </w:rPr>
              <w:t>Proceeds from the exercise of warrants</w:t>
            </w:r>
          </w:p>
          <w:p w14:paraId="0C5AFF96" w14:textId="77777777" w:rsidR="00A15CD5" w:rsidRPr="00B71F0E" w:rsidRDefault="00A15CD5" w:rsidP="00AA0433">
            <w:pPr>
              <w:jc w:val="center"/>
              <w:rPr>
                <w:rFonts w:ascii="Times New Roman" w:hAnsi="Times New Roman" w:cs="Times New Roman"/>
                <w:sz w:val="22"/>
                <w:szCs w:val="22"/>
              </w:rPr>
            </w:pPr>
            <w:r w:rsidRPr="00B71F0E">
              <w:rPr>
                <w:rFonts w:ascii="Times New Roman" w:hAnsi="Times New Roman" w:cs="Times New Roman"/>
                <w:sz w:val="22"/>
                <w:szCs w:val="22"/>
              </w:rPr>
              <w:t>(Baht)</w:t>
            </w:r>
          </w:p>
        </w:tc>
        <w:tc>
          <w:tcPr>
            <w:tcW w:w="236" w:type="dxa"/>
            <w:vAlign w:val="bottom"/>
          </w:tcPr>
          <w:p w14:paraId="1A0BDB63" w14:textId="77777777" w:rsidR="00A15CD5" w:rsidRPr="00B71F0E" w:rsidRDefault="00A15CD5" w:rsidP="00AA0433">
            <w:pPr>
              <w:pStyle w:val="Heading3"/>
              <w:tabs>
                <w:tab w:val="center" w:pos="4536"/>
                <w:tab w:val="right" w:pos="9072"/>
              </w:tabs>
              <w:jc w:val="center"/>
              <w:rPr>
                <w:rFonts w:ascii="Times New Roman" w:hAnsi="Times New Roman"/>
                <w:i w:val="0"/>
                <w:iCs w:val="0"/>
                <w:sz w:val="22"/>
                <w:szCs w:val="22"/>
              </w:rPr>
            </w:pPr>
          </w:p>
        </w:tc>
        <w:tc>
          <w:tcPr>
            <w:tcW w:w="1077" w:type="dxa"/>
            <w:tcBorders>
              <w:bottom w:val="single" w:sz="4" w:space="0" w:color="auto"/>
            </w:tcBorders>
            <w:shd w:val="clear" w:color="auto" w:fill="auto"/>
            <w:vAlign w:val="bottom"/>
          </w:tcPr>
          <w:p w14:paraId="53EC19CA" w14:textId="77777777" w:rsidR="00A15CD5" w:rsidRPr="00B71F0E" w:rsidRDefault="00A15CD5" w:rsidP="00AA0433">
            <w:pPr>
              <w:pStyle w:val="Heading3"/>
              <w:tabs>
                <w:tab w:val="clear" w:pos="227"/>
                <w:tab w:val="left" w:pos="1119"/>
                <w:tab w:val="center" w:pos="4536"/>
                <w:tab w:val="right" w:pos="9072"/>
              </w:tabs>
              <w:jc w:val="center"/>
              <w:rPr>
                <w:rFonts w:ascii="Times New Roman" w:hAnsi="Times New Roman"/>
                <w:i w:val="0"/>
                <w:iCs w:val="0"/>
                <w:sz w:val="22"/>
                <w:szCs w:val="22"/>
              </w:rPr>
            </w:pPr>
            <w:r w:rsidRPr="00B71F0E">
              <w:rPr>
                <w:rFonts w:ascii="Times New Roman" w:hAnsi="Times New Roman"/>
                <w:i w:val="0"/>
                <w:iCs w:val="0"/>
                <w:sz w:val="22"/>
                <w:szCs w:val="22"/>
              </w:rPr>
              <w:t>Paid-up share capital</w:t>
            </w:r>
          </w:p>
          <w:p w14:paraId="23A63666" w14:textId="77777777" w:rsidR="00A15CD5" w:rsidRPr="00B71F0E" w:rsidRDefault="00A15CD5" w:rsidP="00AA0433">
            <w:pPr>
              <w:pStyle w:val="Heading3"/>
              <w:tabs>
                <w:tab w:val="clear" w:pos="227"/>
                <w:tab w:val="left" w:pos="1119"/>
                <w:tab w:val="center" w:pos="4536"/>
                <w:tab w:val="right" w:pos="9072"/>
              </w:tabs>
              <w:jc w:val="center"/>
              <w:rPr>
                <w:rFonts w:ascii="Times New Roman" w:hAnsi="Times New Roman"/>
                <w:sz w:val="22"/>
                <w:szCs w:val="22"/>
              </w:rPr>
            </w:pPr>
            <w:r w:rsidRPr="00B71F0E">
              <w:rPr>
                <w:rFonts w:ascii="Times New Roman" w:hAnsi="Times New Roman"/>
                <w:i w:val="0"/>
                <w:iCs w:val="0"/>
                <w:sz w:val="22"/>
                <w:szCs w:val="22"/>
              </w:rPr>
              <w:t>(Baht)</w:t>
            </w:r>
          </w:p>
        </w:tc>
        <w:tc>
          <w:tcPr>
            <w:tcW w:w="236" w:type="dxa"/>
            <w:vAlign w:val="bottom"/>
          </w:tcPr>
          <w:p w14:paraId="3A819CA1" w14:textId="77777777" w:rsidR="00A15CD5" w:rsidRPr="00B71F0E" w:rsidRDefault="00A15CD5" w:rsidP="00AA0433">
            <w:pPr>
              <w:pStyle w:val="Heading3"/>
              <w:tabs>
                <w:tab w:val="center" w:pos="4536"/>
                <w:tab w:val="right" w:pos="9072"/>
              </w:tabs>
              <w:jc w:val="center"/>
              <w:rPr>
                <w:rFonts w:ascii="Times New Roman" w:hAnsi="Times New Roman"/>
                <w:i w:val="0"/>
                <w:iCs w:val="0"/>
                <w:sz w:val="22"/>
                <w:szCs w:val="22"/>
              </w:rPr>
            </w:pPr>
          </w:p>
        </w:tc>
        <w:tc>
          <w:tcPr>
            <w:tcW w:w="1028" w:type="dxa"/>
            <w:tcBorders>
              <w:bottom w:val="single" w:sz="4" w:space="0" w:color="auto"/>
            </w:tcBorders>
            <w:shd w:val="clear" w:color="auto" w:fill="auto"/>
            <w:vAlign w:val="bottom"/>
          </w:tcPr>
          <w:p w14:paraId="1962A176" w14:textId="77777777" w:rsidR="00A15CD5" w:rsidRPr="00B71F0E" w:rsidRDefault="00A15CD5" w:rsidP="00AA0433">
            <w:pPr>
              <w:pStyle w:val="Heading3"/>
              <w:tabs>
                <w:tab w:val="clear" w:pos="227"/>
                <w:tab w:val="left" w:pos="1119"/>
                <w:tab w:val="center" w:pos="4536"/>
                <w:tab w:val="right" w:pos="9072"/>
              </w:tabs>
              <w:jc w:val="center"/>
              <w:rPr>
                <w:rFonts w:ascii="Times New Roman" w:hAnsi="Times New Roman"/>
                <w:i w:val="0"/>
                <w:iCs w:val="0"/>
                <w:sz w:val="22"/>
                <w:szCs w:val="22"/>
              </w:rPr>
            </w:pPr>
            <w:r w:rsidRPr="00B71F0E">
              <w:rPr>
                <w:rFonts w:ascii="Times New Roman" w:hAnsi="Times New Roman"/>
                <w:i w:val="0"/>
                <w:iCs w:val="0"/>
                <w:sz w:val="22"/>
                <w:szCs w:val="22"/>
              </w:rPr>
              <w:t>Premium on shares</w:t>
            </w:r>
          </w:p>
          <w:p w14:paraId="77D8DE97" w14:textId="77777777" w:rsidR="00A15CD5" w:rsidRPr="00B71F0E" w:rsidRDefault="00A15CD5" w:rsidP="00AA0433">
            <w:pPr>
              <w:jc w:val="center"/>
              <w:rPr>
                <w:rFonts w:ascii="Times New Roman" w:hAnsi="Times New Roman" w:cs="Times New Roman"/>
                <w:sz w:val="22"/>
                <w:szCs w:val="22"/>
              </w:rPr>
            </w:pPr>
            <w:r w:rsidRPr="00B71F0E">
              <w:rPr>
                <w:rFonts w:ascii="Times New Roman" w:hAnsi="Times New Roman" w:cs="Times New Roman"/>
                <w:sz w:val="22"/>
                <w:szCs w:val="22"/>
              </w:rPr>
              <w:t>(Baht)</w:t>
            </w:r>
          </w:p>
        </w:tc>
        <w:tc>
          <w:tcPr>
            <w:tcW w:w="236" w:type="dxa"/>
            <w:vAlign w:val="bottom"/>
          </w:tcPr>
          <w:p w14:paraId="55E045EF" w14:textId="77777777" w:rsidR="00A15CD5" w:rsidRPr="00B71F0E" w:rsidRDefault="00A15CD5" w:rsidP="00AA0433">
            <w:pPr>
              <w:pStyle w:val="Heading3"/>
              <w:tabs>
                <w:tab w:val="clear" w:pos="227"/>
                <w:tab w:val="left" w:pos="1119"/>
                <w:tab w:val="center" w:pos="4536"/>
                <w:tab w:val="right" w:pos="9072"/>
              </w:tabs>
              <w:jc w:val="center"/>
              <w:rPr>
                <w:rFonts w:ascii="Times New Roman" w:hAnsi="Times New Roman"/>
                <w:i w:val="0"/>
                <w:iCs w:val="0"/>
                <w:sz w:val="22"/>
                <w:szCs w:val="22"/>
                <w:cs/>
              </w:rPr>
            </w:pPr>
          </w:p>
        </w:tc>
        <w:tc>
          <w:tcPr>
            <w:tcW w:w="1191" w:type="dxa"/>
            <w:tcBorders>
              <w:bottom w:val="single" w:sz="4" w:space="0" w:color="auto"/>
            </w:tcBorders>
            <w:shd w:val="clear" w:color="auto" w:fill="auto"/>
            <w:vAlign w:val="bottom"/>
          </w:tcPr>
          <w:p w14:paraId="17E7BE10" w14:textId="77777777" w:rsidR="00A15CD5" w:rsidRPr="00B71F0E" w:rsidRDefault="00A15CD5" w:rsidP="00AA0433">
            <w:pPr>
              <w:pStyle w:val="Heading3"/>
              <w:tabs>
                <w:tab w:val="clear" w:pos="227"/>
                <w:tab w:val="left" w:pos="1119"/>
                <w:tab w:val="center" w:pos="4536"/>
                <w:tab w:val="right" w:pos="9072"/>
              </w:tabs>
              <w:ind w:left="-57" w:right="-57"/>
              <w:jc w:val="center"/>
              <w:rPr>
                <w:rFonts w:ascii="Times New Roman" w:hAnsi="Times New Roman"/>
                <w:i w:val="0"/>
                <w:iCs w:val="0"/>
                <w:sz w:val="22"/>
                <w:szCs w:val="22"/>
              </w:rPr>
            </w:pPr>
            <w:r w:rsidRPr="00B71F0E">
              <w:rPr>
                <w:rFonts w:ascii="Times New Roman" w:hAnsi="Times New Roman"/>
                <w:i w:val="0"/>
                <w:iCs w:val="0"/>
                <w:sz w:val="22"/>
                <w:szCs w:val="22"/>
              </w:rPr>
              <w:t>Number of unexercised warrants</w:t>
            </w:r>
            <w:r w:rsidRPr="00B71F0E">
              <w:rPr>
                <w:rFonts w:ascii="Times New Roman" w:hAnsi="Times New Roman"/>
                <w:i w:val="0"/>
                <w:iCs w:val="0"/>
                <w:sz w:val="22"/>
                <w:szCs w:val="22"/>
              </w:rPr>
              <w:br/>
              <w:t>(Unit)</w:t>
            </w:r>
          </w:p>
        </w:tc>
        <w:tc>
          <w:tcPr>
            <w:tcW w:w="236" w:type="dxa"/>
            <w:vAlign w:val="bottom"/>
          </w:tcPr>
          <w:p w14:paraId="3073364B" w14:textId="77777777" w:rsidR="00A15CD5" w:rsidRPr="00B71F0E" w:rsidRDefault="00A15CD5" w:rsidP="00AA0433">
            <w:pPr>
              <w:pStyle w:val="Heading3"/>
              <w:tabs>
                <w:tab w:val="clear" w:pos="227"/>
                <w:tab w:val="left" w:pos="1119"/>
                <w:tab w:val="center" w:pos="4536"/>
                <w:tab w:val="right" w:pos="9072"/>
              </w:tabs>
              <w:jc w:val="center"/>
              <w:rPr>
                <w:rFonts w:ascii="Times New Roman" w:hAnsi="Times New Roman"/>
                <w:i w:val="0"/>
                <w:iCs w:val="0"/>
                <w:sz w:val="22"/>
                <w:szCs w:val="22"/>
                <w:cs/>
              </w:rPr>
            </w:pPr>
          </w:p>
        </w:tc>
        <w:tc>
          <w:tcPr>
            <w:tcW w:w="1417" w:type="dxa"/>
            <w:tcBorders>
              <w:bottom w:val="single" w:sz="4" w:space="0" w:color="auto"/>
            </w:tcBorders>
            <w:shd w:val="clear" w:color="auto" w:fill="auto"/>
            <w:vAlign w:val="bottom"/>
          </w:tcPr>
          <w:p w14:paraId="4EF6A3DA" w14:textId="77777777" w:rsidR="00A15CD5" w:rsidRPr="00B71F0E" w:rsidRDefault="00A15CD5" w:rsidP="00AA0433">
            <w:pPr>
              <w:pStyle w:val="Heading3"/>
              <w:tabs>
                <w:tab w:val="clear" w:pos="227"/>
                <w:tab w:val="left" w:pos="1119"/>
                <w:tab w:val="center" w:pos="4536"/>
                <w:tab w:val="right" w:pos="9072"/>
              </w:tabs>
              <w:jc w:val="center"/>
              <w:rPr>
                <w:rFonts w:ascii="Times New Roman" w:hAnsi="Times New Roman"/>
                <w:i w:val="0"/>
                <w:iCs w:val="0"/>
                <w:sz w:val="22"/>
                <w:szCs w:val="22"/>
              </w:rPr>
            </w:pPr>
            <w:r w:rsidRPr="00B71F0E">
              <w:rPr>
                <w:rFonts w:ascii="Times New Roman" w:hAnsi="Times New Roman"/>
                <w:i w:val="0"/>
                <w:iCs w:val="0"/>
                <w:sz w:val="22"/>
                <w:szCs w:val="22"/>
              </w:rPr>
              <w:t>Date of the registered increase in issued and paid-up share capital with the Ministry of Commerce</w:t>
            </w:r>
          </w:p>
        </w:tc>
      </w:tr>
      <w:tr w:rsidR="00A15CD5" w:rsidRPr="00B71F0E" w14:paraId="72640145" w14:textId="77777777" w:rsidTr="00AA0433">
        <w:trPr>
          <w:trHeight w:val="283"/>
        </w:trPr>
        <w:tc>
          <w:tcPr>
            <w:tcW w:w="1474" w:type="dxa"/>
            <w:tcBorders>
              <w:top w:val="single" w:sz="4" w:space="0" w:color="auto"/>
            </w:tcBorders>
            <w:shd w:val="clear" w:color="auto" w:fill="auto"/>
            <w:vAlign w:val="bottom"/>
          </w:tcPr>
          <w:p w14:paraId="6F60D64B" w14:textId="77777777" w:rsidR="00A15CD5" w:rsidRPr="00B71F0E" w:rsidRDefault="00A15CD5" w:rsidP="00AA0433">
            <w:pPr>
              <w:pStyle w:val="Heading3"/>
              <w:tabs>
                <w:tab w:val="clear" w:pos="227"/>
                <w:tab w:val="left" w:pos="-38"/>
                <w:tab w:val="center" w:pos="4536"/>
                <w:tab w:val="right" w:pos="9072"/>
              </w:tabs>
              <w:ind w:left="-113" w:right="-113"/>
              <w:jc w:val="center"/>
              <w:rPr>
                <w:rFonts w:ascii="Times New Roman" w:hAnsi="Times New Roman"/>
                <w:sz w:val="22"/>
                <w:szCs w:val="22"/>
                <w:cs/>
              </w:rPr>
            </w:pPr>
            <w:r w:rsidRPr="00B71F0E">
              <w:rPr>
                <w:rFonts w:ascii="Times New Roman" w:hAnsi="Times New Roman"/>
                <w:i w:val="0"/>
                <w:iCs w:val="0"/>
                <w:sz w:val="22"/>
                <w:szCs w:val="22"/>
              </w:rPr>
              <w:t>March 20, 2023</w:t>
            </w:r>
          </w:p>
        </w:tc>
        <w:tc>
          <w:tcPr>
            <w:tcW w:w="236" w:type="dxa"/>
            <w:vAlign w:val="bottom"/>
          </w:tcPr>
          <w:p w14:paraId="7109E664" w14:textId="77777777" w:rsidR="00A15CD5" w:rsidRPr="00B71F0E" w:rsidRDefault="00A15CD5" w:rsidP="00AA0433">
            <w:pPr>
              <w:pStyle w:val="Heading3"/>
              <w:tabs>
                <w:tab w:val="center" w:pos="4536"/>
                <w:tab w:val="right" w:pos="9072"/>
              </w:tabs>
              <w:ind w:left="-103" w:right="176" w:firstLine="103"/>
              <w:jc w:val="center"/>
              <w:rPr>
                <w:rFonts w:ascii="Times New Roman" w:hAnsi="Times New Roman"/>
                <w:i w:val="0"/>
                <w:iCs w:val="0"/>
                <w:sz w:val="22"/>
                <w:szCs w:val="22"/>
              </w:rPr>
            </w:pPr>
          </w:p>
        </w:tc>
        <w:tc>
          <w:tcPr>
            <w:tcW w:w="1048" w:type="dxa"/>
            <w:tcBorders>
              <w:top w:val="single" w:sz="4" w:space="0" w:color="auto"/>
            </w:tcBorders>
            <w:shd w:val="clear" w:color="auto" w:fill="auto"/>
            <w:vAlign w:val="bottom"/>
          </w:tcPr>
          <w:p w14:paraId="23D880F1" w14:textId="77777777" w:rsidR="00A15CD5" w:rsidRPr="00B71F0E" w:rsidRDefault="00A15CD5" w:rsidP="00AA0433">
            <w:pPr>
              <w:tabs>
                <w:tab w:val="clear" w:pos="680"/>
                <w:tab w:val="clear" w:pos="907"/>
              </w:tabs>
              <w:ind w:right="196"/>
              <w:jc w:val="right"/>
              <w:rPr>
                <w:rFonts w:ascii="Times New Roman" w:hAnsi="Times New Roman" w:cs="Times New Roman"/>
                <w:sz w:val="22"/>
                <w:szCs w:val="22"/>
              </w:rPr>
            </w:pPr>
            <w:r w:rsidRPr="00B71F0E">
              <w:rPr>
                <w:rFonts w:ascii="Times New Roman" w:hAnsi="Times New Roman" w:cs="Times New Roman"/>
                <w:sz w:val="22"/>
                <w:szCs w:val="22"/>
              </w:rPr>
              <w:t>18,000</w:t>
            </w:r>
          </w:p>
        </w:tc>
        <w:tc>
          <w:tcPr>
            <w:tcW w:w="236" w:type="dxa"/>
            <w:vAlign w:val="bottom"/>
          </w:tcPr>
          <w:p w14:paraId="43D765B5" w14:textId="77777777" w:rsidR="00A15CD5" w:rsidRPr="00B71F0E" w:rsidRDefault="00A15CD5" w:rsidP="00AA0433">
            <w:pPr>
              <w:pStyle w:val="Heading3"/>
              <w:tabs>
                <w:tab w:val="center" w:pos="4536"/>
                <w:tab w:val="right" w:pos="9072"/>
              </w:tabs>
              <w:ind w:right="176"/>
              <w:jc w:val="right"/>
              <w:rPr>
                <w:rFonts w:ascii="Times New Roman" w:hAnsi="Times New Roman"/>
                <w:i w:val="0"/>
                <w:iCs w:val="0"/>
                <w:sz w:val="22"/>
                <w:szCs w:val="22"/>
              </w:rPr>
            </w:pPr>
          </w:p>
        </w:tc>
        <w:tc>
          <w:tcPr>
            <w:tcW w:w="1134" w:type="dxa"/>
            <w:tcBorders>
              <w:top w:val="single" w:sz="4" w:space="0" w:color="auto"/>
            </w:tcBorders>
            <w:shd w:val="clear" w:color="auto" w:fill="auto"/>
            <w:vAlign w:val="bottom"/>
          </w:tcPr>
          <w:p w14:paraId="3965A786" w14:textId="77777777" w:rsidR="00A15CD5" w:rsidRPr="00B71F0E" w:rsidRDefault="00A15CD5" w:rsidP="00AA0433">
            <w:pPr>
              <w:pStyle w:val="Heading3"/>
              <w:tabs>
                <w:tab w:val="clear" w:pos="680"/>
                <w:tab w:val="clear" w:pos="907"/>
                <w:tab w:val="left" w:pos="768"/>
                <w:tab w:val="center" w:pos="4536"/>
                <w:tab w:val="right" w:pos="9072"/>
              </w:tabs>
              <w:ind w:right="67"/>
              <w:jc w:val="right"/>
              <w:rPr>
                <w:rFonts w:ascii="Times New Roman" w:hAnsi="Times New Roman"/>
                <w:i w:val="0"/>
                <w:iCs w:val="0"/>
                <w:sz w:val="22"/>
                <w:szCs w:val="22"/>
              </w:rPr>
            </w:pPr>
            <w:r w:rsidRPr="00B71F0E">
              <w:rPr>
                <w:rFonts w:ascii="Times New Roman" w:hAnsi="Times New Roman"/>
                <w:i w:val="0"/>
                <w:iCs w:val="0"/>
                <w:sz w:val="22"/>
                <w:szCs w:val="22"/>
              </w:rPr>
              <w:t>36,00</w:t>
            </w:r>
            <w:r>
              <w:rPr>
                <w:rFonts w:ascii="Times New Roman" w:hAnsi="Times New Roman"/>
                <w:i w:val="0"/>
                <w:iCs w:val="0"/>
                <w:sz w:val="22"/>
                <w:szCs w:val="22"/>
              </w:rPr>
              <w:t>4</w:t>
            </w:r>
          </w:p>
        </w:tc>
        <w:tc>
          <w:tcPr>
            <w:tcW w:w="236" w:type="dxa"/>
            <w:vAlign w:val="bottom"/>
          </w:tcPr>
          <w:p w14:paraId="0BD88032" w14:textId="77777777" w:rsidR="00A15CD5" w:rsidRPr="00B71F0E" w:rsidRDefault="00A15CD5" w:rsidP="00AA0433">
            <w:pPr>
              <w:pStyle w:val="Heading3"/>
              <w:tabs>
                <w:tab w:val="center" w:pos="4536"/>
                <w:tab w:val="right" w:pos="9072"/>
              </w:tabs>
              <w:ind w:right="157"/>
              <w:jc w:val="right"/>
              <w:rPr>
                <w:rFonts w:ascii="Times New Roman" w:hAnsi="Times New Roman"/>
                <w:i w:val="0"/>
                <w:iCs w:val="0"/>
                <w:sz w:val="22"/>
                <w:szCs w:val="22"/>
              </w:rPr>
            </w:pPr>
          </w:p>
        </w:tc>
        <w:tc>
          <w:tcPr>
            <w:tcW w:w="1077" w:type="dxa"/>
            <w:tcBorders>
              <w:top w:val="single" w:sz="4" w:space="0" w:color="auto"/>
            </w:tcBorders>
            <w:shd w:val="clear" w:color="auto" w:fill="auto"/>
            <w:vAlign w:val="bottom"/>
          </w:tcPr>
          <w:p w14:paraId="0BBAC0B4" w14:textId="77777777" w:rsidR="00A15CD5" w:rsidRPr="00B71F0E" w:rsidRDefault="00A15CD5" w:rsidP="00AA0433">
            <w:pPr>
              <w:tabs>
                <w:tab w:val="clear" w:pos="680"/>
                <w:tab w:val="clear" w:pos="907"/>
              </w:tabs>
              <w:ind w:left="-95" w:right="100"/>
              <w:jc w:val="right"/>
              <w:rPr>
                <w:rFonts w:ascii="Times New Roman" w:hAnsi="Times New Roman" w:cs="Times New Roman"/>
                <w:sz w:val="22"/>
                <w:szCs w:val="22"/>
              </w:rPr>
            </w:pPr>
            <w:r w:rsidRPr="00B71F0E">
              <w:rPr>
                <w:rFonts w:ascii="Times New Roman" w:hAnsi="Times New Roman" w:cs="Times New Roman"/>
                <w:sz w:val="22"/>
                <w:szCs w:val="22"/>
              </w:rPr>
              <w:t>4,50</w:t>
            </w:r>
            <w:r>
              <w:rPr>
                <w:rFonts w:ascii="Times New Roman" w:hAnsi="Times New Roman" w:cs="Times New Roman"/>
                <w:sz w:val="22"/>
                <w:szCs w:val="22"/>
              </w:rPr>
              <w:t>1</w:t>
            </w:r>
          </w:p>
        </w:tc>
        <w:tc>
          <w:tcPr>
            <w:tcW w:w="236" w:type="dxa"/>
            <w:vAlign w:val="bottom"/>
          </w:tcPr>
          <w:p w14:paraId="167F7842" w14:textId="77777777" w:rsidR="00A15CD5" w:rsidRPr="00B71F0E" w:rsidRDefault="00A15CD5" w:rsidP="00AA0433">
            <w:pPr>
              <w:pStyle w:val="Heading3"/>
              <w:tabs>
                <w:tab w:val="center" w:pos="4536"/>
                <w:tab w:val="right" w:pos="9072"/>
              </w:tabs>
              <w:ind w:right="148"/>
              <w:jc w:val="right"/>
              <w:rPr>
                <w:rFonts w:ascii="Times New Roman" w:hAnsi="Times New Roman"/>
                <w:i w:val="0"/>
                <w:iCs w:val="0"/>
                <w:sz w:val="22"/>
                <w:szCs w:val="22"/>
              </w:rPr>
            </w:pPr>
          </w:p>
        </w:tc>
        <w:tc>
          <w:tcPr>
            <w:tcW w:w="1028" w:type="dxa"/>
            <w:tcBorders>
              <w:top w:val="single" w:sz="4" w:space="0" w:color="auto"/>
            </w:tcBorders>
            <w:shd w:val="clear" w:color="auto" w:fill="auto"/>
            <w:vAlign w:val="bottom"/>
          </w:tcPr>
          <w:p w14:paraId="33353EAA" w14:textId="77777777" w:rsidR="00A15CD5" w:rsidRPr="00B71F0E" w:rsidRDefault="00A15CD5" w:rsidP="00AA0433">
            <w:pPr>
              <w:tabs>
                <w:tab w:val="clear" w:pos="680"/>
                <w:tab w:val="clear" w:pos="907"/>
              </w:tabs>
              <w:ind w:left="-129" w:right="23"/>
              <w:jc w:val="right"/>
              <w:rPr>
                <w:rFonts w:ascii="Times New Roman" w:hAnsi="Times New Roman" w:cs="Times New Roman"/>
                <w:sz w:val="22"/>
                <w:szCs w:val="22"/>
              </w:rPr>
            </w:pPr>
            <w:r w:rsidRPr="00B71F0E">
              <w:rPr>
                <w:rFonts w:ascii="Times New Roman" w:hAnsi="Times New Roman" w:cs="Times New Roman"/>
                <w:sz w:val="22"/>
                <w:szCs w:val="22"/>
              </w:rPr>
              <w:t>31,50</w:t>
            </w:r>
            <w:r>
              <w:rPr>
                <w:rFonts w:ascii="Times New Roman" w:hAnsi="Times New Roman" w:cs="Times New Roman"/>
                <w:sz w:val="22"/>
                <w:szCs w:val="22"/>
              </w:rPr>
              <w:t>3</w:t>
            </w:r>
          </w:p>
        </w:tc>
        <w:tc>
          <w:tcPr>
            <w:tcW w:w="236" w:type="dxa"/>
            <w:vAlign w:val="bottom"/>
          </w:tcPr>
          <w:p w14:paraId="1CB1CC90" w14:textId="77777777" w:rsidR="00A15CD5" w:rsidRPr="00B71F0E" w:rsidRDefault="00A15CD5" w:rsidP="00AA0433">
            <w:pPr>
              <w:pStyle w:val="Heading3"/>
              <w:tabs>
                <w:tab w:val="center" w:pos="4536"/>
                <w:tab w:val="right" w:pos="9072"/>
              </w:tabs>
              <w:ind w:right="176"/>
              <w:jc w:val="center"/>
              <w:rPr>
                <w:rFonts w:ascii="Times New Roman" w:hAnsi="Times New Roman"/>
                <w:i w:val="0"/>
                <w:iCs w:val="0"/>
                <w:sz w:val="22"/>
                <w:szCs w:val="22"/>
              </w:rPr>
            </w:pPr>
          </w:p>
        </w:tc>
        <w:tc>
          <w:tcPr>
            <w:tcW w:w="1191" w:type="dxa"/>
            <w:tcBorders>
              <w:top w:val="single" w:sz="4" w:space="0" w:color="auto"/>
            </w:tcBorders>
            <w:shd w:val="clear" w:color="auto" w:fill="auto"/>
            <w:vAlign w:val="bottom"/>
          </w:tcPr>
          <w:p w14:paraId="6C016AC1" w14:textId="77777777" w:rsidR="00A15CD5" w:rsidRPr="00B71F0E" w:rsidRDefault="00A15CD5" w:rsidP="00AA0433">
            <w:pPr>
              <w:pStyle w:val="Heading3"/>
              <w:tabs>
                <w:tab w:val="clear" w:pos="680"/>
                <w:tab w:val="clear" w:pos="907"/>
                <w:tab w:val="center" w:pos="4536"/>
                <w:tab w:val="right" w:pos="9072"/>
              </w:tabs>
              <w:ind w:left="-57" w:right="-85"/>
              <w:jc w:val="center"/>
              <w:rPr>
                <w:rFonts w:ascii="Times New Roman" w:hAnsi="Times New Roman"/>
                <w:i w:val="0"/>
                <w:iCs w:val="0"/>
                <w:sz w:val="22"/>
                <w:szCs w:val="22"/>
                <w:cs/>
              </w:rPr>
            </w:pPr>
            <w:r w:rsidRPr="00B71F0E">
              <w:rPr>
                <w:rFonts w:ascii="Times New Roman" w:hAnsi="Times New Roman"/>
                <w:i w:val="0"/>
                <w:iCs w:val="0"/>
                <w:sz w:val="22"/>
                <w:szCs w:val="22"/>
              </w:rPr>
              <w:t>191,876,988</w:t>
            </w:r>
          </w:p>
        </w:tc>
        <w:tc>
          <w:tcPr>
            <w:tcW w:w="236" w:type="dxa"/>
            <w:vAlign w:val="bottom"/>
          </w:tcPr>
          <w:p w14:paraId="0D696208" w14:textId="77777777" w:rsidR="00A15CD5" w:rsidRPr="00B71F0E" w:rsidRDefault="00A15CD5" w:rsidP="00AA0433">
            <w:pPr>
              <w:pStyle w:val="Heading3"/>
              <w:tabs>
                <w:tab w:val="clear" w:pos="227"/>
                <w:tab w:val="left" w:pos="-38"/>
                <w:tab w:val="center" w:pos="4536"/>
                <w:tab w:val="right" w:pos="9072"/>
              </w:tabs>
              <w:ind w:right="-108"/>
              <w:jc w:val="center"/>
              <w:rPr>
                <w:rFonts w:ascii="Times New Roman" w:hAnsi="Times New Roman"/>
                <w:i w:val="0"/>
                <w:iCs w:val="0"/>
                <w:sz w:val="22"/>
                <w:szCs w:val="22"/>
              </w:rPr>
            </w:pPr>
          </w:p>
        </w:tc>
        <w:tc>
          <w:tcPr>
            <w:tcW w:w="1417" w:type="dxa"/>
            <w:tcBorders>
              <w:top w:val="single" w:sz="4" w:space="0" w:color="auto"/>
            </w:tcBorders>
            <w:shd w:val="clear" w:color="auto" w:fill="auto"/>
            <w:vAlign w:val="bottom"/>
          </w:tcPr>
          <w:p w14:paraId="1EE28062" w14:textId="77777777" w:rsidR="00A15CD5" w:rsidRPr="00B71F0E" w:rsidRDefault="00A15CD5" w:rsidP="00AA0433">
            <w:pPr>
              <w:ind w:left="-113" w:right="-113"/>
              <w:jc w:val="center"/>
              <w:rPr>
                <w:rFonts w:ascii="Times New Roman" w:hAnsi="Times New Roman" w:cs="Times New Roman"/>
                <w:sz w:val="22"/>
                <w:szCs w:val="22"/>
              </w:rPr>
            </w:pPr>
            <w:r w:rsidRPr="00B71F0E">
              <w:rPr>
                <w:rFonts w:ascii="Times New Roman" w:hAnsi="Times New Roman" w:cs="Times New Roman"/>
                <w:sz w:val="22"/>
                <w:szCs w:val="22"/>
              </w:rPr>
              <w:t>March 31, 2023</w:t>
            </w:r>
          </w:p>
        </w:tc>
      </w:tr>
      <w:tr w:rsidR="00A15CD5" w:rsidRPr="00B71F0E" w14:paraId="150EE6E1" w14:textId="77777777" w:rsidTr="00AA0433">
        <w:trPr>
          <w:trHeight w:val="283"/>
        </w:trPr>
        <w:tc>
          <w:tcPr>
            <w:tcW w:w="1474" w:type="dxa"/>
            <w:shd w:val="clear" w:color="auto" w:fill="auto"/>
            <w:vAlign w:val="bottom"/>
          </w:tcPr>
          <w:p w14:paraId="0191B3D3" w14:textId="77777777" w:rsidR="00A15CD5" w:rsidRPr="00B71F0E" w:rsidRDefault="00A15CD5" w:rsidP="00AA0433">
            <w:pPr>
              <w:pStyle w:val="Heading3"/>
              <w:tabs>
                <w:tab w:val="clear" w:pos="227"/>
                <w:tab w:val="left" w:pos="-38"/>
                <w:tab w:val="center" w:pos="4536"/>
                <w:tab w:val="right" w:pos="9072"/>
              </w:tabs>
              <w:ind w:left="-113" w:right="-113"/>
              <w:jc w:val="center"/>
              <w:rPr>
                <w:rFonts w:ascii="Times New Roman" w:hAnsi="Times New Roman"/>
                <w:i w:val="0"/>
                <w:iCs w:val="0"/>
                <w:sz w:val="22"/>
                <w:szCs w:val="22"/>
              </w:rPr>
            </w:pPr>
            <w:r w:rsidRPr="00B71F0E">
              <w:rPr>
                <w:rFonts w:ascii="Times New Roman" w:hAnsi="Times New Roman"/>
                <w:i w:val="0"/>
                <w:iCs w:val="0"/>
                <w:sz w:val="22"/>
                <w:szCs w:val="22"/>
              </w:rPr>
              <w:t>May 31, 2024</w:t>
            </w:r>
          </w:p>
        </w:tc>
        <w:tc>
          <w:tcPr>
            <w:tcW w:w="236" w:type="dxa"/>
            <w:vAlign w:val="bottom"/>
          </w:tcPr>
          <w:p w14:paraId="4DAC4D97" w14:textId="77777777" w:rsidR="00A15CD5" w:rsidRPr="00B71F0E" w:rsidRDefault="00A15CD5" w:rsidP="00AA0433">
            <w:pPr>
              <w:pStyle w:val="Heading3"/>
              <w:tabs>
                <w:tab w:val="center" w:pos="4536"/>
                <w:tab w:val="right" w:pos="9072"/>
              </w:tabs>
              <w:ind w:left="-103" w:right="176" w:firstLine="103"/>
              <w:jc w:val="center"/>
              <w:rPr>
                <w:rFonts w:ascii="Times New Roman" w:hAnsi="Times New Roman"/>
                <w:i w:val="0"/>
                <w:iCs w:val="0"/>
                <w:sz w:val="22"/>
                <w:szCs w:val="22"/>
              </w:rPr>
            </w:pPr>
          </w:p>
        </w:tc>
        <w:tc>
          <w:tcPr>
            <w:tcW w:w="1048" w:type="dxa"/>
            <w:shd w:val="clear" w:color="auto" w:fill="auto"/>
            <w:vAlign w:val="bottom"/>
          </w:tcPr>
          <w:p w14:paraId="66296C93" w14:textId="77777777" w:rsidR="00A15CD5" w:rsidRPr="00B71F0E" w:rsidRDefault="00A15CD5" w:rsidP="00AA0433">
            <w:pPr>
              <w:tabs>
                <w:tab w:val="clear" w:pos="680"/>
                <w:tab w:val="clear" w:pos="907"/>
              </w:tabs>
              <w:ind w:right="196"/>
              <w:jc w:val="right"/>
              <w:rPr>
                <w:rFonts w:ascii="Times New Roman" w:hAnsi="Times New Roman" w:cs="Times New Roman"/>
                <w:sz w:val="22"/>
                <w:szCs w:val="22"/>
              </w:rPr>
            </w:pPr>
            <w:r w:rsidRPr="00B71F0E">
              <w:rPr>
                <w:rFonts w:ascii="Times New Roman" w:hAnsi="Times New Roman" w:cs="Times New Roman"/>
                <w:sz w:val="22"/>
                <w:szCs w:val="22"/>
              </w:rPr>
              <w:t>58</w:t>
            </w:r>
          </w:p>
        </w:tc>
        <w:tc>
          <w:tcPr>
            <w:tcW w:w="236" w:type="dxa"/>
            <w:vAlign w:val="bottom"/>
          </w:tcPr>
          <w:p w14:paraId="5E373D16" w14:textId="77777777" w:rsidR="00A15CD5" w:rsidRPr="00B71F0E" w:rsidRDefault="00A15CD5" w:rsidP="00AA0433">
            <w:pPr>
              <w:pStyle w:val="Heading3"/>
              <w:tabs>
                <w:tab w:val="center" w:pos="4536"/>
                <w:tab w:val="right" w:pos="9072"/>
              </w:tabs>
              <w:ind w:right="176"/>
              <w:jc w:val="right"/>
              <w:rPr>
                <w:rFonts w:ascii="Times New Roman" w:hAnsi="Times New Roman"/>
                <w:i w:val="0"/>
                <w:iCs w:val="0"/>
                <w:sz w:val="22"/>
                <w:szCs w:val="22"/>
              </w:rPr>
            </w:pPr>
          </w:p>
        </w:tc>
        <w:tc>
          <w:tcPr>
            <w:tcW w:w="1134" w:type="dxa"/>
            <w:shd w:val="clear" w:color="auto" w:fill="auto"/>
            <w:vAlign w:val="bottom"/>
          </w:tcPr>
          <w:p w14:paraId="082F4E3C" w14:textId="77777777" w:rsidR="00A15CD5" w:rsidRPr="00B71F0E" w:rsidRDefault="00A15CD5" w:rsidP="00AA0433">
            <w:pPr>
              <w:pStyle w:val="Heading3"/>
              <w:tabs>
                <w:tab w:val="clear" w:pos="680"/>
                <w:tab w:val="clear" w:pos="907"/>
                <w:tab w:val="left" w:pos="768"/>
                <w:tab w:val="center" w:pos="4536"/>
                <w:tab w:val="right" w:pos="9072"/>
              </w:tabs>
              <w:ind w:right="67"/>
              <w:jc w:val="right"/>
              <w:rPr>
                <w:rFonts w:ascii="Times New Roman" w:hAnsi="Times New Roman"/>
                <w:i w:val="0"/>
                <w:iCs w:val="0"/>
                <w:sz w:val="22"/>
                <w:szCs w:val="22"/>
              </w:rPr>
            </w:pPr>
            <w:r w:rsidRPr="00B71F0E">
              <w:rPr>
                <w:rFonts w:ascii="Times New Roman" w:hAnsi="Times New Roman"/>
                <w:i w:val="0"/>
                <w:iCs w:val="0"/>
                <w:sz w:val="22"/>
                <w:szCs w:val="22"/>
              </w:rPr>
              <w:t>116</w:t>
            </w:r>
          </w:p>
        </w:tc>
        <w:tc>
          <w:tcPr>
            <w:tcW w:w="236" w:type="dxa"/>
            <w:vAlign w:val="bottom"/>
          </w:tcPr>
          <w:p w14:paraId="19D91417" w14:textId="77777777" w:rsidR="00A15CD5" w:rsidRPr="00B71F0E" w:rsidRDefault="00A15CD5" w:rsidP="00AA0433">
            <w:pPr>
              <w:pStyle w:val="Heading3"/>
              <w:tabs>
                <w:tab w:val="center" w:pos="4536"/>
                <w:tab w:val="right" w:pos="9072"/>
              </w:tabs>
              <w:ind w:right="157"/>
              <w:jc w:val="right"/>
              <w:rPr>
                <w:rFonts w:ascii="Times New Roman" w:hAnsi="Times New Roman"/>
                <w:i w:val="0"/>
                <w:iCs w:val="0"/>
                <w:sz w:val="22"/>
                <w:szCs w:val="22"/>
              </w:rPr>
            </w:pPr>
          </w:p>
        </w:tc>
        <w:tc>
          <w:tcPr>
            <w:tcW w:w="1077" w:type="dxa"/>
            <w:shd w:val="clear" w:color="auto" w:fill="auto"/>
            <w:vAlign w:val="bottom"/>
          </w:tcPr>
          <w:p w14:paraId="37E463FD" w14:textId="77777777" w:rsidR="00A15CD5" w:rsidRPr="00B71F0E" w:rsidRDefault="00A15CD5" w:rsidP="00AA0433">
            <w:pPr>
              <w:tabs>
                <w:tab w:val="clear" w:pos="680"/>
                <w:tab w:val="clear" w:pos="907"/>
              </w:tabs>
              <w:ind w:left="-95" w:right="100"/>
              <w:jc w:val="right"/>
              <w:rPr>
                <w:rFonts w:ascii="Times New Roman" w:hAnsi="Times New Roman" w:cs="Times New Roman"/>
                <w:sz w:val="22"/>
                <w:szCs w:val="22"/>
              </w:rPr>
            </w:pPr>
            <w:r w:rsidRPr="00B71F0E">
              <w:rPr>
                <w:rFonts w:ascii="Times New Roman" w:hAnsi="Times New Roman" w:cs="Times New Roman"/>
                <w:sz w:val="22"/>
                <w:szCs w:val="22"/>
              </w:rPr>
              <w:t>1</w:t>
            </w:r>
            <w:r>
              <w:rPr>
                <w:rFonts w:ascii="Times New Roman" w:hAnsi="Times New Roman" w:cs="Times New Roman"/>
                <w:sz w:val="22"/>
                <w:szCs w:val="22"/>
              </w:rPr>
              <w:t>4</w:t>
            </w:r>
          </w:p>
        </w:tc>
        <w:tc>
          <w:tcPr>
            <w:tcW w:w="236" w:type="dxa"/>
            <w:vAlign w:val="bottom"/>
          </w:tcPr>
          <w:p w14:paraId="4FDCAC23" w14:textId="77777777" w:rsidR="00A15CD5" w:rsidRPr="00B71F0E" w:rsidRDefault="00A15CD5" w:rsidP="00AA0433">
            <w:pPr>
              <w:pStyle w:val="Heading3"/>
              <w:tabs>
                <w:tab w:val="center" w:pos="4536"/>
                <w:tab w:val="right" w:pos="9072"/>
              </w:tabs>
              <w:ind w:right="148"/>
              <w:jc w:val="right"/>
              <w:rPr>
                <w:rFonts w:ascii="Times New Roman" w:hAnsi="Times New Roman"/>
                <w:i w:val="0"/>
                <w:iCs w:val="0"/>
                <w:sz w:val="22"/>
                <w:szCs w:val="22"/>
              </w:rPr>
            </w:pPr>
          </w:p>
        </w:tc>
        <w:tc>
          <w:tcPr>
            <w:tcW w:w="1028" w:type="dxa"/>
            <w:shd w:val="clear" w:color="auto" w:fill="auto"/>
            <w:vAlign w:val="bottom"/>
          </w:tcPr>
          <w:p w14:paraId="5FC4A2A4" w14:textId="77777777" w:rsidR="00A15CD5" w:rsidRPr="00B71F0E" w:rsidRDefault="00A15CD5" w:rsidP="00AA0433">
            <w:pPr>
              <w:tabs>
                <w:tab w:val="clear" w:pos="680"/>
                <w:tab w:val="clear" w:pos="907"/>
              </w:tabs>
              <w:ind w:left="-129" w:right="23"/>
              <w:jc w:val="right"/>
              <w:rPr>
                <w:rFonts w:ascii="Times New Roman" w:hAnsi="Times New Roman" w:cs="Times New Roman"/>
                <w:sz w:val="22"/>
                <w:szCs w:val="22"/>
              </w:rPr>
            </w:pPr>
            <w:r w:rsidRPr="00B71F0E">
              <w:rPr>
                <w:rFonts w:ascii="Times New Roman" w:hAnsi="Times New Roman" w:cs="Times New Roman"/>
                <w:sz w:val="22"/>
                <w:szCs w:val="22"/>
              </w:rPr>
              <w:t>10</w:t>
            </w:r>
            <w:r>
              <w:rPr>
                <w:rFonts w:ascii="Times New Roman" w:hAnsi="Times New Roman" w:cs="Times New Roman"/>
                <w:sz w:val="22"/>
                <w:szCs w:val="22"/>
              </w:rPr>
              <w:t>2</w:t>
            </w:r>
          </w:p>
        </w:tc>
        <w:tc>
          <w:tcPr>
            <w:tcW w:w="236" w:type="dxa"/>
            <w:vAlign w:val="bottom"/>
          </w:tcPr>
          <w:p w14:paraId="15A044F3" w14:textId="77777777" w:rsidR="00A15CD5" w:rsidRPr="00B71F0E" w:rsidRDefault="00A15CD5" w:rsidP="00AA0433">
            <w:pPr>
              <w:pStyle w:val="Heading3"/>
              <w:tabs>
                <w:tab w:val="center" w:pos="4536"/>
                <w:tab w:val="right" w:pos="9072"/>
              </w:tabs>
              <w:ind w:right="176"/>
              <w:jc w:val="center"/>
              <w:rPr>
                <w:rFonts w:ascii="Times New Roman" w:hAnsi="Times New Roman"/>
                <w:i w:val="0"/>
                <w:iCs w:val="0"/>
                <w:sz w:val="22"/>
                <w:szCs w:val="22"/>
              </w:rPr>
            </w:pPr>
          </w:p>
        </w:tc>
        <w:tc>
          <w:tcPr>
            <w:tcW w:w="1191" w:type="dxa"/>
            <w:shd w:val="clear" w:color="auto" w:fill="auto"/>
            <w:vAlign w:val="bottom"/>
          </w:tcPr>
          <w:p w14:paraId="4081C9D0" w14:textId="77777777" w:rsidR="00A15CD5" w:rsidRPr="00B71F0E" w:rsidRDefault="00A15CD5" w:rsidP="00AA0433">
            <w:pPr>
              <w:pStyle w:val="Heading3"/>
              <w:tabs>
                <w:tab w:val="clear" w:pos="680"/>
                <w:tab w:val="clear" w:pos="907"/>
                <w:tab w:val="center" w:pos="4536"/>
                <w:tab w:val="right" w:pos="9072"/>
              </w:tabs>
              <w:ind w:left="-57" w:right="-85"/>
              <w:jc w:val="center"/>
              <w:rPr>
                <w:rFonts w:ascii="Times New Roman" w:hAnsi="Times New Roman"/>
                <w:i w:val="0"/>
                <w:iCs w:val="0"/>
                <w:sz w:val="22"/>
                <w:szCs w:val="22"/>
              </w:rPr>
            </w:pPr>
            <w:r w:rsidRPr="00B71F0E">
              <w:rPr>
                <w:rFonts w:ascii="Times New Roman" w:hAnsi="Times New Roman"/>
                <w:i w:val="0"/>
                <w:iCs w:val="0"/>
                <w:sz w:val="22"/>
                <w:szCs w:val="22"/>
              </w:rPr>
              <w:t>191,876,930</w:t>
            </w:r>
          </w:p>
        </w:tc>
        <w:tc>
          <w:tcPr>
            <w:tcW w:w="236" w:type="dxa"/>
            <w:vAlign w:val="bottom"/>
          </w:tcPr>
          <w:p w14:paraId="4E27F87E" w14:textId="77777777" w:rsidR="00A15CD5" w:rsidRPr="00B71F0E" w:rsidRDefault="00A15CD5" w:rsidP="00AA0433">
            <w:pPr>
              <w:pStyle w:val="Heading3"/>
              <w:tabs>
                <w:tab w:val="clear" w:pos="227"/>
                <w:tab w:val="left" w:pos="-38"/>
                <w:tab w:val="center" w:pos="4536"/>
                <w:tab w:val="right" w:pos="9072"/>
              </w:tabs>
              <w:ind w:right="-108"/>
              <w:jc w:val="center"/>
              <w:rPr>
                <w:rFonts w:ascii="Times New Roman" w:hAnsi="Times New Roman"/>
                <w:i w:val="0"/>
                <w:iCs w:val="0"/>
                <w:sz w:val="22"/>
                <w:szCs w:val="22"/>
              </w:rPr>
            </w:pPr>
          </w:p>
        </w:tc>
        <w:tc>
          <w:tcPr>
            <w:tcW w:w="1417" w:type="dxa"/>
            <w:shd w:val="clear" w:color="auto" w:fill="auto"/>
            <w:vAlign w:val="bottom"/>
          </w:tcPr>
          <w:p w14:paraId="6E74E1FF" w14:textId="77777777" w:rsidR="00A15CD5" w:rsidRPr="00B71F0E" w:rsidRDefault="00A15CD5" w:rsidP="00AA0433">
            <w:pPr>
              <w:ind w:left="-113" w:right="-113"/>
              <w:jc w:val="center"/>
              <w:rPr>
                <w:rFonts w:ascii="Times New Roman" w:hAnsi="Times New Roman" w:cs="Times New Roman"/>
                <w:sz w:val="22"/>
                <w:szCs w:val="22"/>
              </w:rPr>
            </w:pPr>
            <w:r w:rsidRPr="00B71F0E">
              <w:rPr>
                <w:rFonts w:ascii="Times New Roman" w:hAnsi="Times New Roman" w:cs="Times New Roman"/>
                <w:sz w:val="22"/>
                <w:szCs w:val="22"/>
              </w:rPr>
              <w:t>June 14, 2024</w:t>
            </w:r>
          </w:p>
        </w:tc>
      </w:tr>
    </w:tbl>
    <w:p w14:paraId="77BC074C" w14:textId="77777777" w:rsidR="00A15CD5" w:rsidRPr="00B71F0E"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370EC58" w14:textId="306E6DD7" w:rsidR="00A15CD5" w:rsidRPr="00B71F0E"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2"/>
          <w:szCs w:val="22"/>
          <w:lang w:val="en-GB"/>
        </w:rPr>
      </w:pPr>
      <w:r w:rsidRPr="00B71F0E">
        <w:rPr>
          <w:rFonts w:ascii="Times New Roman" w:hAnsi="Times New Roman" w:cs="Times New Roman"/>
          <w:sz w:val="22"/>
          <w:szCs w:val="22"/>
          <w:lang w:val="en-GB"/>
        </w:rPr>
        <w:t xml:space="preserve">May 31, </w:t>
      </w:r>
      <w:proofErr w:type="gramStart"/>
      <w:r w:rsidRPr="00B71F0E">
        <w:rPr>
          <w:rFonts w:ascii="Times New Roman" w:hAnsi="Times New Roman" w:cs="Times New Roman"/>
          <w:sz w:val="22"/>
          <w:szCs w:val="22"/>
          <w:lang w:val="en-GB"/>
        </w:rPr>
        <w:t>2024</w:t>
      </w:r>
      <w:proofErr w:type="gramEnd"/>
      <w:r w:rsidRPr="00B71F0E">
        <w:rPr>
          <w:rFonts w:ascii="Times New Roman" w:hAnsi="Times New Roman" w:cs="Times New Roman"/>
          <w:sz w:val="22"/>
          <w:szCs w:val="22"/>
          <w:lang w:val="en-GB"/>
        </w:rPr>
        <w:t xml:space="preserve"> was the last exercise date of ECF-W4. 191,876,930 units of unexercised ECF-W4 were terminated from being listed on the Market for Alternative Investment (“</w:t>
      </w:r>
      <w:proofErr w:type="spellStart"/>
      <w:r w:rsidRPr="00B71F0E">
        <w:rPr>
          <w:rFonts w:ascii="Times New Roman" w:hAnsi="Times New Roman" w:cs="Times New Roman"/>
          <w:sz w:val="22"/>
          <w:szCs w:val="22"/>
          <w:lang w:val="en-GB"/>
        </w:rPr>
        <w:t>mai</w:t>
      </w:r>
      <w:proofErr w:type="spellEnd"/>
      <w:r w:rsidRPr="00B71F0E">
        <w:rPr>
          <w:rFonts w:ascii="Times New Roman" w:hAnsi="Times New Roman" w:cs="Times New Roman"/>
          <w:sz w:val="22"/>
          <w:szCs w:val="22"/>
          <w:lang w:val="en-GB"/>
        </w:rPr>
        <w:t>”) and the ECF-W4 holders can</w:t>
      </w:r>
      <w:r w:rsidR="009156C9">
        <w:rPr>
          <w:rFonts w:ascii="Times New Roman" w:hAnsi="Times New Roman" w:cs="Times New Roman"/>
          <w:sz w:val="22"/>
          <w:szCs w:val="22"/>
          <w:lang w:val="en-GB"/>
        </w:rPr>
        <w:t xml:space="preserve"> no longer</w:t>
      </w:r>
      <w:r w:rsidRPr="00B71F0E">
        <w:rPr>
          <w:rFonts w:ascii="Times New Roman" w:hAnsi="Times New Roman" w:cs="Times New Roman"/>
          <w:sz w:val="22"/>
          <w:szCs w:val="22"/>
          <w:lang w:val="en-GB"/>
        </w:rPr>
        <w:t xml:space="preserve"> exercise.</w:t>
      </w:r>
    </w:p>
    <w:p w14:paraId="1E2797A8" w14:textId="77777777" w:rsidR="00A15CD5" w:rsidRPr="00B71F0E"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FF1B788" w14:textId="77777777" w:rsidR="00A15CD5" w:rsidRPr="00B71F0E" w:rsidRDefault="00A15CD5" w:rsidP="00A15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B71F0E">
        <w:rPr>
          <w:rFonts w:ascii="Times New Roman" w:hAnsi="Times New Roman" w:cs="Times New Roman"/>
          <w:sz w:val="22"/>
          <w:szCs w:val="22"/>
        </w:rPr>
        <w:t xml:space="preserve">Later </w:t>
      </w:r>
      <w:proofErr w:type="gramStart"/>
      <w:r w:rsidRPr="00B71F0E">
        <w:rPr>
          <w:rFonts w:ascii="Times New Roman" w:hAnsi="Times New Roman" w:cs="Times New Roman"/>
          <w:sz w:val="22"/>
          <w:szCs w:val="22"/>
        </w:rPr>
        <w:t>on</w:t>
      </w:r>
      <w:proofErr w:type="gramEnd"/>
      <w:r w:rsidRPr="00B71F0E">
        <w:rPr>
          <w:rFonts w:ascii="Times New Roman" w:hAnsi="Times New Roman" w:cs="Times New Roman"/>
          <w:sz w:val="22"/>
          <w:szCs w:val="22"/>
        </w:rPr>
        <w:t xml:space="preserve"> July 30, 2024, the Company issued and offered 479,742,753 units of free warrants (“ECF-W5”) to existing shareholders for purchase of incremental shares on the basis of 2 common shares for 1 unit of warrant. Terms of the warrants are as follows:</w:t>
      </w:r>
    </w:p>
    <w:p w14:paraId="271AE2C1" w14:textId="77777777" w:rsidR="00A15CD5" w:rsidRPr="00B71F0E"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043" w:type="dxa"/>
        <w:tblInd w:w="136" w:type="dxa"/>
        <w:tblLook w:val="04A0" w:firstRow="1" w:lastRow="0" w:firstColumn="1" w:lastColumn="0" w:noHBand="0" w:noVBand="1"/>
      </w:tblPr>
      <w:tblGrid>
        <w:gridCol w:w="1985"/>
        <w:gridCol w:w="7058"/>
      </w:tblGrid>
      <w:tr w:rsidR="00A15CD5" w:rsidRPr="00B71F0E" w14:paraId="3759852A" w14:textId="77777777" w:rsidTr="00AA0433">
        <w:tc>
          <w:tcPr>
            <w:tcW w:w="1985" w:type="dxa"/>
          </w:tcPr>
          <w:p w14:paraId="4D79D3D0"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r w:rsidRPr="00B71F0E">
              <w:rPr>
                <w:rFonts w:ascii="Times New Roman" w:hAnsi="Times New Roman" w:cs="Times New Roman"/>
                <w:sz w:val="22"/>
                <w:szCs w:val="22"/>
              </w:rPr>
              <w:t>Exercise ratio</w:t>
            </w:r>
          </w:p>
        </w:tc>
        <w:tc>
          <w:tcPr>
            <w:tcW w:w="7058" w:type="dxa"/>
          </w:tcPr>
          <w:p w14:paraId="55BFBA43"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B71F0E">
              <w:rPr>
                <w:rFonts w:ascii="Times New Roman" w:hAnsi="Times New Roman" w:cs="Times New Roman"/>
                <w:sz w:val="22"/>
                <w:szCs w:val="22"/>
              </w:rPr>
              <w:t>1 unit of warrant to purchase 1 incremental common share</w:t>
            </w:r>
          </w:p>
        </w:tc>
      </w:tr>
      <w:tr w:rsidR="00A15CD5" w:rsidRPr="00B71F0E" w14:paraId="72C9230D" w14:textId="77777777" w:rsidTr="00AA0433">
        <w:tc>
          <w:tcPr>
            <w:tcW w:w="1985" w:type="dxa"/>
          </w:tcPr>
          <w:p w14:paraId="00567A86"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p>
        </w:tc>
        <w:tc>
          <w:tcPr>
            <w:tcW w:w="7058" w:type="dxa"/>
          </w:tcPr>
          <w:p w14:paraId="10A70720"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A15CD5" w:rsidRPr="00B71F0E" w14:paraId="12EF9A22" w14:textId="77777777" w:rsidTr="00AA0433">
        <w:tc>
          <w:tcPr>
            <w:tcW w:w="1985" w:type="dxa"/>
          </w:tcPr>
          <w:p w14:paraId="29529C6C"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r w:rsidRPr="00B71F0E">
              <w:rPr>
                <w:rFonts w:ascii="Times New Roman" w:hAnsi="Times New Roman" w:cs="Times New Roman"/>
                <w:sz w:val="22"/>
                <w:szCs w:val="22"/>
              </w:rPr>
              <w:t>Exercise price</w:t>
            </w:r>
          </w:p>
        </w:tc>
        <w:tc>
          <w:tcPr>
            <w:tcW w:w="7058" w:type="dxa"/>
          </w:tcPr>
          <w:p w14:paraId="61479A19"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B71F0E">
              <w:rPr>
                <w:rFonts w:ascii="Times New Roman" w:hAnsi="Times New Roman" w:cs="Times New Roman"/>
                <w:sz w:val="22"/>
                <w:szCs w:val="22"/>
              </w:rPr>
              <w:t xml:space="preserve">Baht 0.55 per share </w:t>
            </w:r>
          </w:p>
        </w:tc>
      </w:tr>
      <w:tr w:rsidR="00A15CD5" w:rsidRPr="00B71F0E" w14:paraId="076AEB60" w14:textId="77777777" w:rsidTr="00AA0433">
        <w:tc>
          <w:tcPr>
            <w:tcW w:w="1985" w:type="dxa"/>
          </w:tcPr>
          <w:p w14:paraId="0CF8D728"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p>
        </w:tc>
        <w:tc>
          <w:tcPr>
            <w:tcW w:w="7058" w:type="dxa"/>
          </w:tcPr>
          <w:p w14:paraId="4162D3FA"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A15CD5" w:rsidRPr="00B71F0E" w14:paraId="7C27B8A5" w14:textId="77777777" w:rsidTr="00AA0433">
        <w:tc>
          <w:tcPr>
            <w:tcW w:w="1985" w:type="dxa"/>
          </w:tcPr>
          <w:p w14:paraId="2BD47547"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cs/>
              </w:rPr>
            </w:pPr>
            <w:r w:rsidRPr="00B71F0E">
              <w:rPr>
                <w:rFonts w:ascii="Times New Roman" w:hAnsi="Times New Roman" w:cs="Times New Roman"/>
                <w:sz w:val="22"/>
                <w:szCs w:val="22"/>
              </w:rPr>
              <w:t>Exercise period</w:t>
            </w:r>
          </w:p>
        </w:tc>
        <w:tc>
          <w:tcPr>
            <w:tcW w:w="7058" w:type="dxa"/>
          </w:tcPr>
          <w:p w14:paraId="10A3EF80"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71"/>
              <w:jc w:val="thaiDistribute"/>
              <w:rPr>
                <w:rFonts w:ascii="Times New Roman" w:hAnsi="Times New Roman" w:cs="Times New Roman"/>
                <w:sz w:val="22"/>
                <w:szCs w:val="22"/>
              </w:rPr>
            </w:pPr>
            <w:r w:rsidRPr="00B71F0E">
              <w:rPr>
                <w:rFonts w:ascii="Times New Roman" w:hAnsi="Times New Roman" w:cs="Times New Roman"/>
                <w:sz w:val="22"/>
                <w:szCs w:val="22"/>
              </w:rPr>
              <w:t xml:space="preserve">The warrants shall be exercisable with the first exercise date on November 30, </w:t>
            </w:r>
            <w:proofErr w:type="gramStart"/>
            <w:r w:rsidRPr="00B71F0E">
              <w:rPr>
                <w:rFonts w:ascii="Times New Roman" w:hAnsi="Times New Roman" w:cs="Times New Roman"/>
                <w:sz w:val="22"/>
                <w:szCs w:val="22"/>
              </w:rPr>
              <w:t>2024</w:t>
            </w:r>
            <w:proofErr w:type="gramEnd"/>
            <w:r w:rsidRPr="00B71F0E">
              <w:rPr>
                <w:rFonts w:ascii="Times New Roman" w:hAnsi="Times New Roman" w:cs="Times New Roman"/>
                <w:sz w:val="22"/>
                <w:szCs w:val="22"/>
              </w:rPr>
              <w:t xml:space="preserve"> and </w:t>
            </w:r>
            <w:proofErr w:type="gramStart"/>
            <w:r w:rsidRPr="00B71F0E">
              <w:rPr>
                <w:rFonts w:ascii="Times New Roman" w:hAnsi="Times New Roman" w:cs="Times New Roman"/>
                <w:sz w:val="22"/>
                <w:szCs w:val="22"/>
              </w:rPr>
              <w:t>other</w:t>
            </w:r>
            <w:proofErr w:type="gramEnd"/>
            <w:r w:rsidRPr="00B71F0E">
              <w:rPr>
                <w:rFonts w:ascii="Times New Roman" w:hAnsi="Times New Roman" w:cs="Times New Roman"/>
                <w:sz w:val="22"/>
                <w:szCs w:val="22"/>
              </w:rPr>
              <w:t xml:space="preserve"> 2 times, i.e. the March 30, 2025 and the last exercise date is July 29, 2025.</w:t>
            </w:r>
          </w:p>
        </w:tc>
      </w:tr>
      <w:tr w:rsidR="00A15CD5" w:rsidRPr="00B71F0E" w14:paraId="4C034E4A" w14:textId="77777777" w:rsidTr="00AA0433">
        <w:tc>
          <w:tcPr>
            <w:tcW w:w="1985" w:type="dxa"/>
          </w:tcPr>
          <w:p w14:paraId="1AE38628"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p>
        </w:tc>
        <w:tc>
          <w:tcPr>
            <w:tcW w:w="7058" w:type="dxa"/>
          </w:tcPr>
          <w:p w14:paraId="259E7BE2"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A15CD5" w:rsidRPr="00B71F0E" w14:paraId="623A7398" w14:textId="77777777" w:rsidTr="00AA0433">
        <w:tc>
          <w:tcPr>
            <w:tcW w:w="1985" w:type="dxa"/>
          </w:tcPr>
          <w:p w14:paraId="35DF47C6"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r w:rsidRPr="00B71F0E">
              <w:rPr>
                <w:rFonts w:ascii="Times New Roman" w:hAnsi="Times New Roman" w:cs="Times New Roman"/>
                <w:sz w:val="22"/>
                <w:szCs w:val="22"/>
              </w:rPr>
              <w:t>Term of warrants</w:t>
            </w:r>
          </w:p>
        </w:tc>
        <w:tc>
          <w:tcPr>
            <w:tcW w:w="7058" w:type="dxa"/>
          </w:tcPr>
          <w:p w14:paraId="51D13711" w14:textId="77777777" w:rsidR="00A15CD5" w:rsidRPr="00B71F0E" w:rsidRDefault="00A15CD5"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B71F0E">
              <w:rPr>
                <w:rFonts w:ascii="Times New Roman" w:hAnsi="Times New Roman" w:cs="Times New Roman"/>
                <w:sz w:val="22"/>
                <w:szCs w:val="22"/>
              </w:rPr>
              <w:t>1 year from the date on which the warrants are issued to the shareholders</w:t>
            </w:r>
          </w:p>
        </w:tc>
      </w:tr>
    </w:tbl>
    <w:p w14:paraId="7771880D" w14:textId="77777777" w:rsidR="00A15CD5" w:rsidRPr="00B71F0E"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97D41E6" w14:textId="18873B89" w:rsidR="00A15CD5" w:rsidRPr="00B71F0E" w:rsidRDefault="00083605" w:rsidP="00A15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Pr>
          <w:rFonts w:ascii="Times New Roman" w:hAnsi="Times New Roman" w:cs="Times New Roman"/>
          <w:sz w:val="22"/>
          <w:szCs w:val="22"/>
        </w:rPr>
        <w:lastRenderedPageBreak/>
        <w:t>O</w:t>
      </w:r>
      <w:r w:rsidR="00A15CD5" w:rsidRPr="00B71F0E">
        <w:rPr>
          <w:rFonts w:ascii="Times New Roman" w:hAnsi="Times New Roman" w:cs="Times New Roman"/>
          <w:sz w:val="22"/>
          <w:szCs w:val="22"/>
        </w:rPr>
        <w:t xml:space="preserve">n </w:t>
      </w:r>
      <w:r w:rsidR="00A15CD5">
        <w:rPr>
          <w:rFonts w:ascii="Times New Roman" w:hAnsi="Times New Roman" w:cs="Times New Roman"/>
          <w:sz w:val="22"/>
          <w:szCs w:val="22"/>
        </w:rPr>
        <w:t>August</w:t>
      </w:r>
      <w:r>
        <w:rPr>
          <w:rFonts w:ascii="Times New Roman" w:hAnsi="Times New Roman" w:cs="Times New Roman"/>
          <w:sz w:val="22"/>
          <w:szCs w:val="22"/>
        </w:rPr>
        <w:t xml:space="preserve"> 14</w:t>
      </w:r>
      <w:r w:rsidR="00A15CD5" w:rsidRPr="00B71F0E">
        <w:rPr>
          <w:rFonts w:ascii="Times New Roman" w:hAnsi="Times New Roman" w:cs="Times New Roman"/>
          <w:sz w:val="22"/>
          <w:szCs w:val="22"/>
        </w:rPr>
        <w:t>, 202</w:t>
      </w:r>
      <w:r w:rsidR="00A15CD5">
        <w:rPr>
          <w:rFonts w:ascii="Times New Roman" w:hAnsi="Times New Roman" w:cs="Times New Roman"/>
          <w:sz w:val="22"/>
          <w:szCs w:val="22"/>
        </w:rPr>
        <w:t>4</w:t>
      </w:r>
      <w:r w:rsidR="00A15CD5" w:rsidRPr="00B71F0E">
        <w:rPr>
          <w:rFonts w:ascii="Times New Roman" w:hAnsi="Times New Roman" w:cs="Times New Roman"/>
          <w:sz w:val="22"/>
          <w:szCs w:val="22"/>
        </w:rPr>
        <w:t xml:space="preserve">, the Stock Exchange of Thailand has granted the Company’s </w:t>
      </w:r>
      <w:r>
        <w:rPr>
          <w:rFonts w:ascii="Times New Roman" w:hAnsi="Times New Roman" w:cs="Times New Roman"/>
          <w:sz w:val="22"/>
          <w:szCs w:val="22"/>
        </w:rPr>
        <w:t>(“</w:t>
      </w:r>
      <w:r w:rsidR="00A15CD5" w:rsidRPr="00B71F0E">
        <w:rPr>
          <w:rFonts w:ascii="Times New Roman" w:hAnsi="Times New Roman" w:cs="Times New Roman"/>
          <w:sz w:val="22"/>
          <w:szCs w:val="22"/>
        </w:rPr>
        <w:t>ECF-W</w:t>
      </w:r>
      <w:r w:rsidR="00A15CD5">
        <w:rPr>
          <w:rFonts w:ascii="Times New Roman" w:hAnsi="Times New Roman" w:cs="Times New Roman"/>
          <w:sz w:val="22"/>
          <w:szCs w:val="22"/>
        </w:rPr>
        <w:t>5</w:t>
      </w:r>
      <w:r>
        <w:rPr>
          <w:rFonts w:ascii="Times New Roman" w:hAnsi="Times New Roman" w:cs="Times New Roman"/>
          <w:sz w:val="22"/>
          <w:szCs w:val="22"/>
        </w:rPr>
        <w:t>”)</w:t>
      </w:r>
      <w:r w:rsidR="00A15CD5" w:rsidRPr="00B71F0E">
        <w:rPr>
          <w:rFonts w:ascii="Times New Roman" w:hAnsi="Times New Roman" w:cs="Times New Roman"/>
          <w:sz w:val="22"/>
          <w:szCs w:val="22"/>
        </w:rPr>
        <w:t xml:space="preserve"> warrants </w:t>
      </w:r>
      <w:r w:rsidR="00A15CD5">
        <w:rPr>
          <w:rFonts w:ascii="Times New Roman" w:hAnsi="Times New Roman" w:cs="Times New Roman"/>
          <w:sz w:val="22"/>
          <w:szCs w:val="22"/>
        </w:rPr>
        <w:t>479</w:t>
      </w:r>
      <w:r w:rsidR="00A15CD5" w:rsidRPr="00B71F0E">
        <w:rPr>
          <w:rFonts w:ascii="Times New Roman" w:hAnsi="Times New Roman" w:cs="Times New Roman"/>
          <w:sz w:val="22"/>
          <w:szCs w:val="22"/>
        </w:rPr>
        <w:t>,</w:t>
      </w:r>
      <w:r w:rsidR="00A15CD5">
        <w:rPr>
          <w:rFonts w:ascii="Times New Roman" w:hAnsi="Times New Roman" w:cs="Times New Roman"/>
          <w:sz w:val="22"/>
          <w:szCs w:val="22"/>
        </w:rPr>
        <w:t>742</w:t>
      </w:r>
      <w:r w:rsidR="00A15CD5" w:rsidRPr="00B71F0E">
        <w:rPr>
          <w:rFonts w:ascii="Times New Roman" w:hAnsi="Times New Roman" w:cs="Times New Roman"/>
          <w:sz w:val="22"/>
          <w:szCs w:val="22"/>
        </w:rPr>
        <w:t>,</w:t>
      </w:r>
      <w:r w:rsidR="00A15CD5">
        <w:rPr>
          <w:rFonts w:ascii="Times New Roman" w:hAnsi="Times New Roman" w:cs="Times New Roman"/>
          <w:sz w:val="22"/>
          <w:szCs w:val="22"/>
        </w:rPr>
        <w:t>753</w:t>
      </w:r>
      <w:r w:rsidR="00A15CD5" w:rsidRPr="00B71F0E">
        <w:rPr>
          <w:rFonts w:ascii="Times New Roman" w:hAnsi="Times New Roman" w:cs="Times New Roman"/>
          <w:sz w:val="22"/>
          <w:szCs w:val="22"/>
        </w:rPr>
        <w:t xml:space="preserve"> units as listed securities and has permitted such warrants to be traded on the Market for Alternative Investment since </w:t>
      </w:r>
      <w:r>
        <w:rPr>
          <w:rFonts w:ascii="Times New Roman" w:hAnsi="Times New Roman" w:cs="Times New Roman"/>
          <w:sz w:val="22"/>
          <w:szCs w:val="22"/>
        </w:rPr>
        <w:t>August 15, 2024</w:t>
      </w:r>
      <w:r w:rsidR="00A15CD5" w:rsidRPr="00B71F0E">
        <w:rPr>
          <w:rFonts w:ascii="Times New Roman" w:hAnsi="Times New Roman" w:cs="Times New Roman"/>
          <w:sz w:val="22"/>
          <w:szCs w:val="22"/>
        </w:rPr>
        <w:t>.</w:t>
      </w:r>
    </w:p>
    <w:p w14:paraId="36C914B1"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3AFEA53" w14:textId="77777777" w:rsidR="00A15CD5" w:rsidRPr="00A15CD5" w:rsidRDefault="00A15CD5"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47BCB">
        <w:rPr>
          <w:rFonts w:ascii="Times New Roman" w:hAnsi="Times New Roman" w:cs="Times New Roman"/>
          <w:b/>
          <w:bCs/>
          <w:color w:val="000000"/>
          <w:sz w:val="22"/>
          <w:szCs w:val="22"/>
        </w:rPr>
        <w:t xml:space="preserve">LEGAL RESERVE PREMIUM ON SHARES AND </w:t>
      </w:r>
      <w:r w:rsidRPr="00747BCB">
        <w:rPr>
          <w:rFonts w:ascii="Times New Roman" w:hAnsi="Times New Roman" w:cs="Times New Roman"/>
          <w:b/>
          <w:bCs/>
          <w:color w:val="000000"/>
          <w:sz w:val="22"/>
        </w:rPr>
        <w:t>PAYMENT OF DIVIDENDS</w:t>
      </w:r>
      <w:r w:rsidRPr="00CD6218">
        <w:rPr>
          <w:rFonts w:ascii="Times New Roman" w:hAnsi="Times New Roman" w:cs="Times New Roman"/>
          <w:b/>
          <w:bCs/>
          <w:color w:val="000000"/>
          <w:sz w:val="22"/>
          <w:szCs w:val="22"/>
        </w:rPr>
        <w:t xml:space="preserve"> </w:t>
      </w:r>
    </w:p>
    <w:p w14:paraId="5F1920F2"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14:paraId="2CB185F8" w14:textId="380F846B" w:rsidR="00A15CD5" w:rsidRPr="007C0F86" w:rsidRDefault="00A15CD5" w:rsidP="00A15CD5">
      <w:pPr>
        <w:pStyle w:val="block"/>
        <w:shd w:val="clear" w:color="auto" w:fill="FFFFFF"/>
        <w:spacing w:after="0" w:line="240" w:lineRule="atLeast"/>
        <w:ind w:left="0"/>
        <w:jc w:val="thaiDistribute"/>
        <w:rPr>
          <w:color w:val="000000"/>
          <w:szCs w:val="22"/>
          <w:lang w:val="en-US" w:bidi="th-TH"/>
        </w:rPr>
      </w:pPr>
      <w:r w:rsidRPr="007C0F86">
        <w:rPr>
          <w:color w:val="000000"/>
          <w:szCs w:val="22"/>
          <w:lang w:val="en-US" w:bidi="th-TH"/>
        </w:rPr>
        <w:t>Section 116 of the Public Limited Companies Act B.E. 2535</w:t>
      </w:r>
      <w:r w:rsidR="00EA27FF">
        <w:rPr>
          <w:color w:val="000000"/>
          <w:szCs w:val="22"/>
          <w:lang w:val="en-US" w:bidi="th-TH"/>
        </w:rPr>
        <w:t xml:space="preserve"> (1992)</w:t>
      </w:r>
      <w:r w:rsidRPr="007C0F86">
        <w:rPr>
          <w:color w:val="000000"/>
          <w:szCs w:val="22"/>
          <w:lang w:val="en-US" w:bidi="th-TH"/>
        </w:rPr>
        <w:t xml:space="preserve"> requires the public company to appropriate not less than 5% of its annual profit, less accumulated losses </w:t>
      </w:r>
      <w:proofErr w:type="gramStart"/>
      <w:r w:rsidRPr="007C0F86">
        <w:rPr>
          <w:color w:val="000000"/>
          <w:szCs w:val="22"/>
          <w:lang w:val="en-US" w:bidi="th-TH"/>
        </w:rPr>
        <w:t>brought forward (if any),</w:t>
      </w:r>
      <w:proofErr w:type="gramEnd"/>
      <w:r w:rsidRPr="007C0F86">
        <w:rPr>
          <w:color w:val="000000"/>
          <w:szCs w:val="22"/>
          <w:lang w:val="en-US" w:bidi="th-TH"/>
        </w:rPr>
        <w:t xml:space="preserve"> to a reserve account (“Legal reserve”) until this account reaches an amount not less than 10% of the authorized share capital. The legal reserve is not available for dividend distribution.</w:t>
      </w:r>
    </w:p>
    <w:p w14:paraId="316D54C9" w14:textId="77777777" w:rsidR="00A15CD5" w:rsidRDefault="00A15CD5" w:rsidP="00A15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p>
    <w:p w14:paraId="4A5A66C1" w14:textId="77777777" w:rsidR="00A15CD5" w:rsidRPr="007C0F86"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7C0F86">
        <w:rPr>
          <w:rFonts w:ascii="Times New Roman" w:hAnsi="Times New Roman" w:cs="Times New Roman"/>
          <w:sz w:val="22"/>
          <w:szCs w:val="22"/>
        </w:rPr>
        <w:t xml:space="preserve">Section 51 of the Public Limited Companies Act, B.E. 2535 (1992) requires the public company to set aside share subscription monies received </w:t>
      </w:r>
      <w:proofErr w:type="gramStart"/>
      <w:r w:rsidRPr="007C0F86">
        <w:rPr>
          <w:rFonts w:ascii="Times New Roman" w:hAnsi="Times New Roman" w:cs="Times New Roman"/>
          <w:sz w:val="22"/>
          <w:szCs w:val="22"/>
        </w:rPr>
        <w:t>in excess of</w:t>
      </w:r>
      <w:proofErr w:type="gramEnd"/>
      <w:r w:rsidRPr="007C0F86">
        <w:rPr>
          <w:rFonts w:ascii="Times New Roman" w:hAnsi="Times New Roman" w:cs="Times New Roman"/>
          <w:sz w:val="22"/>
          <w:szCs w:val="22"/>
        </w:rPr>
        <w:t xml:space="preserve"> the par value of the shares issued to a reserve account, premium on shares, separated from the reserve account referred to in Section 116 of the Public Limited Companies Act, B.E. 2535 (1992) (Legal reserve). Premium on shares is not available for dividend distribution.</w:t>
      </w:r>
    </w:p>
    <w:p w14:paraId="0924DBC0" w14:textId="77777777" w:rsidR="00A15CD5" w:rsidRPr="00271403"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1"/>
          <w:szCs w:val="21"/>
        </w:rPr>
      </w:pPr>
    </w:p>
    <w:p w14:paraId="660EFBDC" w14:textId="77777777" w:rsid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At the general shareholders’ meeting on April 20, 2023, the shareholders approved the payment of cash dividends for the 2022 operations at Baht 0.011 per share (from the promoted profit of Baht 0.0053 per share and non-promoted profit of Baht 0.0057 per share), </w:t>
      </w:r>
      <w:proofErr w:type="spellStart"/>
      <w:r>
        <w:rPr>
          <w:rFonts w:ascii="Times New Roman" w:hAnsi="Times New Roman" w:cs="Times New Roman"/>
          <w:color w:val="000000"/>
          <w:sz w:val="22"/>
          <w:szCs w:val="22"/>
        </w:rPr>
        <w:t>totalling</w:t>
      </w:r>
      <w:proofErr w:type="spellEnd"/>
      <w:r>
        <w:rPr>
          <w:rFonts w:ascii="Times New Roman" w:hAnsi="Times New Roman" w:cs="Times New Roman"/>
          <w:color w:val="000000"/>
          <w:sz w:val="22"/>
          <w:szCs w:val="22"/>
        </w:rPr>
        <w:t xml:space="preserve"> approximately Baht 10.55 </w:t>
      </w:r>
      <w:proofErr w:type="spellStart"/>
      <w:proofErr w:type="gramStart"/>
      <w:r>
        <w:rPr>
          <w:rFonts w:ascii="Times New Roman" w:hAnsi="Times New Roman" w:cs="Times New Roman"/>
          <w:color w:val="000000"/>
          <w:sz w:val="22"/>
          <w:szCs w:val="22"/>
        </w:rPr>
        <w:t>millions</w:t>
      </w:r>
      <w:proofErr w:type="spellEnd"/>
      <w:proofErr w:type="gramEnd"/>
      <w:r>
        <w:rPr>
          <w:rFonts w:ascii="Times New Roman" w:hAnsi="Times New Roman" w:cs="Times New Roman"/>
          <w:color w:val="000000"/>
          <w:sz w:val="22"/>
          <w:szCs w:val="22"/>
        </w:rPr>
        <w:t>, to shareholders and scheduled the date for dividends payment on May 19, 2023.</w:t>
      </w:r>
    </w:p>
    <w:p w14:paraId="7B0DD726" w14:textId="77777777" w:rsidR="00A15CD5" w:rsidRPr="00A15CD5" w:rsidRDefault="00A15CD5" w:rsidP="00A1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3155DD9" w14:textId="77777777" w:rsidR="0009213A" w:rsidRPr="0009213A" w:rsidRDefault="0009213A" w:rsidP="0009213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AB03E5">
        <w:rPr>
          <w:rFonts w:ascii="Times New Roman" w:hAnsi="Times New Roman" w:cs="Times New Roman"/>
          <w:b/>
          <w:bCs/>
          <w:color w:val="000000"/>
          <w:sz w:val="22"/>
          <w:szCs w:val="22"/>
        </w:rPr>
        <w:t>EXPENSES BY NATURE</w:t>
      </w:r>
    </w:p>
    <w:p w14:paraId="1D6F3DE9" w14:textId="77777777" w:rsidR="0009213A" w:rsidRPr="00AB03E5" w:rsidRDefault="0009213A" w:rsidP="0009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tbl>
      <w:tblPr>
        <w:tblW w:w="9918" w:type="dxa"/>
        <w:tblLayout w:type="fixed"/>
        <w:tblLook w:val="01E0" w:firstRow="1" w:lastRow="1" w:firstColumn="1" w:lastColumn="1" w:noHBand="0" w:noVBand="0"/>
      </w:tblPr>
      <w:tblGrid>
        <w:gridCol w:w="4068"/>
        <w:gridCol w:w="1260"/>
        <w:gridCol w:w="283"/>
        <w:gridCol w:w="1247"/>
        <w:gridCol w:w="283"/>
        <w:gridCol w:w="1247"/>
        <w:gridCol w:w="283"/>
        <w:gridCol w:w="1247"/>
      </w:tblGrid>
      <w:tr w:rsidR="0009213A" w:rsidRPr="00AB03E5" w14:paraId="52EC8158" w14:textId="77777777" w:rsidTr="00AA0433">
        <w:trPr>
          <w:tblHeader/>
        </w:trPr>
        <w:tc>
          <w:tcPr>
            <w:tcW w:w="4068" w:type="dxa"/>
            <w:vAlign w:val="bottom"/>
          </w:tcPr>
          <w:p w14:paraId="4FA6D61B"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cs/>
              </w:rPr>
              <w:br w:type="page"/>
            </w:r>
          </w:p>
        </w:tc>
        <w:tc>
          <w:tcPr>
            <w:tcW w:w="5850" w:type="dxa"/>
            <w:gridSpan w:val="7"/>
            <w:tcBorders>
              <w:bottom w:val="single" w:sz="4" w:space="0" w:color="auto"/>
            </w:tcBorders>
            <w:vAlign w:val="bottom"/>
          </w:tcPr>
          <w:p w14:paraId="4E70A811"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AB03E5">
              <w:rPr>
                <w:rFonts w:ascii="Times New Roman" w:hAnsi="Times New Roman" w:cs="Times New Roman"/>
                <w:sz w:val="22"/>
                <w:szCs w:val="22"/>
              </w:rPr>
              <w:t>In Thousand Baht</w:t>
            </w:r>
          </w:p>
        </w:tc>
      </w:tr>
      <w:tr w:rsidR="0009213A" w:rsidRPr="00AB03E5" w14:paraId="414AAE7D" w14:textId="77777777" w:rsidTr="00AA0433">
        <w:trPr>
          <w:tblHeader/>
        </w:trPr>
        <w:tc>
          <w:tcPr>
            <w:tcW w:w="4068" w:type="dxa"/>
            <w:vAlign w:val="bottom"/>
          </w:tcPr>
          <w:p w14:paraId="562AFFC2"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2790" w:type="dxa"/>
            <w:gridSpan w:val="3"/>
            <w:tcBorders>
              <w:top w:val="single" w:sz="4" w:space="0" w:color="auto"/>
              <w:bottom w:val="single" w:sz="4" w:space="0" w:color="auto"/>
            </w:tcBorders>
            <w:vAlign w:val="bottom"/>
          </w:tcPr>
          <w:p w14:paraId="4AA299CE"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AB03E5">
              <w:rPr>
                <w:rFonts w:ascii="Times New Roman" w:hAnsi="Times New Roman" w:cs="Times New Roman"/>
                <w:sz w:val="22"/>
                <w:szCs w:val="22"/>
              </w:rPr>
              <w:t>Consolidated</w:t>
            </w:r>
            <w:r w:rsidRPr="00AB03E5">
              <w:rPr>
                <w:rFonts w:ascii="Times New Roman" w:hAnsi="Times New Roman" w:cs="Times New Roman"/>
                <w:color w:val="000000"/>
                <w:sz w:val="22"/>
                <w:szCs w:val="22"/>
              </w:rPr>
              <w:t xml:space="preserve"> Financial Statements</w:t>
            </w:r>
          </w:p>
        </w:tc>
        <w:tc>
          <w:tcPr>
            <w:tcW w:w="283" w:type="dxa"/>
            <w:tcBorders>
              <w:top w:val="single" w:sz="4" w:space="0" w:color="auto"/>
            </w:tcBorders>
            <w:vAlign w:val="bottom"/>
          </w:tcPr>
          <w:p w14:paraId="5AF355FE"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2777" w:type="dxa"/>
            <w:gridSpan w:val="3"/>
            <w:tcBorders>
              <w:top w:val="single" w:sz="4" w:space="0" w:color="auto"/>
              <w:bottom w:val="single" w:sz="4" w:space="0" w:color="auto"/>
            </w:tcBorders>
            <w:vAlign w:val="bottom"/>
          </w:tcPr>
          <w:p w14:paraId="4436C92A" w14:textId="77777777" w:rsidR="0009213A"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118"/>
              <w:jc w:val="center"/>
              <w:rPr>
                <w:rFonts w:ascii="Times New Roman" w:hAnsi="Times New Roman" w:cs="Times New Roman"/>
                <w:color w:val="000000"/>
                <w:sz w:val="22"/>
                <w:szCs w:val="22"/>
              </w:rPr>
            </w:pPr>
            <w:r w:rsidRPr="00AB03E5">
              <w:rPr>
                <w:rFonts w:ascii="Times New Roman" w:hAnsi="Times New Roman" w:cs="Times New Roman"/>
                <w:color w:val="000000"/>
                <w:sz w:val="22"/>
                <w:szCs w:val="22"/>
              </w:rPr>
              <w:t xml:space="preserve">Separate Financial </w:t>
            </w:r>
          </w:p>
          <w:p w14:paraId="04D02C93"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118"/>
              <w:jc w:val="center"/>
              <w:rPr>
                <w:rFonts w:ascii="Times New Roman" w:hAnsi="Times New Roman" w:cs="Times New Roman"/>
                <w:sz w:val="22"/>
                <w:szCs w:val="22"/>
              </w:rPr>
            </w:pPr>
            <w:r w:rsidRPr="00AB03E5">
              <w:rPr>
                <w:rFonts w:ascii="Times New Roman" w:hAnsi="Times New Roman" w:cs="Times New Roman"/>
                <w:color w:val="000000"/>
                <w:sz w:val="22"/>
                <w:szCs w:val="22"/>
              </w:rPr>
              <w:t>Statements</w:t>
            </w:r>
          </w:p>
        </w:tc>
      </w:tr>
      <w:tr w:rsidR="0009213A" w:rsidRPr="00AB03E5" w14:paraId="4E4FCD97" w14:textId="77777777" w:rsidTr="00AA0433">
        <w:trPr>
          <w:tblHeader/>
        </w:trPr>
        <w:tc>
          <w:tcPr>
            <w:tcW w:w="4068" w:type="dxa"/>
            <w:vAlign w:val="bottom"/>
          </w:tcPr>
          <w:p w14:paraId="6914B5E4"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5A92ECC7" w14:textId="5C0E39A9" w:rsidR="0009213A" w:rsidRPr="002E218F"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Times New Roman" w:hAnsi="Times New Roman" w:cstheme="minorBidi"/>
                <w:sz w:val="22"/>
                <w:szCs w:val="22"/>
              </w:rPr>
            </w:pPr>
            <w:r w:rsidRPr="00AB03E5">
              <w:rPr>
                <w:rFonts w:ascii="Times New Roman" w:hAnsi="Times New Roman" w:cs="Times New Roman"/>
                <w:sz w:val="22"/>
                <w:szCs w:val="22"/>
              </w:rPr>
              <w:t>202</w:t>
            </w:r>
            <w:r w:rsidR="002E218F">
              <w:rPr>
                <w:rFonts w:ascii="Times New Roman" w:hAnsi="Times New Roman" w:cstheme="minorBidi"/>
                <w:sz w:val="22"/>
                <w:szCs w:val="22"/>
              </w:rPr>
              <w:t>4</w:t>
            </w:r>
          </w:p>
        </w:tc>
        <w:tc>
          <w:tcPr>
            <w:tcW w:w="283" w:type="dxa"/>
            <w:tcBorders>
              <w:top w:val="single" w:sz="4" w:space="0" w:color="auto"/>
            </w:tcBorders>
            <w:vAlign w:val="bottom"/>
          </w:tcPr>
          <w:p w14:paraId="51927F49"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Times New Roman" w:hAnsi="Times New Roman" w:cs="Times New Roman"/>
                <w:sz w:val="22"/>
                <w:szCs w:val="22"/>
                <w:cs/>
              </w:rPr>
            </w:pPr>
          </w:p>
        </w:tc>
        <w:tc>
          <w:tcPr>
            <w:tcW w:w="1247" w:type="dxa"/>
            <w:tcBorders>
              <w:top w:val="single" w:sz="4" w:space="0" w:color="auto"/>
              <w:bottom w:val="single" w:sz="4" w:space="0" w:color="auto"/>
            </w:tcBorders>
            <w:vAlign w:val="bottom"/>
          </w:tcPr>
          <w:p w14:paraId="7C29EA0F" w14:textId="71FE7CAA"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Times New Roman" w:hAnsi="Times New Roman" w:cs="Times New Roman"/>
                <w:sz w:val="22"/>
                <w:szCs w:val="22"/>
              </w:rPr>
            </w:pPr>
            <w:r w:rsidRPr="00AB03E5">
              <w:rPr>
                <w:rFonts w:ascii="Times New Roman" w:hAnsi="Times New Roman" w:cs="Times New Roman"/>
                <w:sz w:val="22"/>
                <w:szCs w:val="22"/>
              </w:rPr>
              <w:t>202</w:t>
            </w:r>
            <w:r w:rsidR="002E218F">
              <w:rPr>
                <w:rFonts w:ascii="Times New Roman" w:hAnsi="Times New Roman" w:cs="Times New Roman"/>
                <w:sz w:val="22"/>
                <w:szCs w:val="22"/>
              </w:rPr>
              <w:t>3</w:t>
            </w:r>
          </w:p>
        </w:tc>
        <w:tc>
          <w:tcPr>
            <w:tcW w:w="283" w:type="dxa"/>
            <w:vAlign w:val="bottom"/>
          </w:tcPr>
          <w:p w14:paraId="6F0539C8" w14:textId="77777777" w:rsidR="0009213A" w:rsidRPr="00AB03E5" w:rsidRDefault="0009213A" w:rsidP="00AA0433">
            <w:pPr>
              <w:tabs>
                <w:tab w:val="clear" w:pos="454"/>
                <w:tab w:val="clear" w:pos="680"/>
                <w:tab w:val="left" w:pos="0"/>
              </w:tabs>
              <w:spacing w:line="240" w:lineRule="auto"/>
              <w:jc w:val="center"/>
              <w:rPr>
                <w:rFonts w:ascii="Times New Roman" w:hAnsi="Times New Roman" w:cs="Times New Roman"/>
                <w:sz w:val="22"/>
                <w:szCs w:val="22"/>
              </w:rPr>
            </w:pPr>
          </w:p>
        </w:tc>
        <w:tc>
          <w:tcPr>
            <w:tcW w:w="1247" w:type="dxa"/>
            <w:tcBorders>
              <w:bottom w:val="single" w:sz="4" w:space="0" w:color="auto"/>
            </w:tcBorders>
            <w:vAlign w:val="bottom"/>
          </w:tcPr>
          <w:p w14:paraId="3686A312" w14:textId="10C58AD9"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Times New Roman" w:hAnsi="Times New Roman" w:cs="Times New Roman"/>
                <w:sz w:val="22"/>
                <w:szCs w:val="22"/>
              </w:rPr>
            </w:pPr>
            <w:r w:rsidRPr="00AB03E5">
              <w:rPr>
                <w:rFonts w:ascii="Times New Roman" w:hAnsi="Times New Roman" w:cs="Times New Roman"/>
                <w:sz w:val="22"/>
                <w:szCs w:val="22"/>
              </w:rPr>
              <w:t>202</w:t>
            </w:r>
            <w:r w:rsidR="002E218F">
              <w:rPr>
                <w:rFonts w:ascii="Times New Roman" w:hAnsi="Times New Roman" w:cs="Times New Roman"/>
                <w:sz w:val="22"/>
                <w:szCs w:val="22"/>
              </w:rPr>
              <w:t>4</w:t>
            </w:r>
          </w:p>
        </w:tc>
        <w:tc>
          <w:tcPr>
            <w:tcW w:w="283" w:type="dxa"/>
            <w:vAlign w:val="bottom"/>
          </w:tcPr>
          <w:p w14:paraId="662AB54A"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Times New Roman" w:hAnsi="Times New Roman" w:cs="Times New Roman"/>
                <w:sz w:val="22"/>
                <w:szCs w:val="22"/>
                <w:cs/>
              </w:rPr>
            </w:pPr>
          </w:p>
        </w:tc>
        <w:tc>
          <w:tcPr>
            <w:tcW w:w="1247" w:type="dxa"/>
            <w:tcBorders>
              <w:bottom w:val="single" w:sz="4" w:space="0" w:color="auto"/>
            </w:tcBorders>
            <w:vAlign w:val="bottom"/>
          </w:tcPr>
          <w:p w14:paraId="0F79CA3A" w14:textId="2BF3564A"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Times New Roman" w:hAnsi="Times New Roman" w:cs="Times New Roman"/>
                <w:sz w:val="22"/>
                <w:szCs w:val="22"/>
              </w:rPr>
            </w:pPr>
            <w:r w:rsidRPr="00AB03E5">
              <w:rPr>
                <w:rFonts w:ascii="Times New Roman" w:hAnsi="Times New Roman" w:cs="Times New Roman"/>
                <w:sz w:val="22"/>
                <w:szCs w:val="22"/>
              </w:rPr>
              <w:t>202</w:t>
            </w:r>
            <w:r w:rsidR="002E218F">
              <w:rPr>
                <w:rFonts w:ascii="Times New Roman" w:hAnsi="Times New Roman" w:cs="Times New Roman"/>
                <w:sz w:val="22"/>
                <w:szCs w:val="22"/>
              </w:rPr>
              <w:t>3</w:t>
            </w:r>
          </w:p>
        </w:tc>
      </w:tr>
      <w:tr w:rsidR="0009213A" w:rsidRPr="00AB03E5" w14:paraId="10AE7BBA" w14:textId="77777777" w:rsidTr="00AA0433">
        <w:tc>
          <w:tcPr>
            <w:tcW w:w="4068" w:type="dxa"/>
            <w:vAlign w:val="bottom"/>
          </w:tcPr>
          <w:p w14:paraId="668EEE5F"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2"/>
              <w:rPr>
                <w:rFonts w:ascii="Times New Roman" w:hAnsi="Times New Roman" w:cs="Times New Roman"/>
                <w:sz w:val="22"/>
                <w:szCs w:val="22"/>
              </w:rPr>
            </w:pPr>
            <w:r w:rsidRPr="00AB03E5">
              <w:rPr>
                <w:rFonts w:ascii="Times New Roman" w:hAnsi="Times New Roman" w:cs="Times New Roman"/>
                <w:sz w:val="22"/>
                <w:szCs w:val="22"/>
              </w:rPr>
              <w:t>Assemblies, raw materials, and supplies used</w:t>
            </w:r>
          </w:p>
        </w:tc>
        <w:tc>
          <w:tcPr>
            <w:tcW w:w="1260" w:type="dxa"/>
            <w:tcBorders>
              <w:top w:val="single" w:sz="4" w:space="0" w:color="auto"/>
            </w:tcBorders>
            <w:shd w:val="clear" w:color="auto" w:fill="auto"/>
            <w:vAlign w:val="bottom"/>
          </w:tcPr>
          <w:p w14:paraId="145BAE85"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852,316</w:t>
            </w:r>
          </w:p>
        </w:tc>
        <w:tc>
          <w:tcPr>
            <w:tcW w:w="283" w:type="dxa"/>
            <w:vAlign w:val="bottom"/>
          </w:tcPr>
          <w:p w14:paraId="1C42EF66"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4EE6CFAE"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869,614</w:t>
            </w:r>
          </w:p>
        </w:tc>
        <w:tc>
          <w:tcPr>
            <w:tcW w:w="283" w:type="dxa"/>
            <w:vAlign w:val="bottom"/>
          </w:tcPr>
          <w:p w14:paraId="07BA25D3"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0B49BA71"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837,233</w:t>
            </w:r>
          </w:p>
        </w:tc>
        <w:tc>
          <w:tcPr>
            <w:tcW w:w="283" w:type="dxa"/>
            <w:vAlign w:val="bottom"/>
          </w:tcPr>
          <w:p w14:paraId="268229AA"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6A852377"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823,446</w:t>
            </w:r>
          </w:p>
        </w:tc>
      </w:tr>
      <w:tr w:rsidR="0009213A" w:rsidRPr="00AB03E5" w14:paraId="4D48B0DC" w14:textId="77777777" w:rsidTr="00AA0433">
        <w:tc>
          <w:tcPr>
            <w:tcW w:w="4068" w:type="dxa"/>
            <w:vAlign w:val="bottom"/>
          </w:tcPr>
          <w:p w14:paraId="10CD4CD7"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B03E5">
              <w:rPr>
                <w:rFonts w:ascii="Times New Roman" w:hAnsi="Times New Roman" w:cs="Times New Roman"/>
                <w:sz w:val="22"/>
                <w:szCs w:val="22"/>
              </w:rPr>
              <w:t>Employee expenses</w:t>
            </w:r>
          </w:p>
        </w:tc>
        <w:tc>
          <w:tcPr>
            <w:tcW w:w="1260" w:type="dxa"/>
            <w:shd w:val="clear" w:color="auto" w:fill="auto"/>
            <w:vAlign w:val="bottom"/>
          </w:tcPr>
          <w:p w14:paraId="2F098569"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306,259</w:t>
            </w:r>
          </w:p>
        </w:tc>
        <w:tc>
          <w:tcPr>
            <w:tcW w:w="283" w:type="dxa"/>
            <w:vAlign w:val="bottom"/>
          </w:tcPr>
          <w:p w14:paraId="1B4FD48E"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609A0308"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271,255</w:t>
            </w:r>
          </w:p>
        </w:tc>
        <w:tc>
          <w:tcPr>
            <w:tcW w:w="283" w:type="dxa"/>
            <w:vAlign w:val="bottom"/>
          </w:tcPr>
          <w:p w14:paraId="0F7333A2"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51908CA4"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295,490</w:t>
            </w:r>
          </w:p>
        </w:tc>
        <w:tc>
          <w:tcPr>
            <w:tcW w:w="283" w:type="dxa"/>
            <w:vAlign w:val="bottom"/>
          </w:tcPr>
          <w:p w14:paraId="317051A9"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3CF99151"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261,219</w:t>
            </w:r>
          </w:p>
        </w:tc>
      </w:tr>
      <w:tr w:rsidR="0009213A" w:rsidRPr="00AB03E5" w14:paraId="4EA724DA" w14:textId="77777777" w:rsidTr="00AA0433">
        <w:tc>
          <w:tcPr>
            <w:tcW w:w="4068" w:type="dxa"/>
            <w:vAlign w:val="bottom"/>
          </w:tcPr>
          <w:p w14:paraId="78B5B8FE"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B03E5">
              <w:rPr>
                <w:rFonts w:ascii="Times New Roman" w:hAnsi="Times New Roman" w:cs="Times New Roman"/>
                <w:sz w:val="22"/>
                <w:szCs w:val="22"/>
              </w:rPr>
              <w:t xml:space="preserve">Finance costs </w:t>
            </w:r>
          </w:p>
        </w:tc>
        <w:tc>
          <w:tcPr>
            <w:tcW w:w="1260" w:type="dxa"/>
            <w:shd w:val="clear" w:color="auto" w:fill="auto"/>
            <w:vAlign w:val="bottom"/>
          </w:tcPr>
          <w:p w14:paraId="6E86D6A4"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180,671</w:t>
            </w:r>
          </w:p>
        </w:tc>
        <w:tc>
          <w:tcPr>
            <w:tcW w:w="283" w:type="dxa"/>
            <w:vAlign w:val="bottom"/>
          </w:tcPr>
          <w:p w14:paraId="45E540D9"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06F594A2"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181,721</w:t>
            </w:r>
          </w:p>
        </w:tc>
        <w:tc>
          <w:tcPr>
            <w:tcW w:w="283" w:type="dxa"/>
            <w:vAlign w:val="bottom"/>
          </w:tcPr>
          <w:p w14:paraId="1653CF7D"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284BB093"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182,962</w:t>
            </w:r>
          </w:p>
        </w:tc>
        <w:tc>
          <w:tcPr>
            <w:tcW w:w="283" w:type="dxa"/>
            <w:vAlign w:val="bottom"/>
          </w:tcPr>
          <w:p w14:paraId="7AC1B9C9"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750151AC"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183,425</w:t>
            </w:r>
          </w:p>
        </w:tc>
      </w:tr>
      <w:tr w:rsidR="0009213A" w:rsidRPr="00AB03E5" w14:paraId="655FD147" w14:textId="77777777" w:rsidTr="00AA0433">
        <w:tc>
          <w:tcPr>
            <w:tcW w:w="4068" w:type="dxa"/>
            <w:vAlign w:val="bottom"/>
          </w:tcPr>
          <w:p w14:paraId="7D3D924A"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B03E5">
              <w:rPr>
                <w:rFonts w:ascii="Times New Roman" w:hAnsi="Times New Roman" w:cs="Times New Roman"/>
                <w:sz w:val="22"/>
                <w:szCs w:val="22"/>
              </w:rPr>
              <w:t>Freight and transportation charges</w:t>
            </w:r>
          </w:p>
        </w:tc>
        <w:tc>
          <w:tcPr>
            <w:tcW w:w="1260" w:type="dxa"/>
            <w:shd w:val="clear" w:color="auto" w:fill="auto"/>
            <w:vAlign w:val="bottom"/>
          </w:tcPr>
          <w:p w14:paraId="3E220B95"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67,489</w:t>
            </w:r>
          </w:p>
        </w:tc>
        <w:tc>
          <w:tcPr>
            <w:tcW w:w="283" w:type="dxa"/>
            <w:vAlign w:val="bottom"/>
          </w:tcPr>
          <w:p w14:paraId="3B231FC8"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4D870E87"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64,344</w:t>
            </w:r>
          </w:p>
        </w:tc>
        <w:tc>
          <w:tcPr>
            <w:tcW w:w="283" w:type="dxa"/>
            <w:vAlign w:val="bottom"/>
          </w:tcPr>
          <w:p w14:paraId="514526D6"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64EFB8C1"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cs/>
              </w:rPr>
            </w:pPr>
            <w:r w:rsidRPr="00747BCB">
              <w:rPr>
                <w:rFonts w:ascii="Times New Roman" w:hAnsi="Times New Roman" w:cs="Times New Roman"/>
                <w:sz w:val="22"/>
                <w:szCs w:val="22"/>
              </w:rPr>
              <w:t>46,296</w:t>
            </w:r>
          </w:p>
        </w:tc>
        <w:tc>
          <w:tcPr>
            <w:tcW w:w="283" w:type="dxa"/>
            <w:vAlign w:val="bottom"/>
          </w:tcPr>
          <w:p w14:paraId="5B8FBC39"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3434B711"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cs/>
              </w:rPr>
            </w:pPr>
            <w:r w:rsidRPr="00747BCB">
              <w:rPr>
                <w:rFonts w:ascii="Times New Roman" w:hAnsi="Times New Roman" w:cs="Times New Roman"/>
                <w:sz w:val="22"/>
                <w:szCs w:val="22"/>
              </w:rPr>
              <w:t>42,805</w:t>
            </w:r>
          </w:p>
        </w:tc>
      </w:tr>
      <w:tr w:rsidR="0009213A" w:rsidRPr="00AB03E5" w14:paraId="41CE5E30" w14:textId="77777777" w:rsidTr="00AA0433">
        <w:tc>
          <w:tcPr>
            <w:tcW w:w="4068" w:type="dxa"/>
            <w:vAlign w:val="bottom"/>
          </w:tcPr>
          <w:p w14:paraId="27EC8349"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 xml:space="preserve">Decrease </w:t>
            </w:r>
            <w:r w:rsidRPr="00AB03E5">
              <w:rPr>
                <w:rFonts w:ascii="Times New Roman" w:hAnsi="Times New Roman" w:cs="Times New Roman"/>
                <w:sz w:val="22"/>
                <w:szCs w:val="22"/>
              </w:rPr>
              <w:t xml:space="preserve">in finished goods and </w:t>
            </w:r>
          </w:p>
          <w:p w14:paraId="37754FFA"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work-in-process</w:t>
            </w:r>
          </w:p>
        </w:tc>
        <w:tc>
          <w:tcPr>
            <w:tcW w:w="1260" w:type="dxa"/>
            <w:shd w:val="clear" w:color="auto" w:fill="auto"/>
            <w:vAlign w:val="bottom"/>
          </w:tcPr>
          <w:p w14:paraId="2A89F619"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45,447</w:t>
            </w:r>
          </w:p>
        </w:tc>
        <w:tc>
          <w:tcPr>
            <w:tcW w:w="283" w:type="dxa"/>
            <w:vAlign w:val="bottom"/>
          </w:tcPr>
          <w:p w14:paraId="09B2F37A"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3133535B"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51,507</w:t>
            </w:r>
          </w:p>
        </w:tc>
        <w:tc>
          <w:tcPr>
            <w:tcW w:w="283" w:type="dxa"/>
            <w:vAlign w:val="bottom"/>
          </w:tcPr>
          <w:p w14:paraId="1911A134"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546204E2"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42,017</w:t>
            </w:r>
          </w:p>
        </w:tc>
        <w:tc>
          <w:tcPr>
            <w:tcW w:w="283" w:type="dxa"/>
            <w:vAlign w:val="bottom"/>
          </w:tcPr>
          <w:p w14:paraId="4F622665"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0367D7CC"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55,136</w:t>
            </w:r>
          </w:p>
        </w:tc>
      </w:tr>
      <w:tr w:rsidR="0009213A" w:rsidRPr="00AB03E5" w14:paraId="614D9F1C" w14:textId="77777777" w:rsidTr="00AA0433">
        <w:tc>
          <w:tcPr>
            <w:tcW w:w="4068" w:type="dxa"/>
            <w:vAlign w:val="bottom"/>
          </w:tcPr>
          <w:p w14:paraId="2500304E"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B03E5">
              <w:rPr>
                <w:rFonts w:ascii="Times New Roman" w:hAnsi="Times New Roman" w:cs="Times New Roman"/>
                <w:sz w:val="22"/>
                <w:szCs w:val="22"/>
              </w:rPr>
              <w:t>Electricity</w:t>
            </w:r>
          </w:p>
        </w:tc>
        <w:tc>
          <w:tcPr>
            <w:tcW w:w="1260" w:type="dxa"/>
            <w:shd w:val="clear" w:color="auto" w:fill="auto"/>
            <w:vAlign w:val="bottom"/>
          </w:tcPr>
          <w:p w14:paraId="1349E426"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45,949</w:t>
            </w:r>
          </w:p>
        </w:tc>
        <w:tc>
          <w:tcPr>
            <w:tcW w:w="283" w:type="dxa"/>
            <w:vAlign w:val="bottom"/>
          </w:tcPr>
          <w:p w14:paraId="14C2480B"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7C529759"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47,973</w:t>
            </w:r>
          </w:p>
        </w:tc>
        <w:tc>
          <w:tcPr>
            <w:tcW w:w="283" w:type="dxa"/>
            <w:vAlign w:val="bottom"/>
          </w:tcPr>
          <w:p w14:paraId="07852ADF"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1ACA521B"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45,949</w:t>
            </w:r>
          </w:p>
        </w:tc>
        <w:tc>
          <w:tcPr>
            <w:tcW w:w="283" w:type="dxa"/>
            <w:vAlign w:val="bottom"/>
          </w:tcPr>
          <w:p w14:paraId="5EBC85E9"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016A2D04"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47,964</w:t>
            </w:r>
          </w:p>
        </w:tc>
      </w:tr>
      <w:tr w:rsidR="0009213A" w:rsidRPr="00AB03E5" w14:paraId="75991429" w14:textId="77777777" w:rsidTr="00AA0433">
        <w:tc>
          <w:tcPr>
            <w:tcW w:w="4068" w:type="dxa"/>
            <w:vAlign w:val="bottom"/>
          </w:tcPr>
          <w:p w14:paraId="79DDD8E6"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Loss on diminution in value of inventories</w:t>
            </w:r>
          </w:p>
        </w:tc>
        <w:tc>
          <w:tcPr>
            <w:tcW w:w="1260" w:type="dxa"/>
            <w:shd w:val="clear" w:color="auto" w:fill="auto"/>
            <w:vAlign w:val="bottom"/>
          </w:tcPr>
          <w:p w14:paraId="4ED6F227"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22,006</w:t>
            </w:r>
          </w:p>
        </w:tc>
        <w:tc>
          <w:tcPr>
            <w:tcW w:w="283" w:type="dxa"/>
            <w:vAlign w:val="bottom"/>
          </w:tcPr>
          <w:p w14:paraId="2714B316"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60272290"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45,728</w:t>
            </w:r>
          </w:p>
        </w:tc>
        <w:tc>
          <w:tcPr>
            <w:tcW w:w="283" w:type="dxa"/>
            <w:vAlign w:val="bottom"/>
          </w:tcPr>
          <w:p w14:paraId="5865EAC4"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58EC5617"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21,94</w:t>
            </w:r>
            <w:r w:rsidRPr="00747BCB">
              <w:rPr>
                <w:rFonts w:ascii="Times New Roman" w:hAnsi="Times New Roman" w:cs="Times New Roman"/>
                <w:sz w:val="22"/>
                <w:szCs w:val="22"/>
                <w:cs/>
              </w:rPr>
              <w:t>6</w:t>
            </w:r>
          </w:p>
        </w:tc>
        <w:tc>
          <w:tcPr>
            <w:tcW w:w="283" w:type="dxa"/>
            <w:vAlign w:val="bottom"/>
          </w:tcPr>
          <w:p w14:paraId="7DAF97FA"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54665A0A"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45,433</w:t>
            </w:r>
          </w:p>
        </w:tc>
      </w:tr>
      <w:tr w:rsidR="0009213A" w:rsidRPr="00AB03E5" w14:paraId="469A31CB" w14:textId="77777777" w:rsidTr="00AA0433">
        <w:tc>
          <w:tcPr>
            <w:tcW w:w="4068" w:type="dxa"/>
            <w:vAlign w:val="bottom"/>
          </w:tcPr>
          <w:p w14:paraId="0CA763A1"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Depreciation</w:t>
            </w:r>
            <w:r w:rsidRPr="00AB03E5">
              <w:rPr>
                <w:rFonts w:ascii="Times New Roman" w:hAnsi="Times New Roman" w:cs="Times New Roman"/>
                <w:sz w:val="22"/>
                <w:szCs w:val="22"/>
                <w:cs/>
              </w:rPr>
              <w:t xml:space="preserve"> </w:t>
            </w:r>
            <w:r w:rsidRPr="00AB03E5">
              <w:rPr>
                <w:rFonts w:ascii="Times New Roman" w:hAnsi="Times New Roman" w:cs="Times New Roman"/>
                <w:sz w:val="22"/>
                <w:szCs w:val="22"/>
              </w:rPr>
              <w:t>and amortization</w:t>
            </w:r>
          </w:p>
        </w:tc>
        <w:tc>
          <w:tcPr>
            <w:tcW w:w="1260" w:type="dxa"/>
            <w:shd w:val="clear" w:color="auto" w:fill="auto"/>
            <w:vAlign w:val="bottom"/>
          </w:tcPr>
          <w:p w14:paraId="0CA5DF59"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43,97</w:t>
            </w:r>
            <w:r w:rsidRPr="00747BCB">
              <w:rPr>
                <w:rFonts w:ascii="Times New Roman" w:hAnsi="Times New Roman" w:cs="Times New Roman"/>
                <w:sz w:val="22"/>
                <w:szCs w:val="22"/>
                <w:cs/>
              </w:rPr>
              <w:t>5</w:t>
            </w:r>
          </w:p>
        </w:tc>
        <w:tc>
          <w:tcPr>
            <w:tcW w:w="283" w:type="dxa"/>
            <w:vAlign w:val="bottom"/>
          </w:tcPr>
          <w:p w14:paraId="5276143A"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16F2C612"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39,956</w:t>
            </w:r>
          </w:p>
        </w:tc>
        <w:tc>
          <w:tcPr>
            <w:tcW w:w="283" w:type="dxa"/>
            <w:vAlign w:val="bottom"/>
          </w:tcPr>
          <w:p w14:paraId="7AA56193"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359D37B8"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43,93</w:t>
            </w:r>
            <w:r w:rsidRPr="00747BCB">
              <w:rPr>
                <w:rFonts w:ascii="Times New Roman" w:hAnsi="Times New Roman" w:cs="Times New Roman"/>
                <w:sz w:val="22"/>
                <w:szCs w:val="22"/>
                <w:cs/>
              </w:rPr>
              <w:t>3</w:t>
            </w:r>
          </w:p>
        </w:tc>
        <w:tc>
          <w:tcPr>
            <w:tcW w:w="283" w:type="dxa"/>
            <w:vAlign w:val="bottom"/>
          </w:tcPr>
          <w:p w14:paraId="6B6F564C"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294E9440"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39,913</w:t>
            </w:r>
          </w:p>
        </w:tc>
      </w:tr>
      <w:tr w:rsidR="0009213A" w:rsidRPr="00AB03E5" w14:paraId="78BE01AE" w14:textId="77777777" w:rsidTr="00AA0433">
        <w:tc>
          <w:tcPr>
            <w:tcW w:w="4068" w:type="dxa"/>
            <w:vAlign w:val="bottom"/>
          </w:tcPr>
          <w:p w14:paraId="24750AB8"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Loss on fire accident - net</w:t>
            </w:r>
          </w:p>
        </w:tc>
        <w:tc>
          <w:tcPr>
            <w:tcW w:w="1260" w:type="dxa"/>
            <w:shd w:val="clear" w:color="auto" w:fill="auto"/>
            <w:vAlign w:val="bottom"/>
          </w:tcPr>
          <w:p w14:paraId="392903BE"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sz w:val="22"/>
                <w:szCs w:val="22"/>
              </w:rPr>
            </w:pPr>
            <w:r w:rsidRPr="00747BCB">
              <w:rPr>
                <w:rFonts w:ascii="Times New Roman" w:hAnsi="Times New Roman" w:cs="Times New Roman"/>
                <w:sz w:val="22"/>
                <w:szCs w:val="22"/>
                <w:cs/>
              </w:rPr>
              <w:t>-</w:t>
            </w:r>
          </w:p>
        </w:tc>
        <w:tc>
          <w:tcPr>
            <w:tcW w:w="283" w:type="dxa"/>
            <w:vAlign w:val="bottom"/>
          </w:tcPr>
          <w:p w14:paraId="75817420"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imes New Roman" w:hAnsi="Times New Roman" w:cs="Times New Roman"/>
                <w:sz w:val="22"/>
                <w:szCs w:val="22"/>
              </w:rPr>
            </w:pPr>
          </w:p>
        </w:tc>
        <w:tc>
          <w:tcPr>
            <w:tcW w:w="1247" w:type="dxa"/>
            <w:vAlign w:val="bottom"/>
          </w:tcPr>
          <w:p w14:paraId="0250E33E"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16,268</w:t>
            </w:r>
          </w:p>
        </w:tc>
        <w:tc>
          <w:tcPr>
            <w:tcW w:w="283" w:type="dxa"/>
            <w:vAlign w:val="bottom"/>
          </w:tcPr>
          <w:p w14:paraId="742A7F7C"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1D69C092"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hAnsi="Times New Roman" w:cs="Times New Roman"/>
                <w:sz w:val="22"/>
                <w:szCs w:val="22"/>
              </w:rPr>
            </w:pPr>
            <w:r w:rsidRPr="00747BCB">
              <w:rPr>
                <w:rFonts w:ascii="Times New Roman" w:hAnsi="Times New Roman" w:cs="Times New Roman"/>
                <w:sz w:val="22"/>
                <w:szCs w:val="22"/>
                <w:cs/>
              </w:rPr>
              <w:t>-</w:t>
            </w:r>
          </w:p>
        </w:tc>
        <w:tc>
          <w:tcPr>
            <w:tcW w:w="283" w:type="dxa"/>
            <w:vAlign w:val="bottom"/>
          </w:tcPr>
          <w:p w14:paraId="7D0D69A4"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069AB929"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16,268</w:t>
            </w:r>
          </w:p>
        </w:tc>
      </w:tr>
      <w:tr w:rsidR="0009213A" w:rsidRPr="00AB03E5" w14:paraId="785F03BE" w14:textId="77777777" w:rsidTr="00AA0433">
        <w:tc>
          <w:tcPr>
            <w:tcW w:w="4068" w:type="dxa"/>
            <w:vAlign w:val="bottom"/>
          </w:tcPr>
          <w:p w14:paraId="2C535B5C"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Loss on impairment of financial assets</w:t>
            </w:r>
          </w:p>
        </w:tc>
        <w:tc>
          <w:tcPr>
            <w:tcW w:w="1260" w:type="dxa"/>
            <w:vAlign w:val="bottom"/>
          </w:tcPr>
          <w:p w14:paraId="14E4A8AC"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38,891</w:t>
            </w:r>
          </w:p>
        </w:tc>
        <w:tc>
          <w:tcPr>
            <w:tcW w:w="283" w:type="dxa"/>
            <w:vAlign w:val="bottom"/>
          </w:tcPr>
          <w:p w14:paraId="23279691"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40C8087A"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11,650</w:t>
            </w:r>
          </w:p>
        </w:tc>
        <w:tc>
          <w:tcPr>
            <w:tcW w:w="283" w:type="dxa"/>
            <w:vAlign w:val="bottom"/>
          </w:tcPr>
          <w:p w14:paraId="54F9F4F4"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14371D2B"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52,707</w:t>
            </w:r>
          </w:p>
        </w:tc>
        <w:tc>
          <w:tcPr>
            <w:tcW w:w="283" w:type="dxa"/>
            <w:vAlign w:val="bottom"/>
          </w:tcPr>
          <w:p w14:paraId="2166BD02"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7D6DCD04"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18,589</w:t>
            </w:r>
          </w:p>
        </w:tc>
      </w:tr>
      <w:tr w:rsidR="0009213A" w:rsidRPr="00AB03E5" w14:paraId="011EAB2F" w14:textId="77777777" w:rsidTr="00AA0433">
        <w:tc>
          <w:tcPr>
            <w:tcW w:w="4068" w:type="dxa"/>
            <w:vAlign w:val="bottom"/>
          </w:tcPr>
          <w:p w14:paraId="701F8270"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Fuels</w:t>
            </w:r>
          </w:p>
        </w:tc>
        <w:tc>
          <w:tcPr>
            <w:tcW w:w="1260" w:type="dxa"/>
            <w:shd w:val="clear" w:color="auto" w:fill="auto"/>
            <w:vAlign w:val="bottom"/>
          </w:tcPr>
          <w:p w14:paraId="03DBEA9E"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11,825</w:t>
            </w:r>
          </w:p>
        </w:tc>
        <w:tc>
          <w:tcPr>
            <w:tcW w:w="283" w:type="dxa"/>
            <w:vAlign w:val="bottom"/>
          </w:tcPr>
          <w:p w14:paraId="26C4607A"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56B6012F"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11,421</w:t>
            </w:r>
          </w:p>
        </w:tc>
        <w:tc>
          <w:tcPr>
            <w:tcW w:w="283" w:type="dxa"/>
            <w:vAlign w:val="bottom"/>
          </w:tcPr>
          <w:p w14:paraId="1F585240"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1A58237D"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11,825</w:t>
            </w:r>
          </w:p>
        </w:tc>
        <w:tc>
          <w:tcPr>
            <w:tcW w:w="283" w:type="dxa"/>
            <w:vAlign w:val="bottom"/>
          </w:tcPr>
          <w:p w14:paraId="42563BC4"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013FA161"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11,421</w:t>
            </w:r>
          </w:p>
        </w:tc>
      </w:tr>
      <w:tr w:rsidR="0009213A" w:rsidRPr="00AB03E5" w14:paraId="63929B41" w14:textId="77777777" w:rsidTr="00AA0433">
        <w:tc>
          <w:tcPr>
            <w:tcW w:w="4068" w:type="dxa"/>
            <w:vAlign w:val="bottom"/>
          </w:tcPr>
          <w:p w14:paraId="1099CC3F"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B03E5">
              <w:rPr>
                <w:rFonts w:ascii="Times New Roman" w:hAnsi="Times New Roman" w:cs="Times New Roman"/>
                <w:sz w:val="22"/>
                <w:szCs w:val="22"/>
              </w:rPr>
              <w:t>Repair and maintenance expenses</w:t>
            </w:r>
          </w:p>
        </w:tc>
        <w:tc>
          <w:tcPr>
            <w:tcW w:w="1260" w:type="dxa"/>
            <w:shd w:val="clear" w:color="auto" w:fill="auto"/>
            <w:vAlign w:val="bottom"/>
          </w:tcPr>
          <w:p w14:paraId="773D4544"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11,623</w:t>
            </w:r>
          </w:p>
        </w:tc>
        <w:tc>
          <w:tcPr>
            <w:tcW w:w="283" w:type="dxa"/>
            <w:vAlign w:val="bottom"/>
          </w:tcPr>
          <w:p w14:paraId="049731FD"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37655E8C"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11,174</w:t>
            </w:r>
          </w:p>
        </w:tc>
        <w:tc>
          <w:tcPr>
            <w:tcW w:w="283" w:type="dxa"/>
            <w:vAlign w:val="bottom"/>
          </w:tcPr>
          <w:p w14:paraId="46E8FE12"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7367D0E0"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11,616</w:t>
            </w:r>
          </w:p>
        </w:tc>
        <w:tc>
          <w:tcPr>
            <w:tcW w:w="283" w:type="dxa"/>
            <w:vAlign w:val="bottom"/>
          </w:tcPr>
          <w:p w14:paraId="70C5277E"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5689125F"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11,147</w:t>
            </w:r>
          </w:p>
        </w:tc>
      </w:tr>
      <w:tr w:rsidR="0009213A" w:rsidRPr="00AB03E5" w14:paraId="06E7C05F" w14:textId="77777777" w:rsidTr="00AA0433">
        <w:tc>
          <w:tcPr>
            <w:tcW w:w="4068" w:type="dxa"/>
            <w:vAlign w:val="bottom"/>
          </w:tcPr>
          <w:p w14:paraId="0A5AF72A"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B03E5">
              <w:rPr>
                <w:rFonts w:ascii="Times New Roman" w:hAnsi="Times New Roman" w:cs="Times New Roman"/>
                <w:sz w:val="22"/>
                <w:szCs w:val="22"/>
              </w:rPr>
              <w:t>Bank charges</w:t>
            </w:r>
          </w:p>
        </w:tc>
        <w:tc>
          <w:tcPr>
            <w:tcW w:w="1260" w:type="dxa"/>
            <w:shd w:val="clear" w:color="auto" w:fill="auto"/>
            <w:vAlign w:val="bottom"/>
          </w:tcPr>
          <w:p w14:paraId="5EC8C4F9"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13,877</w:t>
            </w:r>
          </w:p>
        </w:tc>
        <w:tc>
          <w:tcPr>
            <w:tcW w:w="283" w:type="dxa"/>
            <w:vAlign w:val="bottom"/>
          </w:tcPr>
          <w:p w14:paraId="57395F92"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4F143915"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9,668</w:t>
            </w:r>
          </w:p>
        </w:tc>
        <w:tc>
          <w:tcPr>
            <w:tcW w:w="283" w:type="dxa"/>
            <w:vAlign w:val="bottom"/>
          </w:tcPr>
          <w:p w14:paraId="55DEBAB0"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5CACC688"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cs/>
              </w:rPr>
            </w:pPr>
            <w:r w:rsidRPr="00747BCB">
              <w:rPr>
                <w:rFonts w:ascii="Times New Roman" w:hAnsi="Times New Roman" w:cs="Times New Roman"/>
                <w:sz w:val="22"/>
                <w:szCs w:val="22"/>
              </w:rPr>
              <w:t>11,396</w:t>
            </w:r>
          </w:p>
        </w:tc>
        <w:tc>
          <w:tcPr>
            <w:tcW w:w="283" w:type="dxa"/>
            <w:vAlign w:val="bottom"/>
          </w:tcPr>
          <w:p w14:paraId="6B492C04"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712A82C5"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cs/>
              </w:rPr>
            </w:pPr>
            <w:r w:rsidRPr="00747BCB">
              <w:rPr>
                <w:rFonts w:ascii="Times New Roman" w:hAnsi="Times New Roman" w:cs="Times New Roman"/>
                <w:sz w:val="22"/>
                <w:szCs w:val="22"/>
              </w:rPr>
              <w:t>8,135</w:t>
            </w:r>
          </w:p>
        </w:tc>
      </w:tr>
      <w:tr w:rsidR="0009213A" w:rsidRPr="00AB03E5" w14:paraId="4C963978" w14:textId="77777777" w:rsidTr="00AA0433">
        <w:tc>
          <w:tcPr>
            <w:tcW w:w="4068" w:type="dxa"/>
            <w:vAlign w:val="bottom"/>
          </w:tcPr>
          <w:p w14:paraId="03CBB948"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Customers’ claims from abroad</w:t>
            </w:r>
          </w:p>
        </w:tc>
        <w:tc>
          <w:tcPr>
            <w:tcW w:w="1260" w:type="dxa"/>
            <w:shd w:val="clear" w:color="auto" w:fill="auto"/>
            <w:vAlign w:val="bottom"/>
          </w:tcPr>
          <w:p w14:paraId="398FBE8C"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642</w:t>
            </w:r>
          </w:p>
        </w:tc>
        <w:tc>
          <w:tcPr>
            <w:tcW w:w="283" w:type="dxa"/>
            <w:vAlign w:val="bottom"/>
          </w:tcPr>
          <w:p w14:paraId="5A8DCDF6"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0D232CB0"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6,503</w:t>
            </w:r>
          </w:p>
        </w:tc>
        <w:tc>
          <w:tcPr>
            <w:tcW w:w="283" w:type="dxa"/>
            <w:vAlign w:val="bottom"/>
          </w:tcPr>
          <w:p w14:paraId="19761902"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62AA16A0"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642</w:t>
            </w:r>
          </w:p>
        </w:tc>
        <w:tc>
          <w:tcPr>
            <w:tcW w:w="283" w:type="dxa"/>
            <w:vAlign w:val="bottom"/>
          </w:tcPr>
          <w:p w14:paraId="3232DB1B"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640C729F"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6,503</w:t>
            </w:r>
          </w:p>
        </w:tc>
      </w:tr>
      <w:tr w:rsidR="0009213A" w:rsidRPr="00AB03E5" w14:paraId="777D5C33" w14:textId="77777777" w:rsidTr="00AA0433">
        <w:tc>
          <w:tcPr>
            <w:tcW w:w="4068" w:type="dxa"/>
            <w:vAlign w:val="bottom"/>
          </w:tcPr>
          <w:p w14:paraId="3A27862A" w14:textId="77777777" w:rsidR="0009213A" w:rsidRPr="00AB03E5" w:rsidRDefault="0009213A" w:rsidP="00AA0433">
            <w:pPr>
              <w:tabs>
                <w:tab w:val="left" w:pos="540"/>
              </w:tabs>
              <w:spacing w:line="240" w:lineRule="auto"/>
              <w:ind w:right="-108"/>
              <w:rPr>
                <w:rFonts w:ascii="Times New Roman" w:hAnsi="Times New Roman" w:cs="Times New Roman"/>
                <w:sz w:val="22"/>
                <w:szCs w:val="22"/>
              </w:rPr>
            </w:pPr>
            <w:r w:rsidRPr="00AB03E5">
              <w:rPr>
                <w:rFonts w:ascii="Times New Roman" w:hAnsi="Times New Roman" w:cs="Times New Roman"/>
                <w:sz w:val="22"/>
                <w:szCs w:val="22"/>
              </w:rPr>
              <w:t>Lease fees attributable to short-term leases</w:t>
            </w:r>
          </w:p>
        </w:tc>
        <w:tc>
          <w:tcPr>
            <w:tcW w:w="1260" w:type="dxa"/>
            <w:shd w:val="clear" w:color="auto" w:fill="auto"/>
            <w:vAlign w:val="bottom"/>
          </w:tcPr>
          <w:p w14:paraId="1952BD5F"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4,007</w:t>
            </w:r>
          </w:p>
        </w:tc>
        <w:tc>
          <w:tcPr>
            <w:tcW w:w="283" w:type="dxa"/>
            <w:vAlign w:val="bottom"/>
          </w:tcPr>
          <w:p w14:paraId="16379D43"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6E98CC35"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6,327</w:t>
            </w:r>
          </w:p>
        </w:tc>
        <w:tc>
          <w:tcPr>
            <w:tcW w:w="283" w:type="dxa"/>
            <w:vAlign w:val="bottom"/>
          </w:tcPr>
          <w:p w14:paraId="76DF0848"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654DBC3F"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3,879</w:t>
            </w:r>
          </w:p>
        </w:tc>
        <w:tc>
          <w:tcPr>
            <w:tcW w:w="283" w:type="dxa"/>
            <w:vAlign w:val="bottom"/>
          </w:tcPr>
          <w:p w14:paraId="723BB418"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7778FC8B"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6,155</w:t>
            </w:r>
          </w:p>
        </w:tc>
      </w:tr>
      <w:tr w:rsidR="0009213A" w:rsidRPr="00AB03E5" w14:paraId="7C9A7A45" w14:textId="77777777" w:rsidTr="00AA0433">
        <w:tc>
          <w:tcPr>
            <w:tcW w:w="4068" w:type="dxa"/>
            <w:vAlign w:val="bottom"/>
          </w:tcPr>
          <w:p w14:paraId="1F470C89" w14:textId="77777777" w:rsidR="0009213A" w:rsidRPr="00AB03E5"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 xml:space="preserve">Lease fees attributable to </w:t>
            </w:r>
            <w:r>
              <w:rPr>
                <w:rFonts w:ascii="Times New Roman" w:hAnsi="Times New Roman" w:cs="Times New Roman"/>
                <w:sz w:val="22"/>
                <w:szCs w:val="22"/>
              </w:rPr>
              <w:t>low-value assets</w:t>
            </w:r>
          </w:p>
        </w:tc>
        <w:tc>
          <w:tcPr>
            <w:tcW w:w="1260" w:type="dxa"/>
            <w:shd w:val="clear" w:color="auto" w:fill="auto"/>
            <w:vAlign w:val="bottom"/>
          </w:tcPr>
          <w:p w14:paraId="03B8AEED"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1,597</w:t>
            </w:r>
          </w:p>
        </w:tc>
        <w:tc>
          <w:tcPr>
            <w:tcW w:w="283" w:type="dxa"/>
            <w:vAlign w:val="bottom"/>
          </w:tcPr>
          <w:p w14:paraId="5F1B74B1"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3B5885CA"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1,213</w:t>
            </w:r>
          </w:p>
        </w:tc>
        <w:tc>
          <w:tcPr>
            <w:tcW w:w="283" w:type="dxa"/>
            <w:vAlign w:val="bottom"/>
          </w:tcPr>
          <w:p w14:paraId="4E1167E7"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0CCBFABD"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1,597</w:t>
            </w:r>
          </w:p>
        </w:tc>
        <w:tc>
          <w:tcPr>
            <w:tcW w:w="283" w:type="dxa"/>
            <w:vAlign w:val="bottom"/>
          </w:tcPr>
          <w:p w14:paraId="085ED4C5"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39152E35" w14:textId="77777777" w:rsidR="0009213A" w:rsidRPr="00747BCB" w:rsidRDefault="0009213A"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747BCB">
              <w:rPr>
                <w:rFonts w:ascii="Times New Roman" w:hAnsi="Times New Roman" w:cs="Times New Roman"/>
                <w:sz w:val="22"/>
                <w:szCs w:val="22"/>
              </w:rPr>
              <w:t>1,213</w:t>
            </w:r>
          </w:p>
        </w:tc>
      </w:tr>
    </w:tbl>
    <w:p w14:paraId="4D51B329" w14:textId="77777777" w:rsidR="0009213A" w:rsidRDefault="0009213A" w:rsidP="0009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16"/>
          <w:szCs w:val="16"/>
        </w:rPr>
      </w:pPr>
    </w:p>
    <w:p w14:paraId="5252FCBE" w14:textId="77777777" w:rsidR="0009213A" w:rsidRDefault="0009213A" w:rsidP="0009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16"/>
          <w:szCs w:val="16"/>
        </w:rPr>
      </w:pPr>
    </w:p>
    <w:p w14:paraId="54B6DE7D" w14:textId="77777777" w:rsidR="0009213A" w:rsidRDefault="0009213A" w:rsidP="0009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16"/>
          <w:szCs w:val="16"/>
        </w:rPr>
      </w:pPr>
    </w:p>
    <w:p w14:paraId="0B569BAD" w14:textId="77777777" w:rsidR="0009213A" w:rsidRPr="0009213A" w:rsidRDefault="0009213A" w:rsidP="0009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2"/>
          <w:szCs w:val="22"/>
        </w:rPr>
      </w:pPr>
    </w:p>
    <w:p w14:paraId="63492201" w14:textId="77777777" w:rsidR="0009213A" w:rsidRDefault="0009213A" w:rsidP="0009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2"/>
          <w:szCs w:val="22"/>
        </w:rPr>
      </w:pPr>
    </w:p>
    <w:p w14:paraId="7EA0B35A" w14:textId="77777777" w:rsidR="0009213A" w:rsidRDefault="0009213A" w:rsidP="0009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2"/>
          <w:szCs w:val="22"/>
        </w:rPr>
      </w:pPr>
    </w:p>
    <w:p w14:paraId="004CFD87" w14:textId="24A6D965" w:rsidR="00213F6F" w:rsidRDefault="00213F6F"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B03E5">
        <w:rPr>
          <w:rFonts w:ascii="Times New Roman" w:hAnsi="Times New Roman" w:cs="Times New Roman"/>
          <w:b/>
          <w:bCs/>
          <w:color w:val="000000"/>
          <w:sz w:val="22"/>
          <w:szCs w:val="22"/>
        </w:rPr>
        <w:lastRenderedPageBreak/>
        <w:t>INCOME TAX</w:t>
      </w:r>
      <w:r>
        <w:rPr>
          <w:rFonts w:ascii="Times New Roman" w:hAnsi="Times New Roman" w:cs="Times New Roman"/>
          <w:b/>
          <w:bCs/>
          <w:color w:val="000000"/>
          <w:sz w:val="22"/>
          <w:szCs w:val="22"/>
        </w:rPr>
        <w:t xml:space="preserve"> </w:t>
      </w:r>
      <w:r w:rsidRPr="00747BCB">
        <w:rPr>
          <w:rFonts w:ascii="Times New Roman" w:hAnsi="Times New Roman" w:cs="Times New Roman"/>
          <w:b/>
          <w:bCs/>
          <w:color w:val="000000"/>
          <w:sz w:val="22"/>
          <w:szCs w:val="22"/>
        </w:rPr>
        <w:t>DEFERRED TAX ASSETS AND DEFERRED TAX LIABILITIES</w:t>
      </w:r>
    </w:p>
    <w:p w14:paraId="6AF82DC5" w14:textId="77777777" w:rsidR="00213F6F" w:rsidRPr="00213F6F" w:rsidRDefault="00213F6F" w:rsidP="002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b/>
          <w:bCs/>
          <w:color w:val="000000"/>
          <w:sz w:val="22"/>
          <w:szCs w:val="22"/>
        </w:rPr>
      </w:pPr>
    </w:p>
    <w:p w14:paraId="4E00C538" w14:textId="77777777" w:rsidR="00213F6F" w:rsidRPr="00213F6F" w:rsidRDefault="00213F6F" w:rsidP="00213F6F">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pacing w:val="-2"/>
          <w:sz w:val="22"/>
          <w:szCs w:val="22"/>
        </w:rPr>
      </w:pPr>
      <w:r w:rsidRPr="00213F6F">
        <w:rPr>
          <w:rFonts w:ascii="Times New Roman" w:hAnsi="Times New Roman" w:cs="Times New Roman"/>
          <w:spacing w:val="-2"/>
          <w:sz w:val="22"/>
          <w:szCs w:val="22"/>
        </w:rPr>
        <w:t xml:space="preserve">Corporate income tax recorded as income for the years ended December 31, </w:t>
      </w:r>
      <w:proofErr w:type="gramStart"/>
      <w:r w:rsidRPr="00213F6F">
        <w:rPr>
          <w:rFonts w:ascii="Times New Roman" w:hAnsi="Times New Roman" w:cs="Times New Roman"/>
          <w:spacing w:val="-2"/>
          <w:sz w:val="22"/>
          <w:szCs w:val="22"/>
        </w:rPr>
        <w:t>2024</w:t>
      </w:r>
      <w:proofErr w:type="gramEnd"/>
      <w:r w:rsidRPr="00213F6F">
        <w:rPr>
          <w:rFonts w:ascii="Times New Roman" w:hAnsi="Times New Roman" w:cs="Times New Roman"/>
          <w:spacing w:val="-2"/>
          <w:sz w:val="22"/>
          <w:szCs w:val="22"/>
        </w:rPr>
        <w:t xml:space="preserve"> and 2023 consists of:</w:t>
      </w:r>
    </w:p>
    <w:p w14:paraId="0E9AC97E" w14:textId="77777777" w:rsidR="00213F6F" w:rsidRPr="00213F6F" w:rsidRDefault="00213F6F" w:rsidP="00213F6F">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pacing w:val="-2"/>
          <w:sz w:val="22"/>
          <w:szCs w:val="22"/>
        </w:rPr>
      </w:pPr>
    </w:p>
    <w:tbl>
      <w:tblPr>
        <w:tblW w:w="9828" w:type="dxa"/>
        <w:tblLayout w:type="fixed"/>
        <w:tblLook w:val="01E0" w:firstRow="1" w:lastRow="1" w:firstColumn="1" w:lastColumn="1" w:noHBand="0" w:noVBand="0"/>
      </w:tblPr>
      <w:tblGrid>
        <w:gridCol w:w="4219"/>
        <w:gridCol w:w="1199"/>
        <w:gridCol w:w="255"/>
        <w:gridCol w:w="1185"/>
        <w:gridCol w:w="255"/>
        <w:gridCol w:w="1185"/>
        <w:gridCol w:w="255"/>
        <w:gridCol w:w="1275"/>
      </w:tblGrid>
      <w:tr w:rsidR="00213F6F" w:rsidRPr="00213F6F" w14:paraId="0E25301C" w14:textId="77777777" w:rsidTr="00AA0433">
        <w:trPr>
          <w:tblHeader/>
        </w:trPr>
        <w:tc>
          <w:tcPr>
            <w:tcW w:w="4219" w:type="dxa"/>
            <w:vAlign w:val="bottom"/>
          </w:tcPr>
          <w:p w14:paraId="63309993"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5609" w:type="dxa"/>
            <w:gridSpan w:val="7"/>
            <w:tcBorders>
              <w:bottom w:val="single" w:sz="4" w:space="0" w:color="auto"/>
            </w:tcBorders>
            <w:vAlign w:val="bottom"/>
          </w:tcPr>
          <w:p w14:paraId="5A807C16" w14:textId="77777777" w:rsidR="00213F6F" w:rsidRPr="00213F6F" w:rsidRDefault="00213F6F" w:rsidP="00AA0433">
            <w:pPr>
              <w:tabs>
                <w:tab w:val="left" w:pos="-2977"/>
                <w:tab w:val="left" w:pos="-2694"/>
                <w:tab w:val="left" w:pos="567"/>
              </w:tabs>
              <w:spacing w:line="240" w:lineRule="auto"/>
              <w:jc w:val="center"/>
              <w:rPr>
                <w:rFonts w:ascii="Times New Roman" w:hAnsi="Times New Roman" w:cs="Times New Roman"/>
                <w:sz w:val="22"/>
                <w:szCs w:val="22"/>
                <w:cs/>
              </w:rPr>
            </w:pPr>
            <w:r w:rsidRPr="00213F6F">
              <w:rPr>
                <w:rFonts w:ascii="Times New Roman" w:hAnsi="Times New Roman" w:cs="Times New Roman"/>
                <w:sz w:val="22"/>
                <w:szCs w:val="22"/>
              </w:rPr>
              <w:t>In Thousand Baht</w:t>
            </w:r>
          </w:p>
        </w:tc>
      </w:tr>
      <w:tr w:rsidR="00213F6F" w:rsidRPr="00213F6F" w14:paraId="38F98059" w14:textId="77777777" w:rsidTr="00AA0433">
        <w:trPr>
          <w:tblHeader/>
        </w:trPr>
        <w:tc>
          <w:tcPr>
            <w:tcW w:w="4219" w:type="dxa"/>
            <w:vAlign w:val="bottom"/>
          </w:tcPr>
          <w:p w14:paraId="43B36D06"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2639" w:type="dxa"/>
            <w:gridSpan w:val="3"/>
            <w:tcBorders>
              <w:top w:val="single" w:sz="4" w:space="0" w:color="auto"/>
              <w:bottom w:val="single" w:sz="4" w:space="0" w:color="auto"/>
            </w:tcBorders>
            <w:vAlign w:val="bottom"/>
          </w:tcPr>
          <w:p w14:paraId="556A6AA0" w14:textId="77777777" w:rsidR="00213F6F" w:rsidRPr="00213F6F" w:rsidRDefault="00213F6F" w:rsidP="00AA0433">
            <w:pPr>
              <w:tabs>
                <w:tab w:val="left" w:pos="-2977"/>
                <w:tab w:val="left" w:pos="-2694"/>
                <w:tab w:val="left" w:pos="567"/>
              </w:tabs>
              <w:spacing w:line="240" w:lineRule="auto"/>
              <w:jc w:val="center"/>
              <w:rPr>
                <w:rFonts w:ascii="Times New Roman" w:hAnsi="Times New Roman" w:cs="Times New Roman"/>
                <w:sz w:val="22"/>
                <w:szCs w:val="22"/>
                <w:cs/>
              </w:rPr>
            </w:pPr>
            <w:r w:rsidRPr="00213F6F">
              <w:rPr>
                <w:rFonts w:ascii="Times New Roman" w:hAnsi="Times New Roman" w:cs="Times New Roman"/>
                <w:sz w:val="22"/>
                <w:szCs w:val="22"/>
              </w:rPr>
              <w:t>Consolidated</w:t>
            </w:r>
            <w:r w:rsidRPr="00213F6F">
              <w:rPr>
                <w:rFonts w:ascii="Times New Roman" w:hAnsi="Times New Roman" w:cs="Times New Roman"/>
                <w:color w:val="000000"/>
                <w:sz w:val="22"/>
                <w:szCs w:val="22"/>
              </w:rPr>
              <w:t xml:space="preserve"> Financial Statements</w:t>
            </w:r>
          </w:p>
        </w:tc>
        <w:tc>
          <w:tcPr>
            <w:tcW w:w="255" w:type="dxa"/>
            <w:tcBorders>
              <w:top w:val="single" w:sz="4" w:space="0" w:color="auto"/>
            </w:tcBorders>
            <w:vAlign w:val="bottom"/>
          </w:tcPr>
          <w:p w14:paraId="6E896818" w14:textId="77777777" w:rsidR="00213F6F" w:rsidRPr="00213F6F" w:rsidRDefault="00213F6F" w:rsidP="00AA0433">
            <w:pPr>
              <w:tabs>
                <w:tab w:val="left" w:pos="-2977"/>
                <w:tab w:val="left" w:pos="-2694"/>
                <w:tab w:val="left" w:pos="567"/>
              </w:tabs>
              <w:spacing w:line="240" w:lineRule="auto"/>
              <w:jc w:val="center"/>
              <w:rPr>
                <w:rFonts w:ascii="Times New Roman" w:hAnsi="Times New Roman" w:cs="Times New Roman"/>
                <w:sz w:val="22"/>
                <w:szCs w:val="22"/>
              </w:rPr>
            </w:pPr>
          </w:p>
        </w:tc>
        <w:tc>
          <w:tcPr>
            <w:tcW w:w="2715" w:type="dxa"/>
            <w:gridSpan w:val="3"/>
            <w:tcBorders>
              <w:top w:val="single" w:sz="4" w:space="0" w:color="auto"/>
              <w:bottom w:val="single" w:sz="4" w:space="0" w:color="auto"/>
            </w:tcBorders>
            <w:vAlign w:val="bottom"/>
          </w:tcPr>
          <w:p w14:paraId="286B571B" w14:textId="77777777" w:rsidR="00213F6F" w:rsidRPr="00213F6F" w:rsidRDefault="00213F6F" w:rsidP="00AA0433">
            <w:pPr>
              <w:tabs>
                <w:tab w:val="left" w:pos="-2977"/>
                <w:tab w:val="left" w:pos="-2694"/>
                <w:tab w:val="left" w:pos="567"/>
              </w:tabs>
              <w:spacing w:line="240" w:lineRule="auto"/>
              <w:jc w:val="center"/>
              <w:rPr>
                <w:rFonts w:ascii="Times New Roman" w:hAnsi="Times New Roman" w:cs="Times New Roman"/>
                <w:sz w:val="22"/>
                <w:szCs w:val="22"/>
              </w:rPr>
            </w:pPr>
            <w:r w:rsidRPr="00213F6F">
              <w:rPr>
                <w:rFonts w:ascii="Times New Roman" w:hAnsi="Times New Roman" w:cs="Times New Roman"/>
                <w:color w:val="000000"/>
                <w:sz w:val="22"/>
                <w:szCs w:val="22"/>
              </w:rPr>
              <w:t>Separate Financial Statements</w:t>
            </w:r>
          </w:p>
        </w:tc>
      </w:tr>
      <w:tr w:rsidR="00213F6F" w:rsidRPr="00213F6F" w14:paraId="0E8783D5" w14:textId="77777777" w:rsidTr="00AA0433">
        <w:trPr>
          <w:tblHeader/>
        </w:trPr>
        <w:tc>
          <w:tcPr>
            <w:tcW w:w="4219" w:type="dxa"/>
            <w:vAlign w:val="bottom"/>
          </w:tcPr>
          <w:p w14:paraId="56BDB27E"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99" w:type="dxa"/>
            <w:tcBorders>
              <w:bottom w:val="single" w:sz="4" w:space="0" w:color="auto"/>
            </w:tcBorders>
            <w:vAlign w:val="bottom"/>
          </w:tcPr>
          <w:p w14:paraId="467575A6" w14:textId="77777777" w:rsidR="00213F6F" w:rsidRPr="00213F6F" w:rsidRDefault="00213F6F" w:rsidP="00AA0433">
            <w:pPr>
              <w:tabs>
                <w:tab w:val="left" w:pos="-2977"/>
                <w:tab w:val="left" w:pos="-2694"/>
                <w:tab w:val="left" w:pos="567"/>
              </w:tabs>
              <w:spacing w:line="240" w:lineRule="auto"/>
              <w:jc w:val="center"/>
              <w:rPr>
                <w:rFonts w:ascii="Times New Roman" w:hAnsi="Times New Roman" w:cs="Times New Roman"/>
                <w:sz w:val="22"/>
                <w:szCs w:val="22"/>
              </w:rPr>
            </w:pPr>
            <w:r w:rsidRPr="00213F6F">
              <w:rPr>
                <w:rFonts w:ascii="Times New Roman" w:hAnsi="Times New Roman" w:cs="Times New Roman"/>
                <w:sz w:val="22"/>
                <w:szCs w:val="22"/>
              </w:rPr>
              <w:t>2024</w:t>
            </w:r>
          </w:p>
        </w:tc>
        <w:tc>
          <w:tcPr>
            <w:tcW w:w="255" w:type="dxa"/>
            <w:vAlign w:val="bottom"/>
          </w:tcPr>
          <w:p w14:paraId="232F2E09" w14:textId="77777777" w:rsidR="00213F6F" w:rsidRPr="00213F6F" w:rsidRDefault="00213F6F" w:rsidP="00AA0433">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185" w:type="dxa"/>
            <w:tcBorders>
              <w:bottom w:val="single" w:sz="4" w:space="0" w:color="auto"/>
            </w:tcBorders>
            <w:vAlign w:val="bottom"/>
          </w:tcPr>
          <w:p w14:paraId="6405C2BE" w14:textId="77777777" w:rsidR="00213F6F" w:rsidRPr="00213F6F" w:rsidRDefault="00213F6F" w:rsidP="00AA0433">
            <w:pPr>
              <w:tabs>
                <w:tab w:val="left" w:pos="-2977"/>
                <w:tab w:val="left" w:pos="-2694"/>
                <w:tab w:val="left" w:pos="567"/>
              </w:tabs>
              <w:spacing w:line="240" w:lineRule="auto"/>
              <w:jc w:val="center"/>
              <w:rPr>
                <w:rFonts w:ascii="Times New Roman" w:hAnsi="Times New Roman" w:cs="Times New Roman"/>
                <w:sz w:val="22"/>
                <w:szCs w:val="22"/>
              </w:rPr>
            </w:pPr>
            <w:r w:rsidRPr="00213F6F">
              <w:rPr>
                <w:rFonts w:ascii="Times New Roman" w:hAnsi="Times New Roman" w:cs="Times New Roman"/>
                <w:sz w:val="22"/>
                <w:szCs w:val="22"/>
              </w:rPr>
              <w:t>2023</w:t>
            </w:r>
          </w:p>
        </w:tc>
        <w:tc>
          <w:tcPr>
            <w:tcW w:w="255" w:type="dxa"/>
            <w:vAlign w:val="bottom"/>
          </w:tcPr>
          <w:p w14:paraId="4C0CEB0F" w14:textId="77777777" w:rsidR="00213F6F" w:rsidRPr="00213F6F" w:rsidRDefault="00213F6F" w:rsidP="00AA0433">
            <w:pPr>
              <w:tabs>
                <w:tab w:val="left" w:pos="-2977"/>
                <w:tab w:val="left" w:pos="-2694"/>
                <w:tab w:val="left" w:pos="567"/>
              </w:tabs>
              <w:spacing w:line="240" w:lineRule="auto"/>
              <w:jc w:val="center"/>
              <w:rPr>
                <w:rFonts w:ascii="Times New Roman" w:hAnsi="Times New Roman" w:cs="Times New Roman"/>
                <w:sz w:val="22"/>
                <w:szCs w:val="22"/>
              </w:rPr>
            </w:pPr>
          </w:p>
        </w:tc>
        <w:tc>
          <w:tcPr>
            <w:tcW w:w="1185" w:type="dxa"/>
            <w:tcBorders>
              <w:bottom w:val="single" w:sz="4" w:space="0" w:color="auto"/>
            </w:tcBorders>
            <w:vAlign w:val="bottom"/>
          </w:tcPr>
          <w:p w14:paraId="26A277D7" w14:textId="77777777" w:rsidR="00213F6F" w:rsidRPr="00213F6F" w:rsidRDefault="00213F6F" w:rsidP="00AA0433">
            <w:pPr>
              <w:tabs>
                <w:tab w:val="left" w:pos="-2977"/>
                <w:tab w:val="left" w:pos="-2694"/>
                <w:tab w:val="left" w:pos="567"/>
              </w:tabs>
              <w:spacing w:line="240" w:lineRule="auto"/>
              <w:jc w:val="center"/>
              <w:rPr>
                <w:rFonts w:ascii="Times New Roman" w:hAnsi="Times New Roman" w:cs="Times New Roman"/>
                <w:sz w:val="22"/>
                <w:szCs w:val="22"/>
              </w:rPr>
            </w:pPr>
            <w:r w:rsidRPr="00213F6F">
              <w:rPr>
                <w:rFonts w:ascii="Times New Roman" w:hAnsi="Times New Roman" w:cs="Times New Roman"/>
                <w:sz w:val="22"/>
                <w:szCs w:val="22"/>
              </w:rPr>
              <w:t>2024</w:t>
            </w:r>
          </w:p>
        </w:tc>
        <w:tc>
          <w:tcPr>
            <w:tcW w:w="255" w:type="dxa"/>
            <w:vAlign w:val="bottom"/>
          </w:tcPr>
          <w:p w14:paraId="41DC4155" w14:textId="77777777" w:rsidR="00213F6F" w:rsidRPr="00213F6F" w:rsidRDefault="00213F6F" w:rsidP="00AA0433">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275" w:type="dxa"/>
            <w:tcBorders>
              <w:bottom w:val="single" w:sz="4" w:space="0" w:color="auto"/>
            </w:tcBorders>
            <w:vAlign w:val="bottom"/>
          </w:tcPr>
          <w:p w14:paraId="39C325A2" w14:textId="77777777" w:rsidR="00213F6F" w:rsidRPr="00213F6F" w:rsidRDefault="00213F6F" w:rsidP="00AA0433">
            <w:pPr>
              <w:tabs>
                <w:tab w:val="left" w:pos="-2977"/>
                <w:tab w:val="left" w:pos="-2694"/>
                <w:tab w:val="left" w:pos="567"/>
              </w:tabs>
              <w:spacing w:line="240" w:lineRule="auto"/>
              <w:jc w:val="center"/>
              <w:rPr>
                <w:rFonts w:ascii="Times New Roman" w:hAnsi="Times New Roman" w:cs="Times New Roman"/>
                <w:sz w:val="22"/>
                <w:szCs w:val="22"/>
              </w:rPr>
            </w:pPr>
            <w:r w:rsidRPr="00213F6F">
              <w:rPr>
                <w:rFonts w:ascii="Times New Roman" w:hAnsi="Times New Roman" w:cs="Times New Roman"/>
                <w:sz w:val="22"/>
                <w:szCs w:val="22"/>
              </w:rPr>
              <w:t>2023</w:t>
            </w:r>
          </w:p>
        </w:tc>
      </w:tr>
      <w:tr w:rsidR="00213F6F" w:rsidRPr="00213F6F" w14:paraId="4B55CC26" w14:textId="77777777" w:rsidTr="00AA0433">
        <w:trPr>
          <w:trHeight w:val="305"/>
        </w:trPr>
        <w:tc>
          <w:tcPr>
            <w:tcW w:w="4219" w:type="dxa"/>
            <w:vAlign w:val="bottom"/>
          </w:tcPr>
          <w:p w14:paraId="7FD93CE5" w14:textId="77777777" w:rsidR="00213F6F" w:rsidRPr="00213F6F" w:rsidRDefault="00213F6F" w:rsidP="00AA0433">
            <w:pPr>
              <w:tabs>
                <w:tab w:val="left" w:pos="1440"/>
                <w:tab w:val="left" w:pos="2160"/>
              </w:tabs>
              <w:spacing w:line="240" w:lineRule="auto"/>
              <w:ind w:right="-43"/>
              <w:rPr>
                <w:rFonts w:ascii="Times New Roman" w:hAnsi="Times New Roman" w:cs="Times New Roman"/>
                <w:sz w:val="22"/>
                <w:szCs w:val="22"/>
              </w:rPr>
            </w:pPr>
            <w:r w:rsidRPr="00213F6F">
              <w:rPr>
                <w:rFonts w:ascii="Times New Roman" w:hAnsi="Times New Roman" w:cs="Times New Roman"/>
                <w:sz w:val="22"/>
                <w:szCs w:val="22"/>
              </w:rPr>
              <w:t>Income tax computed from accounting loss</w:t>
            </w:r>
          </w:p>
        </w:tc>
        <w:tc>
          <w:tcPr>
            <w:tcW w:w="1199" w:type="dxa"/>
            <w:tcBorders>
              <w:top w:val="single" w:sz="4" w:space="0" w:color="auto"/>
            </w:tcBorders>
            <w:vAlign w:val="bottom"/>
          </w:tcPr>
          <w:p w14:paraId="4C021813"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213F6F">
              <w:rPr>
                <w:rFonts w:ascii="Times New Roman" w:hAnsi="Times New Roman" w:cs="Times New Roman"/>
                <w:color w:val="000000"/>
                <w:sz w:val="22"/>
                <w:szCs w:val="22"/>
              </w:rPr>
              <w:t>(59,220)</w:t>
            </w:r>
          </w:p>
        </w:tc>
        <w:tc>
          <w:tcPr>
            <w:tcW w:w="255" w:type="dxa"/>
            <w:vAlign w:val="bottom"/>
          </w:tcPr>
          <w:p w14:paraId="0762668D" w14:textId="77777777" w:rsidR="00213F6F" w:rsidRPr="00213F6F" w:rsidRDefault="00213F6F" w:rsidP="00AA0433">
            <w:pPr>
              <w:tabs>
                <w:tab w:val="clear" w:pos="454"/>
                <w:tab w:val="clear" w:pos="680"/>
                <w:tab w:val="left" w:pos="0"/>
              </w:tabs>
              <w:spacing w:line="240" w:lineRule="auto"/>
              <w:ind w:right="113"/>
              <w:jc w:val="center"/>
              <w:rPr>
                <w:rFonts w:ascii="Times New Roman" w:hAnsi="Times New Roman" w:cs="Times New Roman"/>
                <w:sz w:val="22"/>
                <w:szCs w:val="22"/>
              </w:rPr>
            </w:pPr>
          </w:p>
        </w:tc>
        <w:tc>
          <w:tcPr>
            <w:tcW w:w="1185" w:type="dxa"/>
            <w:tcBorders>
              <w:top w:val="single" w:sz="4" w:space="0" w:color="auto"/>
            </w:tcBorders>
            <w:vAlign w:val="bottom"/>
          </w:tcPr>
          <w:p w14:paraId="6504D3F0"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213F6F">
              <w:rPr>
                <w:rFonts w:ascii="Times New Roman" w:hAnsi="Times New Roman" w:cs="Times New Roman"/>
                <w:color w:val="000000"/>
                <w:sz w:val="22"/>
                <w:szCs w:val="22"/>
              </w:rPr>
              <w:t>(36,712)</w:t>
            </w:r>
          </w:p>
        </w:tc>
        <w:tc>
          <w:tcPr>
            <w:tcW w:w="255" w:type="dxa"/>
            <w:vAlign w:val="bottom"/>
          </w:tcPr>
          <w:p w14:paraId="0543782E" w14:textId="77777777" w:rsidR="00213F6F" w:rsidRPr="00213F6F" w:rsidRDefault="00213F6F" w:rsidP="00AA0433">
            <w:pPr>
              <w:tabs>
                <w:tab w:val="clear" w:pos="454"/>
                <w:tab w:val="clear" w:pos="680"/>
                <w:tab w:val="left" w:pos="0"/>
              </w:tabs>
              <w:spacing w:line="240" w:lineRule="auto"/>
              <w:ind w:right="113"/>
              <w:jc w:val="center"/>
              <w:rPr>
                <w:rFonts w:ascii="Times New Roman" w:hAnsi="Times New Roman" w:cs="Times New Roman"/>
                <w:sz w:val="22"/>
                <w:szCs w:val="22"/>
              </w:rPr>
            </w:pPr>
          </w:p>
        </w:tc>
        <w:tc>
          <w:tcPr>
            <w:tcW w:w="1185" w:type="dxa"/>
            <w:tcBorders>
              <w:top w:val="single" w:sz="4" w:space="0" w:color="auto"/>
            </w:tcBorders>
            <w:vAlign w:val="bottom"/>
          </w:tcPr>
          <w:p w14:paraId="086635F6"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(66,694</w:t>
            </w:r>
            <w:r w:rsidRPr="00213F6F">
              <w:rPr>
                <w:rFonts w:ascii="Times New Roman" w:hAnsi="Times New Roman" w:cs="Times New Roman"/>
                <w:color w:val="000000"/>
                <w:sz w:val="22"/>
                <w:szCs w:val="22"/>
                <w:cs/>
              </w:rPr>
              <w:t>)</w:t>
            </w:r>
          </w:p>
        </w:tc>
        <w:tc>
          <w:tcPr>
            <w:tcW w:w="255" w:type="dxa"/>
            <w:vAlign w:val="bottom"/>
          </w:tcPr>
          <w:p w14:paraId="5430C926" w14:textId="77777777" w:rsidR="00213F6F" w:rsidRPr="00213F6F" w:rsidRDefault="00213F6F" w:rsidP="00AA0433">
            <w:pPr>
              <w:tabs>
                <w:tab w:val="clear" w:pos="454"/>
                <w:tab w:val="clear" w:pos="680"/>
                <w:tab w:val="left" w:pos="0"/>
              </w:tabs>
              <w:spacing w:line="240" w:lineRule="auto"/>
              <w:ind w:right="113"/>
              <w:jc w:val="center"/>
              <w:rPr>
                <w:rFonts w:ascii="Times New Roman" w:hAnsi="Times New Roman" w:cs="Times New Roman"/>
                <w:sz w:val="22"/>
                <w:szCs w:val="22"/>
                <w:highlight w:val="yellow"/>
              </w:rPr>
            </w:pPr>
          </w:p>
        </w:tc>
        <w:tc>
          <w:tcPr>
            <w:tcW w:w="1275" w:type="dxa"/>
            <w:tcBorders>
              <w:top w:val="single" w:sz="4" w:space="0" w:color="auto"/>
            </w:tcBorders>
            <w:vAlign w:val="bottom"/>
          </w:tcPr>
          <w:p w14:paraId="6EA1AC24"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(40,762)</w:t>
            </w:r>
          </w:p>
        </w:tc>
      </w:tr>
      <w:tr w:rsidR="00213F6F" w:rsidRPr="00213F6F" w14:paraId="3C720CC5" w14:textId="77777777" w:rsidTr="00AA0433">
        <w:trPr>
          <w:trHeight w:val="305"/>
        </w:trPr>
        <w:tc>
          <w:tcPr>
            <w:tcW w:w="4219" w:type="dxa"/>
            <w:vAlign w:val="bottom"/>
          </w:tcPr>
          <w:p w14:paraId="3585BD60"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213F6F">
              <w:rPr>
                <w:rFonts w:ascii="Times New Roman" w:hAnsi="Times New Roman" w:cs="Times New Roman"/>
                <w:sz w:val="22"/>
                <w:szCs w:val="22"/>
              </w:rPr>
              <w:t>Effects from non-deductible expenses</w:t>
            </w:r>
          </w:p>
        </w:tc>
        <w:tc>
          <w:tcPr>
            <w:tcW w:w="1199" w:type="dxa"/>
            <w:shd w:val="clear" w:color="auto" w:fill="auto"/>
            <w:vAlign w:val="bottom"/>
          </w:tcPr>
          <w:p w14:paraId="66BED11B"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73,91</w:t>
            </w:r>
            <w:r w:rsidRPr="00213F6F">
              <w:rPr>
                <w:rFonts w:ascii="Times New Roman" w:hAnsi="Times New Roman" w:cs="Times New Roman"/>
                <w:color w:val="000000"/>
                <w:sz w:val="22"/>
                <w:szCs w:val="22"/>
                <w:cs/>
              </w:rPr>
              <w:t>0</w:t>
            </w:r>
          </w:p>
        </w:tc>
        <w:tc>
          <w:tcPr>
            <w:tcW w:w="255" w:type="dxa"/>
            <w:vAlign w:val="bottom"/>
          </w:tcPr>
          <w:p w14:paraId="4168F2B8" w14:textId="77777777" w:rsidR="00213F6F" w:rsidRPr="00213F6F" w:rsidRDefault="00213F6F" w:rsidP="00AA0433">
            <w:pPr>
              <w:tabs>
                <w:tab w:val="clear" w:pos="454"/>
                <w:tab w:val="clear" w:pos="680"/>
                <w:tab w:val="left" w:pos="0"/>
              </w:tabs>
              <w:spacing w:line="240" w:lineRule="auto"/>
              <w:ind w:right="113"/>
              <w:jc w:val="center"/>
              <w:rPr>
                <w:rFonts w:ascii="Times New Roman" w:hAnsi="Times New Roman" w:cs="Times New Roman"/>
                <w:sz w:val="22"/>
                <w:szCs w:val="22"/>
              </w:rPr>
            </w:pPr>
          </w:p>
        </w:tc>
        <w:tc>
          <w:tcPr>
            <w:tcW w:w="1185" w:type="dxa"/>
            <w:vAlign w:val="bottom"/>
          </w:tcPr>
          <w:p w14:paraId="7234449F"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47,598</w:t>
            </w:r>
          </w:p>
        </w:tc>
        <w:tc>
          <w:tcPr>
            <w:tcW w:w="255" w:type="dxa"/>
            <w:vAlign w:val="bottom"/>
          </w:tcPr>
          <w:p w14:paraId="5A39886A" w14:textId="77777777" w:rsidR="00213F6F" w:rsidRPr="00213F6F" w:rsidRDefault="00213F6F" w:rsidP="00AA0433">
            <w:pPr>
              <w:tabs>
                <w:tab w:val="clear" w:pos="454"/>
                <w:tab w:val="clear" w:pos="680"/>
                <w:tab w:val="left" w:pos="0"/>
              </w:tabs>
              <w:spacing w:line="240" w:lineRule="auto"/>
              <w:ind w:right="113"/>
              <w:jc w:val="center"/>
              <w:rPr>
                <w:rFonts w:ascii="Times New Roman" w:hAnsi="Times New Roman" w:cs="Times New Roman"/>
                <w:sz w:val="22"/>
                <w:szCs w:val="22"/>
              </w:rPr>
            </w:pPr>
          </w:p>
        </w:tc>
        <w:tc>
          <w:tcPr>
            <w:tcW w:w="1185" w:type="dxa"/>
            <w:shd w:val="clear" w:color="auto" w:fill="auto"/>
            <w:vAlign w:val="bottom"/>
          </w:tcPr>
          <w:p w14:paraId="6C331FB3"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lang w:val="en-GB" w:eastAsia="zh-CN"/>
              </w:rPr>
              <w:t>71,665</w:t>
            </w:r>
          </w:p>
        </w:tc>
        <w:tc>
          <w:tcPr>
            <w:tcW w:w="255" w:type="dxa"/>
            <w:vAlign w:val="bottom"/>
          </w:tcPr>
          <w:p w14:paraId="00540407" w14:textId="77777777" w:rsidR="00213F6F" w:rsidRPr="00213F6F" w:rsidRDefault="00213F6F" w:rsidP="00AA0433">
            <w:pPr>
              <w:tabs>
                <w:tab w:val="clear" w:pos="454"/>
                <w:tab w:val="clear" w:pos="680"/>
                <w:tab w:val="left" w:pos="0"/>
              </w:tabs>
              <w:spacing w:line="240" w:lineRule="auto"/>
              <w:ind w:right="113"/>
              <w:jc w:val="center"/>
              <w:rPr>
                <w:rFonts w:ascii="Times New Roman" w:hAnsi="Times New Roman" w:cs="Times New Roman"/>
                <w:sz w:val="22"/>
                <w:szCs w:val="22"/>
                <w:highlight w:val="yellow"/>
              </w:rPr>
            </w:pPr>
          </w:p>
        </w:tc>
        <w:tc>
          <w:tcPr>
            <w:tcW w:w="1275" w:type="dxa"/>
            <w:vAlign w:val="bottom"/>
          </w:tcPr>
          <w:p w14:paraId="322B2688"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lang w:val="en-GB" w:eastAsia="zh-CN"/>
              </w:rPr>
            </w:pPr>
            <w:r w:rsidRPr="00213F6F">
              <w:rPr>
                <w:rFonts w:ascii="Times New Roman" w:hAnsi="Times New Roman" w:cs="Times New Roman"/>
                <w:color w:val="000000"/>
                <w:sz w:val="22"/>
                <w:szCs w:val="22"/>
                <w:lang w:val="en-GB" w:eastAsia="zh-CN"/>
              </w:rPr>
              <w:t>44,895</w:t>
            </w:r>
          </w:p>
        </w:tc>
      </w:tr>
      <w:tr w:rsidR="00213F6F" w:rsidRPr="00213F6F" w14:paraId="2B87D2B4" w14:textId="77777777" w:rsidTr="00AA0433">
        <w:trPr>
          <w:trHeight w:val="305"/>
        </w:trPr>
        <w:tc>
          <w:tcPr>
            <w:tcW w:w="4219" w:type="dxa"/>
            <w:vAlign w:val="bottom"/>
          </w:tcPr>
          <w:p w14:paraId="7E60AFDD"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213F6F">
              <w:rPr>
                <w:rFonts w:ascii="Times New Roman" w:hAnsi="Times New Roman" w:cs="Times New Roman"/>
                <w:sz w:val="22"/>
                <w:szCs w:val="22"/>
              </w:rPr>
              <w:t>Effects from additional deductible expenses or non-taxable income</w:t>
            </w:r>
          </w:p>
        </w:tc>
        <w:tc>
          <w:tcPr>
            <w:tcW w:w="1199" w:type="dxa"/>
            <w:shd w:val="clear" w:color="auto" w:fill="auto"/>
            <w:vAlign w:val="bottom"/>
          </w:tcPr>
          <w:p w14:paraId="5E47AA5E"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(13,091)</w:t>
            </w:r>
          </w:p>
        </w:tc>
        <w:tc>
          <w:tcPr>
            <w:tcW w:w="255" w:type="dxa"/>
            <w:vAlign w:val="bottom"/>
          </w:tcPr>
          <w:p w14:paraId="7E5FC65D" w14:textId="77777777" w:rsidR="00213F6F" w:rsidRPr="00213F6F" w:rsidRDefault="00213F6F" w:rsidP="00AA0433">
            <w:pPr>
              <w:tabs>
                <w:tab w:val="clear" w:pos="454"/>
                <w:tab w:val="clear" w:pos="680"/>
                <w:tab w:val="left" w:pos="0"/>
              </w:tabs>
              <w:spacing w:line="240" w:lineRule="auto"/>
              <w:ind w:right="57"/>
              <w:jc w:val="center"/>
              <w:rPr>
                <w:rFonts w:ascii="Times New Roman" w:hAnsi="Times New Roman" w:cs="Times New Roman"/>
                <w:sz w:val="22"/>
                <w:szCs w:val="22"/>
              </w:rPr>
            </w:pPr>
          </w:p>
        </w:tc>
        <w:tc>
          <w:tcPr>
            <w:tcW w:w="1185" w:type="dxa"/>
            <w:vAlign w:val="bottom"/>
          </w:tcPr>
          <w:p w14:paraId="3B49E568"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roofErr w:type="gramStart"/>
            <w:r w:rsidRPr="00213F6F">
              <w:rPr>
                <w:rFonts w:ascii="Times New Roman" w:hAnsi="Times New Roman" w:cs="Times New Roman"/>
                <w:color w:val="000000"/>
                <w:sz w:val="22"/>
                <w:szCs w:val="22"/>
              </w:rPr>
              <w:t>(  8,965</w:t>
            </w:r>
            <w:proofErr w:type="gramEnd"/>
            <w:r w:rsidRPr="00213F6F">
              <w:rPr>
                <w:rFonts w:ascii="Times New Roman" w:hAnsi="Times New Roman" w:cs="Times New Roman"/>
                <w:color w:val="000000"/>
                <w:sz w:val="22"/>
                <w:szCs w:val="22"/>
              </w:rPr>
              <w:t>)</w:t>
            </w:r>
          </w:p>
        </w:tc>
        <w:tc>
          <w:tcPr>
            <w:tcW w:w="255" w:type="dxa"/>
            <w:vAlign w:val="bottom"/>
          </w:tcPr>
          <w:p w14:paraId="1CF297EE" w14:textId="77777777" w:rsidR="00213F6F" w:rsidRPr="00213F6F" w:rsidRDefault="00213F6F" w:rsidP="00AA0433">
            <w:pPr>
              <w:tabs>
                <w:tab w:val="clear" w:pos="454"/>
                <w:tab w:val="clear" w:pos="680"/>
                <w:tab w:val="left" w:pos="0"/>
              </w:tabs>
              <w:spacing w:line="240" w:lineRule="auto"/>
              <w:ind w:right="57"/>
              <w:jc w:val="center"/>
              <w:rPr>
                <w:rFonts w:ascii="Times New Roman" w:hAnsi="Times New Roman" w:cs="Times New Roman"/>
                <w:sz w:val="22"/>
                <w:szCs w:val="22"/>
              </w:rPr>
            </w:pPr>
          </w:p>
        </w:tc>
        <w:tc>
          <w:tcPr>
            <w:tcW w:w="1185" w:type="dxa"/>
            <w:shd w:val="clear" w:color="auto" w:fill="auto"/>
            <w:vAlign w:val="bottom"/>
          </w:tcPr>
          <w:p w14:paraId="21BB5470"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(4,971)</w:t>
            </w:r>
          </w:p>
        </w:tc>
        <w:tc>
          <w:tcPr>
            <w:tcW w:w="255" w:type="dxa"/>
            <w:vAlign w:val="bottom"/>
          </w:tcPr>
          <w:p w14:paraId="2AA31166" w14:textId="77777777" w:rsidR="00213F6F" w:rsidRPr="00213F6F" w:rsidRDefault="00213F6F" w:rsidP="00AA0433">
            <w:pPr>
              <w:tabs>
                <w:tab w:val="clear" w:pos="454"/>
                <w:tab w:val="clear" w:pos="680"/>
                <w:tab w:val="left" w:pos="0"/>
              </w:tabs>
              <w:spacing w:line="240" w:lineRule="auto"/>
              <w:ind w:right="57"/>
              <w:jc w:val="center"/>
              <w:rPr>
                <w:rFonts w:ascii="Times New Roman" w:hAnsi="Times New Roman" w:cs="Times New Roman"/>
                <w:sz w:val="22"/>
                <w:szCs w:val="22"/>
                <w:highlight w:val="yellow"/>
              </w:rPr>
            </w:pPr>
          </w:p>
        </w:tc>
        <w:tc>
          <w:tcPr>
            <w:tcW w:w="1275" w:type="dxa"/>
            <w:vAlign w:val="bottom"/>
          </w:tcPr>
          <w:p w14:paraId="4CDF3F2F"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roofErr w:type="gramStart"/>
            <w:r w:rsidRPr="00213F6F">
              <w:rPr>
                <w:rFonts w:ascii="Times New Roman" w:hAnsi="Times New Roman" w:cs="Times New Roman"/>
                <w:color w:val="000000"/>
                <w:sz w:val="22"/>
                <w:szCs w:val="22"/>
              </w:rPr>
              <w:t>(  4,133</w:t>
            </w:r>
            <w:proofErr w:type="gramEnd"/>
            <w:r w:rsidRPr="00213F6F">
              <w:rPr>
                <w:rFonts w:ascii="Times New Roman" w:hAnsi="Times New Roman" w:cs="Times New Roman"/>
                <w:color w:val="000000"/>
                <w:sz w:val="22"/>
                <w:szCs w:val="22"/>
              </w:rPr>
              <w:t>)</w:t>
            </w:r>
          </w:p>
        </w:tc>
      </w:tr>
      <w:tr w:rsidR="00213F6F" w:rsidRPr="00213F6F" w14:paraId="4D312CAD" w14:textId="77777777" w:rsidTr="00AA0433">
        <w:trPr>
          <w:trHeight w:val="305"/>
        </w:trPr>
        <w:tc>
          <w:tcPr>
            <w:tcW w:w="4219" w:type="dxa"/>
            <w:vAlign w:val="bottom"/>
          </w:tcPr>
          <w:p w14:paraId="14AB1B0F" w14:textId="77777777" w:rsidR="00213F6F" w:rsidRPr="00213F6F" w:rsidRDefault="00213F6F" w:rsidP="00AA0433">
            <w:pPr>
              <w:tabs>
                <w:tab w:val="left" w:pos="1440"/>
                <w:tab w:val="left" w:pos="2160"/>
              </w:tabs>
              <w:spacing w:line="240" w:lineRule="auto"/>
              <w:ind w:right="-43"/>
              <w:rPr>
                <w:rFonts w:ascii="Times New Roman" w:hAnsi="Times New Roman" w:cs="Times New Roman"/>
                <w:sz w:val="22"/>
                <w:szCs w:val="22"/>
                <w:highlight w:val="yellow"/>
              </w:rPr>
            </w:pPr>
            <w:r w:rsidRPr="00213F6F">
              <w:rPr>
                <w:rFonts w:ascii="Times New Roman" w:hAnsi="Times New Roman" w:cs="Times New Roman"/>
                <w:sz w:val="22"/>
                <w:szCs w:val="22"/>
              </w:rPr>
              <w:t>Effects from reduction in income tax rate under investment promotion</w:t>
            </w:r>
          </w:p>
        </w:tc>
        <w:tc>
          <w:tcPr>
            <w:tcW w:w="1199" w:type="dxa"/>
            <w:tcBorders>
              <w:bottom w:val="single" w:sz="4" w:space="0" w:color="auto"/>
            </w:tcBorders>
            <w:shd w:val="clear" w:color="auto" w:fill="auto"/>
            <w:vAlign w:val="bottom"/>
          </w:tcPr>
          <w:p w14:paraId="0339D5DC"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sz w:val="22"/>
                <w:szCs w:val="22"/>
              </w:rPr>
            </w:pPr>
            <w:r w:rsidRPr="00213F6F">
              <w:rPr>
                <w:rFonts w:ascii="Times New Roman" w:hAnsi="Times New Roman" w:cs="Times New Roman"/>
                <w:color w:val="000000"/>
                <w:sz w:val="22"/>
                <w:szCs w:val="22"/>
              </w:rPr>
              <w:t>-</w:t>
            </w:r>
          </w:p>
        </w:tc>
        <w:tc>
          <w:tcPr>
            <w:tcW w:w="255" w:type="dxa"/>
            <w:vAlign w:val="bottom"/>
          </w:tcPr>
          <w:p w14:paraId="5CCE105E" w14:textId="77777777" w:rsidR="00213F6F" w:rsidRPr="00213F6F" w:rsidRDefault="00213F6F" w:rsidP="00AA0433">
            <w:pPr>
              <w:tabs>
                <w:tab w:val="clear" w:pos="454"/>
                <w:tab w:val="clear" w:pos="680"/>
                <w:tab w:val="left" w:pos="0"/>
              </w:tabs>
              <w:spacing w:line="240" w:lineRule="auto"/>
              <w:ind w:right="57"/>
              <w:jc w:val="center"/>
              <w:rPr>
                <w:rFonts w:ascii="Times New Roman" w:hAnsi="Times New Roman" w:cs="Times New Roman"/>
                <w:sz w:val="22"/>
                <w:szCs w:val="22"/>
              </w:rPr>
            </w:pPr>
          </w:p>
        </w:tc>
        <w:tc>
          <w:tcPr>
            <w:tcW w:w="1185" w:type="dxa"/>
            <w:tcBorders>
              <w:bottom w:val="single" w:sz="4" w:space="0" w:color="auto"/>
            </w:tcBorders>
            <w:vAlign w:val="bottom"/>
          </w:tcPr>
          <w:p w14:paraId="6856CFDF" w14:textId="77777777" w:rsidR="00213F6F" w:rsidRPr="00213F6F" w:rsidRDefault="00213F6F" w:rsidP="002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color w:val="000000"/>
                <w:sz w:val="22"/>
                <w:szCs w:val="22"/>
              </w:rPr>
            </w:pPr>
            <w:r w:rsidRPr="00213F6F">
              <w:rPr>
                <w:rFonts w:ascii="Times New Roman" w:hAnsi="Times New Roman" w:cs="Times New Roman"/>
                <w:color w:val="000000"/>
                <w:sz w:val="22"/>
                <w:szCs w:val="22"/>
              </w:rPr>
              <w:t>-</w:t>
            </w:r>
          </w:p>
        </w:tc>
        <w:tc>
          <w:tcPr>
            <w:tcW w:w="255" w:type="dxa"/>
            <w:vAlign w:val="bottom"/>
          </w:tcPr>
          <w:p w14:paraId="65719A2A" w14:textId="77777777" w:rsidR="00213F6F" w:rsidRPr="00213F6F" w:rsidRDefault="00213F6F" w:rsidP="00AA0433">
            <w:pPr>
              <w:tabs>
                <w:tab w:val="clear" w:pos="454"/>
                <w:tab w:val="clear" w:pos="680"/>
                <w:tab w:val="left" w:pos="0"/>
              </w:tabs>
              <w:spacing w:line="240" w:lineRule="auto"/>
              <w:ind w:right="57"/>
              <w:jc w:val="center"/>
              <w:rPr>
                <w:rFonts w:ascii="Times New Roman" w:hAnsi="Times New Roman" w:cs="Times New Roman"/>
                <w:sz w:val="22"/>
                <w:szCs w:val="22"/>
              </w:rPr>
            </w:pPr>
          </w:p>
        </w:tc>
        <w:tc>
          <w:tcPr>
            <w:tcW w:w="1185" w:type="dxa"/>
            <w:tcBorders>
              <w:bottom w:val="single" w:sz="4" w:space="0" w:color="auto"/>
            </w:tcBorders>
            <w:shd w:val="clear" w:color="auto" w:fill="auto"/>
            <w:vAlign w:val="bottom"/>
          </w:tcPr>
          <w:p w14:paraId="52343CA3"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color w:val="000000"/>
                <w:sz w:val="22"/>
                <w:szCs w:val="22"/>
              </w:rPr>
            </w:pPr>
            <w:r w:rsidRPr="00213F6F">
              <w:rPr>
                <w:rFonts w:ascii="Times New Roman" w:hAnsi="Times New Roman" w:cs="Times New Roman"/>
                <w:color w:val="000000"/>
                <w:sz w:val="22"/>
                <w:szCs w:val="22"/>
              </w:rPr>
              <w:t>-</w:t>
            </w:r>
          </w:p>
        </w:tc>
        <w:tc>
          <w:tcPr>
            <w:tcW w:w="255" w:type="dxa"/>
            <w:vAlign w:val="bottom"/>
          </w:tcPr>
          <w:p w14:paraId="39070AF6" w14:textId="77777777" w:rsidR="00213F6F" w:rsidRPr="00213F6F" w:rsidRDefault="00213F6F" w:rsidP="00AA0433">
            <w:pPr>
              <w:tabs>
                <w:tab w:val="clear" w:pos="454"/>
                <w:tab w:val="clear" w:pos="680"/>
                <w:tab w:val="left" w:pos="0"/>
              </w:tabs>
              <w:spacing w:line="240" w:lineRule="auto"/>
              <w:ind w:right="57"/>
              <w:jc w:val="center"/>
              <w:rPr>
                <w:rFonts w:ascii="Times New Roman" w:hAnsi="Times New Roman" w:cs="Times New Roman"/>
                <w:sz w:val="22"/>
                <w:szCs w:val="22"/>
                <w:highlight w:val="yellow"/>
              </w:rPr>
            </w:pPr>
          </w:p>
        </w:tc>
        <w:tc>
          <w:tcPr>
            <w:tcW w:w="1275" w:type="dxa"/>
            <w:tcBorders>
              <w:bottom w:val="single" w:sz="4" w:space="0" w:color="auto"/>
            </w:tcBorders>
            <w:vAlign w:val="bottom"/>
          </w:tcPr>
          <w:p w14:paraId="5E3C5FB9"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color w:val="000000"/>
                <w:sz w:val="22"/>
                <w:szCs w:val="22"/>
              </w:rPr>
            </w:pPr>
            <w:r w:rsidRPr="00213F6F">
              <w:rPr>
                <w:rFonts w:ascii="Times New Roman" w:hAnsi="Times New Roman" w:cs="Times New Roman"/>
                <w:color w:val="000000"/>
                <w:sz w:val="22"/>
                <w:szCs w:val="22"/>
              </w:rPr>
              <w:t>-</w:t>
            </w:r>
          </w:p>
        </w:tc>
      </w:tr>
      <w:tr w:rsidR="00213F6F" w:rsidRPr="00213F6F" w14:paraId="3C77732C" w14:textId="77777777" w:rsidTr="00AA0433">
        <w:trPr>
          <w:trHeight w:val="305"/>
        </w:trPr>
        <w:tc>
          <w:tcPr>
            <w:tcW w:w="4219" w:type="dxa"/>
            <w:vAlign w:val="bottom"/>
          </w:tcPr>
          <w:p w14:paraId="728BB4F9" w14:textId="77777777" w:rsidR="00213F6F" w:rsidRPr="00213F6F" w:rsidRDefault="00213F6F" w:rsidP="00AA0433">
            <w:pPr>
              <w:tabs>
                <w:tab w:val="left" w:pos="1440"/>
                <w:tab w:val="left" w:pos="2160"/>
              </w:tabs>
              <w:spacing w:line="240" w:lineRule="auto"/>
              <w:ind w:right="-43"/>
              <w:rPr>
                <w:rFonts w:ascii="Times New Roman" w:hAnsi="Times New Roman" w:cs="Times New Roman"/>
                <w:sz w:val="22"/>
                <w:szCs w:val="22"/>
              </w:rPr>
            </w:pPr>
            <w:r w:rsidRPr="00213F6F">
              <w:rPr>
                <w:rFonts w:ascii="Times New Roman" w:hAnsi="Times New Roman" w:cs="Times New Roman"/>
                <w:sz w:val="22"/>
                <w:szCs w:val="22"/>
              </w:rPr>
              <w:t>Current tax on taxable profit</w:t>
            </w:r>
          </w:p>
        </w:tc>
        <w:tc>
          <w:tcPr>
            <w:tcW w:w="1199" w:type="dxa"/>
            <w:tcBorders>
              <w:top w:val="single" w:sz="4" w:space="0" w:color="auto"/>
            </w:tcBorders>
            <w:vAlign w:val="bottom"/>
          </w:tcPr>
          <w:p w14:paraId="74AAA346"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1,</w:t>
            </w:r>
            <w:r w:rsidRPr="00213F6F">
              <w:rPr>
                <w:rFonts w:ascii="Times New Roman" w:hAnsi="Times New Roman" w:cs="Times New Roman"/>
                <w:color w:val="000000"/>
                <w:sz w:val="22"/>
                <w:szCs w:val="22"/>
                <w:cs/>
              </w:rPr>
              <w:t>599</w:t>
            </w:r>
          </w:p>
        </w:tc>
        <w:tc>
          <w:tcPr>
            <w:tcW w:w="255" w:type="dxa"/>
            <w:vAlign w:val="bottom"/>
          </w:tcPr>
          <w:p w14:paraId="5146A725"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85" w:type="dxa"/>
            <w:tcBorders>
              <w:top w:val="single" w:sz="4" w:space="0" w:color="auto"/>
            </w:tcBorders>
            <w:vAlign w:val="bottom"/>
          </w:tcPr>
          <w:p w14:paraId="1E8713E1"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1,921</w:t>
            </w:r>
          </w:p>
        </w:tc>
        <w:tc>
          <w:tcPr>
            <w:tcW w:w="255" w:type="dxa"/>
            <w:vAlign w:val="bottom"/>
          </w:tcPr>
          <w:p w14:paraId="3F12659F"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85" w:type="dxa"/>
            <w:tcBorders>
              <w:top w:val="single" w:sz="4" w:space="0" w:color="auto"/>
            </w:tcBorders>
            <w:vAlign w:val="bottom"/>
          </w:tcPr>
          <w:p w14:paraId="3FD15828"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color w:val="000000"/>
                <w:sz w:val="22"/>
                <w:szCs w:val="22"/>
              </w:rPr>
            </w:pPr>
            <w:r w:rsidRPr="00213F6F">
              <w:rPr>
                <w:rFonts w:ascii="Times New Roman" w:hAnsi="Times New Roman" w:cs="Times New Roman"/>
                <w:color w:val="000000"/>
                <w:sz w:val="22"/>
                <w:szCs w:val="22"/>
              </w:rPr>
              <w:t>-</w:t>
            </w:r>
          </w:p>
        </w:tc>
        <w:tc>
          <w:tcPr>
            <w:tcW w:w="255" w:type="dxa"/>
            <w:vAlign w:val="bottom"/>
          </w:tcPr>
          <w:p w14:paraId="5D2FD6BD"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highlight w:val="yellow"/>
              </w:rPr>
            </w:pPr>
          </w:p>
        </w:tc>
        <w:tc>
          <w:tcPr>
            <w:tcW w:w="1275" w:type="dxa"/>
            <w:tcBorders>
              <w:top w:val="single" w:sz="4" w:space="0" w:color="auto"/>
            </w:tcBorders>
            <w:vAlign w:val="bottom"/>
          </w:tcPr>
          <w:p w14:paraId="0F4DF332"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color w:val="000000"/>
                <w:sz w:val="22"/>
                <w:szCs w:val="22"/>
              </w:rPr>
            </w:pPr>
            <w:r w:rsidRPr="00213F6F">
              <w:rPr>
                <w:rFonts w:ascii="Times New Roman" w:hAnsi="Times New Roman" w:cs="Times New Roman"/>
                <w:color w:val="000000"/>
                <w:sz w:val="22"/>
                <w:szCs w:val="22"/>
              </w:rPr>
              <w:t>-</w:t>
            </w:r>
          </w:p>
        </w:tc>
      </w:tr>
      <w:tr w:rsidR="00213F6F" w:rsidRPr="00213F6F" w14:paraId="1BC09E41" w14:textId="77777777" w:rsidTr="00AA0433">
        <w:trPr>
          <w:trHeight w:val="293"/>
        </w:trPr>
        <w:tc>
          <w:tcPr>
            <w:tcW w:w="4219" w:type="dxa"/>
            <w:vAlign w:val="bottom"/>
          </w:tcPr>
          <w:p w14:paraId="4D8A26B1" w14:textId="77777777" w:rsidR="00213F6F" w:rsidRPr="00213F6F" w:rsidRDefault="00213F6F" w:rsidP="00AA0433">
            <w:pPr>
              <w:tabs>
                <w:tab w:val="left" w:pos="1440"/>
                <w:tab w:val="left" w:pos="2160"/>
              </w:tabs>
              <w:spacing w:line="240" w:lineRule="auto"/>
              <w:ind w:right="-43"/>
              <w:rPr>
                <w:rFonts w:ascii="Times New Roman" w:hAnsi="Times New Roman" w:cs="Times New Roman"/>
                <w:sz w:val="22"/>
                <w:szCs w:val="22"/>
              </w:rPr>
            </w:pPr>
            <w:r w:rsidRPr="00213F6F">
              <w:rPr>
                <w:rFonts w:ascii="Times New Roman" w:hAnsi="Times New Roman" w:cs="Times New Roman"/>
                <w:sz w:val="22"/>
                <w:szCs w:val="22"/>
              </w:rPr>
              <w:t>Adjustment to tax payable pertaining to prior year</w:t>
            </w:r>
          </w:p>
        </w:tc>
        <w:tc>
          <w:tcPr>
            <w:tcW w:w="1199" w:type="dxa"/>
            <w:vAlign w:val="bottom"/>
          </w:tcPr>
          <w:p w14:paraId="47FB279F"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color w:val="000000"/>
                <w:sz w:val="22"/>
                <w:szCs w:val="22"/>
              </w:rPr>
            </w:pPr>
            <w:r w:rsidRPr="00213F6F">
              <w:rPr>
                <w:rFonts w:ascii="Times New Roman" w:hAnsi="Times New Roman" w:cs="Times New Roman"/>
                <w:color w:val="000000"/>
                <w:sz w:val="22"/>
                <w:szCs w:val="22"/>
              </w:rPr>
              <w:t>-</w:t>
            </w:r>
          </w:p>
        </w:tc>
        <w:tc>
          <w:tcPr>
            <w:tcW w:w="255" w:type="dxa"/>
            <w:vAlign w:val="bottom"/>
          </w:tcPr>
          <w:p w14:paraId="092BD801"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85" w:type="dxa"/>
            <w:vAlign w:val="bottom"/>
          </w:tcPr>
          <w:p w14:paraId="720A5EA6"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sz w:val="22"/>
                <w:szCs w:val="22"/>
              </w:rPr>
            </w:pPr>
            <w:proofErr w:type="gramStart"/>
            <w:r w:rsidRPr="00213F6F">
              <w:rPr>
                <w:rFonts w:ascii="Times New Roman" w:hAnsi="Times New Roman" w:cs="Times New Roman"/>
                <w:color w:val="000000"/>
                <w:sz w:val="22"/>
                <w:szCs w:val="22"/>
              </w:rPr>
              <w:t xml:space="preserve">(  </w:t>
            </w:r>
            <w:proofErr w:type="gramEnd"/>
            <w:r w:rsidRPr="00213F6F">
              <w:rPr>
                <w:rFonts w:ascii="Times New Roman" w:hAnsi="Times New Roman" w:cs="Times New Roman"/>
                <w:color w:val="000000"/>
                <w:sz w:val="22"/>
                <w:szCs w:val="22"/>
              </w:rPr>
              <w:t xml:space="preserve">     77)</w:t>
            </w:r>
          </w:p>
        </w:tc>
        <w:tc>
          <w:tcPr>
            <w:tcW w:w="255" w:type="dxa"/>
            <w:vAlign w:val="bottom"/>
          </w:tcPr>
          <w:p w14:paraId="12DE00AA"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85" w:type="dxa"/>
            <w:vAlign w:val="bottom"/>
          </w:tcPr>
          <w:p w14:paraId="69CC450F"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color w:val="000000"/>
                <w:sz w:val="22"/>
                <w:szCs w:val="22"/>
              </w:rPr>
            </w:pPr>
            <w:r w:rsidRPr="00213F6F">
              <w:rPr>
                <w:rFonts w:ascii="Times New Roman" w:hAnsi="Times New Roman" w:cs="Times New Roman"/>
                <w:color w:val="000000"/>
                <w:sz w:val="22"/>
                <w:szCs w:val="22"/>
                <w:cs/>
              </w:rPr>
              <w:t>-</w:t>
            </w:r>
          </w:p>
        </w:tc>
        <w:tc>
          <w:tcPr>
            <w:tcW w:w="255" w:type="dxa"/>
            <w:vAlign w:val="bottom"/>
          </w:tcPr>
          <w:p w14:paraId="5C823F57"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275" w:type="dxa"/>
            <w:vAlign w:val="bottom"/>
          </w:tcPr>
          <w:p w14:paraId="0BC4E638"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roofErr w:type="gramStart"/>
            <w:r w:rsidRPr="00213F6F">
              <w:rPr>
                <w:rFonts w:ascii="Times New Roman" w:hAnsi="Times New Roman" w:cs="Times New Roman"/>
                <w:color w:val="000000"/>
                <w:sz w:val="22"/>
                <w:szCs w:val="22"/>
              </w:rPr>
              <w:t xml:space="preserve">(  </w:t>
            </w:r>
            <w:proofErr w:type="gramEnd"/>
            <w:r w:rsidRPr="00213F6F">
              <w:rPr>
                <w:rFonts w:ascii="Times New Roman" w:hAnsi="Times New Roman" w:cs="Times New Roman"/>
                <w:color w:val="000000"/>
                <w:sz w:val="22"/>
                <w:szCs w:val="22"/>
              </w:rPr>
              <w:t xml:space="preserve">     77)</w:t>
            </w:r>
          </w:p>
        </w:tc>
      </w:tr>
      <w:tr w:rsidR="00213F6F" w:rsidRPr="00213F6F" w14:paraId="0DCE035E" w14:textId="77777777" w:rsidTr="00AA0433">
        <w:trPr>
          <w:trHeight w:val="293"/>
        </w:trPr>
        <w:tc>
          <w:tcPr>
            <w:tcW w:w="4219" w:type="dxa"/>
            <w:vAlign w:val="bottom"/>
          </w:tcPr>
          <w:p w14:paraId="4783E806" w14:textId="77777777" w:rsidR="00213F6F" w:rsidRPr="00213F6F" w:rsidRDefault="00213F6F" w:rsidP="00AA0433">
            <w:pPr>
              <w:tabs>
                <w:tab w:val="left" w:pos="1440"/>
                <w:tab w:val="left" w:pos="2160"/>
              </w:tabs>
              <w:spacing w:line="240" w:lineRule="auto"/>
              <w:ind w:right="-43"/>
              <w:rPr>
                <w:rFonts w:ascii="Times New Roman" w:hAnsi="Times New Roman" w:cs="Times New Roman"/>
                <w:sz w:val="22"/>
                <w:szCs w:val="22"/>
              </w:rPr>
            </w:pPr>
            <w:r w:rsidRPr="00213F6F">
              <w:rPr>
                <w:rFonts w:ascii="Times New Roman" w:hAnsi="Times New Roman" w:cs="Times New Roman"/>
                <w:sz w:val="22"/>
                <w:szCs w:val="22"/>
              </w:rPr>
              <w:t>Increase in deferred tax assets</w:t>
            </w:r>
          </w:p>
        </w:tc>
        <w:tc>
          <w:tcPr>
            <w:tcW w:w="1199" w:type="dxa"/>
            <w:vAlign w:val="bottom"/>
          </w:tcPr>
          <w:p w14:paraId="2A6901CD"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(62,94</w:t>
            </w:r>
            <w:r w:rsidRPr="00213F6F">
              <w:rPr>
                <w:rFonts w:ascii="Times New Roman" w:hAnsi="Times New Roman" w:cs="Times New Roman"/>
                <w:color w:val="000000"/>
                <w:sz w:val="22"/>
                <w:szCs w:val="22"/>
                <w:cs/>
              </w:rPr>
              <w:t>2</w:t>
            </w:r>
            <w:r w:rsidRPr="00213F6F">
              <w:rPr>
                <w:rFonts w:ascii="Times New Roman" w:hAnsi="Times New Roman" w:cs="Times New Roman"/>
                <w:color w:val="000000"/>
                <w:sz w:val="22"/>
                <w:szCs w:val="22"/>
              </w:rPr>
              <w:t>)</w:t>
            </w:r>
          </w:p>
        </w:tc>
        <w:tc>
          <w:tcPr>
            <w:tcW w:w="255" w:type="dxa"/>
            <w:vAlign w:val="bottom"/>
          </w:tcPr>
          <w:p w14:paraId="1976E43A"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85" w:type="dxa"/>
            <w:vAlign w:val="bottom"/>
          </w:tcPr>
          <w:p w14:paraId="011E34E1"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(44,603)</w:t>
            </w:r>
          </w:p>
        </w:tc>
        <w:tc>
          <w:tcPr>
            <w:tcW w:w="255" w:type="dxa"/>
            <w:vAlign w:val="bottom"/>
          </w:tcPr>
          <w:p w14:paraId="7EDF4ADD"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85" w:type="dxa"/>
            <w:vAlign w:val="bottom"/>
          </w:tcPr>
          <w:p w14:paraId="57480A27"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(62,355)</w:t>
            </w:r>
          </w:p>
        </w:tc>
        <w:tc>
          <w:tcPr>
            <w:tcW w:w="255" w:type="dxa"/>
            <w:vAlign w:val="bottom"/>
          </w:tcPr>
          <w:p w14:paraId="01BA67F1"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275" w:type="dxa"/>
            <w:vAlign w:val="bottom"/>
          </w:tcPr>
          <w:p w14:paraId="67323FFF"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(45,107)</w:t>
            </w:r>
          </w:p>
        </w:tc>
      </w:tr>
      <w:tr w:rsidR="00213F6F" w:rsidRPr="00213F6F" w14:paraId="59698FF7" w14:textId="77777777" w:rsidTr="00AA0433">
        <w:trPr>
          <w:trHeight w:val="293"/>
        </w:trPr>
        <w:tc>
          <w:tcPr>
            <w:tcW w:w="4219" w:type="dxa"/>
            <w:vAlign w:val="bottom"/>
          </w:tcPr>
          <w:p w14:paraId="3363DC94" w14:textId="521BA1EF" w:rsidR="00213F6F" w:rsidRPr="00213F6F" w:rsidRDefault="00213F6F" w:rsidP="00AA0433">
            <w:pPr>
              <w:tabs>
                <w:tab w:val="left" w:pos="1440"/>
                <w:tab w:val="left" w:pos="2160"/>
              </w:tabs>
              <w:spacing w:line="240" w:lineRule="auto"/>
              <w:ind w:right="-43"/>
              <w:rPr>
                <w:rFonts w:ascii="Times New Roman" w:hAnsi="Times New Roman" w:cs="Times New Roman"/>
                <w:sz w:val="22"/>
                <w:szCs w:val="22"/>
              </w:rPr>
            </w:pPr>
            <w:r w:rsidRPr="00213F6F">
              <w:rPr>
                <w:rFonts w:ascii="Times New Roman" w:hAnsi="Times New Roman" w:cs="Times New Roman"/>
                <w:sz w:val="22"/>
                <w:szCs w:val="22"/>
              </w:rPr>
              <w:t xml:space="preserve">Increase </w:t>
            </w:r>
            <w:r w:rsidR="006765D0">
              <w:rPr>
                <w:rFonts w:ascii="Times New Roman" w:hAnsi="Times New Roman" w:cs="Times New Roman"/>
                <w:sz w:val="22"/>
                <w:szCs w:val="22"/>
              </w:rPr>
              <w:t xml:space="preserve">(decrease) </w:t>
            </w:r>
            <w:r w:rsidRPr="00213F6F">
              <w:rPr>
                <w:rFonts w:ascii="Times New Roman" w:hAnsi="Times New Roman" w:cs="Times New Roman"/>
                <w:sz w:val="22"/>
                <w:szCs w:val="22"/>
              </w:rPr>
              <w:t>in deferred tax liabilities</w:t>
            </w:r>
          </w:p>
        </w:tc>
        <w:tc>
          <w:tcPr>
            <w:tcW w:w="1199" w:type="dxa"/>
            <w:tcBorders>
              <w:bottom w:val="single" w:sz="4" w:space="0" w:color="auto"/>
            </w:tcBorders>
            <w:vAlign w:val="bottom"/>
          </w:tcPr>
          <w:p w14:paraId="1911F2C8"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roofErr w:type="gramStart"/>
            <w:r w:rsidRPr="00213F6F">
              <w:rPr>
                <w:rFonts w:ascii="Times New Roman" w:hAnsi="Times New Roman" w:cs="Times New Roman"/>
                <w:color w:val="000000"/>
                <w:sz w:val="22"/>
                <w:szCs w:val="22"/>
              </w:rPr>
              <w:t>(  2,078</w:t>
            </w:r>
            <w:proofErr w:type="gramEnd"/>
            <w:r w:rsidRPr="00213F6F">
              <w:rPr>
                <w:rFonts w:ascii="Times New Roman" w:hAnsi="Times New Roman" w:cs="Times New Roman"/>
                <w:color w:val="000000"/>
                <w:sz w:val="22"/>
                <w:szCs w:val="22"/>
              </w:rPr>
              <w:t>)</w:t>
            </w:r>
          </w:p>
        </w:tc>
        <w:tc>
          <w:tcPr>
            <w:tcW w:w="255" w:type="dxa"/>
            <w:vAlign w:val="bottom"/>
          </w:tcPr>
          <w:p w14:paraId="609BB467"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85" w:type="dxa"/>
            <w:tcBorders>
              <w:bottom w:val="single" w:sz="4" w:space="0" w:color="auto"/>
            </w:tcBorders>
            <w:vAlign w:val="bottom"/>
          </w:tcPr>
          <w:p w14:paraId="5064B3C6"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5,181</w:t>
            </w:r>
          </w:p>
        </w:tc>
        <w:tc>
          <w:tcPr>
            <w:tcW w:w="255" w:type="dxa"/>
            <w:vAlign w:val="bottom"/>
          </w:tcPr>
          <w:p w14:paraId="4251A366"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85" w:type="dxa"/>
            <w:tcBorders>
              <w:bottom w:val="single" w:sz="4" w:space="0" w:color="auto"/>
            </w:tcBorders>
            <w:vAlign w:val="bottom"/>
          </w:tcPr>
          <w:p w14:paraId="50F64C2E"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lang w:val="en-GB" w:eastAsia="zh-CN"/>
              </w:rPr>
            </w:pPr>
            <w:proofErr w:type="gramStart"/>
            <w:r w:rsidRPr="00213F6F">
              <w:rPr>
                <w:rFonts w:ascii="Times New Roman" w:hAnsi="Times New Roman" w:cs="Times New Roman"/>
                <w:color w:val="000000"/>
                <w:sz w:val="22"/>
                <w:szCs w:val="22"/>
                <w:lang w:val="en-GB" w:eastAsia="zh-CN"/>
              </w:rPr>
              <w:t>(  2,</w:t>
            </w:r>
            <w:r w:rsidRPr="00213F6F">
              <w:rPr>
                <w:rFonts w:ascii="Times New Roman" w:hAnsi="Times New Roman" w:cs="Times New Roman"/>
                <w:color w:val="000000"/>
                <w:sz w:val="22"/>
                <w:szCs w:val="22"/>
              </w:rPr>
              <w:t>078</w:t>
            </w:r>
            <w:proofErr w:type="gramEnd"/>
            <w:r w:rsidRPr="00213F6F">
              <w:rPr>
                <w:rFonts w:ascii="Times New Roman" w:hAnsi="Times New Roman" w:cs="Times New Roman"/>
                <w:color w:val="000000"/>
                <w:sz w:val="22"/>
                <w:szCs w:val="22"/>
                <w:lang w:val="en-GB" w:eastAsia="zh-CN"/>
              </w:rPr>
              <w:t>)</w:t>
            </w:r>
          </w:p>
        </w:tc>
        <w:tc>
          <w:tcPr>
            <w:tcW w:w="255" w:type="dxa"/>
            <w:vAlign w:val="bottom"/>
          </w:tcPr>
          <w:p w14:paraId="13D56F88"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275" w:type="dxa"/>
            <w:tcBorders>
              <w:bottom w:val="single" w:sz="4" w:space="0" w:color="auto"/>
            </w:tcBorders>
            <w:vAlign w:val="bottom"/>
          </w:tcPr>
          <w:p w14:paraId="7E2480AE"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lang w:val="en-GB" w:eastAsia="zh-CN"/>
              </w:rPr>
            </w:pPr>
            <w:r w:rsidRPr="00213F6F">
              <w:rPr>
                <w:rFonts w:ascii="Times New Roman" w:hAnsi="Times New Roman" w:cs="Times New Roman"/>
                <w:color w:val="000000"/>
                <w:sz w:val="22"/>
                <w:szCs w:val="22"/>
                <w:lang w:val="en-GB" w:eastAsia="zh-CN"/>
              </w:rPr>
              <w:t>5,181</w:t>
            </w:r>
          </w:p>
        </w:tc>
      </w:tr>
      <w:tr w:rsidR="00213F6F" w:rsidRPr="00213F6F" w14:paraId="2F6AB7A4" w14:textId="77777777" w:rsidTr="00AA0433">
        <w:trPr>
          <w:trHeight w:val="233"/>
        </w:trPr>
        <w:tc>
          <w:tcPr>
            <w:tcW w:w="4219" w:type="dxa"/>
            <w:vAlign w:val="bottom"/>
          </w:tcPr>
          <w:p w14:paraId="41C4E134" w14:textId="77777777" w:rsidR="00213F6F" w:rsidRPr="00213F6F" w:rsidRDefault="00213F6F" w:rsidP="00AA0433">
            <w:pPr>
              <w:tabs>
                <w:tab w:val="clear" w:pos="907"/>
                <w:tab w:val="left" w:pos="900"/>
                <w:tab w:val="left" w:pos="1440"/>
                <w:tab w:val="left" w:pos="2160"/>
              </w:tabs>
              <w:spacing w:line="240" w:lineRule="auto"/>
              <w:ind w:right="-43"/>
              <w:rPr>
                <w:rFonts w:ascii="Times New Roman" w:hAnsi="Times New Roman" w:cs="Times New Roman"/>
                <w:sz w:val="22"/>
                <w:szCs w:val="22"/>
              </w:rPr>
            </w:pPr>
            <w:r w:rsidRPr="00213F6F">
              <w:rPr>
                <w:rFonts w:ascii="Times New Roman" w:hAnsi="Times New Roman" w:cs="Times New Roman"/>
                <w:sz w:val="22"/>
                <w:szCs w:val="22"/>
              </w:rPr>
              <w:t>Income tax presented in statement of comprehensive income</w:t>
            </w:r>
          </w:p>
        </w:tc>
        <w:tc>
          <w:tcPr>
            <w:tcW w:w="1199" w:type="dxa"/>
            <w:tcBorders>
              <w:top w:val="single" w:sz="4" w:space="0" w:color="auto"/>
              <w:bottom w:val="double" w:sz="4" w:space="0" w:color="auto"/>
            </w:tcBorders>
            <w:vAlign w:val="bottom"/>
          </w:tcPr>
          <w:p w14:paraId="39006600"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(63,421)</w:t>
            </w:r>
          </w:p>
        </w:tc>
        <w:tc>
          <w:tcPr>
            <w:tcW w:w="255" w:type="dxa"/>
            <w:vAlign w:val="bottom"/>
          </w:tcPr>
          <w:p w14:paraId="5F55ED3B"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85" w:type="dxa"/>
            <w:tcBorders>
              <w:top w:val="single" w:sz="4" w:space="0" w:color="auto"/>
              <w:bottom w:val="double" w:sz="4" w:space="0" w:color="auto"/>
            </w:tcBorders>
            <w:vAlign w:val="bottom"/>
          </w:tcPr>
          <w:p w14:paraId="7E7AEB76"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(37,578)</w:t>
            </w:r>
          </w:p>
        </w:tc>
        <w:tc>
          <w:tcPr>
            <w:tcW w:w="255" w:type="dxa"/>
            <w:vAlign w:val="bottom"/>
          </w:tcPr>
          <w:p w14:paraId="4CA817CF"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85" w:type="dxa"/>
            <w:tcBorders>
              <w:top w:val="single" w:sz="4" w:space="0" w:color="auto"/>
              <w:bottom w:val="double" w:sz="4" w:space="0" w:color="auto"/>
            </w:tcBorders>
            <w:vAlign w:val="bottom"/>
          </w:tcPr>
          <w:p w14:paraId="67A64979"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(64,433)</w:t>
            </w:r>
          </w:p>
        </w:tc>
        <w:tc>
          <w:tcPr>
            <w:tcW w:w="255" w:type="dxa"/>
            <w:vAlign w:val="bottom"/>
          </w:tcPr>
          <w:p w14:paraId="715D88A9"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14:paraId="2C50B634"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rPr>
              <w:t>(40,003)</w:t>
            </w:r>
          </w:p>
        </w:tc>
      </w:tr>
      <w:tr w:rsidR="00213F6F" w:rsidRPr="00213F6F" w14:paraId="0B153BA1" w14:textId="77777777" w:rsidTr="00AA0433">
        <w:trPr>
          <w:trHeight w:val="233"/>
        </w:trPr>
        <w:tc>
          <w:tcPr>
            <w:tcW w:w="4219" w:type="dxa"/>
            <w:vAlign w:val="bottom"/>
          </w:tcPr>
          <w:p w14:paraId="2C13E4BF" w14:textId="77777777" w:rsidR="00213F6F" w:rsidRPr="00213F6F" w:rsidRDefault="00213F6F" w:rsidP="00AA0433">
            <w:pPr>
              <w:tabs>
                <w:tab w:val="left" w:pos="1440"/>
                <w:tab w:val="left" w:pos="2160"/>
              </w:tabs>
              <w:spacing w:line="240" w:lineRule="auto"/>
              <w:ind w:right="-43"/>
              <w:rPr>
                <w:rFonts w:ascii="Times New Roman" w:hAnsi="Times New Roman" w:cs="Times New Roman"/>
                <w:sz w:val="22"/>
                <w:szCs w:val="22"/>
              </w:rPr>
            </w:pPr>
          </w:p>
        </w:tc>
        <w:tc>
          <w:tcPr>
            <w:tcW w:w="1199" w:type="dxa"/>
            <w:tcBorders>
              <w:top w:val="double" w:sz="4" w:space="0" w:color="auto"/>
              <w:bottom w:val="single" w:sz="4" w:space="0" w:color="auto"/>
            </w:tcBorders>
            <w:vAlign w:val="bottom"/>
          </w:tcPr>
          <w:p w14:paraId="123B48E2" w14:textId="77777777" w:rsidR="00213F6F" w:rsidRPr="00213F6F" w:rsidRDefault="00213F6F" w:rsidP="00AA04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imes New Roman" w:hAnsi="Times New Roman" w:cs="Times New Roman"/>
                <w:sz w:val="22"/>
                <w:szCs w:val="22"/>
              </w:rPr>
            </w:pPr>
          </w:p>
        </w:tc>
        <w:tc>
          <w:tcPr>
            <w:tcW w:w="255" w:type="dxa"/>
            <w:vAlign w:val="bottom"/>
          </w:tcPr>
          <w:p w14:paraId="0767C33F"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right="54"/>
              <w:jc w:val="right"/>
              <w:rPr>
                <w:rFonts w:ascii="Times New Roman" w:hAnsi="Times New Roman" w:cs="Times New Roman"/>
                <w:sz w:val="22"/>
                <w:szCs w:val="22"/>
              </w:rPr>
            </w:pPr>
          </w:p>
        </w:tc>
        <w:tc>
          <w:tcPr>
            <w:tcW w:w="1185" w:type="dxa"/>
            <w:tcBorders>
              <w:top w:val="double" w:sz="4" w:space="0" w:color="auto"/>
              <w:bottom w:val="single" w:sz="4" w:space="0" w:color="auto"/>
            </w:tcBorders>
            <w:vAlign w:val="bottom"/>
          </w:tcPr>
          <w:p w14:paraId="32BA03C1" w14:textId="77777777" w:rsidR="00213F6F" w:rsidRPr="00213F6F" w:rsidRDefault="00213F6F" w:rsidP="00AA04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imes New Roman" w:hAnsi="Times New Roman" w:cs="Times New Roman"/>
                <w:sz w:val="22"/>
                <w:szCs w:val="22"/>
              </w:rPr>
            </w:pPr>
          </w:p>
        </w:tc>
        <w:tc>
          <w:tcPr>
            <w:tcW w:w="255" w:type="dxa"/>
            <w:vAlign w:val="bottom"/>
          </w:tcPr>
          <w:p w14:paraId="252EE1F9"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right="54"/>
              <w:jc w:val="right"/>
              <w:rPr>
                <w:rFonts w:ascii="Times New Roman" w:hAnsi="Times New Roman" w:cs="Times New Roman"/>
                <w:sz w:val="22"/>
                <w:szCs w:val="22"/>
              </w:rPr>
            </w:pPr>
          </w:p>
        </w:tc>
        <w:tc>
          <w:tcPr>
            <w:tcW w:w="1185" w:type="dxa"/>
            <w:tcBorders>
              <w:top w:val="double" w:sz="4" w:space="0" w:color="auto"/>
              <w:bottom w:val="single" w:sz="4" w:space="0" w:color="auto"/>
            </w:tcBorders>
            <w:vAlign w:val="bottom"/>
          </w:tcPr>
          <w:p w14:paraId="129FE5A7" w14:textId="77777777" w:rsidR="00213F6F" w:rsidRPr="00213F6F" w:rsidRDefault="00213F6F" w:rsidP="00AA04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imes New Roman" w:hAnsi="Times New Roman" w:cs="Times New Roman"/>
                <w:sz w:val="22"/>
                <w:szCs w:val="22"/>
              </w:rPr>
            </w:pPr>
          </w:p>
        </w:tc>
        <w:tc>
          <w:tcPr>
            <w:tcW w:w="255" w:type="dxa"/>
            <w:vAlign w:val="bottom"/>
          </w:tcPr>
          <w:p w14:paraId="1B39E321"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right="54"/>
              <w:jc w:val="right"/>
              <w:rPr>
                <w:rFonts w:ascii="Times New Roman" w:hAnsi="Times New Roman" w:cs="Times New Roman"/>
                <w:sz w:val="22"/>
                <w:szCs w:val="22"/>
              </w:rPr>
            </w:pPr>
          </w:p>
        </w:tc>
        <w:tc>
          <w:tcPr>
            <w:tcW w:w="1275" w:type="dxa"/>
            <w:tcBorders>
              <w:top w:val="double" w:sz="4" w:space="0" w:color="auto"/>
              <w:bottom w:val="single" w:sz="4" w:space="0" w:color="auto"/>
            </w:tcBorders>
            <w:vAlign w:val="bottom"/>
          </w:tcPr>
          <w:p w14:paraId="16CB29F4" w14:textId="77777777" w:rsidR="00213F6F" w:rsidRPr="00213F6F" w:rsidRDefault="00213F6F" w:rsidP="00AA04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imes New Roman" w:hAnsi="Times New Roman" w:cs="Times New Roman"/>
                <w:sz w:val="22"/>
                <w:szCs w:val="22"/>
              </w:rPr>
            </w:pPr>
          </w:p>
        </w:tc>
      </w:tr>
      <w:tr w:rsidR="00213F6F" w:rsidRPr="00213F6F" w14:paraId="09BC61A0" w14:textId="77777777" w:rsidTr="00AA0433">
        <w:trPr>
          <w:trHeight w:val="233"/>
        </w:trPr>
        <w:tc>
          <w:tcPr>
            <w:tcW w:w="4219" w:type="dxa"/>
            <w:tcBorders>
              <w:right w:val="single" w:sz="4" w:space="0" w:color="auto"/>
            </w:tcBorders>
            <w:vAlign w:val="bottom"/>
          </w:tcPr>
          <w:p w14:paraId="489D35A0" w14:textId="77777777" w:rsidR="00213F6F" w:rsidRPr="00213F6F" w:rsidRDefault="00213F6F" w:rsidP="00AA0433">
            <w:pPr>
              <w:tabs>
                <w:tab w:val="left" w:pos="1440"/>
                <w:tab w:val="left" w:pos="2160"/>
              </w:tabs>
              <w:spacing w:line="240" w:lineRule="auto"/>
              <w:ind w:right="-43"/>
              <w:rPr>
                <w:rFonts w:ascii="Times New Roman" w:hAnsi="Times New Roman" w:cs="Times New Roman"/>
                <w:sz w:val="22"/>
                <w:szCs w:val="22"/>
              </w:rPr>
            </w:pPr>
            <w:r w:rsidRPr="00213F6F">
              <w:rPr>
                <w:rFonts w:ascii="Times New Roman" w:hAnsi="Times New Roman" w:cs="Times New Roman"/>
                <w:sz w:val="22"/>
                <w:szCs w:val="22"/>
              </w:rPr>
              <w:t>Increase (decrease) in deferred tax assets pertaining to other comprehensive income (see Note 19)</w:t>
            </w:r>
          </w:p>
        </w:tc>
        <w:tc>
          <w:tcPr>
            <w:tcW w:w="1199" w:type="dxa"/>
            <w:tcBorders>
              <w:top w:val="single" w:sz="4" w:space="0" w:color="auto"/>
              <w:left w:val="single" w:sz="4" w:space="0" w:color="auto"/>
              <w:bottom w:val="single" w:sz="4" w:space="0" w:color="auto"/>
              <w:right w:val="single" w:sz="4" w:space="0" w:color="auto"/>
            </w:tcBorders>
            <w:vAlign w:val="bottom"/>
          </w:tcPr>
          <w:p w14:paraId="521F266C"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213F6F">
              <w:rPr>
                <w:rFonts w:ascii="Times New Roman" w:hAnsi="Times New Roman" w:cs="Times New Roman"/>
                <w:color w:val="000000"/>
                <w:sz w:val="22"/>
                <w:szCs w:val="22"/>
                <w:cs/>
              </w:rPr>
              <w:t>168</w:t>
            </w:r>
          </w:p>
        </w:tc>
        <w:tc>
          <w:tcPr>
            <w:tcW w:w="255" w:type="dxa"/>
            <w:tcBorders>
              <w:left w:val="single" w:sz="4" w:space="0" w:color="auto"/>
              <w:right w:val="single" w:sz="4" w:space="0" w:color="auto"/>
            </w:tcBorders>
            <w:vAlign w:val="bottom"/>
          </w:tcPr>
          <w:p w14:paraId="1011DB46"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Times New Roman" w:hAnsi="Times New Roman" w:cs="Times New Roman"/>
                <w:sz w:val="22"/>
                <w:szCs w:val="22"/>
              </w:rPr>
            </w:pPr>
          </w:p>
        </w:tc>
        <w:tc>
          <w:tcPr>
            <w:tcW w:w="1185" w:type="dxa"/>
            <w:tcBorders>
              <w:top w:val="single" w:sz="4" w:space="0" w:color="auto"/>
              <w:left w:val="single" w:sz="4" w:space="0" w:color="auto"/>
              <w:bottom w:val="single" w:sz="4" w:space="0" w:color="auto"/>
              <w:right w:val="single" w:sz="4" w:space="0" w:color="auto"/>
            </w:tcBorders>
            <w:vAlign w:val="bottom"/>
          </w:tcPr>
          <w:p w14:paraId="1815BE56"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roofErr w:type="gramStart"/>
            <w:r w:rsidRPr="00213F6F">
              <w:rPr>
                <w:rFonts w:ascii="Times New Roman" w:hAnsi="Times New Roman" w:cs="Times New Roman"/>
                <w:color w:val="000000"/>
                <w:sz w:val="22"/>
                <w:szCs w:val="22"/>
              </w:rPr>
              <w:t xml:space="preserve">(  </w:t>
            </w:r>
            <w:proofErr w:type="gramEnd"/>
            <w:r w:rsidRPr="00213F6F">
              <w:rPr>
                <w:rFonts w:ascii="Times New Roman" w:hAnsi="Times New Roman" w:cs="Times New Roman"/>
                <w:color w:val="000000"/>
                <w:sz w:val="22"/>
                <w:szCs w:val="22"/>
              </w:rPr>
              <w:t xml:space="preserve">   100)</w:t>
            </w:r>
          </w:p>
        </w:tc>
        <w:tc>
          <w:tcPr>
            <w:tcW w:w="255" w:type="dxa"/>
            <w:tcBorders>
              <w:left w:val="single" w:sz="4" w:space="0" w:color="auto"/>
              <w:right w:val="single" w:sz="4" w:space="0" w:color="auto"/>
            </w:tcBorders>
            <w:vAlign w:val="bottom"/>
          </w:tcPr>
          <w:p w14:paraId="15339BAC"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Times New Roman" w:hAnsi="Times New Roman" w:cs="Times New Roman"/>
                <w:sz w:val="22"/>
                <w:szCs w:val="22"/>
              </w:rPr>
            </w:pPr>
          </w:p>
        </w:tc>
        <w:tc>
          <w:tcPr>
            <w:tcW w:w="1185" w:type="dxa"/>
            <w:tcBorders>
              <w:top w:val="single" w:sz="4" w:space="0" w:color="auto"/>
              <w:left w:val="single" w:sz="4" w:space="0" w:color="auto"/>
              <w:bottom w:val="single" w:sz="4" w:space="0" w:color="auto"/>
              <w:right w:val="single" w:sz="4" w:space="0" w:color="auto"/>
            </w:tcBorders>
            <w:vAlign w:val="bottom"/>
          </w:tcPr>
          <w:p w14:paraId="77E7D253"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lang w:val="en-GB" w:eastAsia="zh-CN"/>
              </w:rPr>
            </w:pPr>
            <w:r w:rsidRPr="00213F6F">
              <w:rPr>
                <w:rFonts w:ascii="Times New Roman" w:hAnsi="Times New Roman" w:cs="Times New Roman"/>
                <w:color w:val="000000"/>
                <w:sz w:val="22"/>
                <w:szCs w:val="22"/>
                <w:cs/>
                <w:lang w:val="en-GB" w:eastAsia="zh-CN"/>
              </w:rPr>
              <w:t>181</w:t>
            </w:r>
          </w:p>
        </w:tc>
        <w:tc>
          <w:tcPr>
            <w:tcW w:w="255" w:type="dxa"/>
            <w:tcBorders>
              <w:left w:val="single" w:sz="4" w:space="0" w:color="auto"/>
              <w:right w:val="single" w:sz="4" w:space="0" w:color="auto"/>
            </w:tcBorders>
            <w:vAlign w:val="bottom"/>
          </w:tcPr>
          <w:p w14:paraId="137CA6E0"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Times New Roman" w:hAnsi="Times New Roman" w:cs="Times New Roman"/>
                <w:sz w:val="22"/>
                <w:szCs w:val="22"/>
              </w:rPr>
            </w:pPr>
          </w:p>
        </w:tc>
        <w:tc>
          <w:tcPr>
            <w:tcW w:w="1275" w:type="dxa"/>
            <w:tcBorders>
              <w:top w:val="single" w:sz="4" w:space="0" w:color="auto"/>
              <w:left w:val="single" w:sz="4" w:space="0" w:color="auto"/>
              <w:bottom w:val="single" w:sz="4" w:space="0" w:color="auto"/>
              <w:right w:val="single" w:sz="4" w:space="0" w:color="auto"/>
            </w:tcBorders>
            <w:vAlign w:val="bottom"/>
          </w:tcPr>
          <w:p w14:paraId="301AA86E" w14:textId="77777777" w:rsidR="00213F6F" w:rsidRPr="00213F6F" w:rsidRDefault="00213F6F"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roofErr w:type="gramStart"/>
            <w:r w:rsidRPr="00213F6F">
              <w:rPr>
                <w:rFonts w:ascii="Times New Roman" w:hAnsi="Times New Roman" w:cs="Times New Roman"/>
                <w:color w:val="000000"/>
                <w:sz w:val="22"/>
                <w:szCs w:val="22"/>
              </w:rPr>
              <w:t xml:space="preserve">(  </w:t>
            </w:r>
            <w:proofErr w:type="gramEnd"/>
            <w:r w:rsidRPr="00213F6F">
              <w:rPr>
                <w:rFonts w:ascii="Times New Roman" w:hAnsi="Times New Roman" w:cs="Times New Roman"/>
                <w:color w:val="000000"/>
                <w:sz w:val="22"/>
                <w:szCs w:val="22"/>
              </w:rPr>
              <w:t xml:space="preserve">     93)</w:t>
            </w:r>
          </w:p>
        </w:tc>
      </w:tr>
    </w:tbl>
    <w:p w14:paraId="1AF9EC8D" w14:textId="77777777" w:rsidR="00213F6F" w:rsidRPr="00213F6F" w:rsidRDefault="00213F6F" w:rsidP="00213F6F">
      <w:pPr>
        <w:tabs>
          <w:tab w:val="clear" w:pos="227"/>
          <w:tab w:val="clear" w:pos="454"/>
          <w:tab w:val="left" w:pos="540"/>
        </w:tabs>
        <w:spacing w:line="240" w:lineRule="auto"/>
        <w:jc w:val="thaiDistribute"/>
        <w:rPr>
          <w:rFonts w:ascii="Times New Roman" w:hAnsi="Times New Roman" w:cs="Times New Roman"/>
          <w:sz w:val="22"/>
          <w:szCs w:val="22"/>
        </w:rPr>
      </w:pPr>
    </w:p>
    <w:p w14:paraId="00F4A442" w14:textId="77777777" w:rsidR="00213F6F" w:rsidRPr="00213F6F" w:rsidRDefault="00213F6F" w:rsidP="00213F6F">
      <w:pPr>
        <w:tabs>
          <w:tab w:val="clear" w:pos="227"/>
          <w:tab w:val="clear" w:pos="454"/>
          <w:tab w:val="left" w:pos="540"/>
        </w:tabs>
        <w:spacing w:line="240" w:lineRule="auto"/>
        <w:jc w:val="thaiDistribute"/>
        <w:rPr>
          <w:rFonts w:ascii="Times New Roman" w:hAnsi="Times New Roman" w:cs="Times New Roman"/>
          <w:sz w:val="22"/>
          <w:szCs w:val="22"/>
        </w:rPr>
      </w:pPr>
      <w:r w:rsidRPr="00213F6F">
        <w:rPr>
          <w:rFonts w:ascii="Times New Roman" w:hAnsi="Times New Roman" w:cs="Times New Roman"/>
          <w:sz w:val="22"/>
          <w:szCs w:val="22"/>
        </w:rPr>
        <w:t xml:space="preserve">As </w:t>
      </w:r>
      <w:proofErr w:type="gramStart"/>
      <w:r w:rsidRPr="00213F6F">
        <w:rPr>
          <w:rFonts w:ascii="Times New Roman" w:hAnsi="Times New Roman" w:cs="Times New Roman"/>
          <w:sz w:val="22"/>
          <w:szCs w:val="22"/>
        </w:rPr>
        <w:t>at</w:t>
      </w:r>
      <w:proofErr w:type="gramEnd"/>
      <w:r w:rsidRPr="00213F6F">
        <w:rPr>
          <w:rFonts w:ascii="Times New Roman" w:hAnsi="Times New Roman" w:cs="Times New Roman"/>
          <w:sz w:val="22"/>
          <w:szCs w:val="22"/>
        </w:rPr>
        <w:t xml:space="preserve"> December 31, 2024, ECF-H had tax loss carryforward of approximately Baht 26.0 million whereby such loss is able to be used as tax credit during 2025 until 2029</w:t>
      </w:r>
      <w:r w:rsidRPr="00213F6F">
        <w:rPr>
          <w:rFonts w:ascii="Times New Roman" w:hAnsi="Times New Roman" w:cs="Times New Roman"/>
          <w:sz w:val="22"/>
          <w:szCs w:val="22"/>
          <w:cs/>
        </w:rPr>
        <w:t>.</w:t>
      </w:r>
    </w:p>
    <w:p w14:paraId="3764C9D0" w14:textId="77777777" w:rsidR="00213F6F" w:rsidRDefault="00213F6F" w:rsidP="002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3E538BE" w14:textId="77777777" w:rsidR="00162DC4" w:rsidRPr="00AB03E5" w:rsidRDefault="00162DC4" w:rsidP="00162DC4">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r w:rsidRPr="00AB03E5">
        <w:rPr>
          <w:rFonts w:ascii="Times New Roman" w:hAnsi="Times New Roman" w:cs="Times New Roman"/>
          <w:sz w:val="22"/>
          <w:szCs w:val="22"/>
        </w:rPr>
        <w:t xml:space="preserve">Deferred tax assets </w:t>
      </w:r>
      <w:bookmarkStart w:id="9" w:name="_Hlk188556000"/>
      <w:r w:rsidRPr="00AB03E5">
        <w:rPr>
          <w:rFonts w:ascii="Times New Roman" w:hAnsi="Times New Roman" w:cs="Times New Roman"/>
          <w:sz w:val="22"/>
          <w:szCs w:val="22"/>
        </w:rPr>
        <w:t xml:space="preserve">and liabilities presented </w:t>
      </w:r>
      <w:bookmarkEnd w:id="9"/>
      <w:r w:rsidRPr="00AB03E5">
        <w:rPr>
          <w:rFonts w:ascii="Times New Roman" w:hAnsi="Times New Roman" w:cs="Times New Roman"/>
          <w:sz w:val="22"/>
          <w:szCs w:val="22"/>
        </w:rPr>
        <w:t xml:space="preserve">in the statements of financial position as </w:t>
      </w:r>
      <w:proofErr w:type="gramStart"/>
      <w:r w:rsidRPr="00AB03E5">
        <w:rPr>
          <w:rFonts w:ascii="Times New Roman" w:hAnsi="Times New Roman" w:cs="Times New Roman"/>
          <w:sz w:val="22"/>
          <w:szCs w:val="22"/>
        </w:rPr>
        <w:t>at</w:t>
      </w:r>
      <w:proofErr w:type="gramEnd"/>
      <w:r w:rsidRPr="00AB03E5">
        <w:rPr>
          <w:rFonts w:ascii="Times New Roman" w:hAnsi="Times New Roman" w:cs="Times New Roman"/>
          <w:sz w:val="22"/>
          <w:szCs w:val="22"/>
        </w:rPr>
        <w:t xml:space="preserve"> December 31, 202</w:t>
      </w:r>
      <w:r>
        <w:rPr>
          <w:rFonts w:ascii="Times New Roman" w:hAnsi="Times New Roman" w:cs="Times New Roman"/>
          <w:sz w:val="22"/>
          <w:szCs w:val="22"/>
        </w:rPr>
        <w:t>4</w:t>
      </w:r>
      <w:r w:rsidRPr="00AB03E5">
        <w:rPr>
          <w:rFonts w:ascii="Times New Roman" w:hAnsi="Times New Roman" w:cs="Times New Roman"/>
          <w:sz w:val="22"/>
          <w:szCs w:val="22"/>
        </w:rPr>
        <w:t xml:space="preserve"> and 202</w:t>
      </w:r>
      <w:r>
        <w:rPr>
          <w:rFonts w:ascii="Times New Roman" w:hAnsi="Times New Roman" w:cs="Times New Roman"/>
          <w:sz w:val="22"/>
          <w:szCs w:val="22"/>
        </w:rPr>
        <w:t>3</w:t>
      </w:r>
      <w:r w:rsidRPr="00AB03E5">
        <w:rPr>
          <w:rFonts w:ascii="Times New Roman" w:hAnsi="Times New Roman" w:cs="Times New Roman"/>
          <w:sz w:val="22"/>
          <w:szCs w:val="22"/>
        </w:rPr>
        <w:t xml:space="preserve"> consist of:</w:t>
      </w:r>
    </w:p>
    <w:tbl>
      <w:tblPr>
        <w:tblW w:w="10031" w:type="dxa"/>
        <w:tblLayout w:type="fixed"/>
        <w:tblLook w:val="01E0" w:firstRow="1" w:lastRow="1" w:firstColumn="1" w:lastColumn="1" w:noHBand="0" w:noVBand="0"/>
      </w:tblPr>
      <w:tblGrid>
        <w:gridCol w:w="4361"/>
        <w:gridCol w:w="1191"/>
        <w:gridCol w:w="255"/>
        <w:gridCol w:w="1247"/>
        <w:gridCol w:w="255"/>
        <w:gridCol w:w="1191"/>
        <w:gridCol w:w="255"/>
        <w:gridCol w:w="1276"/>
      </w:tblGrid>
      <w:tr w:rsidR="00162DC4" w:rsidRPr="00E36E49" w14:paraId="2C092A61" w14:textId="77777777" w:rsidTr="00AA0433">
        <w:trPr>
          <w:trHeight w:val="297"/>
          <w:tblHeader/>
        </w:trPr>
        <w:tc>
          <w:tcPr>
            <w:tcW w:w="4361" w:type="dxa"/>
            <w:vAlign w:val="bottom"/>
          </w:tcPr>
          <w:p w14:paraId="359DA34E" w14:textId="77777777" w:rsidR="00162DC4" w:rsidRPr="00E36E49" w:rsidRDefault="00162DC4" w:rsidP="00AA0433">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14:paraId="7B8EB02A"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162DC4" w:rsidRPr="00E36E49" w14:paraId="7BF8B84A" w14:textId="77777777" w:rsidTr="00AA0433">
        <w:trPr>
          <w:trHeight w:val="297"/>
          <w:tblHeader/>
        </w:trPr>
        <w:tc>
          <w:tcPr>
            <w:tcW w:w="4361" w:type="dxa"/>
            <w:vAlign w:val="bottom"/>
          </w:tcPr>
          <w:p w14:paraId="76AB8D19" w14:textId="77777777" w:rsidR="00162DC4" w:rsidRPr="00E36E49" w:rsidRDefault="00162DC4" w:rsidP="00AA0433">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14:paraId="2E50EB53" w14:textId="77777777" w:rsid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olor w:val="000000"/>
                <w:sz w:val="22"/>
                <w:szCs w:val="22"/>
              </w:rPr>
            </w:pPr>
            <w:r w:rsidRPr="00E36E49">
              <w:rPr>
                <w:rFonts w:ascii="Times New Roman" w:hAnsi="Times New Roman" w:cs="Times New Roman"/>
                <w:sz w:val="22"/>
                <w:szCs w:val="22"/>
              </w:rPr>
              <w:t>Consolidated</w:t>
            </w:r>
            <w:r w:rsidRPr="00E36E49">
              <w:rPr>
                <w:rFonts w:ascii="Times New Roman" w:hAnsi="Times New Roman"/>
                <w:color w:val="000000"/>
                <w:sz w:val="22"/>
                <w:szCs w:val="22"/>
              </w:rPr>
              <w:t xml:space="preserve"> Financial</w:t>
            </w:r>
          </w:p>
          <w:p w14:paraId="716090B6"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olor w:val="000000"/>
                <w:sz w:val="22"/>
                <w:szCs w:val="22"/>
              </w:rPr>
              <w:t>Statement</w:t>
            </w:r>
            <w:r>
              <w:rPr>
                <w:rFonts w:ascii="Times New Roman" w:hAnsi="Times New Roman"/>
                <w:color w:val="000000"/>
                <w:sz w:val="22"/>
                <w:szCs w:val="22"/>
              </w:rPr>
              <w:t>s</w:t>
            </w:r>
          </w:p>
        </w:tc>
        <w:tc>
          <w:tcPr>
            <w:tcW w:w="255" w:type="dxa"/>
            <w:tcBorders>
              <w:top w:val="single" w:sz="4" w:space="0" w:color="auto"/>
            </w:tcBorders>
            <w:vAlign w:val="bottom"/>
          </w:tcPr>
          <w:p w14:paraId="209C93D9" w14:textId="77777777" w:rsidR="00162DC4" w:rsidRPr="00E36E49" w:rsidRDefault="00162DC4" w:rsidP="00AA0433">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14:paraId="31E0BDE1" w14:textId="77777777" w:rsid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95"/>
              <w:jc w:val="center"/>
              <w:rPr>
                <w:rFonts w:ascii="Times New Roman" w:hAnsi="Times New Roman"/>
                <w:color w:val="000000"/>
                <w:sz w:val="22"/>
                <w:szCs w:val="22"/>
              </w:rPr>
            </w:pPr>
            <w:r w:rsidRPr="00E36E49">
              <w:rPr>
                <w:rFonts w:ascii="Times New Roman" w:hAnsi="Times New Roman"/>
                <w:color w:val="000000"/>
                <w:sz w:val="22"/>
                <w:szCs w:val="22"/>
              </w:rPr>
              <w:t>Separate Financial</w:t>
            </w:r>
          </w:p>
          <w:p w14:paraId="15E1369C"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95"/>
              <w:jc w:val="center"/>
              <w:rPr>
                <w:rFonts w:ascii="Times New Roman" w:hAnsi="Times New Roman" w:cs="Times New Roman"/>
                <w:sz w:val="22"/>
                <w:szCs w:val="22"/>
              </w:rPr>
            </w:pPr>
            <w:r w:rsidRPr="00E36E49">
              <w:rPr>
                <w:rFonts w:ascii="Times New Roman" w:hAnsi="Times New Roman"/>
                <w:color w:val="000000"/>
                <w:sz w:val="22"/>
                <w:szCs w:val="22"/>
              </w:rPr>
              <w:t>Statement</w:t>
            </w:r>
            <w:r>
              <w:rPr>
                <w:rFonts w:ascii="Times New Roman" w:hAnsi="Times New Roman"/>
                <w:color w:val="000000"/>
                <w:sz w:val="22"/>
                <w:szCs w:val="22"/>
              </w:rPr>
              <w:t>s</w:t>
            </w:r>
          </w:p>
        </w:tc>
      </w:tr>
      <w:tr w:rsidR="00162DC4" w:rsidRPr="00E36E49" w14:paraId="16DD604B" w14:textId="77777777" w:rsidTr="00AA0433">
        <w:trPr>
          <w:trHeight w:val="233"/>
          <w:tblHeader/>
        </w:trPr>
        <w:tc>
          <w:tcPr>
            <w:tcW w:w="4361" w:type="dxa"/>
            <w:vAlign w:val="bottom"/>
          </w:tcPr>
          <w:p w14:paraId="0FC2E2E0" w14:textId="77777777" w:rsidR="00162DC4" w:rsidRPr="00E36E49" w:rsidRDefault="00162DC4" w:rsidP="00AA0433">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14:paraId="428665BF"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24</w:t>
            </w:r>
          </w:p>
        </w:tc>
        <w:tc>
          <w:tcPr>
            <w:tcW w:w="255" w:type="dxa"/>
            <w:vAlign w:val="bottom"/>
          </w:tcPr>
          <w:p w14:paraId="38FA16F8"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14:paraId="6D5005FA"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23</w:t>
            </w:r>
          </w:p>
        </w:tc>
        <w:tc>
          <w:tcPr>
            <w:tcW w:w="255" w:type="dxa"/>
            <w:vAlign w:val="bottom"/>
          </w:tcPr>
          <w:p w14:paraId="32023883"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35"/>
              <w:jc w:val="center"/>
              <w:rPr>
                <w:rFonts w:ascii="Times New Roman" w:hAnsi="Times New Roman" w:cs="Times New Roman"/>
                <w:sz w:val="22"/>
                <w:szCs w:val="22"/>
              </w:rPr>
            </w:pPr>
          </w:p>
        </w:tc>
        <w:tc>
          <w:tcPr>
            <w:tcW w:w="1191" w:type="dxa"/>
            <w:tcBorders>
              <w:bottom w:val="single" w:sz="4" w:space="0" w:color="auto"/>
            </w:tcBorders>
            <w:vAlign w:val="bottom"/>
          </w:tcPr>
          <w:p w14:paraId="1A3EDAA0"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24</w:t>
            </w:r>
          </w:p>
        </w:tc>
        <w:tc>
          <w:tcPr>
            <w:tcW w:w="255" w:type="dxa"/>
            <w:vAlign w:val="bottom"/>
          </w:tcPr>
          <w:p w14:paraId="7855E837"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8"/>
              <w:jc w:val="center"/>
              <w:rPr>
                <w:rFonts w:ascii="Times New Roman" w:hAnsi="Times New Roman" w:cs="Times New Roman"/>
                <w:sz w:val="22"/>
                <w:szCs w:val="22"/>
                <w:cs/>
              </w:rPr>
            </w:pPr>
          </w:p>
        </w:tc>
        <w:tc>
          <w:tcPr>
            <w:tcW w:w="1276" w:type="dxa"/>
            <w:tcBorders>
              <w:bottom w:val="single" w:sz="4" w:space="0" w:color="auto"/>
            </w:tcBorders>
            <w:vAlign w:val="bottom"/>
          </w:tcPr>
          <w:p w14:paraId="12BA79BF"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23</w:t>
            </w:r>
          </w:p>
        </w:tc>
      </w:tr>
      <w:tr w:rsidR="00162DC4" w:rsidRPr="00E36E49" w14:paraId="1C9BDDF1" w14:textId="77777777" w:rsidTr="00AA0433">
        <w:trPr>
          <w:trHeight w:val="297"/>
        </w:trPr>
        <w:tc>
          <w:tcPr>
            <w:tcW w:w="4361" w:type="dxa"/>
            <w:vAlign w:val="bottom"/>
          </w:tcPr>
          <w:p w14:paraId="45C3D0CC" w14:textId="77777777" w:rsidR="00162DC4" w:rsidRPr="006512A7" w:rsidRDefault="00162DC4" w:rsidP="00AA0433">
            <w:pPr>
              <w:tabs>
                <w:tab w:val="clear" w:pos="907"/>
                <w:tab w:val="left" w:pos="900"/>
                <w:tab w:val="left" w:pos="1440"/>
                <w:tab w:val="left" w:pos="2160"/>
              </w:tabs>
              <w:ind w:right="-43"/>
              <w:rPr>
                <w:rFonts w:ascii="Times New Roman" w:hAnsi="Times New Roman" w:cs="Times New Roman"/>
                <w:i/>
                <w:iCs/>
                <w:sz w:val="22"/>
                <w:szCs w:val="22"/>
                <w:u w:val="single"/>
              </w:rPr>
            </w:pPr>
            <w:r w:rsidRPr="006512A7">
              <w:rPr>
                <w:rFonts w:ascii="Times New Roman" w:hAnsi="Times New Roman" w:cs="Times New Roman"/>
                <w:i/>
                <w:iCs/>
                <w:sz w:val="22"/>
                <w:szCs w:val="22"/>
                <w:u w:val="single"/>
              </w:rPr>
              <w:t>Deferred tax assets</w:t>
            </w:r>
          </w:p>
        </w:tc>
        <w:tc>
          <w:tcPr>
            <w:tcW w:w="1191" w:type="dxa"/>
            <w:tcBorders>
              <w:top w:val="single" w:sz="4" w:space="0" w:color="auto"/>
            </w:tcBorders>
            <w:vAlign w:val="center"/>
          </w:tcPr>
          <w:p w14:paraId="042DFAC1" w14:textId="77777777" w:rsidR="00162DC4" w:rsidRPr="006512A7" w:rsidRDefault="00162DC4" w:rsidP="00AA0433">
            <w:pPr>
              <w:tabs>
                <w:tab w:val="clear" w:pos="907"/>
              </w:tabs>
              <w:ind w:right="-43"/>
              <w:jc w:val="right"/>
              <w:rPr>
                <w:rFonts w:ascii="Times New Roman" w:hAnsi="Times New Roman" w:cs="Times New Roman"/>
                <w:sz w:val="22"/>
                <w:szCs w:val="22"/>
              </w:rPr>
            </w:pPr>
          </w:p>
        </w:tc>
        <w:tc>
          <w:tcPr>
            <w:tcW w:w="255" w:type="dxa"/>
            <w:vAlign w:val="center"/>
          </w:tcPr>
          <w:p w14:paraId="72F96D04" w14:textId="77777777" w:rsidR="00162DC4" w:rsidRPr="006512A7" w:rsidRDefault="00162DC4" w:rsidP="00AA0433">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14:paraId="65D8276A" w14:textId="77777777" w:rsidR="00162DC4" w:rsidRPr="006512A7" w:rsidRDefault="00162DC4" w:rsidP="00AA0433">
            <w:pPr>
              <w:tabs>
                <w:tab w:val="clear" w:pos="907"/>
              </w:tabs>
              <w:ind w:right="-43"/>
              <w:jc w:val="right"/>
              <w:rPr>
                <w:rFonts w:ascii="Times New Roman" w:hAnsi="Times New Roman" w:cs="Times New Roman"/>
                <w:sz w:val="22"/>
                <w:szCs w:val="22"/>
              </w:rPr>
            </w:pPr>
          </w:p>
        </w:tc>
        <w:tc>
          <w:tcPr>
            <w:tcW w:w="255" w:type="dxa"/>
            <w:vAlign w:val="center"/>
          </w:tcPr>
          <w:p w14:paraId="306CFC2E" w14:textId="77777777" w:rsidR="00162DC4" w:rsidRPr="006512A7" w:rsidRDefault="00162DC4" w:rsidP="00AA0433">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14:paraId="60132F0D" w14:textId="77777777" w:rsidR="00162DC4" w:rsidRPr="006512A7" w:rsidRDefault="00162DC4" w:rsidP="00AA0433">
            <w:pPr>
              <w:tabs>
                <w:tab w:val="clear" w:pos="907"/>
              </w:tabs>
              <w:ind w:right="-43"/>
              <w:jc w:val="right"/>
              <w:rPr>
                <w:rFonts w:ascii="Times New Roman" w:hAnsi="Times New Roman" w:cs="Times New Roman"/>
                <w:sz w:val="22"/>
                <w:szCs w:val="22"/>
              </w:rPr>
            </w:pPr>
          </w:p>
        </w:tc>
        <w:tc>
          <w:tcPr>
            <w:tcW w:w="255" w:type="dxa"/>
            <w:vAlign w:val="center"/>
          </w:tcPr>
          <w:p w14:paraId="5B00E45B" w14:textId="77777777" w:rsidR="00162DC4" w:rsidRPr="006512A7" w:rsidRDefault="00162DC4" w:rsidP="00AA0433">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14:paraId="4C4560B5" w14:textId="77777777" w:rsidR="00162DC4" w:rsidRPr="006512A7" w:rsidRDefault="00162DC4" w:rsidP="00AA0433">
            <w:pPr>
              <w:tabs>
                <w:tab w:val="clear" w:pos="907"/>
              </w:tabs>
              <w:ind w:right="-43"/>
              <w:jc w:val="right"/>
              <w:rPr>
                <w:rFonts w:ascii="Times New Roman" w:hAnsi="Times New Roman" w:cs="Times New Roman"/>
                <w:sz w:val="22"/>
                <w:szCs w:val="22"/>
              </w:rPr>
            </w:pPr>
          </w:p>
        </w:tc>
      </w:tr>
      <w:tr w:rsidR="00162DC4" w:rsidRPr="00E36E49" w14:paraId="32BE278B" w14:textId="77777777" w:rsidTr="00AA0433">
        <w:trPr>
          <w:trHeight w:val="297"/>
        </w:trPr>
        <w:tc>
          <w:tcPr>
            <w:tcW w:w="4361" w:type="dxa"/>
            <w:vAlign w:val="bottom"/>
          </w:tcPr>
          <w:p w14:paraId="229E2664" w14:textId="77777777" w:rsidR="00162DC4" w:rsidRPr="006512A7" w:rsidRDefault="00162DC4" w:rsidP="00AA0433">
            <w:pPr>
              <w:tabs>
                <w:tab w:val="clear" w:pos="907"/>
                <w:tab w:val="left" w:pos="900"/>
                <w:tab w:val="left" w:pos="1440"/>
                <w:tab w:val="left" w:pos="2160"/>
              </w:tabs>
              <w:ind w:right="-648"/>
              <w:rPr>
                <w:rFonts w:ascii="Times New Roman" w:hAnsi="Times New Roman" w:cs="Times New Roman"/>
                <w:sz w:val="22"/>
                <w:szCs w:val="22"/>
                <w:cs/>
              </w:rPr>
            </w:pPr>
            <w:r w:rsidRPr="006512A7">
              <w:rPr>
                <w:rFonts w:ascii="Times New Roman" w:hAnsi="Times New Roman" w:cs="Times New Roman"/>
                <w:sz w:val="22"/>
                <w:szCs w:val="22"/>
              </w:rPr>
              <w:t xml:space="preserve">Effects </w:t>
            </w:r>
            <w:proofErr w:type="gramStart"/>
            <w:r w:rsidRPr="006512A7">
              <w:rPr>
                <w:rFonts w:ascii="Times New Roman" w:hAnsi="Times New Roman" w:cs="Times New Roman"/>
                <w:sz w:val="22"/>
                <w:szCs w:val="22"/>
              </w:rPr>
              <w:t>from</w:t>
            </w:r>
            <w:proofErr w:type="gramEnd"/>
            <w:r w:rsidRPr="006512A7">
              <w:rPr>
                <w:rFonts w:ascii="Times New Roman" w:hAnsi="Times New Roman" w:cs="Times New Roman"/>
                <w:sz w:val="22"/>
                <w:szCs w:val="22"/>
              </w:rPr>
              <w:t xml:space="preserve"> temporary non-deductible items:</w:t>
            </w:r>
          </w:p>
        </w:tc>
        <w:tc>
          <w:tcPr>
            <w:tcW w:w="1191" w:type="dxa"/>
            <w:vAlign w:val="bottom"/>
          </w:tcPr>
          <w:p w14:paraId="28339AE1" w14:textId="77777777" w:rsidR="00162DC4" w:rsidRPr="006512A7" w:rsidRDefault="00162DC4" w:rsidP="00AA0433">
            <w:pPr>
              <w:tabs>
                <w:tab w:val="clear" w:pos="907"/>
              </w:tabs>
              <w:ind w:right="57"/>
              <w:jc w:val="right"/>
              <w:rPr>
                <w:rFonts w:ascii="Times New Roman" w:hAnsi="Times New Roman" w:cs="Times New Roman"/>
                <w:sz w:val="22"/>
                <w:szCs w:val="22"/>
              </w:rPr>
            </w:pPr>
          </w:p>
        </w:tc>
        <w:tc>
          <w:tcPr>
            <w:tcW w:w="255" w:type="dxa"/>
            <w:vAlign w:val="bottom"/>
          </w:tcPr>
          <w:p w14:paraId="5EC96754" w14:textId="77777777" w:rsidR="00162DC4" w:rsidRPr="006512A7" w:rsidRDefault="00162DC4" w:rsidP="00AA0433">
            <w:pPr>
              <w:tabs>
                <w:tab w:val="clear" w:pos="907"/>
              </w:tabs>
              <w:ind w:right="57"/>
              <w:jc w:val="right"/>
              <w:rPr>
                <w:rFonts w:ascii="Times New Roman" w:hAnsi="Times New Roman" w:cs="Times New Roman"/>
                <w:sz w:val="22"/>
                <w:szCs w:val="22"/>
              </w:rPr>
            </w:pPr>
          </w:p>
        </w:tc>
        <w:tc>
          <w:tcPr>
            <w:tcW w:w="1247" w:type="dxa"/>
            <w:vAlign w:val="bottom"/>
          </w:tcPr>
          <w:p w14:paraId="6F8DE731" w14:textId="77777777" w:rsidR="00162DC4" w:rsidRPr="006512A7" w:rsidRDefault="00162DC4" w:rsidP="00AA0433">
            <w:pPr>
              <w:tabs>
                <w:tab w:val="clear" w:pos="907"/>
              </w:tabs>
              <w:ind w:right="57"/>
              <w:jc w:val="right"/>
              <w:rPr>
                <w:rFonts w:ascii="Times New Roman" w:hAnsi="Times New Roman" w:cs="Times New Roman"/>
                <w:sz w:val="22"/>
                <w:szCs w:val="22"/>
              </w:rPr>
            </w:pPr>
          </w:p>
        </w:tc>
        <w:tc>
          <w:tcPr>
            <w:tcW w:w="255" w:type="dxa"/>
            <w:vAlign w:val="bottom"/>
          </w:tcPr>
          <w:p w14:paraId="31EB2F4C" w14:textId="77777777" w:rsidR="00162DC4" w:rsidRPr="006512A7" w:rsidRDefault="00162DC4" w:rsidP="00AA0433">
            <w:pPr>
              <w:tabs>
                <w:tab w:val="clear" w:pos="907"/>
              </w:tabs>
              <w:ind w:right="57"/>
              <w:jc w:val="right"/>
              <w:rPr>
                <w:rFonts w:ascii="Times New Roman" w:hAnsi="Times New Roman" w:cs="Times New Roman"/>
                <w:sz w:val="22"/>
                <w:szCs w:val="22"/>
              </w:rPr>
            </w:pPr>
          </w:p>
        </w:tc>
        <w:tc>
          <w:tcPr>
            <w:tcW w:w="1191" w:type="dxa"/>
            <w:vAlign w:val="bottom"/>
          </w:tcPr>
          <w:p w14:paraId="2682510D" w14:textId="77777777" w:rsidR="00162DC4" w:rsidRPr="006512A7" w:rsidRDefault="00162DC4" w:rsidP="00AA0433">
            <w:pPr>
              <w:tabs>
                <w:tab w:val="clear" w:pos="907"/>
              </w:tabs>
              <w:ind w:right="57"/>
              <w:jc w:val="right"/>
              <w:rPr>
                <w:rFonts w:ascii="Times New Roman" w:hAnsi="Times New Roman" w:cs="Times New Roman"/>
                <w:sz w:val="22"/>
                <w:szCs w:val="22"/>
              </w:rPr>
            </w:pPr>
          </w:p>
        </w:tc>
        <w:tc>
          <w:tcPr>
            <w:tcW w:w="255" w:type="dxa"/>
            <w:vAlign w:val="bottom"/>
          </w:tcPr>
          <w:p w14:paraId="706C1C69" w14:textId="77777777" w:rsidR="00162DC4" w:rsidRPr="006512A7" w:rsidRDefault="00162DC4" w:rsidP="00AA0433">
            <w:pPr>
              <w:tabs>
                <w:tab w:val="clear" w:pos="907"/>
              </w:tabs>
              <w:ind w:right="57"/>
              <w:jc w:val="right"/>
              <w:rPr>
                <w:rFonts w:ascii="Times New Roman" w:hAnsi="Times New Roman" w:cs="Times New Roman"/>
                <w:sz w:val="22"/>
                <w:szCs w:val="22"/>
              </w:rPr>
            </w:pPr>
          </w:p>
        </w:tc>
        <w:tc>
          <w:tcPr>
            <w:tcW w:w="1276" w:type="dxa"/>
            <w:vAlign w:val="bottom"/>
          </w:tcPr>
          <w:p w14:paraId="7E8AED4A" w14:textId="77777777" w:rsidR="00162DC4" w:rsidRPr="006512A7" w:rsidRDefault="00162DC4" w:rsidP="00AA0433">
            <w:pPr>
              <w:tabs>
                <w:tab w:val="clear" w:pos="907"/>
              </w:tabs>
              <w:ind w:right="57"/>
              <w:jc w:val="right"/>
              <w:rPr>
                <w:rFonts w:ascii="Times New Roman" w:hAnsi="Times New Roman" w:cs="Times New Roman"/>
                <w:sz w:val="22"/>
                <w:szCs w:val="22"/>
              </w:rPr>
            </w:pPr>
          </w:p>
        </w:tc>
      </w:tr>
      <w:tr w:rsidR="00162DC4" w:rsidRPr="00CC1D7B" w14:paraId="0976B706" w14:textId="77777777" w:rsidTr="00AA0433">
        <w:trPr>
          <w:trHeight w:val="297"/>
        </w:trPr>
        <w:tc>
          <w:tcPr>
            <w:tcW w:w="4361" w:type="dxa"/>
            <w:vAlign w:val="bottom"/>
          </w:tcPr>
          <w:p w14:paraId="43FFDC7B" w14:textId="77777777" w:rsidR="00162DC4" w:rsidRPr="006512A7" w:rsidRDefault="00162DC4" w:rsidP="00AA0433">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512A7">
              <w:rPr>
                <w:rFonts w:ascii="Times New Roman" w:hAnsi="Times New Roman" w:cs="Times New Roman"/>
                <w:sz w:val="22"/>
                <w:szCs w:val="22"/>
              </w:rPr>
              <w:t xml:space="preserve">Allowance for diminution in value of </w:t>
            </w:r>
            <w:r w:rsidRPr="006512A7">
              <w:rPr>
                <w:rFonts w:ascii="Times New Roman" w:hAnsi="Times New Roman" w:cs="Times New Roman"/>
                <w:sz w:val="22"/>
                <w:szCs w:val="22"/>
              </w:rPr>
              <w:br/>
              <w:t>slow-moving and obsolete inventories</w:t>
            </w:r>
          </w:p>
        </w:tc>
        <w:tc>
          <w:tcPr>
            <w:tcW w:w="1191" w:type="dxa"/>
            <w:shd w:val="clear" w:color="auto" w:fill="auto"/>
            <w:vAlign w:val="bottom"/>
          </w:tcPr>
          <w:p w14:paraId="49BA447B"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15,997</w:t>
            </w:r>
          </w:p>
        </w:tc>
        <w:tc>
          <w:tcPr>
            <w:tcW w:w="255" w:type="dxa"/>
            <w:vAlign w:val="bottom"/>
          </w:tcPr>
          <w:p w14:paraId="09E20ECF"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47" w:type="dxa"/>
            <w:vAlign w:val="bottom"/>
          </w:tcPr>
          <w:p w14:paraId="405ED2CC"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11,608</w:t>
            </w:r>
          </w:p>
        </w:tc>
        <w:tc>
          <w:tcPr>
            <w:tcW w:w="255" w:type="dxa"/>
            <w:vAlign w:val="bottom"/>
          </w:tcPr>
          <w:p w14:paraId="10C9AD69"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240E4BB2"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15,997</w:t>
            </w:r>
          </w:p>
        </w:tc>
        <w:tc>
          <w:tcPr>
            <w:tcW w:w="255" w:type="dxa"/>
            <w:vAlign w:val="bottom"/>
          </w:tcPr>
          <w:p w14:paraId="537AA821"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76" w:type="dxa"/>
            <w:vAlign w:val="bottom"/>
          </w:tcPr>
          <w:p w14:paraId="2390EA3C"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11,608</w:t>
            </w:r>
          </w:p>
        </w:tc>
      </w:tr>
      <w:tr w:rsidR="00162DC4" w:rsidRPr="00CC1D7B" w14:paraId="0D9914DE" w14:textId="77777777" w:rsidTr="00AA0433">
        <w:trPr>
          <w:trHeight w:val="297"/>
        </w:trPr>
        <w:tc>
          <w:tcPr>
            <w:tcW w:w="4361" w:type="dxa"/>
            <w:vAlign w:val="bottom"/>
          </w:tcPr>
          <w:p w14:paraId="2A580FA3" w14:textId="77777777" w:rsidR="00162DC4" w:rsidRPr="006512A7" w:rsidRDefault="00162DC4" w:rsidP="00AA0433">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512A7">
              <w:rPr>
                <w:rFonts w:ascii="Times New Roman" w:hAnsi="Times New Roman" w:cs="Times New Roman"/>
                <w:sz w:val="22"/>
                <w:szCs w:val="22"/>
              </w:rPr>
              <w:t xml:space="preserve">Allowance for impairment of receivables </w:t>
            </w:r>
          </w:p>
        </w:tc>
        <w:tc>
          <w:tcPr>
            <w:tcW w:w="1191" w:type="dxa"/>
            <w:shd w:val="clear" w:color="auto" w:fill="auto"/>
            <w:vAlign w:val="bottom"/>
          </w:tcPr>
          <w:p w14:paraId="0F5CAB5F"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13,616</w:t>
            </w:r>
          </w:p>
        </w:tc>
        <w:tc>
          <w:tcPr>
            <w:tcW w:w="255" w:type="dxa"/>
            <w:vAlign w:val="bottom"/>
          </w:tcPr>
          <w:p w14:paraId="7127161A"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47" w:type="dxa"/>
            <w:vAlign w:val="bottom"/>
          </w:tcPr>
          <w:p w14:paraId="0387E54D"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6,886</w:t>
            </w:r>
          </w:p>
        </w:tc>
        <w:tc>
          <w:tcPr>
            <w:tcW w:w="255" w:type="dxa"/>
            <w:vAlign w:val="bottom"/>
          </w:tcPr>
          <w:p w14:paraId="0F746636"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7F81D1AC"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12,352</w:t>
            </w:r>
          </w:p>
        </w:tc>
        <w:tc>
          <w:tcPr>
            <w:tcW w:w="255" w:type="dxa"/>
            <w:vAlign w:val="bottom"/>
          </w:tcPr>
          <w:p w14:paraId="3255AC32"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76" w:type="dxa"/>
            <w:vAlign w:val="bottom"/>
          </w:tcPr>
          <w:p w14:paraId="1BBBC59F"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6,060</w:t>
            </w:r>
          </w:p>
        </w:tc>
      </w:tr>
      <w:tr w:rsidR="00162DC4" w:rsidRPr="00CC1D7B" w14:paraId="211C80A5" w14:textId="77777777" w:rsidTr="00AA0433">
        <w:tc>
          <w:tcPr>
            <w:tcW w:w="4361" w:type="dxa"/>
            <w:vAlign w:val="bottom"/>
          </w:tcPr>
          <w:p w14:paraId="44C253A7" w14:textId="77777777" w:rsidR="00162DC4" w:rsidRPr="006512A7" w:rsidRDefault="00162DC4" w:rsidP="00AA0433">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512A7">
              <w:rPr>
                <w:rFonts w:ascii="Times New Roman" w:hAnsi="Times New Roman" w:cs="Times New Roman"/>
                <w:sz w:val="22"/>
                <w:szCs w:val="22"/>
              </w:rPr>
              <w:t>Allowance for impairment of building and machinery</w:t>
            </w:r>
          </w:p>
        </w:tc>
        <w:tc>
          <w:tcPr>
            <w:tcW w:w="1191" w:type="dxa"/>
            <w:shd w:val="clear" w:color="auto" w:fill="auto"/>
          </w:tcPr>
          <w:p w14:paraId="6E1000B0"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p>
          <w:p w14:paraId="76F743AA"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1,092</w:t>
            </w:r>
          </w:p>
        </w:tc>
        <w:tc>
          <w:tcPr>
            <w:tcW w:w="255" w:type="dxa"/>
            <w:vAlign w:val="bottom"/>
          </w:tcPr>
          <w:p w14:paraId="06EBC7F9"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47" w:type="dxa"/>
            <w:vAlign w:val="bottom"/>
          </w:tcPr>
          <w:p w14:paraId="1E634EA3"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1,092</w:t>
            </w:r>
          </w:p>
        </w:tc>
        <w:tc>
          <w:tcPr>
            <w:tcW w:w="255" w:type="dxa"/>
            <w:vAlign w:val="bottom"/>
          </w:tcPr>
          <w:p w14:paraId="62CC7903"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594B51F6"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1,092</w:t>
            </w:r>
          </w:p>
        </w:tc>
        <w:tc>
          <w:tcPr>
            <w:tcW w:w="255" w:type="dxa"/>
            <w:vAlign w:val="bottom"/>
          </w:tcPr>
          <w:p w14:paraId="39943D75"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76" w:type="dxa"/>
            <w:vAlign w:val="bottom"/>
          </w:tcPr>
          <w:p w14:paraId="07068B59"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1,092</w:t>
            </w:r>
          </w:p>
        </w:tc>
      </w:tr>
      <w:tr w:rsidR="00162DC4" w:rsidRPr="00CC1D7B" w14:paraId="0A44BED0" w14:textId="77777777" w:rsidTr="00AA0433">
        <w:tc>
          <w:tcPr>
            <w:tcW w:w="4361" w:type="dxa"/>
            <w:vAlign w:val="bottom"/>
          </w:tcPr>
          <w:p w14:paraId="5D7FECF7" w14:textId="77777777" w:rsidR="00162DC4" w:rsidRPr="006512A7" w:rsidRDefault="00162DC4" w:rsidP="00AA0433">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512A7">
              <w:rPr>
                <w:rFonts w:ascii="Times New Roman" w:hAnsi="Times New Roman" w:cs="Times New Roman"/>
                <w:sz w:val="22"/>
                <w:szCs w:val="22"/>
              </w:rPr>
              <w:t>Allowance for impairment of investment in subsidiaries</w:t>
            </w:r>
          </w:p>
        </w:tc>
        <w:tc>
          <w:tcPr>
            <w:tcW w:w="1191" w:type="dxa"/>
            <w:shd w:val="clear" w:color="auto" w:fill="auto"/>
          </w:tcPr>
          <w:p w14:paraId="0FB2B452"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p>
          <w:p w14:paraId="55BC798A"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5,675</w:t>
            </w:r>
          </w:p>
        </w:tc>
        <w:tc>
          <w:tcPr>
            <w:tcW w:w="255" w:type="dxa"/>
            <w:vAlign w:val="bottom"/>
          </w:tcPr>
          <w:p w14:paraId="3A8F9579"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47" w:type="dxa"/>
            <w:vAlign w:val="bottom"/>
          </w:tcPr>
          <w:p w14:paraId="316623D7"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1,511</w:t>
            </w:r>
          </w:p>
        </w:tc>
        <w:tc>
          <w:tcPr>
            <w:tcW w:w="255" w:type="dxa"/>
            <w:vAlign w:val="bottom"/>
          </w:tcPr>
          <w:p w14:paraId="3679C3A0"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7852A6C4"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5,675</w:t>
            </w:r>
          </w:p>
        </w:tc>
        <w:tc>
          <w:tcPr>
            <w:tcW w:w="255" w:type="dxa"/>
            <w:vAlign w:val="bottom"/>
          </w:tcPr>
          <w:p w14:paraId="15D49EA6"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76" w:type="dxa"/>
            <w:vAlign w:val="bottom"/>
          </w:tcPr>
          <w:p w14:paraId="18D6FA15"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1,511</w:t>
            </w:r>
          </w:p>
        </w:tc>
      </w:tr>
      <w:tr w:rsidR="00162DC4" w:rsidRPr="00CC1D7B" w14:paraId="02C24A19" w14:textId="77777777" w:rsidTr="00AA0433">
        <w:trPr>
          <w:trHeight w:val="297"/>
        </w:trPr>
        <w:tc>
          <w:tcPr>
            <w:tcW w:w="4361" w:type="dxa"/>
            <w:vAlign w:val="bottom"/>
          </w:tcPr>
          <w:p w14:paraId="0A58FA79" w14:textId="77777777" w:rsidR="00162DC4" w:rsidRPr="006512A7" w:rsidRDefault="00162DC4" w:rsidP="00AA0433">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512A7">
              <w:rPr>
                <w:rFonts w:ascii="Times New Roman" w:hAnsi="Times New Roman" w:cs="Times New Roman"/>
                <w:sz w:val="22"/>
                <w:szCs w:val="22"/>
              </w:rPr>
              <w:t>Lease liabilities</w:t>
            </w:r>
          </w:p>
        </w:tc>
        <w:tc>
          <w:tcPr>
            <w:tcW w:w="1191" w:type="dxa"/>
            <w:shd w:val="clear" w:color="auto" w:fill="auto"/>
          </w:tcPr>
          <w:p w14:paraId="128D9D52"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3,030</w:t>
            </w:r>
          </w:p>
        </w:tc>
        <w:tc>
          <w:tcPr>
            <w:tcW w:w="255" w:type="dxa"/>
            <w:vAlign w:val="bottom"/>
          </w:tcPr>
          <w:p w14:paraId="5DD91074"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47" w:type="dxa"/>
            <w:vAlign w:val="bottom"/>
          </w:tcPr>
          <w:p w14:paraId="6B591EC9"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5,441</w:t>
            </w:r>
          </w:p>
        </w:tc>
        <w:tc>
          <w:tcPr>
            <w:tcW w:w="255" w:type="dxa"/>
            <w:vAlign w:val="bottom"/>
          </w:tcPr>
          <w:p w14:paraId="54FEED65"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52E61694"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3,030</w:t>
            </w:r>
          </w:p>
        </w:tc>
        <w:tc>
          <w:tcPr>
            <w:tcW w:w="255" w:type="dxa"/>
            <w:vAlign w:val="bottom"/>
          </w:tcPr>
          <w:p w14:paraId="5FFD1244"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76" w:type="dxa"/>
            <w:vAlign w:val="bottom"/>
          </w:tcPr>
          <w:p w14:paraId="0AB2A721"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5,441</w:t>
            </w:r>
          </w:p>
        </w:tc>
      </w:tr>
      <w:tr w:rsidR="00162DC4" w:rsidRPr="00CC1D7B" w14:paraId="59BB80F7" w14:textId="77777777" w:rsidTr="00AA0433">
        <w:trPr>
          <w:trHeight w:val="297"/>
        </w:trPr>
        <w:tc>
          <w:tcPr>
            <w:tcW w:w="4361" w:type="dxa"/>
            <w:vAlign w:val="bottom"/>
          </w:tcPr>
          <w:p w14:paraId="72A161E4" w14:textId="443722C6" w:rsidR="00162DC4" w:rsidRPr="006512A7" w:rsidRDefault="00162DC4" w:rsidP="00AA0433">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512A7">
              <w:rPr>
                <w:rFonts w:ascii="Times New Roman" w:hAnsi="Times New Roman" w:cs="Times New Roman"/>
                <w:sz w:val="22"/>
                <w:szCs w:val="22"/>
              </w:rPr>
              <w:t>Liability for employ</w:t>
            </w:r>
            <w:r w:rsidR="00687C81">
              <w:rPr>
                <w:rFonts w:ascii="Times New Roman" w:hAnsi="Times New Roman" w:cs="Times New Roman"/>
                <w:sz w:val="22"/>
                <w:szCs w:val="22"/>
              </w:rPr>
              <w:t>ee</w:t>
            </w:r>
            <w:r w:rsidRPr="006512A7">
              <w:rPr>
                <w:rFonts w:ascii="Times New Roman" w:hAnsi="Times New Roman" w:cs="Times New Roman"/>
                <w:sz w:val="22"/>
                <w:szCs w:val="22"/>
              </w:rPr>
              <w:t xml:space="preserve"> benefits</w:t>
            </w:r>
          </w:p>
        </w:tc>
        <w:tc>
          <w:tcPr>
            <w:tcW w:w="1191" w:type="dxa"/>
            <w:shd w:val="clear" w:color="auto" w:fill="auto"/>
          </w:tcPr>
          <w:p w14:paraId="34356C9B"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4,362</w:t>
            </w:r>
          </w:p>
        </w:tc>
        <w:tc>
          <w:tcPr>
            <w:tcW w:w="255" w:type="dxa"/>
            <w:vAlign w:val="bottom"/>
          </w:tcPr>
          <w:p w14:paraId="00943BC5"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47" w:type="dxa"/>
            <w:vAlign w:val="bottom"/>
          </w:tcPr>
          <w:p w14:paraId="51C5B6A7"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3,420</w:t>
            </w:r>
          </w:p>
        </w:tc>
        <w:tc>
          <w:tcPr>
            <w:tcW w:w="255" w:type="dxa"/>
            <w:vAlign w:val="bottom"/>
          </w:tcPr>
          <w:p w14:paraId="28FD0674"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0DED50A8"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4,093</w:t>
            </w:r>
          </w:p>
        </w:tc>
        <w:tc>
          <w:tcPr>
            <w:tcW w:w="255" w:type="dxa"/>
            <w:vAlign w:val="bottom"/>
          </w:tcPr>
          <w:p w14:paraId="643BFF91"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76" w:type="dxa"/>
            <w:vAlign w:val="bottom"/>
          </w:tcPr>
          <w:p w14:paraId="6CC842E7"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3,207</w:t>
            </w:r>
          </w:p>
        </w:tc>
      </w:tr>
      <w:tr w:rsidR="00162DC4" w:rsidRPr="00CC1D7B" w14:paraId="510B0081" w14:textId="77777777" w:rsidTr="00AA0433">
        <w:trPr>
          <w:trHeight w:val="297"/>
        </w:trPr>
        <w:tc>
          <w:tcPr>
            <w:tcW w:w="4361" w:type="dxa"/>
            <w:vAlign w:val="bottom"/>
          </w:tcPr>
          <w:p w14:paraId="094F770C" w14:textId="77777777" w:rsidR="00162DC4" w:rsidRPr="006512A7" w:rsidRDefault="00162DC4" w:rsidP="00AA0433">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512A7">
              <w:rPr>
                <w:rFonts w:ascii="Times New Roman" w:hAnsi="Times New Roman" w:cs="Times New Roman"/>
                <w:sz w:val="22"/>
                <w:szCs w:val="22"/>
              </w:rPr>
              <w:t>Tax loss carryforward</w:t>
            </w:r>
          </w:p>
        </w:tc>
        <w:tc>
          <w:tcPr>
            <w:tcW w:w="1191" w:type="dxa"/>
            <w:shd w:val="clear" w:color="auto" w:fill="auto"/>
          </w:tcPr>
          <w:p w14:paraId="4896CFBD"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76,381</w:t>
            </w:r>
          </w:p>
        </w:tc>
        <w:tc>
          <w:tcPr>
            <w:tcW w:w="255" w:type="dxa"/>
            <w:vAlign w:val="bottom"/>
          </w:tcPr>
          <w:p w14:paraId="5CAC7155"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47" w:type="dxa"/>
            <w:vAlign w:val="bottom"/>
          </w:tcPr>
          <w:p w14:paraId="5E84A464"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27,165</w:t>
            </w:r>
          </w:p>
        </w:tc>
        <w:tc>
          <w:tcPr>
            <w:tcW w:w="255" w:type="dxa"/>
            <w:vAlign w:val="bottom"/>
          </w:tcPr>
          <w:p w14:paraId="21A37A5B"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1799A95D"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76,381</w:t>
            </w:r>
          </w:p>
        </w:tc>
        <w:tc>
          <w:tcPr>
            <w:tcW w:w="255" w:type="dxa"/>
            <w:vAlign w:val="bottom"/>
          </w:tcPr>
          <w:p w14:paraId="7D030004"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76" w:type="dxa"/>
            <w:vAlign w:val="bottom"/>
          </w:tcPr>
          <w:p w14:paraId="7724923C"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27,165</w:t>
            </w:r>
          </w:p>
        </w:tc>
      </w:tr>
      <w:tr w:rsidR="00162DC4" w:rsidRPr="00CC1D7B" w14:paraId="31E2FA77" w14:textId="77777777" w:rsidTr="00AA0433">
        <w:trPr>
          <w:trHeight w:val="297"/>
        </w:trPr>
        <w:tc>
          <w:tcPr>
            <w:tcW w:w="4361" w:type="dxa"/>
            <w:vAlign w:val="bottom"/>
          </w:tcPr>
          <w:p w14:paraId="2E1F46AE" w14:textId="77777777" w:rsidR="00162DC4" w:rsidRPr="006512A7" w:rsidRDefault="00162DC4" w:rsidP="00AA0433">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512A7">
              <w:rPr>
                <w:rFonts w:ascii="Times New Roman" w:hAnsi="Times New Roman" w:cs="Times New Roman"/>
                <w:sz w:val="22"/>
                <w:szCs w:val="22"/>
              </w:rPr>
              <w:t>Other</w:t>
            </w:r>
          </w:p>
        </w:tc>
        <w:tc>
          <w:tcPr>
            <w:tcW w:w="1191" w:type="dxa"/>
            <w:shd w:val="clear" w:color="auto" w:fill="auto"/>
          </w:tcPr>
          <w:p w14:paraId="00E757AF"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80</w:t>
            </w:r>
          </w:p>
        </w:tc>
        <w:tc>
          <w:tcPr>
            <w:tcW w:w="255" w:type="dxa"/>
            <w:vAlign w:val="bottom"/>
          </w:tcPr>
          <w:p w14:paraId="461B7937"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47" w:type="dxa"/>
            <w:vAlign w:val="bottom"/>
          </w:tcPr>
          <w:p w14:paraId="27060601" w14:textId="77777777" w:rsidR="00162DC4" w:rsidRPr="006765D0" w:rsidRDefault="00162DC4" w:rsidP="00AA0433">
            <w:pPr>
              <w:tabs>
                <w:tab w:val="clear" w:pos="907"/>
              </w:tabs>
              <w:ind w:right="-47"/>
              <w:jc w:val="center"/>
              <w:rPr>
                <w:rFonts w:ascii="Times New Roman" w:hAnsi="Times New Roman" w:cs="Times New Roman"/>
                <w:sz w:val="22"/>
                <w:szCs w:val="22"/>
              </w:rPr>
            </w:pPr>
            <w:r w:rsidRPr="006512A7">
              <w:rPr>
                <w:rFonts w:ascii="Times New Roman" w:hAnsi="Times New Roman" w:cs="Times New Roman"/>
                <w:sz w:val="22"/>
                <w:szCs w:val="22"/>
                <w:cs/>
              </w:rPr>
              <w:t>-</w:t>
            </w:r>
          </w:p>
        </w:tc>
        <w:tc>
          <w:tcPr>
            <w:tcW w:w="255" w:type="dxa"/>
            <w:vAlign w:val="bottom"/>
          </w:tcPr>
          <w:p w14:paraId="2D211D32"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6A69CFEB" w14:textId="77777777" w:rsidR="00162DC4" w:rsidRPr="006512A7" w:rsidRDefault="00162DC4" w:rsidP="006765D0">
            <w:pPr>
              <w:tabs>
                <w:tab w:val="clear" w:pos="907"/>
              </w:tabs>
              <w:ind w:right="-47"/>
              <w:jc w:val="center"/>
              <w:rPr>
                <w:rFonts w:ascii="Times New Roman" w:hAnsi="Times New Roman" w:cs="Times New Roman"/>
                <w:sz w:val="22"/>
                <w:szCs w:val="22"/>
              </w:rPr>
            </w:pPr>
            <w:r w:rsidRPr="006512A7">
              <w:rPr>
                <w:rFonts w:ascii="Times New Roman" w:hAnsi="Times New Roman" w:cs="Times New Roman"/>
                <w:sz w:val="22"/>
                <w:szCs w:val="22"/>
                <w:cs/>
              </w:rPr>
              <w:t>-</w:t>
            </w:r>
          </w:p>
        </w:tc>
        <w:tc>
          <w:tcPr>
            <w:tcW w:w="255" w:type="dxa"/>
            <w:vAlign w:val="bottom"/>
          </w:tcPr>
          <w:p w14:paraId="785A5285" w14:textId="77777777" w:rsidR="00162DC4" w:rsidRPr="006512A7" w:rsidRDefault="00162DC4" w:rsidP="00AA0433">
            <w:pPr>
              <w:tabs>
                <w:tab w:val="clear" w:pos="907"/>
              </w:tabs>
              <w:ind w:right="170"/>
              <w:jc w:val="right"/>
              <w:rPr>
                <w:rFonts w:ascii="Times New Roman" w:hAnsi="Times New Roman" w:cs="Times New Roman"/>
                <w:sz w:val="22"/>
                <w:szCs w:val="22"/>
              </w:rPr>
            </w:pPr>
          </w:p>
        </w:tc>
        <w:tc>
          <w:tcPr>
            <w:tcW w:w="1276" w:type="dxa"/>
            <w:vAlign w:val="bottom"/>
          </w:tcPr>
          <w:p w14:paraId="3C1CA497" w14:textId="77777777" w:rsidR="00162DC4" w:rsidRPr="006765D0" w:rsidRDefault="00162DC4" w:rsidP="00AA0433">
            <w:pPr>
              <w:tabs>
                <w:tab w:val="clear" w:pos="907"/>
              </w:tabs>
              <w:ind w:right="-47"/>
              <w:jc w:val="center"/>
              <w:rPr>
                <w:rFonts w:ascii="Times New Roman" w:hAnsi="Times New Roman" w:cs="Times New Roman"/>
                <w:sz w:val="22"/>
                <w:szCs w:val="22"/>
              </w:rPr>
            </w:pPr>
            <w:r w:rsidRPr="006512A7">
              <w:rPr>
                <w:rFonts w:ascii="Times New Roman" w:hAnsi="Times New Roman" w:cs="Times New Roman"/>
                <w:sz w:val="22"/>
                <w:szCs w:val="22"/>
                <w:cs/>
              </w:rPr>
              <w:t>-</w:t>
            </w:r>
          </w:p>
        </w:tc>
      </w:tr>
      <w:tr w:rsidR="00162DC4" w:rsidRPr="00E36E49" w14:paraId="4D1F4962" w14:textId="77777777" w:rsidTr="00AA0433">
        <w:trPr>
          <w:trHeight w:val="145"/>
        </w:trPr>
        <w:tc>
          <w:tcPr>
            <w:tcW w:w="4361" w:type="dxa"/>
            <w:vAlign w:val="bottom"/>
          </w:tcPr>
          <w:p w14:paraId="6BAF7740" w14:textId="77777777" w:rsidR="00162DC4" w:rsidRPr="006512A7" w:rsidRDefault="00162DC4" w:rsidP="00AA0433">
            <w:pPr>
              <w:tabs>
                <w:tab w:val="clear" w:pos="907"/>
                <w:tab w:val="left" w:pos="900"/>
                <w:tab w:val="left" w:pos="1440"/>
                <w:tab w:val="left" w:pos="2160"/>
              </w:tabs>
              <w:ind w:right="-43"/>
              <w:rPr>
                <w:rFonts w:ascii="Times New Roman" w:hAnsi="Times New Roman" w:cs="Times New Roman"/>
                <w:sz w:val="22"/>
                <w:szCs w:val="22"/>
              </w:rPr>
            </w:pPr>
            <w:r w:rsidRPr="006512A7">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tcPr>
          <w:p w14:paraId="457ED227"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120,233</w:t>
            </w:r>
          </w:p>
        </w:tc>
        <w:tc>
          <w:tcPr>
            <w:tcW w:w="255" w:type="dxa"/>
            <w:vAlign w:val="bottom"/>
          </w:tcPr>
          <w:p w14:paraId="2D50FE68" w14:textId="77777777" w:rsidR="00162DC4" w:rsidRPr="006512A7" w:rsidRDefault="00162DC4" w:rsidP="00AA0433">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173CA643"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57,123</w:t>
            </w:r>
          </w:p>
        </w:tc>
        <w:tc>
          <w:tcPr>
            <w:tcW w:w="255" w:type="dxa"/>
            <w:vAlign w:val="bottom"/>
          </w:tcPr>
          <w:p w14:paraId="0CC320F3" w14:textId="77777777" w:rsidR="00162DC4" w:rsidRPr="006512A7" w:rsidRDefault="00162DC4" w:rsidP="00AA0433">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34D3BE21"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118,620</w:t>
            </w:r>
          </w:p>
        </w:tc>
        <w:tc>
          <w:tcPr>
            <w:tcW w:w="255" w:type="dxa"/>
            <w:vAlign w:val="bottom"/>
          </w:tcPr>
          <w:p w14:paraId="3A31C624" w14:textId="77777777" w:rsidR="00162DC4" w:rsidRPr="006512A7" w:rsidRDefault="00162DC4" w:rsidP="00AA0433">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228B17DD" w14:textId="77777777" w:rsidR="00162DC4" w:rsidRPr="006512A7" w:rsidRDefault="00162DC4" w:rsidP="00AA0433">
            <w:pPr>
              <w:pStyle w:val="acctfourfigures"/>
              <w:tabs>
                <w:tab w:val="clear" w:pos="765"/>
              </w:tabs>
              <w:spacing w:line="240" w:lineRule="atLeast"/>
              <w:ind w:left="-97" w:right="94"/>
              <w:jc w:val="right"/>
              <w:rPr>
                <w:szCs w:val="22"/>
              </w:rPr>
            </w:pPr>
            <w:r w:rsidRPr="00FC0131">
              <w:rPr>
                <w:szCs w:val="22"/>
                <w:lang w:val="en-US" w:bidi="th-TH"/>
              </w:rPr>
              <w:t>56</w:t>
            </w:r>
            <w:r w:rsidRPr="006512A7">
              <w:rPr>
                <w:szCs w:val="22"/>
              </w:rPr>
              <w:t>,084</w:t>
            </w:r>
          </w:p>
        </w:tc>
      </w:tr>
      <w:tr w:rsidR="00162DC4" w:rsidRPr="00A53BC3" w14:paraId="4487157F" w14:textId="77777777" w:rsidTr="00AA0433">
        <w:trPr>
          <w:trHeight w:val="297"/>
        </w:trPr>
        <w:tc>
          <w:tcPr>
            <w:tcW w:w="4361" w:type="dxa"/>
            <w:vAlign w:val="bottom"/>
          </w:tcPr>
          <w:p w14:paraId="444F151C" w14:textId="77777777" w:rsidR="00162DC4" w:rsidRPr="00E67202" w:rsidRDefault="00162DC4" w:rsidP="00AA0433">
            <w:pPr>
              <w:tabs>
                <w:tab w:val="clear" w:pos="907"/>
                <w:tab w:val="left" w:pos="900"/>
                <w:tab w:val="left" w:pos="1440"/>
                <w:tab w:val="left" w:pos="2160"/>
              </w:tabs>
              <w:ind w:right="-43"/>
              <w:rPr>
                <w:rFonts w:ascii="Times New Roman" w:hAnsi="Times New Roman" w:cs="Times New Roman"/>
                <w:i/>
                <w:iCs/>
                <w:sz w:val="22"/>
                <w:szCs w:val="22"/>
                <w:u w:val="single"/>
              </w:rPr>
            </w:pPr>
            <w:r w:rsidRPr="00E67202">
              <w:rPr>
                <w:rFonts w:ascii="Times New Roman" w:hAnsi="Times New Roman" w:cs="Times New Roman"/>
                <w:i/>
                <w:iCs/>
                <w:sz w:val="22"/>
                <w:szCs w:val="22"/>
                <w:u w:val="single"/>
              </w:rPr>
              <w:lastRenderedPageBreak/>
              <w:t>Deferred tax liabilities</w:t>
            </w:r>
          </w:p>
        </w:tc>
        <w:tc>
          <w:tcPr>
            <w:tcW w:w="1191" w:type="dxa"/>
            <w:vAlign w:val="bottom"/>
          </w:tcPr>
          <w:p w14:paraId="28E9AB37" w14:textId="77777777" w:rsidR="00162DC4" w:rsidRPr="005811DC" w:rsidRDefault="00162DC4" w:rsidP="00AA0433">
            <w:pPr>
              <w:tabs>
                <w:tab w:val="clear" w:pos="907"/>
              </w:tabs>
              <w:ind w:right="170"/>
              <w:jc w:val="center"/>
              <w:rPr>
                <w:rFonts w:ascii="Times New Roman" w:hAnsi="Times New Roman" w:cs="Times New Roman"/>
                <w:sz w:val="22"/>
                <w:szCs w:val="22"/>
              </w:rPr>
            </w:pPr>
          </w:p>
        </w:tc>
        <w:tc>
          <w:tcPr>
            <w:tcW w:w="255" w:type="dxa"/>
          </w:tcPr>
          <w:p w14:paraId="275A20DE" w14:textId="77777777" w:rsidR="00162DC4" w:rsidRPr="005811DC" w:rsidRDefault="00162DC4" w:rsidP="00AA0433">
            <w:pPr>
              <w:tabs>
                <w:tab w:val="clear" w:pos="907"/>
                <w:tab w:val="left" w:pos="900"/>
                <w:tab w:val="left" w:pos="1440"/>
                <w:tab w:val="left" w:pos="2160"/>
              </w:tabs>
              <w:ind w:right="170"/>
              <w:rPr>
                <w:rFonts w:ascii="Times New Roman" w:hAnsi="Times New Roman" w:cs="Times New Roman"/>
                <w:sz w:val="22"/>
                <w:szCs w:val="22"/>
                <w:cs/>
              </w:rPr>
            </w:pPr>
          </w:p>
        </w:tc>
        <w:tc>
          <w:tcPr>
            <w:tcW w:w="1247" w:type="dxa"/>
            <w:vAlign w:val="bottom"/>
          </w:tcPr>
          <w:p w14:paraId="47ABADDA" w14:textId="77777777" w:rsidR="00162DC4" w:rsidRPr="005811DC" w:rsidRDefault="00162DC4" w:rsidP="00AA0433">
            <w:pPr>
              <w:tabs>
                <w:tab w:val="clear" w:pos="907"/>
              </w:tabs>
              <w:ind w:right="170"/>
              <w:jc w:val="center"/>
              <w:rPr>
                <w:rFonts w:ascii="Times New Roman" w:hAnsi="Times New Roman" w:cs="Times New Roman"/>
                <w:sz w:val="22"/>
                <w:szCs w:val="22"/>
              </w:rPr>
            </w:pPr>
          </w:p>
        </w:tc>
        <w:tc>
          <w:tcPr>
            <w:tcW w:w="255" w:type="dxa"/>
          </w:tcPr>
          <w:p w14:paraId="20396FCB" w14:textId="77777777" w:rsidR="00162DC4" w:rsidRPr="005811DC" w:rsidRDefault="00162DC4" w:rsidP="00AA0433">
            <w:pPr>
              <w:tabs>
                <w:tab w:val="clear" w:pos="907"/>
                <w:tab w:val="left" w:pos="900"/>
                <w:tab w:val="left" w:pos="1440"/>
                <w:tab w:val="left" w:pos="2160"/>
              </w:tabs>
              <w:ind w:right="170"/>
              <w:rPr>
                <w:rFonts w:ascii="Times New Roman" w:hAnsi="Times New Roman" w:cs="Times New Roman"/>
                <w:sz w:val="22"/>
                <w:szCs w:val="22"/>
                <w:cs/>
              </w:rPr>
            </w:pPr>
          </w:p>
        </w:tc>
        <w:tc>
          <w:tcPr>
            <w:tcW w:w="1191" w:type="dxa"/>
            <w:vAlign w:val="bottom"/>
          </w:tcPr>
          <w:p w14:paraId="5682924A"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p>
        </w:tc>
        <w:tc>
          <w:tcPr>
            <w:tcW w:w="255" w:type="dxa"/>
          </w:tcPr>
          <w:p w14:paraId="6A330F06" w14:textId="77777777" w:rsidR="00162DC4" w:rsidRPr="005811DC" w:rsidRDefault="00162DC4" w:rsidP="00AA0433">
            <w:pPr>
              <w:tabs>
                <w:tab w:val="clear" w:pos="907"/>
                <w:tab w:val="left" w:pos="900"/>
                <w:tab w:val="left" w:pos="1440"/>
                <w:tab w:val="left" w:pos="2160"/>
              </w:tabs>
              <w:ind w:right="170"/>
              <w:rPr>
                <w:rFonts w:ascii="Times New Roman" w:hAnsi="Times New Roman" w:cs="Times New Roman"/>
                <w:sz w:val="22"/>
                <w:szCs w:val="22"/>
                <w:highlight w:val="yellow"/>
                <w:cs/>
              </w:rPr>
            </w:pPr>
          </w:p>
        </w:tc>
        <w:tc>
          <w:tcPr>
            <w:tcW w:w="1276" w:type="dxa"/>
            <w:vAlign w:val="bottom"/>
          </w:tcPr>
          <w:p w14:paraId="43D459D5" w14:textId="77777777" w:rsidR="00162DC4" w:rsidRPr="005811DC" w:rsidRDefault="00162DC4" w:rsidP="00AA0433">
            <w:pPr>
              <w:tabs>
                <w:tab w:val="clear" w:pos="907"/>
              </w:tabs>
              <w:ind w:right="170"/>
              <w:jc w:val="center"/>
              <w:rPr>
                <w:rFonts w:ascii="Times New Roman" w:hAnsi="Times New Roman" w:cs="Times New Roman"/>
                <w:sz w:val="22"/>
                <w:szCs w:val="22"/>
              </w:rPr>
            </w:pPr>
          </w:p>
        </w:tc>
      </w:tr>
      <w:tr w:rsidR="00162DC4" w:rsidRPr="00A53BC3" w14:paraId="4E446045" w14:textId="77777777" w:rsidTr="00AA0433">
        <w:trPr>
          <w:trHeight w:val="297"/>
        </w:trPr>
        <w:tc>
          <w:tcPr>
            <w:tcW w:w="4361" w:type="dxa"/>
            <w:vAlign w:val="bottom"/>
          </w:tcPr>
          <w:p w14:paraId="0D50902B" w14:textId="77777777" w:rsidR="00162DC4" w:rsidRPr="00A53BC3" w:rsidRDefault="00162DC4" w:rsidP="00AA0433">
            <w:pPr>
              <w:tabs>
                <w:tab w:val="left" w:pos="1440"/>
                <w:tab w:val="left" w:pos="2160"/>
              </w:tabs>
              <w:ind w:right="-43"/>
              <w:rPr>
                <w:rFonts w:ascii="Times New Roman" w:hAnsi="Times New Roman" w:cs="Times New Roman"/>
                <w:sz w:val="22"/>
                <w:szCs w:val="22"/>
                <w:cs/>
              </w:rPr>
            </w:pPr>
            <w:r w:rsidRPr="00BA5D51">
              <w:rPr>
                <w:rFonts w:ascii="Times New Roman" w:hAnsi="Times New Roman" w:cs="Times New Roman"/>
                <w:sz w:val="22"/>
                <w:szCs w:val="22"/>
              </w:rPr>
              <w:t>Effect from temporary non-recognized item as expense in accounting</w:t>
            </w:r>
            <w:r>
              <w:rPr>
                <w:rFonts w:ascii="Times New Roman" w:hAnsi="Times New Roman" w:cs="Times New Roman"/>
                <w:sz w:val="22"/>
                <w:szCs w:val="22"/>
              </w:rPr>
              <w:t xml:space="preserve"> or</w:t>
            </w:r>
            <w:r>
              <w:rPr>
                <w:rFonts w:ascii="Times New Roman" w:hAnsi="Times New Roman" w:cstheme="minorBidi" w:hint="cs"/>
                <w:sz w:val="22"/>
                <w:szCs w:val="22"/>
                <w:cs/>
              </w:rPr>
              <w:t xml:space="preserve"> </w:t>
            </w:r>
            <w:r>
              <w:rPr>
                <w:rFonts w:ascii="Times New Roman" w:hAnsi="Times New Roman" w:cstheme="minorBidi"/>
                <w:sz w:val="22"/>
                <w:szCs w:val="22"/>
              </w:rPr>
              <w:t>taxable income</w:t>
            </w:r>
            <w:r>
              <w:rPr>
                <w:rFonts w:ascii="Times New Roman" w:hAnsi="Times New Roman" w:cs="Times New Roman"/>
                <w:sz w:val="22"/>
                <w:szCs w:val="22"/>
              </w:rPr>
              <w:t>:</w:t>
            </w:r>
          </w:p>
        </w:tc>
        <w:tc>
          <w:tcPr>
            <w:tcW w:w="1191" w:type="dxa"/>
          </w:tcPr>
          <w:p w14:paraId="66B76BBB" w14:textId="77777777" w:rsidR="00162DC4" w:rsidRPr="005811DC" w:rsidRDefault="00162DC4" w:rsidP="00AA0433">
            <w:pPr>
              <w:tabs>
                <w:tab w:val="clear" w:pos="907"/>
              </w:tabs>
              <w:ind w:right="170"/>
              <w:jc w:val="right"/>
              <w:rPr>
                <w:rFonts w:ascii="Times New Roman" w:hAnsi="Times New Roman" w:cs="Times New Roman"/>
                <w:sz w:val="22"/>
                <w:szCs w:val="22"/>
              </w:rPr>
            </w:pPr>
          </w:p>
        </w:tc>
        <w:tc>
          <w:tcPr>
            <w:tcW w:w="255" w:type="dxa"/>
          </w:tcPr>
          <w:p w14:paraId="25ACC1EC" w14:textId="77777777" w:rsidR="00162DC4" w:rsidRPr="005811DC" w:rsidRDefault="00162DC4" w:rsidP="00AA0433">
            <w:pPr>
              <w:ind w:right="170"/>
              <w:jc w:val="right"/>
              <w:rPr>
                <w:rFonts w:ascii="Times New Roman" w:hAnsi="Times New Roman" w:cs="Times New Roman"/>
                <w:sz w:val="22"/>
                <w:szCs w:val="22"/>
              </w:rPr>
            </w:pPr>
          </w:p>
        </w:tc>
        <w:tc>
          <w:tcPr>
            <w:tcW w:w="1247" w:type="dxa"/>
          </w:tcPr>
          <w:p w14:paraId="6F983E2B" w14:textId="77777777" w:rsidR="00162DC4" w:rsidRPr="005811DC" w:rsidRDefault="00162DC4" w:rsidP="00AA0433">
            <w:pPr>
              <w:tabs>
                <w:tab w:val="clear" w:pos="907"/>
              </w:tabs>
              <w:ind w:right="170"/>
              <w:jc w:val="right"/>
              <w:rPr>
                <w:rFonts w:ascii="Times New Roman" w:hAnsi="Times New Roman" w:cs="Times New Roman"/>
                <w:sz w:val="22"/>
                <w:szCs w:val="22"/>
              </w:rPr>
            </w:pPr>
          </w:p>
        </w:tc>
        <w:tc>
          <w:tcPr>
            <w:tcW w:w="255" w:type="dxa"/>
          </w:tcPr>
          <w:p w14:paraId="3E95E3BE" w14:textId="77777777" w:rsidR="00162DC4" w:rsidRPr="005811DC" w:rsidRDefault="00162DC4" w:rsidP="00AA0433">
            <w:pPr>
              <w:ind w:right="170"/>
              <w:jc w:val="right"/>
              <w:rPr>
                <w:rFonts w:ascii="Times New Roman" w:hAnsi="Times New Roman" w:cs="Times New Roman"/>
                <w:sz w:val="22"/>
                <w:szCs w:val="22"/>
              </w:rPr>
            </w:pPr>
          </w:p>
        </w:tc>
        <w:tc>
          <w:tcPr>
            <w:tcW w:w="1191" w:type="dxa"/>
          </w:tcPr>
          <w:p w14:paraId="174ECE10"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p>
        </w:tc>
        <w:tc>
          <w:tcPr>
            <w:tcW w:w="255" w:type="dxa"/>
          </w:tcPr>
          <w:p w14:paraId="4543EDB7" w14:textId="77777777" w:rsidR="00162DC4" w:rsidRPr="005811DC" w:rsidRDefault="00162DC4" w:rsidP="00AA0433">
            <w:pPr>
              <w:ind w:right="170"/>
              <w:jc w:val="right"/>
              <w:rPr>
                <w:rFonts w:ascii="Times New Roman" w:hAnsi="Times New Roman" w:cs="Times New Roman"/>
                <w:sz w:val="22"/>
                <w:szCs w:val="22"/>
                <w:highlight w:val="yellow"/>
              </w:rPr>
            </w:pPr>
          </w:p>
        </w:tc>
        <w:tc>
          <w:tcPr>
            <w:tcW w:w="1276" w:type="dxa"/>
          </w:tcPr>
          <w:p w14:paraId="5A035E45" w14:textId="77777777" w:rsidR="00162DC4" w:rsidRPr="005811DC" w:rsidRDefault="00162DC4" w:rsidP="00AA0433">
            <w:pPr>
              <w:tabs>
                <w:tab w:val="clear" w:pos="907"/>
              </w:tabs>
              <w:ind w:right="170"/>
              <w:jc w:val="right"/>
              <w:rPr>
                <w:rFonts w:ascii="Times New Roman" w:hAnsi="Times New Roman" w:cs="Times New Roman"/>
                <w:sz w:val="22"/>
                <w:szCs w:val="22"/>
              </w:rPr>
            </w:pPr>
          </w:p>
        </w:tc>
      </w:tr>
      <w:tr w:rsidR="00162DC4" w:rsidRPr="00A53BC3" w14:paraId="55C79E4A" w14:textId="77777777" w:rsidTr="00AA0433">
        <w:trPr>
          <w:trHeight w:val="252"/>
        </w:trPr>
        <w:tc>
          <w:tcPr>
            <w:tcW w:w="4361" w:type="dxa"/>
            <w:vAlign w:val="bottom"/>
          </w:tcPr>
          <w:p w14:paraId="302E23CA" w14:textId="77777777" w:rsidR="00162DC4" w:rsidRPr="00A53BC3" w:rsidRDefault="00162DC4" w:rsidP="00AA0433">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AC3C16">
              <w:rPr>
                <w:rFonts w:ascii="Times New Roman" w:hAnsi="Times New Roman" w:cs="Times New Roman"/>
                <w:sz w:val="22"/>
                <w:szCs w:val="22"/>
              </w:rPr>
              <w:t>Right-of-use assets</w:t>
            </w:r>
          </w:p>
        </w:tc>
        <w:tc>
          <w:tcPr>
            <w:tcW w:w="1191" w:type="dxa"/>
          </w:tcPr>
          <w:p w14:paraId="751FC55C"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5,162</w:t>
            </w:r>
          </w:p>
        </w:tc>
        <w:tc>
          <w:tcPr>
            <w:tcW w:w="255" w:type="dxa"/>
          </w:tcPr>
          <w:p w14:paraId="5EE3577A" w14:textId="77777777" w:rsidR="00162DC4" w:rsidRPr="00FC0131" w:rsidRDefault="00162DC4" w:rsidP="00AA0433">
            <w:pPr>
              <w:ind w:right="170"/>
              <w:jc w:val="right"/>
              <w:rPr>
                <w:rFonts w:ascii="Times New Roman" w:hAnsi="Times New Roman" w:cs="Times New Roman"/>
                <w:sz w:val="22"/>
                <w:szCs w:val="22"/>
              </w:rPr>
            </w:pPr>
          </w:p>
        </w:tc>
        <w:tc>
          <w:tcPr>
            <w:tcW w:w="1247" w:type="dxa"/>
          </w:tcPr>
          <w:p w14:paraId="529FC34D"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6,516</w:t>
            </w:r>
          </w:p>
        </w:tc>
        <w:tc>
          <w:tcPr>
            <w:tcW w:w="255" w:type="dxa"/>
          </w:tcPr>
          <w:p w14:paraId="561454F6" w14:textId="77777777" w:rsidR="00162DC4" w:rsidRPr="00FC0131" w:rsidRDefault="00162DC4" w:rsidP="00AA0433">
            <w:pPr>
              <w:ind w:right="170"/>
              <w:jc w:val="right"/>
              <w:rPr>
                <w:rFonts w:ascii="Times New Roman" w:hAnsi="Times New Roman" w:cs="Times New Roman"/>
                <w:sz w:val="22"/>
                <w:szCs w:val="22"/>
              </w:rPr>
            </w:pPr>
          </w:p>
        </w:tc>
        <w:tc>
          <w:tcPr>
            <w:tcW w:w="1191" w:type="dxa"/>
          </w:tcPr>
          <w:p w14:paraId="650C4219"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5,162</w:t>
            </w:r>
          </w:p>
        </w:tc>
        <w:tc>
          <w:tcPr>
            <w:tcW w:w="255" w:type="dxa"/>
          </w:tcPr>
          <w:p w14:paraId="2250A608" w14:textId="77777777" w:rsidR="00162DC4" w:rsidRPr="00FC0131" w:rsidRDefault="00162DC4" w:rsidP="00AA0433">
            <w:pPr>
              <w:ind w:right="170"/>
              <w:jc w:val="right"/>
              <w:rPr>
                <w:rFonts w:ascii="Times New Roman" w:hAnsi="Times New Roman" w:cs="Times New Roman"/>
                <w:sz w:val="22"/>
                <w:szCs w:val="22"/>
              </w:rPr>
            </w:pPr>
          </w:p>
        </w:tc>
        <w:tc>
          <w:tcPr>
            <w:tcW w:w="1276" w:type="dxa"/>
          </w:tcPr>
          <w:p w14:paraId="0AFE386F"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6,516</w:t>
            </w:r>
          </w:p>
        </w:tc>
      </w:tr>
      <w:tr w:rsidR="00162DC4" w:rsidRPr="00A53BC3" w14:paraId="1AF6A34F" w14:textId="77777777" w:rsidTr="00AA0433">
        <w:trPr>
          <w:trHeight w:val="252"/>
        </w:trPr>
        <w:tc>
          <w:tcPr>
            <w:tcW w:w="4361" w:type="dxa"/>
            <w:vAlign w:val="bottom"/>
          </w:tcPr>
          <w:p w14:paraId="66105DEA" w14:textId="77777777" w:rsidR="00162DC4" w:rsidRPr="00A53BC3" w:rsidRDefault="00162DC4" w:rsidP="00AA0433">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BA5D51">
              <w:rPr>
                <w:rFonts w:ascii="Times New Roman" w:hAnsi="Times New Roman" w:cs="Times New Roman"/>
                <w:sz w:val="22"/>
                <w:szCs w:val="22"/>
              </w:rPr>
              <w:t>Unamortized debenture issuance cost</w:t>
            </w:r>
            <w:r w:rsidRPr="00BA5D51">
              <w:rPr>
                <w:rFonts w:ascii="Times New Roman" w:hAnsi="Times New Roman"/>
                <w:sz w:val="22"/>
                <w:szCs w:val="22"/>
              </w:rPr>
              <w:t>s</w:t>
            </w:r>
          </w:p>
        </w:tc>
        <w:tc>
          <w:tcPr>
            <w:tcW w:w="1191" w:type="dxa"/>
          </w:tcPr>
          <w:p w14:paraId="1CEFBC77"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1,195</w:t>
            </w:r>
          </w:p>
        </w:tc>
        <w:tc>
          <w:tcPr>
            <w:tcW w:w="255" w:type="dxa"/>
          </w:tcPr>
          <w:p w14:paraId="341DEEA2" w14:textId="77777777" w:rsidR="00162DC4" w:rsidRPr="00FC0131" w:rsidRDefault="00162DC4" w:rsidP="00AA0433">
            <w:pPr>
              <w:ind w:right="170"/>
              <w:jc w:val="right"/>
              <w:rPr>
                <w:rFonts w:ascii="Times New Roman" w:hAnsi="Times New Roman" w:cs="Times New Roman"/>
                <w:sz w:val="22"/>
                <w:szCs w:val="22"/>
              </w:rPr>
            </w:pPr>
          </w:p>
        </w:tc>
        <w:tc>
          <w:tcPr>
            <w:tcW w:w="1247" w:type="dxa"/>
          </w:tcPr>
          <w:p w14:paraId="7B5888AD"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1,919</w:t>
            </w:r>
          </w:p>
        </w:tc>
        <w:tc>
          <w:tcPr>
            <w:tcW w:w="255" w:type="dxa"/>
          </w:tcPr>
          <w:p w14:paraId="0E804E29" w14:textId="77777777" w:rsidR="00162DC4" w:rsidRPr="00FC0131" w:rsidRDefault="00162DC4" w:rsidP="00AA0433">
            <w:pPr>
              <w:ind w:right="170"/>
              <w:jc w:val="right"/>
              <w:rPr>
                <w:rFonts w:ascii="Times New Roman" w:hAnsi="Times New Roman" w:cs="Times New Roman"/>
                <w:sz w:val="22"/>
                <w:szCs w:val="22"/>
              </w:rPr>
            </w:pPr>
          </w:p>
        </w:tc>
        <w:tc>
          <w:tcPr>
            <w:tcW w:w="1191" w:type="dxa"/>
          </w:tcPr>
          <w:p w14:paraId="6B43315D" w14:textId="77777777" w:rsidR="00162DC4" w:rsidRPr="00FC0131" w:rsidRDefault="00162DC4" w:rsidP="00AA0433">
            <w:pPr>
              <w:pStyle w:val="acctfourfigures"/>
              <w:tabs>
                <w:tab w:val="clear" w:pos="765"/>
              </w:tabs>
              <w:spacing w:line="240" w:lineRule="atLeast"/>
              <w:ind w:left="-97" w:right="94"/>
              <w:jc w:val="right"/>
              <w:rPr>
                <w:szCs w:val="22"/>
                <w:cs/>
                <w:lang w:val="en-US"/>
              </w:rPr>
            </w:pPr>
            <w:r w:rsidRPr="00FC0131">
              <w:rPr>
                <w:szCs w:val="22"/>
                <w:lang w:val="en-US" w:bidi="th-TH"/>
              </w:rPr>
              <w:t>1,195</w:t>
            </w:r>
          </w:p>
        </w:tc>
        <w:tc>
          <w:tcPr>
            <w:tcW w:w="255" w:type="dxa"/>
          </w:tcPr>
          <w:p w14:paraId="0BC9BF04" w14:textId="77777777" w:rsidR="00162DC4" w:rsidRPr="00FC0131" w:rsidRDefault="00162DC4" w:rsidP="00AA0433">
            <w:pPr>
              <w:ind w:right="170"/>
              <w:jc w:val="right"/>
              <w:rPr>
                <w:rFonts w:ascii="Times New Roman" w:hAnsi="Times New Roman" w:cs="Times New Roman"/>
                <w:sz w:val="22"/>
                <w:szCs w:val="22"/>
              </w:rPr>
            </w:pPr>
          </w:p>
        </w:tc>
        <w:tc>
          <w:tcPr>
            <w:tcW w:w="1276" w:type="dxa"/>
          </w:tcPr>
          <w:p w14:paraId="55B1A43D" w14:textId="77777777" w:rsidR="00162DC4" w:rsidRPr="00FC0131" w:rsidRDefault="00162DC4" w:rsidP="00AA0433">
            <w:pPr>
              <w:pStyle w:val="acctfourfigures"/>
              <w:tabs>
                <w:tab w:val="clear" w:pos="765"/>
              </w:tabs>
              <w:spacing w:line="240" w:lineRule="atLeast"/>
              <w:ind w:left="-97" w:right="94"/>
              <w:jc w:val="right"/>
              <w:rPr>
                <w:szCs w:val="22"/>
                <w:cs/>
                <w:lang w:val="en-US"/>
              </w:rPr>
            </w:pPr>
            <w:r w:rsidRPr="00FC0131">
              <w:rPr>
                <w:szCs w:val="22"/>
                <w:lang w:val="en-US" w:bidi="th-TH"/>
              </w:rPr>
              <w:t>1,919</w:t>
            </w:r>
          </w:p>
        </w:tc>
      </w:tr>
      <w:tr w:rsidR="00162DC4" w:rsidRPr="00A53BC3" w14:paraId="2171C6AA" w14:textId="77777777" w:rsidTr="00AA0433">
        <w:trPr>
          <w:trHeight w:val="251"/>
        </w:trPr>
        <w:tc>
          <w:tcPr>
            <w:tcW w:w="4361" w:type="dxa"/>
            <w:vAlign w:val="bottom"/>
          </w:tcPr>
          <w:p w14:paraId="02E3DDCD" w14:textId="77777777" w:rsidR="00162DC4" w:rsidRPr="00A53BC3" w:rsidRDefault="00162DC4" w:rsidP="00AA0433">
            <w:pPr>
              <w:tabs>
                <w:tab w:val="clear" w:pos="907"/>
                <w:tab w:val="left" w:pos="900"/>
                <w:tab w:val="left" w:pos="1440"/>
                <w:tab w:val="left" w:pos="2160"/>
              </w:tabs>
              <w:ind w:right="-43"/>
              <w:rPr>
                <w:rFonts w:ascii="Times New Roman" w:hAnsi="Times New Roman" w:cs="Times New Roman"/>
                <w:sz w:val="22"/>
                <w:szCs w:val="22"/>
              </w:rPr>
            </w:pPr>
            <w:r w:rsidRPr="00BA5D51">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tcPr>
          <w:p w14:paraId="7AC0BB9D"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6,357</w:t>
            </w:r>
          </w:p>
        </w:tc>
        <w:tc>
          <w:tcPr>
            <w:tcW w:w="255" w:type="dxa"/>
          </w:tcPr>
          <w:p w14:paraId="4EEA7471" w14:textId="77777777" w:rsidR="00162DC4" w:rsidRPr="00FC0131" w:rsidRDefault="00162DC4" w:rsidP="00AA0433">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tcPr>
          <w:p w14:paraId="1381EDF1"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8,435</w:t>
            </w:r>
          </w:p>
        </w:tc>
        <w:tc>
          <w:tcPr>
            <w:tcW w:w="255" w:type="dxa"/>
          </w:tcPr>
          <w:p w14:paraId="7A91F6B0" w14:textId="77777777" w:rsidR="00162DC4" w:rsidRPr="00FC0131" w:rsidRDefault="00162DC4" w:rsidP="00AA0433">
            <w:pPr>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tcPr>
          <w:p w14:paraId="4CB1AA5C" w14:textId="77777777" w:rsidR="00162DC4" w:rsidRPr="00FC0131" w:rsidRDefault="00162DC4" w:rsidP="00AA0433">
            <w:pPr>
              <w:pStyle w:val="acctfourfigures"/>
              <w:tabs>
                <w:tab w:val="clear" w:pos="765"/>
              </w:tabs>
              <w:spacing w:line="240" w:lineRule="atLeast"/>
              <w:ind w:left="-97" w:right="94"/>
              <w:jc w:val="right"/>
              <w:rPr>
                <w:szCs w:val="22"/>
                <w:cs/>
                <w:lang w:val="en-US"/>
              </w:rPr>
            </w:pPr>
            <w:r w:rsidRPr="00FC0131">
              <w:rPr>
                <w:szCs w:val="22"/>
                <w:lang w:val="en-US" w:bidi="th-TH"/>
              </w:rPr>
              <w:t>6,357</w:t>
            </w:r>
          </w:p>
        </w:tc>
        <w:tc>
          <w:tcPr>
            <w:tcW w:w="255" w:type="dxa"/>
          </w:tcPr>
          <w:p w14:paraId="56E15EF7" w14:textId="77777777" w:rsidR="00162DC4" w:rsidRPr="00FC0131" w:rsidRDefault="00162DC4" w:rsidP="00AA0433">
            <w:pPr>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1F0517E1" w14:textId="77777777" w:rsidR="00162DC4" w:rsidRPr="00FC0131" w:rsidRDefault="00162DC4" w:rsidP="00AA0433">
            <w:pPr>
              <w:pStyle w:val="acctfourfigures"/>
              <w:tabs>
                <w:tab w:val="clear" w:pos="765"/>
              </w:tabs>
              <w:spacing w:line="240" w:lineRule="atLeast"/>
              <w:ind w:left="-97" w:right="94"/>
              <w:jc w:val="right"/>
              <w:rPr>
                <w:szCs w:val="22"/>
                <w:cs/>
                <w:lang w:val="en-US"/>
              </w:rPr>
            </w:pPr>
            <w:r w:rsidRPr="00FC0131">
              <w:rPr>
                <w:szCs w:val="22"/>
                <w:lang w:val="en-US" w:bidi="th-TH"/>
              </w:rPr>
              <w:t>8,435</w:t>
            </w:r>
          </w:p>
        </w:tc>
      </w:tr>
    </w:tbl>
    <w:p w14:paraId="350EE8B5" w14:textId="77777777" w:rsidR="00162DC4" w:rsidRPr="00213F6F" w:rsidRDefault="00162DC4" w:rsidP="002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23D17A4A" w14:textId="77777777" w:rsidR="00162DC4" w:rsidRDefault="00162DC4"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LOSS</w:t>
      </w:r>
      <w:r w:rsidRPr="00A53BC3">
        <w:rPr>
          <w:rFonts w:ascii="Times New Roman" w:hAnsi="Times New Roman" w:cs="Times New Roman"/>
          <w:b/>
          <w:bCs/>
          <w:color w:val="000000"/>
          <w:sz w:val="22"/>
          <w:szCs w:val="22"/>
        </w:rPr>
        <w:t xml:space="preserve"> PER SHARE</w:t>
      </w:r>
      <w:r w:rsidRPr="00CD6218">
        <w:rPr>
          <w:rFonts w:ascii="Times New Roman" w:hAnsi="Times New Roman" w:cs="Times New Roman"/>
          <w:b/>
          <w:bCs/>
          <w:color w:val="000000"/>
          <w:sz w:val="22"/>
          <w:szCs w:val="22"/>
        </w:rPr>
        <w:t xml:space="preserve"> </w:t>
      </w:r>
    </w:p>
    <w:p w14:paraId="4BFFF0A6"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6296083" w14:textId="77777777" w:rsidR="00162DC4" w:rsidRPr="00A53BC3"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A53BC3">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loss </w:t>
      </w:r>
      <w:r w:rsidRPr="00A53BC3">
        <w:rPr>
          <w:rFonts w:ascii="Times New Roman" w:hAnsi="Times New Roman" w:cs="Times New Roman"/>
          <w:b/>
          <w:bCs/>
          <w:sz w:val="22"/>
          <w:szCs w:val="22"/>
        </w:rPr>
        <w:t>per share</w:t>
      </w:r>
    </w:p>
    <w:p w14:paraId="7C682780" w14:textId="77777777" w:rsidR="00162DC4" w:rsidRPr="00A53BC3"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lang w:val="en-GB"/>
        </w:rPr>
      </w:pPr>
    </w:p>
    <w:tbl>
      <w:tblPr>
        <w:tblW w:w="10067" w:type="dxa"/>
        <w:tblInd w:w="-34" w:type="dxa"/>
        <w:tblLayout w:type="fixed"/>
        <w:tblLook w:val="0000" w:firstRow="0" w:lastRow="0" w:firstColumn="0" w:lastColumn="0" w:noHBand="0" w:noVBand="0"/>
      </w:tblPr>
      <w:tblGrid>
        <w:gridCol w:w="4398"/>
        <w:gridCol w:w="1190"/>
        <w:gridCol w:w="251"/>
        <w:gridCol w:w="1246"/>
        <w:gridCol w:w="252"/>
        <w:gridCol w:w="1190"/>
        <w:gridCol w:w="266"/>
        <w:gridCol w:w="1274"/>
      </w:tblGrid>
      <w:tr w:rsidR="00162DC4" w:rsidRPr="00A53BC3" w14:paraId="61BCB81A" w14:textId="77777777" w:rsidTr="00AA0433">
        <w:trPr>
          <w:cantSplit/>
        </w:trPr>
        <w:tc>
          <w:tcPr>
            <w:tcW w:w="4398" w:type="dxa"/>
          </w:tcPr>
          <w:p w14:paraId="42C05641"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669" w:type="dxa"/>
            <w:gridSpan w:val="7"/>
            <w:tcBorders>
              <w:bottom w:val="single" w:sz="4" w:space="0" w:color="auto"/>
            </w:tcBorders>
          </w:tcPr>
          <w:p w14:paraId="67B9E616"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 In Thousand Baht / In Thousand Shares</w:t>
            </w:r>
          </w:p>
        </w:tc>
      </w:tr>
      <w:tr w:rsidR="00162DC4" w:rsidRPr="00A53BC3" w14:paraId="57E7297F" w14:textId="77777777" w:rsidTr="00AA0433">
        <w:trPr>
          <w:cantSplit/>
        </w:trPr>
        <w:tc>
          <w:tcPr>
            <w:tcW w:w="4398" w:type="dxa"/>
          </w:tcPr>
          <w:p w14:paraId="1FEF9CAE"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687" w:type="dxa"/>
            <w:gridSpan w:val="3"/>
            <w:tcBorders>
              <w:top w:val="single" w:sz="4" w:space="0" w:color="auto"/>
              <w:bottom w:val="single" w:sz="4" w:space="0" w:color="auto"/>
            </w:tcBorders>
          </w:tcPr>
          <w:p w14:paraId="465A93E1" w14:textId="77777777" w:rsidR="00162DC4" w:rsidRDefault="00162DC4" w:rsidP="00AA0433">
            <w:pPr>
              <w:pStyle w:val="3"/>
              <w:tabs>
                <w:tab w:val="clear" w:pos="360"/>
                <w:tab w:val="clear" w:pos="720"/>
              </w:tabs>
              <w:spacing w:line="260" w:lineRule="atLeast"/>
              <w:ind w:left="-97" w:right="-110"/>
              <w:jc w:val="center"/>
              <w:rPr>
                <w:rFonts w:ascii="Times New Roman" w:hAnsi="Times New Roman" w:cs="Times New Roman"/>
                <w:color w:val="000000"/>
                <w:lang w:val="en-US"/>
              </w:rPr>
            </w:pPr>
            <w:r w:rsidRPr="00A53BC3">
              <w:rPr>
                <w:rFonts w:ascii="Times New Roman" w:hAnsi="Times New Roman" w:cs="Times New Roman"/>
                <w:lang w:val="en-GB"/>
              </w:rPr>
              <w:t>Consolidated</w:t>
            </w:r>
            <w:r w:rsidRPr="00A53BC3">
              <w:rPr>
                <w:rFonts w:ascii="Times New Roman" w:hAnsi="Times New Roman" w:cs="Times New Roman"/>
                <w:color w:val="000000"/>
                <w:cs/>
              </w:rPr>
              <w:t xml:space="preserve"> Financial </w:t>
            </w:r>
          </w:p>
          <w:p w14:paraId="1BE80252" w14:textId="77777777" w:rsidR="00162DC4" w:rsidRPr="00A53BC3" w:rsidRDefault="00162DC4" w:rsidP="00AA0433">
            <w:pPr>
              <w:pStyle w:val="3"/>
              <w:tabs>
                <w:tab w:val="clear" w:pos="360"/>
                <w:tab w:val="clear" w:pos="720"/>
              </w:tabs>
              <w:spacing w:line="260" w:lineRule="atLeast"/>
              <w:ind w:left="-97" w:right="-110"/>
              <w:jc w:val="center"/>
              <w:rPr>
                <w:rFonts w:ascii="Times New Roman" w:hAnsi="Times New Roman" w:cs="Times New Roman"/>
                <w:lang w:val="en-GB"/>
              </w:rPr>
            </w:pPr>
            <w:proofErr w:type="spellStart"/>
            <w:r w:rsidRPr="00A53BC3">
              <w:rPr>
                <w:rFonts w:ascii="Times New Roman" w:hAnsi="Times New Roman" w:cs="Times New Roman" w:hint="cs"/>
                <w:color w:val="000000"/>
              </w:rPr>
              <w:t>Statement</w:t>
            </w:r>
            <w:r w:rsidRPr="00A53BC3">
              <w:rPr>
                <w:rFonts w:ascii="Times New Roman" w:hAnsi="Times New Roman" w:cs="Times New Roman"/>
                <w:color w:val="000000"/>
              </w:rPr>
              <w:t>s</w:t>
            </w:r>
            <w:proofErr w:type="spellEnd"/>
          </w:p>
        </w:tc>
        <w:tc>
          <w:tcPr>
            <w:tcW w:w="252" w:type="dxa"/>
            <w:tcBorders>
              <w:top w:val="single" w:sz="4" w:space="0" w:color="auto"/>
            </w:tcBorders>
          </w:tcPr>
          <w:p w14:paraId="2EADC6A0" w14:textId="77777777" w:rsidR="00162DC4" w:rsidRPr="00A53BC3" w:rsidRDefault="00162DC4" w:rsidP="00AA0433">
            <w:pPr>
              <w:pStyle w:val="3"/>
              <w:tabs>
                <w:tab w:val="clear" w:pos="360"/>
                <w:tab w:val="clear" w:pos="720"/>
              </w:tabs>
              <w:spacing w:line="260" w:lineRule="atLeast"/>
              <w:ind w:left="-97" w:right="-110"/>
              <w:jc w:val="center"/>
              <w:rPr>
                <w:rFonts w:ascii="Times New Roman" w:hAnsi="Times New Roman" w:cs="Times New Roman"/>
                <w:lang w:val="en-GB"/>
              </w:rPr>
            </w:pPr>
          </w:p>
        </w:tc>
        <w:tc>
          <w:tcPr>
            <w:tcW w:w="2730" w:type="dxa"/>
            <w:gridSpan w:val="3"/>
            <w:tcBorders>
              <w:top w:val="single" w:sz="4" w:space="0" w:color="auto"/>
              <w:bottom w:val="single" w:sz="4" w:space="0" w:color="auto"/>
            </w:tcBorders>
          </w:tcPr>
          <w:p w14:paraId="5BA9C2DD" w14:textId="77777777" w:rsidR="00162DC4" w:rsidRDefault="00162DC4" w:rsidP="00AA0433">
            <w:pPr>
              <w:pStyle w:val="3"/>
              <w:tabs>
                <w:tab w:val="clear" w:pos="360"/>
                <w:tab w:val="clear" w:pos="720"/>
              </w:tabs>
              <w:spacing w:line="260" w:lineRule="atLeast"/>
              <w:ind w:left="-97" w:right="-110"/>
              <w:jc w:val="center"/>
              <w:rPr>
                <w:rFonts w:ascii="Times New Roman" w:hAnsi="Times New Roman" w:cs="Times New Roman"/>
                <w:color w:val="000000"/>
                <w:lang w:val="en-US"/>
              </w:rPr>
            </w:pPr>
            <w:proofErr w:type="spellStart"/>
            <w:r w:rsidRPr="00A53BC3">
              <w:rPr>
                <w:rFonts w:ascii="Times New Roman" w:hAnsi="Times New Roman" w:cs="Times New Roman"/>
                <w:color w:val="000000"/>
                <w:cs/>
              </w:rPr>
              <w:t>Separate</w:t>
            </w:r>
            <w:proofErr w:type="spellEnd"/>
            <w:r w:rsidRPr="00A53BC3">
              <w:rPr>
                <w:rFonts w:ascii="Times New Roman" w:hAnsi="Times New Roman" w:cs="Times New Roman"/>
                <w:color w:val="000000"/>
                <w:cs/>
              </w:rPr>
              <w:t xml:space="preserve"> Financial </w:t>
            </w:r>
          </w:p>
          <w:p w14:paraId="1AA570DA" w14:textId="77777777" w:rsidR="00162DC4" w:rsidRPr="00A53BC3" w:rsidRDefault="00162DC4" w:rsidP="00AA0433">
            <w:pPr>
              <w:pStyle w:val="3"/>
              <w:tabs>
                <w:tab w:val="clear" w:pos="360"/>
                <w:tab w:val="clear" w:pos="720"/>
              </w:tabs>
              <w:spacing w:line="260" w:lineRule="atLeast"/>
              <w:ind w:left="-97" w:right="-110"/>
              <w:jc w:val="center"/>
              <w:rPr>
                <w:rFonts w:ascii="Times New Roman" w:hAnsi="Times New Roman" w:cs="Times New Roman"/>
                <w:lang w:val="en-US"/>
              </w:rPr>
            </w:pPr>
            <w:proofErr w:type="spellStart"/>
            <w:r w:rsidRPr="00A53BC3">
              <w:rPr>
                <w:rFonts w:ascii="Times New Roman" w:hAnsi="Times New Roman" w:cs="Times New Roman" w:hint="cs"/>
                <w:color w:val="000000"/>
              </w:rPr>
              <w:t>Statement</w:t>
            </w:r>
            <w:r w:rsidRPr="00A53BC3">
              <w:rPr>
                <w:rFonts w:ascii="Times New Roman" w:hAnsi="Times New Roman" w:cs="Times New Roman"/>
                <w:color w:val="000000"/>
              </w:rPr>
              <w:t>s</w:t>
            </w:r>
            <w:proofErr w:type="spellEnd"/>
          </w:p>
        </w:tc>
      </w:tr>
      <w:tr w:rsidR="00162DC4" w:rsidRPr="00A53BC3" w14:paraId="75CFB713" w14:textId="77777777" w:rsidTr="00AA0433">
        <w:trPr>
          <w:cantSplit/>
        </w:trPr>
        <w:tc>
          <w:tcPr>
            <w:tcW w:w="4398" w:type="dxa"/>
          </w:tcPr>
          <w:p w14:paraId="5A2FBFDB"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90" w:type="dxa"/>
            <w:tcBorders>
              <w:top w:val="single" w:sz="4" w:space="0" w:color="auto"/>
              <w:bottom w:val="single" w:sz="4" w:space="0" w:color="auto"/>
            </w:tcBorders>
          </w:tcPr>
          <w:p w14:paraId="74E022C6"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Pr>
                <w:rFonts w:ascii="Times New Roman" w:hAnsi="Times New Roman" w:cs="Times New Roman"/>
                <w:sz w:val="22"/>
                <w:szCs w:val="22"/>
                <w:lang w:val="en-GB"/>
              </w:rPr>
              <w:t>4</w:t>
            </w:r>
          </w:p>
        </w:tc>
        <w:tc>
          <w:tcPr>
            <w:tcW w:w="251" w:type="dxa"/>
            <w:tcBorders>
              <w:top w:val="single" w:sz="4" w:space="0" w:color="auto"/>
            </w:tcBorders>
          </w:tcPr>
          <w:p w14:paraId="55A30D8D"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46" w:type="dxa"/>
            <w:tcBorders>
              <w:top w:val="single" w:sz="4" w:space="0" w:color="auto"/>
              <w:bottom w:val="single" w:sz="4" w:space="0" w:color="auto"/>
            </w:tcBorders>
          </w:tcPr>
          <w:p w14:paraId="6B4BAB5E"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Pr>
                <w:rFonts w:ascii="Times New Roman" w:hAnsi="Times New Roman" w:cs="Times New Roman"/>
                <w:sz w:val="22"/>
                <w:szCs w:val="22"/>
                <w:lang w:val="en-GB"/>
              </w:rPr>
              <w:t>3</w:t>
            </w:r>
          </w:p>
        </w:tc>
        <w:tc>
          <w:tcPr>
            <w:tcW w:w="252" w:type="dxa"/>
          </w:tcPr>
          <w:p w14:paraId="50FA2A7C" w14:textId="77777777" w:rsidR="00162DC4" w:rsidRPr="00A53BC3" w:rsidRDefault="00162DC4" w:rsidP="00AA0433">
            <w:pPr>
              <w:pStyle w:val="30"/>
              <w:tabs>
                <w:tab w:val="clear" w:pos="360"/>
                <w:tab w:val="clear" w:pos="720"/>
              </w:tabs>
              <w:spacing w:line="240" w:lineRule="atLeast"/>
              <w:ind w:left="-97" w:right="-110"/>
              <w:jc w:val="center"/>
              <w:rPr>
                <w:rFonts w:ascii="Times New Roman" w:hAnsi="Times New Roman" w:cs="Times New Roman"/>
                <w:cs/>
                <w:lang w:val="en-GB"/>
              </w:rPr>
            </w:pPr>
          </w:p>
        </w:tc>
        <w:tc>
          <w:tcPr>
            <w:tcW w:w="1190" w:type="dxa"/>
            <w:tcBorders>
              <w:bottom w:val="single" w:sz="4" w:space="0" w:color="auto"/>
            </w:tcBorders>
          </w:tcPr>
          <w:p w14:paraId="283CC245"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Pr>
                <w:rFonts w:ascii="Times New Roman" w:hAnsi="Times New Roman" w:cs="Times New Roman"/>
                <w:sz w:val="22"/>
                <w:szCs w:val="22"/>
                <w:lang w:val="en-GB"/>
              </w:rPr>
              <w:t>4</w:t>
            </w:r>
          </w:p>
        </w:tc>
        <w:tc>
          <w:tcPr>
            <w:tcW w:w="266" w:type="dxa"/>
          </w:tcPr>
          <w:p w14:paraId="3DF5A822"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74" w:type="dxa"/>
            <w:tcBorders>
              <w:bottom w:val="single" w:sz="4" w:space="0" w:color="auto"/>
            </w:tcBorders>
          </w:tcPr>
          <w:p w14:paraId="143FFCBE"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Pr>
                <w:rFonts w:ascii="Times New Roman" w:hAnsi="Times New Roman" w:cs="Times New Roman"/>
                <w:sz w:val="22"/>
                <w:szCs w:val="22"/>
                <w:lang w:val="en-GB"/>
              </w:rPr>
              <w:t>3</w:t>
            </w:r>
          </w:p>
        </w:tc>
      </w:tr>
      <w:tr w:rsidR="00162DC4" w:rsidRPr="00A53BC3" w14:paraId="7956EB10" w14:textId="77777777" w:rsidTr="00AA0433">
        <w:trPr>
          <w:cantSplit/>
        </w:trPr>
        <w:tc>
          <w:tcPr>
            <w:tcW w:w="4398" w:type="dxa"/>
          </w:tcPr>
          <w:p w14:paraId="3CAF3AA1" w14:textId="77777777" w:rsidR="00162DC4" w:rsidRPr="00B46DE0"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L</w:t>
            </w:r>
            <w:r w:rsidRPr="00B46DE0">
              <w:rPr>
                <w:rFonts w:ascii="Times New Roman" w:hAnsi="Times New Roman" w:cs="Times New Roman"/>
                <w:sz w:val="22"/>
                <w:szCs w:val="22"/>
                <w:lang w:val="en-GB"/>
              </w:rPr>
              <w:t>oss for the year, attributable to owners of the Company</w:t>
            </w:r>
          </w:p>
        </w:tc>
        <w:tc>
          <w:tcPr>
            <w:tcW w:w="1190" w:type="dxa"/>
            <w:tcBorders>
              <w:bottom w:val="double" w:sz="4" w:space="0" w:color="auto"/>
            </w:tcBorders>
            <w:vAlign w:val="bottom"/>
          </w:tcPr>
          <w:p w14:paraId="29690D87" w14:textId="77777777" w:rsidR="00162DC4" w:rsidRPr="00FC0131" w:rsidRDefault="00162DC4" w:rsidP="00AA0433">
            <w:pPr>
              <w:pStyle w:val="acctfourfigures"/>
              <w:tabs>
                <w:tab w:val="clear" w:pos="765"/>
              </w:tabs>
              <w:spacing w:line="240" w:lineRule="atLeast"/>
              <w:ind w:left="-97" w:right="54"/>
              <w:jc w:val="right"/>
              <w:rPr>
                <w:szCs w:val="22"/>
                <w:lang w:val="en-US" w:bidi="th-TH"/>
              </w:rPr>
            </w:pPr>
            <w:r w:rsidRPr="00FC0131">
              <w:rPr>
                <w:szCs w:val="22"/>
                <w:lang w:val="en-US" w:bidi="th-TH"/>
              </w:rPr>
              <w:t>(231,370)</w:t>
            </w:r>
          </w:p>
        </w:tc>
        <w:tc>
          <w:tcPr>
            <w:tcW w:w="251" w:type="dxa"/>
            <w:vAlign w:val="bottom"/>
          </w:tcPr>
          <w:p w14:paraId="3E38C21E" w14:textId="77777777" w:rsidR="00162DC4" w:rsidRPr="00FC0131"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vAlign w:val="bottom"/>
          </w:tcPr>
          <w:p w14:paraId="227BDD14" w14:textId="77777777" w:rsidR="00162DC4" w:rsidRPr="00FC0131" w:rsidRDefault="00162DC4" w:rsidP="00AA0433">
            <w:pPr>
              <w:pStyle w:val="acctfourfigures"/>
              <w:tabs>
                <w:tab w:val="clear" w:pos="765"/>
              </w:tabs>
              <w:spacing w:line="240" w:lineRule="atLeast"/>
              <w:ind w:left="-97" w:right="54"/>
              <w:jc w:val="right"/>
              <w:rPr>
                <w:szCs w:val="22"/>
                <w:lang w:val="en-US" w:bidi="th-TH"/>
              </w:rPr>
            </w:pPr>
            <w:r w:rsidRPr="00FC0131">
              <w:rPr>
                <w:szCs w:val="22"/>
                <w:lang w:val="en-US" w:bidi="th-TH"/>
              </w:rPr>
              <w:t>(144,459)</w:t>
            </w:r>
          </w:p>
        </w:tc>
        <w:tc>
          <w:tcPr>
            <w:tcW w:w="252" w:type="dxa"/>
            <w:vAlign w:val="bottom"/>
          </w:tcPr>
          <w:p w14:paraId="04DD1C7D" w14:textId="77777777" w:rsidR="00162DC4" w:rsidRPr="00FC0131"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190" w:type="dxa"/>
            <w:tcBorders>
              <w:bottom w:val="double" w:sz="4" w:space="0" w:color="auto"/>
            </w:tcBorders>
            <w:vAlign w:val="bottom"/>
          </w:tcPr>
          <w:p w14:paraId="319AA12E" w14:textId="77777777" w:rsidR="00162DC4" w:rsidRPr="00FC0131" w:rsidRDefault="00162DC4" w:rsidP="00AA0433">
            <w:pPr>
              <w:pStyle w:val="acctfourfigures"/>
              <w:tabs>
                <w:tab w:val="clear" w:pos="765"/>
              </w:tabs>
              <w:spacing w:line="240" w:lineRule="atLeast"/>
              <w:ind w:left="-97" w:right="54"/>
              <w:jc w:val="right"/>
              <w:rPr>
                <w:szCs w:val="22"/>
                <w:lang w:val="en-US"/>
              </w:rPr>
            </w:pPr>
            <w:r w:rsidRPr="00FC0131">
              <w:rPr>
                <w:szCs w:val="22"/>
                <w:lang w:val="en-US" w:bidi="th-TH"/>
              </w:rPr>
              <w:t>(269,035)</w:t>
            </w:r>
          </w:p>
        </w:tc>
        <w:tc>
          <w:tcPr>
            <w:tcW w:w="266" w:type="dxa"/>
            <w:vAlign w:val="bottom"/>
          </w:tcPr>
          <w:p w14:paraId="14263D47" w14:textId="77777777" w:rsidR="00162DC4" w:rsidRPr="00FC0131"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74" w:type="dxa"/>
            <w:tcBorders>
              <w:bottom w:val="double" w:sz="4" w:space="0" w:color="auto"/>
            </w:tcBorders>
            <w:vAlign w:val="bottom"/>
          </w:tcPr>
          <w:p w14:paraId="1A097EEC" w14:textId="77777777" w:rsidR="00162DC4" w:rsidRPr="00FC0131" w:rsidRDefault="00162DC4" w:rsidP="00AA0433">
            <w:pPr>
              <w:pStyle w:val="acctfourfigures"/>
              <w:tabs>
                <w:tab w:val="clear" w:pos="765"/>
              </w:tabs>
              <w:spacing w:line="240" w:lineRule="atLeast"/>
              <w:ind w:left="-97" w:right="54"/>
              <w:jc w:val="right"/>
              <w:rPr>
                <w:szCs w:val="22"/>
                <w:lang w:val="en-US"/>
              </w:rPr>
            </w:pPr>
            <w:r w:rsidRPr="00FC0131">
              <w:rPr>
                <w:szCs w:val="22"/>
                <w:lang w:val="en-US" w:bidi="th-TH"/>
              </w:rPr>
              <w:t>(163,806)</w:t>
            </w:r>
          </w:p>
        </w:tc>
      </w:tr>
      <w:tr w:rsidR="00162DC4" w:rsidRPr="00A53BC3" w14:paraId="2C1AF72B" w14:textId="77777777" w:rsidTr="00AA0433">
        <w:trPr>
          <w:cantSplit/>
        </w:trPr>
        <w:tc>
          <w:tcPr>
            <w:tcW w:w="4398" w:type="dxa"/>
          </w:tcPr>
          <w:p w14:paraId="1684C205" w14:textId="77777777" w:rsidR="00162DC4" w:rsidRPr="00B46DE0"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90" w:type="dxa"/>
            <w:tcBorders>
              <w:top w:val="double" w:sz="4" w:space="0" w:color="auto"/>
            </w:tcBorders>
            <w:vAlign w:val="bottom"/>
          </w:tcPr>
          <w:p w14:paraId="7E14015F"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1" w:type="dxa"/>
            <w:vAlign w:val="bottom"/>
          </w:tcPr>
          <w:p w14:paraId="60858542"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46" w:type="dxa"/>
            <w:tcBorders>
              <w:top w:val="double" w:sz="4" w:space="0" w:color="auto"/>
            </w:tcBorders>
            <w:vAlign w:val="bottom"/>
          </w:tcPr>
          <w:p w14:paraId="7D56169B"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 w:type="dxa"/>
            <w:vAlign w:val="bottom"/>
          </w:tcPr>
          <w:p w14:paraId="6AAE2C25"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90" w:type="dxa"/>
            <w:tcBorders>
              <w:top w:val="double" w:sz="4" w:space="0" w:color="auto"/>
            </w:tcBorders>
            <w:vAlign w:val="bottom"/>
          </w:tcPr>
          <w:p w14:paraId="36E080C0"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6" w:type="dxa"/>
            <w:vAlign w:val="bottom"/>
          </w:tcPr>
          <w:p w14:paraId="5DB82282"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4" w:type="dxa"/>
            <w:tcBorders>
              <w:top w:val="double" w:sz="4" w:space="0" w:color="auto"/>
            </w:tcBorders>
            <w:vAlign w:val="bottom"/>
          </w:tcPr>
          <w:p w14:paraId="7C10D07B"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162DC4" w:rsidRPr="00A53BC3" w14:paraId="7A354C8C" w14:textId="77777777" w:rsidTr="00AA0433">
        <w:trPr>
          <w:cantSplit/>
        </w:trPr>
        <w:tc>
          <w:tcPr>
            <w:tcW w:w="4398" w:type="dxa"/>
          </w:tcPr>
          <w:p w14:paraId="21890976" w14:textId="77777777" w:rsidR="00162DC4" w:rsidRPr="00B46DE0"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6DE0">
              <w:rPr>
                <w:rFonts w:ascii="Times New Roman" w:hAnsi="Times New Roman" w:cs="Times New Roman"/>
                <w:sz w:val="22"/>
                <w:szCs w:val="22"/>
                <w:lang w:val="en-GB"/>
              </w:rPr>
              <w:t xml:space="preserve">Basic weighted average number of outstanding common shares </w:t>
            </w:r>
          </w:p>
        </w:tc>
        <w:tc>
          <w:tcPr>
            <w:tcW w:w="1190" w:type="dxa"/>
            <w:tcBorders>
              <w:bottom w:val="double" w:sz="4" w:space="0" w:color="auto"/>
            </w:tcBorders>
            <w:vAlign w:val="bottom"/>
          </w:tcPr>
          <w:p w14:paraId="213CA95E"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959,506</w:t>
            </w:r>
          </w:p>
        </w:tc>
        <w:tc>
          <w:tcPr>
            <w:tcW w:w="251" w:type="dxa"/>
            <w:vAlign w:val="bottom"/>
          </w:tcPr>
          <w:p w14:paraId="2F3A4926" w14:textId="77777777" w:rsidR="00162DC4" w:rsidRPr="00FC0131"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vAlign w:val="bottom"/>
          </w:tcPr>
          <w:p w14:paraId="6A151403"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959,506</w:t>
            </w:r>
          </w:p>
        </w:tc>
        <w:tc>
          <w:tcPr>
            <w:tcW w:w="252" w:type="dxa"/>
            <w:vAlign w:val="bottom"/>
          </w:tcPr>
          <w:p w14:paraId="45ADB5CB" w14:textId="77777777" w:rsidR="00162DC4" w:rsidRPr="00FC0131" w:rsidRDefault="00162DC4" w:rsidP="00AA0433">
            <w:pPr>
              <w:pStyle w:val="a2"/>
              <w:tabs>
                <w:tab w:val="left" w:pos="0"/>
                <w:tab w:val="decimal" w:pos="792"/>
              </w:tabs>
              <w:spacing w:line="240" w:lineRule="atLeast"/>
              <w:ind w:right="94"/>
              <w:rPr>
                <w:rFonts w:ascii="Times New Roman" w:hAnsi="Times New Roman" w:cs="Times New Roman"/>
                <w:cs/>
                <w:lang w:val="en-US"/>
              </w:rPr>
            </w:pPr>
          </w:p>
        </w:tc>
        <w:tc>
          <w:tcPr>
            <w:tcW w:w="1190" w:type="dxa"/>
            <w:tcBorders>
              <w:bottom w:val="double" w:sz="4" w:space="0" w:color="auto"/>
            </w:tcBorders>
            <w:vAlign w:val="bottom"/>
          </w:tcPr>
          <w:p w14:paraId="34240C81"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959,506</w:t>
            </w:r>
          </w:p>
        </w:tc>
        <w:tc>
          <w:tcPr>
            <w:tcW w:w="266" w:type="dxa"/>
            <w:vAlign w:val="bottom"/>
          </w:tcPr>
          <w:p w14:paraId="66008FF2" w14:textId="77777777" w:rsidR="00162DC4" w:rsidRPr="00FC0131" w:rsidRDefault="00162DC4" w:rsidP="00AA0433">
            <w:pPr>
              <w:pStyle w:val="a2"/>
              <w:tabs>
                <w:tab w:val="left" w:pos="0"/>
                <w:tab w:val="decimal" w:pos="792"/>
              </w:tabs>
              <w:spacing w:line="240" w:lineRule="atLeast"/>
              <w:ind w:right="94"/>
              <w:rPr>
                <w:rFonts w:ascii="Times New Roman" w:hAnsi="Times New Roman" w:cs="Times New Roman"/>
                <w:cs/>
                <w:lang w:val="en-US"/>
              </w:rPr>
            </w:pPr>
          </w:p>
        </w:tc>
        <w:tc>
          <w:tcPr>
            <w:tcW w:w="1274" w:type="dxa"/>
            <w:tcBorders>
              <w:bottom w:val="double" w:sz="4" w:space="0" w:color="auto"/>
            </w:tcBorders>
            <w:vAlign w:val="bottom"/>
          </w:tcPr>
          <w:p w14:paraId="3E9F2403" w14:textId="77777777" w:rsidR="00162DC4" w:rsidRPr="00FC0131" w:rsidRDefault="00162DC4" w:rsidP="00AA0433">
            <w:pPr>
              <w:pStyle w:val="acctfourfigures"/>
              <w:tabs>
                <w:tab w:val="clear" w:pos="765"/>
              </w:tabs>
              <w:spacing w:line="240" w:lineRule="atLeast"/>
              <w:ind w:left="-97" w:right="94"/>
              <w:jc w:val="right"/>
              <w:rPr>
                <w:szCs w:val="22"/>
                <w:lang w:val="en-US" w:bidi="th-TH"/>
              </w:rPr>
            </w:pPr>
            <w:r w:rsidRPr="00FC0131">
              <w:rPr>
                <w:szCs w:val="22"/>
                <w:lang w:val="en-US" w:bidi="th-TH"/>
              </w:rPr>
              <w:t>959,506</w:t>
            </w:r>
          </w:p>
        </w:tc>
      </w:tr>
      <w:tr w:rsidR="00162DC4" w:rsidRPr="00A53BC3" w14:paraId="7A796E9A" w14:textId="77777777" w:rsidTr="00AA0433">
        <w:trPr>
          <w:cantSplit/>
        </w:trPr>
        <w:tc>
          <w:tcPr>
            <w:tcW w:w="4398" w:type="dxa"/>
          </w:tcPr>
          <w:p w14:paraId="69C67F4F" w14:textId="77777777" w:rsidR="00162DC4" w:rsidRPr="00B46DE0"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90" w:type="dxa"/>
            <w:tcBorders>
              <w:top w:val="double" w:sz="4" w:space="0" w:color="auto"/>
            </w:tcBorders>
            <w:vAlign w:val="bottom"/>
          </w:tcPr>
          <w:p w14:paraId="7F0EDBA1"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1" w:type="dxa"/>
            <w:vAlign w:val="bottom"/>
          </w:tcPr>
          <w:p w14:paraId="780C98D6"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46" w:type="dxa"/>
            <w:tcBorders>
              <w:top w:val="double" w:sz="4" w:space="0" w:color="auto"/>
            </w:tcBorders>
            <w:vAlign w:val="bottom"/>
          </w:tcPr>
          <w:p w14:paraId="16503292"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 w:type="dxa"/>
            <w:vAlign w:val="bottom"/>
          </w:tcPr>
          <w:p w14:paraId="1DB0C303"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90" w:type="dxa"/>
            <w:tcBorders>
              <w:top w:val="double" w:sz="4" w:space="0" w:color="auto"/>
            </w:tcBorders>
            <w:vAlign w:val="bottom"/>
          </w:tcPr>
          <w:p w14:paraId="213617DE"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6" w:type="dxa"/>
            <w:vAlign w:val="bottom"/>
          </w:tcPr>
          <w:p w14:paraId="333E67F5"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4" w:type="dxa"/>
            <w:tcBorders>
              <w:top w:val="double" w:sz="4" w:space="0" w:color="auto"/>
            </w:tcBorders>
            <w:vAlign w:val="bottom"/>
          </w:tcPr>
          <w:p w14:paraId="7C26E057" w14:textId="77777777" w:rsidR="00162DC4" w:rsidRPr="00FC013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162DC4" w:rsidRPr="00A53BC3" w14:paraId="6ABE97F8" w14:textId="77777777" w:rsidTr="00AA0433">
        <w:trPr>
          <w:cantSplit/>
          <w:trHeight w:val="121"/>
        </w:trPr>
        <w:tc>
          <w:tcPr>
            <w:tcW w:w="4398" w:type="dxa"/>
          </w:tcPr>
          <w:p w14:paraId="1F94F3AC" w14:textId="77777777" w:rsidR="00162DC4" w:rsidRPr="00B46DE0"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6DE0">
              <w:rPr>
                <w:rFonts w:ascii="Times New Roman" w:hAnsi="Times New Roman" w:cs="Times New Roman"/>
                <w:sz w:val="22"/>
                <w:szCs w:val="22"/>
                <w:lang w:val="en-GB"/>
              </w:rPr>
              <w:t xml:space="preserve">Basic </w:t>
            </w:r>
            <w:r>
              <w:rPr>
                <w:rFonts w:ascii="Times New Roman" w:hAnsi="Times New Roman" w:cs="Times New Roman"/>
                <w:sz w:val="22"/>
                <w:szCs w:val="22"/>
                <w:lang w:val="en-GB"/>
              </w:rPr>
              <w:t xml:space="preserve">loss </w:t>
            </w:r>
            <w:r w:rsidRPr="00B46DE0">
              <w:rPr>
                <w:rFonts w:ascii="Times New Roman" w:hAnsi="Times New Roman" w:cs="Times New Roman"/>
                <w:sz w:val="22"/>
                <w:szCs w:val="22"/>
                <w:lang w:val="en-GB"/>
              </w:rPr>
              <w:t>per share (Baht)</w:t>
            </w:r>
          </w:p>
        </w:tc>
        <w:tc>
          <w:tcPr>
            <w:tcW w:w="1190" w:type="dxa"/>
            <w:tcBorders>
              <w:bottom w:val="double" w:sz="4" w:space="0" w:color="auto"/>
            </w:tcBorders>
            <w:vAlign w:val="bottom"/>
          </w:tcPr>
          <w:p w14:paraId="3054CC5A" w14:textId="77777777" w:rsidR="00162DC4" w:rsidRPr="00FC0131" w:rsidRDefault="00162DC4" w:rsidP="00AA0433">
            <w:pPr>
              <w:pStyle w:val="acctfourfigures"/>
              <w:tabs>
                <w:tab w:val="clear" w:pos="765"/>
              </w:tabs>
              <w:spacing w:line="240" w:lineRule="atLeast"/>
              <w:ind w:left="-97" w:right="54"/>
              <w:jc w:val="right"/>
              <w:rPr>
                <w:szCs w:val="22"/>
                <w:cs/>
                <w:lang w:val="en-US" w:bidi="th-TH"/>
              </w:rPr>
            </w:pPr>
            <w:r w:rsidRPr="00FC0131">
              <w:rPr>
                <w:szCs w:val="22"/>
                <w:lang w:val="en-US" w:bidi="th-TH"/>
              </w:rPr>
              <w:t>(0.2411)</w:t>
            </w:r>
          </w:p>
        </w:tc>
        <w:tc>
          <w:tcPr>
            <w:tcW w:w="251" w:type="dxa"/>
            <w:vAlign w:val="bottom"/>
          </w:tcPr>
          <w:p w14:paraId="40305B62" w14:textId="77777777" w:rsidR="00162DC4" w:rsidRPr="00FC0131"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vAlign w:val="bottom"/>
          </w:tcPr>
          <w:p w14:paraId="1A2E8B68" w14:textId="77777777" w:rsidR="00162DC4" w:rsidRPr="00FC0131" w:rsidRDefault="00162DC4" w:rsidP="00AA0433">
            <w:pPr>
              <w:pStyle w:val="acctfourfigures"/>
              <w:tabs>
                <w:tab w:val="clear" w:pos="765"/>
              </w:tabs>
              <w:spacing w:line="240" w:lineRule="atLeast"/>
              <w:ind w:left="-97" w:right="54"/>
              <w:jc w:val="right"/>
              <w:rPr>
                <w:szCs w:val="22"/>
                <w:cs/>
                <w:lang w:val="en-US" w:bidi="th-TH"/>
              </w:rPr>
            </w:pPr>
            <w:r w:rsidRPr="00FC0131">
              <w:rPr>
                <w:szCs w:val="22"/>
                <w:lang w:val="en-US" w:bidi="th-TH"/>
              </w:rPr>
              <w:t>(0.1506)</w:t>
            </w:r>
          </w:p>
        </w:tc>
        <w:tc>
          <w:tcPr>
            <w:tcW w:w="252" w:type="dxa"/>
            <w:vAlign w:val="bottom"/>
          </w:tcPr>
          <w:p w14:paraId="06A6CF3B" w14:textId="77777777" w:rsidR="00162DC4" w:rsidRPr="00FC0131"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190" w:type="dxa"/>
            <w:tcBorders>
              <w:bottom w:val="double" w:sz="4" w:space="0" w:color="auto"/>
            </w:tcBorders>
            <w:vAlign w:val="bottom"/>
          </w:tcPr>
          <w:p w14:paraId="4868B19F" w14:textId="77777777" w:rsidR="00162DC4" w:rsidRPr="00FC0131" w:rsidRDefault="00162DC4" w:rsidP="00AA0433">
            <w:pPr>
              <w:pStyle w:val="acctfourfigures"/>
              <w:tabs>
                <w:tab w:val="clear" w:pos="765"/>
              </w:tabs>
              <w:spacing w:line="240" w:lineRule="atLeast"/>
              <w:ind w:left="-97" w:right="54"/>
              <w:jc w:val="right"/>
              <w:rPr>
                <w:szCs w:val="22"/>
                <w:lang w:bidi="th-TH"/>
              </w:rPr>
            </w:pPr>
            <w:r w:rsidRPr="00FC0131">
              <w:rPr>
                <w:szCs w:val="22"/>
                <w:lang w:val="en-US" w:bidi="th-TH"/>
              </w:rPr>
              <w:t>(0.2804)</w:t>
            </w:r>
          </w:p>
        </w:tc>
        <w:tc>
          <w:tcPr>
            <w:tcW w:w="266" w:type="dxa"/>
            <w:vAlign w:val="bottom"/>
          </w:tcPr>
          <w:p w14:paraId="7372FA86" w14:textId="77777777" w:rsidR="00162DC4" w:rsidRPr="00FC0131"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74" w:type="dxa"/>
            <w:tcBorders>
              <w:bottom w:val="double" w:sz="4" w:space="0" w:color="auto"/>
            </w:tcBorders>
            <w:vAlign w:val="bottom"/>
          </w:tcPr>
          <w:p w14:paraId="1D01D7C0" w14:textId="77777777" w:rsidR="00162DC4" w:rsidRPr="00FC0131" w:rsidRDefault="00162DC4" w:rsidP="00AA0433">
            <w:pPr>
              <w:pStyle w:val="acctfourfigures"/>
              <w:tabs>
                <w:tab w:val="clear" w:pos="765"/>
              </w:tabs>
              <w:spacing w:line="240" w:lineRule="atLeast"/>
              <w:ind w:left="-97" w:right="54"/>
              <w:jc w:val="right"/>
              <w:rPr>
                <w:szCs w:val="22"/>
                <w:lang w:bidi="th-TH"/>
              </w:rPr>
            </w:pPr>
            <w:r w:rsidRPr="00FC0131">
              <w:rPr>
                <w:szCs w:val="22"/>
                <w:lang w:val="en-US" w:bidi="th-TH"/>
              </w:rPr>
              <w:t>(0.1707)</w:t>
            </w:r>
          </w:p>
        </w:tc>
      </w:tr>
    </w:tbl>
    <w:p w14:paraId="2CD90047"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14:paraId="537FC625" w14:textId="77777777" w:rsidR="00162DC4" w:rsidRPr="00FF521E"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A53BC3">
        <w:rPr>
          <w:rFonts w:ascii="Times New Roman" w:hAnsi="Times New Roman"/>
          <w:b/>
          <w:bCs/>
          <w:sz w:val="22"/>
          <w:szCs w:val="22"/>
        </w:rPr>
        <w:t xml:space="preserve">Diluted </w:t>
      </w:r>
      <w:r>
        <w:rPr>
          <w:rFonts w:ascii="Times New Roman" w:hAnsi="Times New Roman"/>
          <w:b/>
          <w:bCs/>
          <w:sz w:val="22"/>
          <w:szCs w:val="22"/>
        </w:rPr>
        <w:t>loss</w:t>
      </w:r>
      <w:r w:rsidRPr="00A53BC3">
        <w:rPr>
          <w:rFonts w:ascii="Times New Roman" w:hAnsi="Times New Roman"/>
          <w:b/>
          <w:bCs/>
          <w:sz w:val="22"/>
          <w:szCs w:val="22"/>
        </w:rPr>
        <w:t xml:space="preserve"> per share</w:t>
      </w:r>
    </w:p>
    <w:tbl>
      <w:tblPr>
        <w:tblW w:w="10234" w:type="dxa"/>
        <w:tblInd w:w="-34" w:type="dxa"/>
        <w:tblLayout w:type="fixed"/>
        <w:tblLook w:val="0000" w:firstRow="0" w:lastRow="0" w:firstColumn="0" w:lastColumn="0" w:noHBand="0" w:noVBand="0"/>
      </w:tblPr>
      <w:tblGrid>
        <w:gridCol w:w="4384"/>
        <w:gridCol w:w="1260"/>
        <w:gridCol w:w="283"/>
        <w:gridCol w:w="1247"/>
        <w:gridCol w:w="270"/>
        <w:gridCol w:w="1260"/>
        <w:gridCol w:w="241"/>
        <w:gridCol w:w="1289"/>
      </w:tblGrid>
      <w:tr w:rsidR="00162DC4" w:rsidRPr="00A53BC3" w14:paraId="73BD997E" w14:textId="77777777" w:rsidTr="00AA0433">
        <w:trPr>
          <w:cantSplit/>
        </w:trPr>
        <w:tc>
          <w:tcPr>
            <w:tcW w:w="4384" w:type="dxa"/>
          </w:tcPr>
          <w:p w14:paraId="67E169D5"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50" w:type="dxa"/>
            <w:gridSpan w:val="7"/>
            <w:tcBorders>
              <w:bottom w:val="single" w:sz="4" w:space="0" w:color="auto"/>
            </w:tcBorders>
          </w:tcPr>
          <w:p w14:paraId="4DA5FBE7"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In Thousand Baht / In Thousand Shares</w:t>
            </w:r>
          </w:p>
        </w:tc>
      </w:tr>
      <w:tr w:rsidR="00162DC4" w:rsidRPr="00A53BC3" w14:paraId="34846CD7" w14:textId="77777777" w:rsidTr="00AA0433">
        <w:trPr>
          <w:cantSplit/>
        </w:trPr>
        <w:tc>
          <w:tcPr>
            <w:tcW w:w="4384" w:type="dxa"/>
          </w:tcPr>
          <w:p w14:paraId="4BB6690A"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90" w:type="dxa"/>
            <w:gridSpan w:val="3"/>
            <w:tcBorders>
              <w:top w:val="single" w:sz="4" w:space="0" w:color="auto"/>
              <w:bottom w:val="single" w:sz="4" w:space="0" w:color="auto"/>
            </w:tcBorders>
          </w:tcPr>
          <w:p w14:paraId="2FE87E9F" w14:textId="77777777" w:rsidR="00162DC4" w:rsidRDefault="00162DC4" w:rsidP="00AA0433">
            <w:pPr>
              <w:pStyle w:val="3"/>
              <w:tabs>
                <w:tab w:val="clear" w:pos="360"/>
                <w:tab w:val="clear" w:pos="720"/>
              </w:tabs>
              <w:spacing w:line="260" w:lineRule="atLeast"/>
              <w:ind w:left="-97" w:right="-110"/>
              <w:jc w:val="center"/>
              <w:rPr>
                <w:rFonts w:ascii="Times New Roman" w:hAnsi="Times New Roman" w:cs="Times New Roman"/>
                <w:color w:val="000000"/>
                <w:lang w:val="en-US"/>
              </w:rPr>
            </w:pPr>
            <w:r w:rsidRPr="00A53BC3">
              <w:rPr>
                <w:rFonts w:ascii="Times New Roman" w:hAnsi="Times New Roman" w:cs="Times New Roman"/>
                <w:lang w:val="en-GB"/>
              </w:rPr>
              <w:t>Consolidated</w:t>
            </w:r>
            <w:r w:rsidRPr="00A53BC3">
              <w:rPr>
                <w:rFonts w:ascii="Times New Roman" w:hAnsi="Times New Roman" w:cs="Times New Roman"/>
                <w:color w:val="000000"/>
                <w:cs/>
              </w:rPr>
              <w:t xml:space="preserve"> Financial </w:t>
            </w:r>
          </w:p>
          <w:p w14:paraId="054E7960" w14:textId="77777777" w:rsidR="00162DC4" w:rsidRPr="00A53BC3" w:rsidRDefault="00162DC4" w:rsidP="00AA0433">
            <w:pPr>
              <w:pStyle w:val="3"/>
              <w:tabs>
                <w:tab w:val="clear" w:pos="360"/>
                <w:tab w:val="clear" w:pos="720"/>
              </w:tabs>
              <w:spacing w:line="260" w:lineRule="atLeast"/>
              <w:ind w:left="-97" w:right="-110"/>
              <w:jc w:val="center"/>
              <w:rPr>
                <w:rFonts w:ascii="Times New Roman" w:hAnsi="Times New Roman" w:cs="Times New Roman"/>
                <w:lang w:val="en-GB"/>
              </w:rPr>
            </w:pPr>
            <w:proofErr w:type="spellStart"/>
            <w:r w:rsidRPr="00A53BC3">
              <w:rPr>
                <w:rFonts w:ascii="Times New Roman" w:hAnsi="Times New Roman" w:cs="Times New Roman" w:hint="cs"/>
                <w:color w:val="000000"/>
              </w:rPr>
              <w:t>Statement</w:t>
            </w:r>
            <w:r w:rsidRPr="00A53BC3">
              <w:rPr>
                <w:rFonts w:ascii="Times New Roman" w:hAnsi="Times New Roman" w:cs="Times New Roman"/>
                <w:color w:val="000000"/>
              </w:rPr>
              <w:t>s</w:t>
            </w:r>
            <w:proofErr w:type="spellEnd"/>
          </w:p>
        </w:tc>
        <w:tc>
          <w:tcPr>
            <w:tcW w:w="270" w:type="dxa"/>
            <w:tcBorders>
              <w:top w:val="single" w:sz="4" w:space="0" w:color="auto"/>
            </w:tcBorders>
          </w:tcPr>
          <w:p w14:paraId="2E9302A9" w14:textId="77777777" w:rsidR="00162DC4" w:rsidRPr="00A53BC3" w:rsidRDefault="00162DC4" w:rsidP="00AA0433">
            <w:pPr>
              <w:pStyle w:val="3"/>
              <w:tabs>
                <w:tab w:val="clear" w:pos="360"/>
                <w:tab w:val="clear" w:pos="720"/>
              </w:tabs>
              <w:spacing w:line="260" w:lineRule="atLeast"/>
              <w:ind w:left="-97" w:right="-110"/>
              <w:jc w:val="center"/>
              <w:rPr>
                <w:rFonts w:ascii="Times New Roman" w:hAnsi="Times New Roman" w:cs="Times New Roman"/>
                <w:lang w:val="en-GB"/>
              </w:rPr>
            </w:pPr>
          </w:p>
        </w:tc>
        <w:tc>
          <w:tcPr>
            <w:tcW w:w="2790" w:type="dxa"/>
            <w:gridSpan w:val="3"/>
            <w:tcBorders>
              <w:top w:val="single" w:sz="4" w:space="0" w:color="auto"/>
              <w:bottom w:val="single" w:sz="4" w:space="0" w:color="auto"/>
            </w:tcBorders>
          </w:tcPr>
          <w:p w14:paraId="58D9DC5E" w14:textId="77777777" w:rsidR="00162DC4" w:rsidRDefault="00162DC4" w:rsidP="00AA0433">
            <w:pPr>
              <w:pStyle w:val="3"/>
              <w:tabs>
                <w:tab w:val="clear" w:pos="360"/>
                <w:tab w:val="clear" w:pos="720"/>
              </w:tabs>
              <w:spacing w:line="260" w:lineRule="atLeast"/>
              <w:ind w:left="-97" w:right="-110"/>
              <w:jc w:val="center"/>
              <w:rPr>
                <w:rFonts w:ascii="Times New Roman" w:hAnsi="Times New Roman" w:cs="Times New Roman"/>
                <w:color w:val="000000"/>
                <w:lang w:val="en-US"/>
              </w:rPr>
            </w:pPr>
            <w:proofErr w:type="spellStart"/>
            <w:r w:rsidRPr="00A53BC3">
              <w:rPr>
                <w:rFonts w:ascii="Times New Roman" w:hAnsi="Times New Roman" w:cs="Times New Roman"/>
                <w:color w:val="000000"/>
                <w:cs/>
              </w:rPr>
              <w:t>Separate</w:t>
            </w:r>
            <w:proofErr w:type="spellEnd"/>
            <w:r w:rsidRPr="00A53BC3">
              <w:rPr>
                <w:rFonts w:ascii="Times New Roman" w:hAnsi="Times New Roman" w:cs="Times New Roman"/>
                <w:color w:val="000000"/>
                <w:cs/>
              </w:rPr>
              <w:t xml:space="preserve"> Financial </w:t>
            </w:r>
          </w:p>
          <w:p w14:paraId="38E7ED39" w14:textId="77777777" w:rsidR="00162DC4" w:rsidRPr="00A53BC3" w:rsidRDefault="00162DC4" w:rsidP="00AA0433">
            <w:pPr>
              <w:pStyle w:val="3"/>
              <w:tabs>
                <w:tab w:val="clear" w:pos="360"/>
                <w:tab w:val="clear" w:pos="720"/>
              </w:tabs>
              <w:spacing w:line="260" w:lineRule="atLeast"/>
              <w:ind w:left="-97" w:right="-110"/>
              <w:jc w:val="center"/>
              <w:rPr>
                <w:rFonts w:ascii="Times New Roman" w:hAnsi="Times New Roman" w:cs="Times New Roman"/>
                <w:lang w:val="en-US"/>
              </w:rPr>
            </w:pPr>
            <w:proofErr w:type="spellStart"/>
            <w:r w:rsidRPr="00A53BC3">
              <w:rPr>
                <w:rFonts w:ascii="Times New Roman" w:hAnsi="Times New Roman" w:cs="Times New Roman" w:hint="cs"/>
                <w:color w:val="000000"/>
              </w:rPr>
              <w:t>Statement</w:t>
            </w:r>
            <w:r w:rsidRPr="00A53BC3">
              <w:rPr>
                <w:rFonts w:ascii="Times New Roman" w:hAnsi="Times New Roman" w:cs="Times New Roman"/>
                <w:color w:val="000000"/>
              </w:rPr>
              <w:t>s</w:t>
            </w:r>
            <w:proofErr w:type="spellEnd"/>
          </w:p>
        </w:tc>
      </w:tr>
      <w:tr w:rsidR="00162DC4" w:rsidRPr="00A53BC3" w14:paraId="7AE7A404" w14:textId="77777777" w:rsidTr="00AA0433">
        <w:trPr>
          <w:cantSplit/>
        </w:trPr>
        <w:tc>
          <w:tcPr>
            <w:tcW w:w="4384" w:type="dxa"/>
          </w:tcPr>
          <w:p w14:paraId="5750325F"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Borders>
              <w:top w:val="single" w:sz="4" w:space="0" w:color="auto"/>
              <w:bottom w:val="single" w:sz="4" w:space="0" w:color="auto"/>
            </w:tcBorders>
          </w:tcPr>
          <w:p w14:paraId="3AA93E2E" w14:textId="77777777" w:rsidR="00162DC4" w:rsidRPr="000E6B6D"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heme="minorBidi"/>
                <w:sz w:val="22"/>
                <w:szCs w:val="22"/>
                <w:cs/>
              </w:rPr>
            </w:pPr>
            <w:r>
              <w:rPr>
                <w:rFonts w:ascii="Times New Roman" w:hAnsi="Times New Roman" w:cs="Times New Roman"/>
                <w:sz w:val="22"/>
                <w:szCs w:val="22"/>
                <w:lang w:val="en-GB"/>
              </w:rPr>
              <w:t>202</w:t>
            </w:r>
            <w:r>
              <w:rPr>
                <w:rFonts w:ascii="Times New Roman" w:hAnsi="Times New Roman" w:cs="Times New Roman"/>
                <w:sz w:val="22"/>
                <w:szCs w:val="22"/>
              </w:rPr>
              <w:t>4</w:t>
            </w:r>
          </w:p>
        </w:tc>
        <w:tc>
          <w:tcPr>
            <w:tcW w:w="283" w:type="dxa"/>
            <w:tcBorders>
              <w:top w:val="single" w:sz="4" w:space="0" w:color="auto"/>
            </w:tcBorders>
          </w:tcPr>
          <w:p w14:paraId="09C3321F"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47" w:type="dxa"/>
            <w:tcBorders>
              <w:top w:val="single" w:sz="4" w:space="0" w:color="auto"/>
              <w:bottom w:val="single" w:sz="4" w:space="0" w:color="auto"/>
            </w:tcBorders>
          </w:tcPr>
          <w:p w14:paraId="206686B6"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Pr>
                <w:rFonts w:ascii="Times New Roman" w:hAnsi="Times New Roman" w:cs="Times New Roman"/>
                <w:sz w:val="22"/>
                <w:szCs w:val="22"/>
                <w:lang w:val="en-GB"/>
              </w:rPr>
              <w:t>2023</w:t>
            </w:r>
          </w:p>
        </w:tc>
        <w:tc>
          <w:tcPr>
            <w:tcW w:w="270" w:type="dxa"/>
          </w:tcPr>
          <w:p w14:paraId="184AB77B"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60" w:type="dxa"/>
            <w:tcBorders>
              <w:bottom w:val="single" w:sz="4" w:space="0" w:color="auto"/>
            </w:tcBorders>
          </w:tcPr>
          <w:p w14:paraId="056DA87A"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Pr>
                <w:rFonts w:ascii="Times New Roman" w:hAnsi="Times New Roman" w:cs="Times New Roman"/>
                <w:sz w:val="22"/>
                <w:szCs w:val="22"/>
                <w:lang w:val="en-GB"/>
              </w:rPr>
              <w:t>2024</w:t>
            </w:r>
          </w:p>
        </w:tc>
        <w:tc>
          <w:tcPr>
            <w:tcW w:w="241" w:type="dxa"/>
          </w:tcPr>
          <w:p w14:paraId="5AE50C09"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89" w:type="dxa"/>
            <w:tcBorders>
              <w:bottom w:val="single" w:sz="4" w:space="0" w:color="auto"/>
            </w:tcBorders>
          </w:tcPr>
          <w:p w14:paraId="200BAC8F"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Pr>
                <w:rFonts w:ascii="Times New Roman" w:hAnsi="Times New Roman" w:cs="Times New Roman"/>
                <w:sz w:val="22"/>
                <w:szCs w:val="22"/>
                <w:lang w:val="en-GB"/>
              </w:rPr>
              <w:t>3</w:t>
            </w:r>
          </w:p>
        </w:tc>
      </w:tr>
      <w:tr w:rsidR="00162DC4" w:rsidRPr="00A53BC3" w14:paraId="3ACB8EA8" w14:textId="77777777" w:rsidTr="00AA0433">
        <w:trPr>
          <w:cantSplit/>
        </w:trPr>
        <w:tc>
          <w:tcPr>
            <w:tcW w:w="4384" w:type="dxa"/>
          </w:tcPr>
          <w:p w14:paraId="238C24E4" w14:textId="141349A5" w:rsidR="00162DC4" w:rsidRPr="00A53BC3" w:rsidRDefault="00CF2CCB"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Pr>
                <w:rFonts w:ascii="Times New Roman" w:hAnsi="Times New Roman" w:cs="Times New Roman"/>
                <w:sz w:val="22"/>
                <w:szCs w:val="22"/>
                <w:lang w:val="en-GB"/>
              </w:rPr>
              <w:t>L</w:t>
            </w:r>
            <w:r w:rsidR="00162DC4">
              <w:rPr>
                <w:rFonts w:ascii="Times New Roman" w:hAnsi="Times New Roman" w:cs="Times New Roman"/>
                <w:sz w:val="22"/>
                <w:szCs w:val="22"/>
                <w:lang w:val="en-GB"/>
              </w:rPr>
              <w:t xml:space="preserve">oss </w:t>
            </w:r>
            <w:r w:rsidR="00162DC4" w:rsidRPr="00A53BC3">
              <w:rPr>
                <w:rFonts w:ascii="Times New Roman" w:hAnsi="Times New Roman" w:cs="Times New Roman"/>
                <w:sz w:val="22"/>
                <w:szCs w:val="22"/>
                <w:lang w:val="en-GB"/>
              </w:rPr>
              <w:t xml:space="preserve">for the year attributable to owners </w:t>
            </w:r>
            <w:proofErr w:type="gramStart"/>
            <w:r w:rsidR="00162DC4" w:rsidRPr="00A53BC3">
              <w:rPr>
                <w:rFonts w:ascii="Times New Roman" w:hAnsi="Times New Roman" w:cs="Times New Roman"/>
                <w:sz w:val="22"/>
                <w:szCs w:val="22"/>
                <w:lang w:val="en-GB"/>
              </w:rPr>
              <w:t>of</w:t>
            </w:r>
            <w:r w:rsidR="00162DC4" w:rsidRPr="00A53BC3">
              <w:rPr>
                <w:rFonts w:ascii="Times New Roman" w:hAnsi="Times New Roman" w:cstheme="minorBidi" w:hint="cs"/>
                <w:sz w:val="22"/>
                <w:szCs w:val="22"/>
                <w:cs/>
                <w:lang w:val="en-GB"/>
              </w:rPr>
              <w:t xml:space="preserve"> </w:t>
            </w:r>
            <w:r w:rsidR="00162DC4" w:rsidRPr="00A53BC3">
              <w:rPr>
                <w:rFonts w:ascii="Times New Roman" w:hAnsi="Times New Roman" w:cs="Times New Roman"/>
                <w:sz w:val="22"/>
                <w:szCs w:val="22"/>
                <w:lang w:val="en-GB"/>
              </w:rPr>
              <w:t xml:space="preserve"> the</w:t>
            </w:r>
            <w:proofErr w:type="gramEnd"/>
            <w:r w:rsidR="00162DC4" w:rsidRPr="00A53BC3">
              <w:rPr>
                <w:rFonts w:ascii="Times New Roman" w:hAnsi="Times New Roman" w:cs="Times New Roman"/>
                <w:sz w:val="22"/>
                <w:szCs w:val="22"/>
                <w:lang w:val="en-GB"/>
              </w:rPr>
              <w:t xml:space="preserve"> Company</w:t>
            </w:r>
          </w:p>
        </w:tc>
        <w:tc>
          <w:tcPr>
            <w:tcW w:w="1260" w:type="dxa"/>
            <w:tcBorders>
              <w:bottom w:val="double" w:sz="4" w:space="0" w:color="auto"/>
            </w:tcBorders>
            <w:vAlign w:val="bottom"/>
          </w:tcPr>
          <w:p w14:paraId="527006FC" w14:textId="77777777" w:rsidR="00162DC4" w:rsidRPr="000E6B6D" w:rsidRDefault="00162DC4" w:rsidP="00AA0433">
            <w:pPr>
              <w:pStyle w:val="acctfourfigures"/>
              <w:tabs>
                <w:tab w:val="clear" w:pos="765"/>
              </w:tabs>
              <w:spacing w:line="240" w:lineRule="atLeast"/>
              <w:ind w:left="-97"/>
              <w:jc w:val="right"/>
              <w:rPr>
                <w:szCs w:val="22"/>
                <w:lang w:val="en-US" w:bidi="th-TH"/>
              </w:rPr>
            </w:pPr>
            <w:r w:rsidRPr="000E6B6D">
              <w:rPr>
                <w:szCs w:val="22"/>
                <w:lang w:val="en-US" w:bidi="th-TH"/>
              </w:rPr>
              <w:t>(</w:t>
            </w:r>
            <w:r w:rsidRPr="000E6B6D">
              <w:rPr>
                <w:szCs w:val="22"/>
                <w:cs/>
                <w:lang w:val="en-US" w:bidi="th-TH"/>
              </w:rPr>
              <w:t>231</w:t>
            </w:r>
            <w:r w:rsidRPr="000E6B6D">
              <w:rPr>
                <w:szCs w:val="22"/>
                <w:lang w:val="en-US" w:bidi="th-TH"/>
              </w:rPr>
              <w:t>,</w:t>
            </w:r>
            <w:r w:rsidRPr="000E6B6D">
              <w:rPr>
                <w:szCs w:val="22"/>
                <w:cs/>
                <w:lang w:val="en-US" w:bidi="th-TH"/>
              </w:rPr>
              <w:t>370</w:t>
            </w:r>
            <w:r w:rsidRPr="000E6B6D">
              <w:rPr>
                <w:szCs w:val="22"/>
                <w:lang w:val="en-US" w:bidi="th-TH"/>
              </w:rPr>
              <w:t>)</w:t>
            </w:r>
          </w:p>
        </w:tc>
        <w:tc>
          <w:tcPr>
            <w:tcW w:w="283" w:type="dxa"/>
            <w:vAlign w:val="bottom"/>
          </w:tcPr>
          <w:p w14:paraId="2EC8C851"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14:paraId="67B98BF0" w14:textId="77777777" w:rsidR="00162DC4" w:rsidRPr="000E6B6D" w:rsidRDefault="00162DC4" w:rsidP="00AA0433">
            <w:pPr>
              <w:pStyle w:val="acctfourfigures"/>
              <w:tabs>
                <w:tab w:val="clear" w:pos="765"/>
              </w:tabs>
              <w:spacing w:line="240" w:lineRule="atLeast"/>
              <w:ind w:left="-97" w:right="54"/>
              <w:jc w:val="right"/>
              <w:rPr>
                <w:szCs w:val="22"/>
                <w:lang w:val="en-US" w:bidi="th-TH"/>
              </w:rPr>
            </w:pPr>
            <w:r w:rsidRPr="000E6B6D">
              <w:rPr>
                <w:szCs w:val="22"/>
                <w:lang w:val="en-US" w:bidi="th-TH"/>
              </w:rPr>
              <w:t>(144,459)</w:t>
            </w:r>
          </w:p>
        </w:tc>
        <w:tc>
          <w:tcPr>
            <w:tcW w:w="270" w:type="dxa"/>
            <w:vAlign w:val="bottom"/>
          </w:tcPr>
          <w:p w14:paraId="543A5F16"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double" w:sz="4" w:space="0" w:color="auto"/>
            </w:tcBorders>
            <w:vAlign w:val="bottom"/>
          </w:tcPr>
          <w:p w14:paraId="5E5EB438" w14:textId="77777777" w:rsidR="00162DC4" w:rsidRPr="000E6B6D" w:rsidRDefault="00162DC4" w:rsidP="00AA0433">
            <w:pPr>
              <w:pStyle w:val="acctfourfigures"/>
              <w:tabs>
                <w:tab w:val="clear" w:pos="765"/>
              </w:tabs>
              <w:spacing w:line="240" w:lineRule="atLeast"/>
              <w:ind w:left="-97"/>
              <w:jc w:val="right"/>
              <w:rPr>
                <w:szCs w:val="22"/>
                <w:lang w:val="en-US" w:bidi="th-TH"/>
              </w:rPr>
            </w:pPr>
            <w:r w:rsidRPr="000E6B6D">
              <w:rPr>
                <w:szCs w:val="22"/>
                <w:lang w:val="en-US"/>
              </w:rPr>
              <w:t>(</w:t>
            </w:r>
            <w:r w:rsidRPr="000E6B6D">
              <w:rPr>
                <w:szCs w:val="22"/>
                <w:cs/>
                <w:lang w:val="en-US" w:bidi="th-TH"/>
              </w:rPr>
              <w:t>269</w:t>
            </w:r>
            <w:r w:rsidRPr="000E6B6D">
              <w:rPr>
                <w:szCs w:val="22"/>
                <w:lang w:val="en-US"/>
              </w:rPr>
              <w:t>,</w:t>
            </w:r>
            <w:r w:rsidRPr="000E6B6D">
              <w:rPr>
                <w:szCs w:val="22"/>
                <w:cs/>
                <w:lang w:val="en-US" w:bidi="th-TH"/>
              </w:rPr>
              <w:t>035</w:t>
            </w:r>
            <w:r w:rsidRPr="000E6B6D">
              <w:rPr>
                <w:szCs w:val="22"/>
                <w:lang w:val="en-US"/>
              </w:rPr>
              <w:t>)</w:t>
            </w:r>
          </w:p>
        </w:tc>
        <w:tc>
          <w:tcPr>
            <w:tcW w:w="241" w:type="dxa"/>
            <w:vAlign w:val="bottom"/>
          </w:tcPr>
          <w:p w14:paraId="7234B164"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14:paraId="6A863C7E" w14:textId="77777777" w:rsidR="00162DC4" w:rsidRPr="000E6B6D" w:rsidRDefault="00162DC4" w:rsidP="00AA0433">
            <w:pPr>
              <w:pStyle w:val="acctfourfigures"/>
              <w:tabs>
                <w:tab w:val="clear" w:pos="765"/>
              </w:tabs>
              <w:spacing w:line="240" w:lineRule="atLeast"/>
              <w:ind w:left="-97" w:right="54"/>
              <w:jc w:val="right"/>
              <w:rPr>
                <w:szCs w:val="22"/>
                <w:lang w:val="en-US"/>
              </w:rPr>
            </w:pPr>
            <w:r w:rsidRPr="000E6B6D">
              <w:rPr>
                <w:szCs w:val="22"/>
                <w:lang w:val="en-US"/>
              </w:rPr>
              <w:t>(163,806)</w:t>
            </w:r>
          </w:p>
        </w:tc>
      </w:tr>
      <w:tr w:rsidR="00162DC4" w:rsidRPr="00A53BC3" w14:paraId="7C9DFF3D" w14:textId="77777777" w:rsidTr="00AA0433">
        <w:trPr>
          <w:cantSplit/>
        </w:trPr>
        <w:tc>
          <w:tcPr>
            <w:tcW w:w="4384" w:type="dxa"/>
          </w:tcPr>
          <w:p w14:paraId="2E2C978D"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60" w:type="dxa"/>
            <w:tcBorders>
              <w:top w:val="double" w:sz="4" w:space="0" w:color="auto"/>
            </w:tcBorders>
          </w:tcPr>
          <w:p w14:paraId="7FBED1DD" w14:textId="77777777" w:rsidR="00162DC4" w:rsidRPr="000E6B6D" w:rsidRDefault="00162DC4" w:rsidP="00AA0433">
            <w:pPr>
              <w:pStyle w:val="acctfourfigures"/>
              <w:tabs>
                <w:tab w:val="clear" w:pos="765"/>
              </w:tabs>
              <w:spacing w:line="240" w:lineRule="atLeast"/>
              <w:ind w:left="-97" w:right="54"/>
              <w:jc w:val="right"/>
              <w:rPr>
                <w:szCs w:val="22"/>
                <w:lang w:val="en-US"/>
              </w:rPr>
            </w:pPr>
          </w:p>
        </w:tc>
        <w:tc>
          <w:tcPr>
            <w:tcW w:w="283" w:type="dxa"/>
          </w:tcPr>
          <w:p w14:paraId="5685FCBA"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14:paraId="6D3D45B5" w14:textId="77777777" w:rsidR="00162DC4" w:rsidRPr="000E6B6D" w:rsidRDefault="00162DC4" w:rsidP="00AA0433">
            <w:pPr>
              <w:pStyle w:val="acctfourfigures"/>
              <w:tabs>
                <w:tab w:val="clear" w:pos="765"/>
              </w:tabs>
              <w:spacing w:line="240" w:lineRule="atLeast"/>
              <w:ind w:left="-97" w:right="54"/>
              <w:jc w:val="right"/>
              <w:rPr>
                <w:szCs w:val="22"/>
                <w:lang w:val="en-US"/>
              </w:rPr>
            </w:pPr>
          </w:p>
        </w:tc>
        <w:tc>
          <w:tcPr>
            <w:tcW w:w="270" w:type="dxa"/>
          </w:tcPr>
          <w:p w14:paraId="62A81E4C"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60" w:type="dxa"/>
            <w:tcBorders>
              <w:top w:val="double" w:sz="4" w:space="0" w:color="auto"/>
            </w:tcBorders>
          </w:tcPr>
          <w:p w14:paraId="669F3907" w14:textId="77777777" w:rsidR="00162DC4" w:rsidRPr="000E6B6D" w:rsidRDefault="00162DC4" w:rsidP="00AA0433">
            <w:pPr>
              <w:pStyle w:val="acctfourfigures"/>
              <w:tabs>
                <w:tab w:val="clear" w:pos="765"/>
              </w:tabs>
              <w:spacing w:line="240" w:lineRule="atLeast"/>
              <w:ind w:left="-97" w:right="54"/>
              <w:jc w:val="right"/>
              <w:rPr>
                <w:szCs w:val="22"/>
              </w:rPr>
            </w:pPr>
          </w:p>
        </w:tc>
        <w:tc>
          <w:tcPr>
            <w:tcW w:w="241" w:type="dxa"/>
          </w:tcPr>
          <w:p w14:paraId="055B9F35"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14:paraId="26F769AE" w14:textId="77777777" w:rsidR="00162DC4" w:rsidRPr="000E6B6D" w:rsidRDefault="00162DC4" w:rsidP="00AA0433">
            <w:pPr>
              <w:pStyle w:val="acctfourfigures"/>
              <w:tabs>
                <w:tab w:val="clear" w:pos="765"/>
              </w:tabs>
              <w:spacing w:line="240" w:lineRule="atLeast"/>
              <w:ind w:left="-97" w:right="54"/>
              <w:jc w:val="right"/>
              <w:rPr>
                <w:szCs w:val="22"/>
              </w:rPr>
            </w:pPr>
          </w:p>
        </w:tc>
      </w:tr>
      <w:tr w:rsidR="00162DC4" w:rsidRPr="00A53BC3" w14:paraId="26812ABC" w14:textId="77777777" w:rsidTr="00AA0433">
        <w:trPr>
          <w:cantSplit/>
        </w:trPr>
        <w:tc>
          <w:tcPr>
            <w:tcW w:w="4384" w:type="dxa"/>
          </w:tcPr>
          <w:p w14:paraId="7AED7F99" w14:textId="42FCFDBB" w:rsidR="00162DC4" w:rsidRPr="00CF2CCB" w:rsidRDefault="00162DC4" w:rsidP="00CF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Basic weighted average number of outstanding common shares</w:t>
            </w:r>
            <w:r w:rsidRPr="00A53BC3">
              <w:rPr>
                <w:rFonts w:ascii="Times New Roman" w:hAnsi="Times New Roman" w:cs="Times New Roman"/>
                <w:sz w:val="22"/>
                <w:szCs w:val="22"/>
              </w:rPr>
              <w:t xml:space="preserve"> </w:t>
            </w:r>
          </w:p>
        </w:tc>
        <w:tc>
          <w:tcPr>
            <w:tcW w:w="1260" w:type="dxa"/>
            <w:vAlign w:val="bottom"/>
          </w:tcPr>
          <w:p w14:paraId="0444FAD6" w14:textId="77777777" w:rsidR="00162DC4" w:rsidRPr="000E6B6D" w:rsidRDefault="00162DC4" w:rsidP="00AA0433">
            <w:pPr>
              <w:pStyle w:val="acctfourfigures"/>
              <w:tabs>
                <w:tab w:val="clear" w:pos="765"/>
              </w:tabs>
              <w:spacing w:line="240" w:lineRule="atLeast"/>
              <w:ind w:left="-97" w:right="94"/>
              <w:jc w:val="right"/>
              <w:rPr>
                <w:szCs w:val="22"/>
                <w:lang w:val="en-US" w:bidi="th-TH"/>
              </w:rPr>
            </w:pPr>
            <w:r w:rsidRPr="000E6B6D">
              <w:rPr>
                <w:szCs w:val="22"/>
                <w:lang w:val="en-US" w:bidi="th-TH"/>
              </w:rPr>
              <w:t>959,506</w:t>
            </w:r>
          </w:p>
        </w:tc>
        <w:tc>
          <w:tcPr>
            <w:tcW w:w="283" w:type="dxa"/>
            <w:vAlign w:val="bottom"/>
          </w:tcPr>
          <w:p w14:paraId="655786BB"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47" w:type="dxa"/>
            <w:vAlign w:val="bottom"/>
          </w:tcPr>
          <w:p w14:paraId="69D8AD77" w14:textId="77777777" w:rsidR="00162DC4" w:rsidRPr="000E6B6D" w:rsidRDefault="00162DC4" w:rsidP="00AA0433">
            <w:pPr>
              <w:pStyle w:val="acctfourfigures"/>
              <w:tabs>
                <w:tab w:val="clear" w:pos="765"/>
              </w:tabs>
              <w:spacing w:line="240" w:lineRule="atLeast"/>
              <w:ind w:left="-97" w:right="94"/>
              <w:jc w:val="right"/>
              <w:rPr>
                <w:szCs w:val="22"/>
                <w:lang w:val="en-US" w:bidi="th-TH"/>
              </w:rPr>
            </w:pPr>
            <w:r w:rsidRPr="000E6B6D">
              <w:rPr>
                <w:szCs w:val="22"/>
                <w:lang w:val="en-US" w:bidi="th-TH"/>
              </w:rPr>
              <w:t>959,506</w:t>
            </w:r>
          </w:p>
        </w:tc>
        <w:tc>
          <w:tcPr>
            <w:tcW w:w="270" w:type="dxa"/>
            <w:vAlign w:val="bottom"/>
          </w:tcPr>
          <w:p w14:paraId="38839FE6"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60" w:type="dxa"/>
            <w:vAlign w:val="bottom"/>
          </w:tcPr>
          <w:p w14:paraId="2C9A0316" w14:textId="77777777" w:rsidR="00162DC4" w:rsidRPr="000E6B6D" w:rsidRDefault="00162DC4" w:rsidP="00AA0433">
            <w:pPr>
              <w:pStyle w:val="acctfourfigures"/>
              <w:tabs>
                <w:tab w:val="clear" w:pos="765"/>
              </w:tabs>
              <w:spacing w:line="240" w:lineRule="atLeast"/>
              <w:ind w:left="-97" w:right="94"/>
              <w:jc w:val="right"/>
              <w:rPr>
                <w:szCs w:val="22"/>
                <w:lang w:val="en-US" w:bidi="th-TH"/>
              </w:rPr>
            </w:pPr>
            <w:r w:rsidRPr="000E6B6D">
              <w:rPr>
                <w:szCs w:val="22"/>
                <w:lang w:val="en-US" w:bidi="th-TH"/>
              </w:rPr>
              <w:t>959,506</w:t>
            </w:r>
          </w:p>
        </w:tc>
        <w:tc>
          <w:tcPr>
            <w:tcW w:w="241" w:type="dxa"/>
            <w:vAlign w:val="bottom"/>
          </w:tcPr>
          <w:p w14:paraId="2B75363D"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89" w:type="dxa"/>
            <w:vAlign w:val="bottom"/>
          </w:tcPr>
          <w:p w14:paraId="4AAE946E" w14:textId="77777777" w:rsidR="00162DC4" w:rsidRPr="000E6B6D" w:rsidRDefault="00162DC4" w:rsidP="00AA0433">
            <w:pPr>
              <w:pStyle w:val="acctfourfigures"/>
              <w:tabs>
                <w:tab w:val="clear" w:pos="765"/>
              </w:tabs>
              <w:spacing w:line="240" w:lineRule="atLeast"/>
              <w:ind w:left="-97" w:right="94"/>
              <w:jc w:val="right"/>
              <w:rPr>
                <w:szCs w:val="22"/>
                <w:lang w:val="en-US" w:bidi="th-TH"/>
              </w:rPr>
            </w:pPr>
            <w:r w:rsidRPr="000E6B6D">
              <w:rPr>
                <w:szCs w:val="22"/>
                <w:lang w:val="en-US" w:bidi="th-TH"/>
              </w:rPr>
              <w:t>959,506</w:t>
            </w:r>
          </w:p>
        </w:tc>
      </w:tr>
      <w:tr w:rsidR="00162DC4" w:rsidRPr="00A53BC3" w14:paraId="214A8AC4" w14:textId="77777777" w:rsidTr="00AA0433">
        <w:trPr>
          <w:cantSplit/>
        </w:trPr>
        <w:tc>
          <w:tcPr>
            <w:tcW w:w="4384" w:type="dxa"/>
          </w:tcPr>
          <w:p w14:paraId="445141EB"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rPr>
              <w:t xml:space="preserve">Effect from the </w:t>
            </w:r>
            <w:r>
              <w:rPr>
                <w:rFonts w:ascii="Times New Roman" w:hAnsi="Times New Roman"/>
                <w:sz w:val="22"/>
                <w:szCs w:val="28"/>
              </w:rPr>
              <w:t>assumed</w:t>
            </w:r>
            <w:r w:rsidRPr="00A53BC3">
              <w:rPr>
                <w:rFonts w:ascii="Times New Roman" w:hAnsi="Times New Roman" w:cs="Times New Roman"/>
                <w:sz w:val="22"/>
                <w:szCs w:val="22"/>
              </w:rPr>
              <w:t xml:space="preserve"> exercise</w:t>
            </w:r>
          </w:p>
          <w:p w14:paraId="7C5AA31E"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rPr>
              <w:t xml:space="preserve">of warrants </w:t>
            </w:r>
          </w:p>
        </w:tc>
        <w:tc>
          <w:tcPr>
            <w:tcW w:w="1260" w:type="dxa"/>
            <w:tcBorders>
              <w:bottom w:val="single" w:sz="4" w:space="0" w:color="auto"/>
            </w:tcBorders>
            <w:vAlign w:val="bottom"/>
          </w:tcPr>
          <w:p w14:paraId="3C30B26E" w14:textId="77777777" w:rsidR="00162DC4" w:rsidRPr="000E6B6D"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6"/>
              <w:jc w:val="center"/>
              <w:rPr>
                <w:rFonts w:ascii="Times New Roman" w:hAnsi="Times New Roman" w:cs="Times New Roman"/>
                <w:color w:val="000000"/>
                <w:sz w:val="22"/>
                <w:szCs w:val="22"/>
              </w:rPr>
            </w:pPr>
            <w:r w:rsidRPr="000E6B6D">
              <w:rPr>
                <w:rFonts w:ascii="Times New Roman" w:hAnsi="Times New Roman" w:cs="Times New Roman"/>
                <w:color w:val="000000"/>
                <w:sz w:val="22"/>
                <w:szCs w:val="22"/>
              </w:rPr>
              <w:t>-</w:t>
            </w:r>
          </w:p>
        </w:tc>
        <w:tc>
          <w:tcPr>
            <w:tcW w:w="283" w:type="dxa"/>
          </w:tcPr>
          <w:p w14:paraId="3339FB9B"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color w:val="000000"/>
                <w:cs/>
                <w:lang w:val="en-US"/>
              </w:rPr>
            </w:pPr>
          </w:p>
        </w:tc>
        <w:tc>
          <w:tcPr>
            <w:tcW w:w="1247" w:type="dxa"/>
            <w:tcBorders>
              <w:bottom w:val="single" w:sz="4" w:space="0" w:color="auto"/>
            </w:tcBorders>
            <w:vAlign w:val="bottom"/>
          </w:tcPr>
          <w:p w14:paraId="52763463" w14:textId="77777777" w:rsidR="00162DC4" w:rsidRPr="000E6B6D"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0E6B6D">
              <w:rPr>
                <w:rFonts w:ascii="Times New Roman" w:hAnsi="Times New Roman" w:cs="Times New Roman"/>
                <w:color w:val="000000"/>
                <w:sz w:val="22"/>
                <w:szCs w:val="22"/>
              </w:rPr>
              <w:t>-</w:t>
            </w:r>
          </w:p>
        </w:tc>
        <w:tc>
          <w:tcPr>
            <w:tcW w:w="270" w:type="dxa"/>
          </w:tcPr>
          <w:p w14:paraId="1BC493F5"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color w:val="000000"/>
                <w:cs/>
                <w:lang w:val="en-US"/>
              </w:rPr>
            </w:pPr>
          </w:p>
        </w:tc>
        <w:tc>
          <w:tcPr>
            <w:tcW w:w="1260" w:type="dxa"/>
            <w:tcBorders>
              <w:bottom w:val="single" w:sz="4" w:space="0" w:color="auto"/>
            </w:tcBorders>
            <w:vAlign w:val="bottom"/>
          </w:tcPr>
          <w:p w14:paraId="5F6CD73F" w14:textId="77777777" w:rsidR="00162DC4" w:rsidRPr="000E6B6D"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center"/>
              <w:rPr>
                <w:rFonts w:ascii="Times New Roman" w:hAnsi="Times New Roman" w:cs="Times New Roman"/>
                <w:color w:val="000000"/>
                <w:sz w:val="22"/>
                <w:szCs w:val="22"/>
              </w:rPr>
            </w:pPr>
            <w:r w:rsidRPr="000E6B6D">
              <w:rPr>
                <w:rFonts w:ascii="Times New Roman" w:hAnsi="Times New Roman" w:cs="Times New Roman"/>
                <w:color w:val="000000"/>
                <w:sz w:val="22"/>
                <w:szCs w:val="22"/>
              </w:rPr>
              <w:t>-</w:t>
            </w:r>
          </w:p>
        </w:tc>
        <w:tc>
          <w:tcPr>
            <w:tcW w:w="241" w:type="dxa"/>
          </w:tcPr>
          <w:p w14:paraId="6D8A8365"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color w:val="000000"/>
                <w:cs/>
                <w:lang w:val="en-US"/>
              </w:rPr>
            </w:pPr>
          </w:p>
        </w:tc>
        <w:tc>
          <w:tcPr>
            <w:tcW w:w="1289" w:type="dxa"/>
            <w:tcBorders>
              <w:bottom w:val="single" w:sz="4" w:space="0" w:color="auto"/>
            </w:tcBorders>
            <w:vAlign w:val="bottom"/>
          </w:tcPr>
          <w:p w14:paraId="75DFAF07" w14:textId="77777777" w:rsidR="00162DC4" w:rsidRPr="000E6B6D"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0E6B6D">
              <w:rPr>
                <w:rFonts w:ascii="Times New Roman" w:hAnsi="Times New Roman" w:cs="Times New Roman"/>
                <w:color w:val="000000"/>
                <w:sz w:val="22"/>
                <w:szCs w:val="22"/>
              </w:rPr>
              <w:t xml:space="preserve">        -</w:t>
            </w:r>
          </w:p>
        </w:tc>
      </w:tr>
      <w:tr w:rsidR="00162DC4" w:rsidRPr="00A53BC3" w14:paraId="7FFB8FEE" w14:textId="77777777" w:rsidTr="00AA0433">
        <w:trPr>
          <w:cantSplit/>
          <w:trHeight w:val="485"/>
        </w:trPr>
        <w:tc>
          <w:tcPr>
            <w:tcW w:w="4384" w:type="dxa"/>
          </w:tcPr>
          <w:p w14:paraId="43BA5858"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Diluted weighted average number of </w:t>
            </w:r>
          </w:p>
          <w:p w14:paraId="5EDC0B52"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outstanding common shares </w:t>
            </w:r>
          </w:p>
        </w:tc>
        <w:tc>
          <w:tcPr>
            <w:tcW w:w="1260" w:type="dxa"/>
            <w:tcBorders>
              <w:bottom w:val="double" w:sz="4" w:space="0" w:color="auto"/>
            </w:tcBorders>
            <w:vAlign w:val="bottom"/>
          </w:tcPr>
          <w:p w14:paraId="3AAB4373" w14:textId="77777777" w:rsidR="00162DC4" w:rsidRPr="000E6B6D" w:rsidRDefault="00162DC4" w:rsidP="00AA0433">
            <w:pPr>
              <w:pStyle w:val="acctfourfigures"/>
              <w:tabs>
                <w:tab w:val="clear" w:pos="765"/>
              </w:tabs>
              <w:spacing w:line="240" w:lineRule="atLeast"/>
              <w:ind w:left="-97" w:right="94"/>
              <w:jc w:val="right"/>
              <w:rPr>
                <w:szCs w:val="22"/>
                <w:lang w:val="en-US" w:bidi="th-TH"/>
              </w:rPr>
            </w:pPr>
            <w:r w:rsidRPr="000E6B6D">
              <w:rPr>
                <w:szCs w:val="22"/>
                <w:lang w:val="en-US" w:bidi="th-TH"/>
              </w:rPr>
              <w:t>959,506</w:t>
            </w:r>
          </w:p>
        </w:tc>
        <w:tc>
          <w:tcPr>
            <w:tcW w:w="283" w:type="dxa"/>
            <w:vAlign w:val="bottom"/>
          </w:tcPr>
          <w:p w14:paraId="57475384"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14:paraId="665BC664" w14:textId="77777777" w:rsidR="00162DC4" w:rsidRPr="000E6B6D" w:rsidRDefault="00162DC4" w:rsidP="00AA0433">
            <w:pPr>
              <w:pStyle w:val="acctfourfigures"/>
              <w:tabs>
                <w:tab w:val="clear" w:pos="765"/>
              </w:tabs>
              <w:spacing w:line="240" w:lineRule="atLeast"/>
              <w:ind w:left="-97" w:right="94"/>
              <w:jc w:val="right"/>
              <w:rPr>
                <w:szCs w:val="22"/>
                <w:lang w:val="en-US" w:bidi="th-TH"/>
              </w:rPr>
            </w:pPr>
            <w:r w:rsidRPr="000E6B6D">
              <w:rPr>
                <w:szCs w:val="22"/>
                <w:lang w:val="en-US" w:bidi="th-TH"/>
              </w:rPr>
              <w:t>959,506</w:t>
            </w:r>
          </w:p>
        </w:tc>
        <w:tc>
          <w:tcPr>
            <w:tcW w:w="270" w:type="dxa"/>
            <w:vAlign w:val="bottom"/>
          </w:tcPr>
          <w:p w14:paraId="69D6E98E"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double" w:sz="4" w:space="0" w:color="auto"/>
            </w:tcBorders>
            <w:vAlign w:val="bottom"/>
          </w:tcPr>
          <w:p w14:paraId="74CAD6C2" w14:textId="77777777" w:rsidR="00162DC4" w:rsidRPr="000E6B6D" w:rsidRDefault="00162DC4" w:rsidP="00AA0433">
            <w:pPr>
              <w:pStyle w:val="acctfourfigures"/>
              <w:tabs>
                <w:tab w:val="clear" w:pos="765"/>
              </w:tabs>
              <w:spacing w:line="240" w:lineRule="atLeast"/>
              <w:ind w:left="-97" w:right="94"/>
              <w:jc w:val="right"/>
              <w:rPr>
                <w:szCs w:val="22"/>
                <w:lang w:val="en-US" w:bidi="th-TH"/>
              </w:rPr>
            </w:pPr>
            <w:r w:rsidRPr="000E6B6D">
              <w:rPr>
                <w:szCs w:val="22"/>
                <w:lang w:val="en-US" w:bidi="th-TH"/>
              </w:rPr>
              <w:t>959,506</w:t>
            </w:r>
          </w:p>
        </w:tc>
        <w:tc>
          <w:tcPr>
            <w:tcW w:w="241" w:type="dxa"/>
            <w:vAlign w:val="bottom"/>
          </w:tcPr>
          <w:p w14:paraId="249DB914"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14:paraId="51D1FD9F" w14:textId="77777777" w:rsidR="00162DC4" w:rsidRPr="000E6B6D" w:rsidRDefault="00162DC4" w:rsidP="00AA0433">
            <w:pPr>
              <w:pStyle w:val="acctfourfigures"/>
              <w:tabs>
                <w:tab w:val="clear" w:pos="765"/>
              </w:tabs>
              <w:spacing w:line="240" w:lineRule="atLeast"/>
              <w:ind w:left="-97" w:right="94"/>
              <w:jc w:val="right"/>
              <w:rPr>
                <w:szCs w:val="22"/>
                <w:lang w:val="en-US" w:bidi="th-TH"/>
              </w:rPr>
            </w:pPr>
            <w:r w:rsidRPr="000E6B6D">
              <w:rPr>
                <w:szCs w:val="22"/>
                <w:lang w:val="en-US" w:bidi="th-TH"/>
              </w:rPr>
              <w:t>959,506</w:t>
            </w:r>
          </w:p>
        </w:tc>
      </w:tr>
      <w:tr w:rsidR="00162DC4" w:rsidRPr="00A53BC3" w14:paraId="123AA4A4" w14:textId="77777777" w:rsidTr="00AA0433">
        <w:trPr>
          <w:cantSplit/>
        </w:trPr>
        <w:tc>
          <w:tcPr>
            <w:tcW w:w="4384" w:type="dxa"/>
          </w:tcPr>
          <w:p w14:paraId="70CD8F20"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60" w:type="dxa"/>
            <w:tcBorders>
              <w:top w:val="double" w:sz="4" w:space="0" w:color="auto"/>
            </w:tcBorders>
          </w:tcPr>
          <w:p w14:paraId="18F8AD99" w14:textId="77777777" w:rsidR="00162DC4" w:rsidRPr="000E6B6D" w:rsidRDefault="00162DC4" w:rsidP="00AA0433">
            <w:pPr>
              <w:pStyle w:val="acctfourfigures"/>
              <w:tabs>
                <w:tab w:val="clear" w:pos="765"/>
              </w:tabs>
              <w:spacing w:line="240" w:lineRule="atLeast"/>
              <w:ind w:left="-97" w:right="54"/>
              <w:jc w:val="right"/>
              <w:rPr>
                <w:szCs w:val="22"/>
              </w:rPr>
            </w:pPr>
          </w:p>
        </w:tc>
        <w:tc>
          <w:tcPr>
            <w:tcW w:w="283" w:type="dxa"/>
          </w:tcPr>
          <w:p w14:paraId="17287A83"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14:paraId="06F0A259" w14:textId="77777777" w:rsidR="00162DC4" w:rsidRPr="000E6B6D" w:rsidRDefault="00162DC4" w:rsidP="00AA0433">
            <w:pPr>
              <w:pStyle w:val="acctfourfigures"/>
              <w:tabs>
                <w:tab w:val="clear" w:pos="765"/>
              </w:tabs>
              <w:spacing w:line="240" w:lineRule="atLeast"/>
              <w:ind w:left="-97" w:right="54"/>
              <w:jc w:val="right"/>
              <w:rPr>
                <w:szCs w:val="22"/>
              </w:rPr>
            </w:pPr>
          </w:p>
        </w:tc>
        <w:tc>
          <w:tcPr>
            <w:tcW w:w="270" w:type="dxa"/>
          </w:tcPr>
          <w:p w14:paraId="5890F0FE"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60" w:type="dxa"/>
            <w:tcBorders>
              <w:top w:val="double" w:sz="4" w:space="0" w:color="auto"/>
            </w:tcBorders>
          </w:tcPr>
          <w:p w14:paraId="4B7A371C" w14:textId="77777777" w:rsidR="00162DC4" w:rsidRPr="000E6B6D" w:rsidRDefault="00162DC4" w:rsidP="00AA0433">
            <w:pPr>
              <w:pStyle w:val="acctfourfigures"/>
              <w:tabs>
                <w:tab w:val="clear" w:pos="765"/>
              </w:tabs>
              <w:spacing w:line="240" w:lineRule="atLeast"/>
              <w:ind w:left="-97" w:right="54"/>
              <w:jc w:val="right"/>
              <w:rPr>
                <w:szCs w:val="22"/>
              </w:rPr>
            </w:pPr>
          </w:p>
        </w:tc>
        <w:tc>
          <w:tcPr>
            <w:tcW w:w="241" w:type="dxa"/>
          </w:tcPr>
          <w:p w14:paraId="2AA10A29"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14:paraId="7F0F8A54" w14:textId="77777777" w:rsidR="00162DC4" w:rsidRPr="000E6B6D" w:rsidRDefault="00162DC4" w:rsidP="00AA0433">
            <w:pPr>
              <w:pStyle w:val="acctfourfigures"/>
              <w:tabs>
                <w:tab w:val="clear" w:pos="765"/>
              </w:tabs>
              <w:spacing w:line="240" w:lineRule="atLeast"/>
              <w:ind w:left="-97" w:right="54"/>
              <w:jc w:val="right"/>
              <w:rPr>
                <w:szCs w:val="22"/>
              </w:rPr>
            </w:pPr>
          </w:p>
        </w:tc>
      </w:tr>
      <w:tr w:rsidR="00162DC4" w:rsidRPr="00A53BC3" w14:paraId="37D3377E" w14:textId="77777777" w:rsidTr="00AA0433">
        <w:trPr>
          <w:cantSplit/>
          <w:trHeight w:val="234"/>
        </w:trPr>
        <w:tc>
          <w:tcPr>
            <w:tcW w:w="4384" w:type="dxa"/>
          </w:tcPr>
          <w:p w14:paraId="6ECADF3F" w14:textId="77777777" w:rsidR="00162DC4" w:rsidRPr="00A53BC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rPr>
              <w:t xml:space="preserve">Diluted </w:t>
            </w:r>
            <w:r>
              <w:rPr>
                <w:rFonts w:ascii="Times New Roman" w:hAnsi="Times New Roman" w:cs="Times New Roman"/>
                <w:sz w:val="22"/>
                <w:szCs w:val="22"/>
              </w:rPr>
              <w:t>loss</w:t>
            </w:r>
            <w:r w:rsidRPr="00A53BC3">
              <w:rPr>
                <w:rFonts w:ascii="Times New Roman" w:hAnsi="Times New Roman" w:cs="Times New Roman"/>
                <w:sz w:val="22"/>
                <w:szCs w:val="22"/>
              </w:rPr>
              <w:t xml:space="preserve"> per share (Baht)</w:t>
            </w:r>
          </w:p>
        </w:tc>
        <w:tc>
          <w:tcPr>
            <w:tcW w:w="1260" w:type="dxa"/>
            <w:tcBorders>
              <w:bottom w:val="double" w:sz="4" w:space="0" w:color="auto"/>
            </w:tcBorders>
            <w:vAlign w:val="bottom"/>
          </w:tcPr>
          <w:p w14:paraId="77E37283" w14:textId="77777777" w:rsidR="00162DC4" w:rsidRPr="000E6B6D" w:rsidRDefault="00162DC4" w:rsidP="00AA0433">
            <w:pPr>
              <w:pStyle w:val="acctfourfigures"/>
              <w:tabs>
                <w:tab w:val="clear" w:pos="765"/>
              </w:tabs>
              <w:spacing w:line="240" w:lineRule="atLeast"/>
              <w:ind w:left="-97"/>
              <w:jc w:val="right"/>
              <w:rPr>
                <w:szCs w:val="22"/>
                <w:cs/>
                <w:lang w:val="en-US" w:bidi="th-TH"/>
              </w:rPr>
            </w:pPr>
            <w:r w:rsidRPr="000E6B6D">
              <w:rPr>
                <w:szCs w:val="22"/>
                <w:lang w:val="en-US" w:bidi="th-TH"/>
              </w:rPr>
              <w:t>(0.2411)</w:t>
            </w:r>
          </w:p>
        </w:tc>
        <w:tc>
          <w:tcPr>
            <w:tcW w:w="283" w:type="dxa"/>
            <w:vAlign w:val="bottom"/>
          </w:tcPr>
          <w:p w14:paraId="6BAD0AE4"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14:paraId="6887BE0B" w14:textId="77777777" w:rsidR="00162DC4" w:rsidRPr="000E6B6D" w:rsidRDefault="00162DC4" w:rsidP="00AA0433">
            <w:pPr>
              <w:pStyle w:val="acctfourfigures"/>
              <w:tabs>
                <w:tab w:val="clear" w:pos="765"/>
              </w:tabs>
              <w:spacing w:line="240" w:lineRule="atLeast"/>
              <w:ind w:left="-97" w:right="54"/>
              <w:jc w:val="right"/>
              <w:rPr>
                <w:szCs w:val="22"/>
                <w:cs/>
                <w:lang w:val="en-US" w:bidi="th-TH"/>
              </w:rPr>
            </w:pPr>
            <w:r w:rsidRPr="000E6B6D">
              <w:rPr>
                <w:szCs w:val="22"/>
                <w:lang w:val="en-US" w:bidi="th-TH"/>
              </w:rPr>
              <w:t>(0.1506)</w:t>
            </w:r>
          </w:p>
        </w:tc>
        <w:tc>
          <w:tcPr>
            <w:tcW w:w="270" w:type="dxa"/>
            <w:vAlign w:val="bottom"/>
          </w:tcPr>
          <w:p w14:paraId="3A929785"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double" w:sz="4" w:space="0" w:color="auto"/>
            </w:tcBorders>
            <w:vAlign w:val="bottom"/>
          </w:tcPr>
          <w:p w14:paraId="24CB95E5" w14:textId="77777777" w:rsidR="00162DC4" w:rsidRPr="000E6B6D" w:rsidRDefault="00162DC4" w:rsidP="00AA0433">
            <w:pPr>
              <w:pStyle w:val="acctfourfigures"/>
              <w:tabs>
                <w:tab w:val="clear" w:pos="765"/>
              </w:tabs>
              <w:spacing w:line="240" w:lineRule="atLeast"/>
              <w:ind w:left="-97"/>
              <w:jc w:val="right"/>
              <w:rPr>
                <w:szCs w:val="22"/>
                <w:lang w:val="en-US" w:bidi="th-TH"/>
              </w:rPr>
            </w:pPr>
            <w:r w:rsidRPr="000E6B6D">
              <w:rPr>
                <w:szCs w:val="22"/>
                <w:lang w:val="en-US" w:bidi="th-TH"/>
              </w:rPr>
              <w:t>(0.2804)</w:t>
            </w:r>
          </w:p>
        </w:tc>
        <w:tc>
          <w:tcPr>
            <w:tcW w:w="241" w:type="dxa"/>
            <w:vAlign w:val="bottom"/>
          </w:tcPr>
          <w:p w14:paraId="31423E18" w14:textId="77777777" w:rsidR="00162DC4" w:rsidRPr="000E6B6D" w:rsidRDefault="00162DC4" w:rsidP="00AA043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14:paraId="5554F8A2" w14:textId="77777777" w:rsidR="00162DC4" w:rsidRPr="000E6B6D" w:rsidRDefault="00162DC4" w:rsidP="00AA0433">
            <w:pPr>
              <w:pStyle w:val="acctfourfigures"/>
              <w:tabs>
                <w:tab w:val="clear" w:pos="765"/>
              </w:tabs>
              <w:spacing w:line="240" w:lineRule="atLeast"/>
              <w:ind w:left="-97" w:right="54"/>
              <w:jc w:val="right"/>
              <w:rPr>
                <w:szCs w:val="22"/>
                <w:lang w:bidi="th-TH"/>
              </w:rPr>
            </w:pPr>
            <w:r w:rsidRPr="000E6B6D">
              <w:rPr>
                <w:szCs w:val="22"/>
                <w:lang w:val="en-US" w:bidi="th-TH"/>
              </w:rPr>
              <w:t>(0.1707)</w:t>
            </w:r>
          </w:p>
        </w:tc>
      </w:tr>
    </w:tbl>
    <w:p w14:paraId="3D04B20B"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82F1E98" w14:textId="07C78069"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CD342A">
        <w:rPr>
          <w:rFonts w:ascii="Times New Roman" w:hAnsi="Times New Roman" w:cs="Times New Roman"/>
          <w:sz w:val="22"/>
          <w:szCs w:val="22"/>
        </w:rPr>
        <w:t xml:space="preserve">Diluted </w:t>
      </w:r>
      <w:r>
        <w:rPr>
          <w:rFonts w:ascii="Times New Roman" w:hAnsi="Times New Roman" w:cs="Times New Roman"/>
          <w:sz w:val="22"/>
          <w:szCs w:val="22"/>
        </w:rPr>
        <w:t xml:space="preserve">loss </w:t>
      </w:r>
      <w:r w:rsidRPr="00CD342A">
        <w:rPr>
          <w:rFonts w:ascii="Times New Roman" w:hAnsi="Times New Roman" w:cs="Times New Roman"/>
          <w:sz w:val="22"/>
          <w:szCs w:val="22"/>
        </w:rPr>
        <w:t xml:space="preserve">per share </w:t>
      </w:r>
      <w:r w:rsidRPr="00D83264">
        <w:rPr>
          <w:rFonts w:ascii="Times New Roman" w:hAnsi="Times New Roman" w:cs="Times New Roman"/>
          <w:sz w:val="22"/>
          <w:szCs w:val="22"/>
          <w:lang w:val="en-GB"/>
        </w:rPr>
        <w:t xml:space="preserve">for </w:t>
      </w:r>
      <w:r w:rsidRPr="00D83264">
        <w:rPr>
          <w:rFonts w:ascii="Times New Roman" w:hAnsi="Times New Roman" w:cs="Times New Roman"/>
          <w:sz w:val="22"/>
          <w:szCs w:val="22"/>
        </w:rPr>
        <w:t>the year</w:t>
      </w:r>
      <w:r w:rsidRPr="00D83264">
        <w:rPr>
          <w:rFonts w:ascii="Times New Roman" w:hAnsi="Times New Roman" w:cs="Times New Roman"/>
          <w:sz w:val="22"/>
          <w:szCs w:val="22"/>
          <w:lang w:val="en-GB"/>
        </w:rPr>
        <w:t xml:space="preserve">s ended December 31, </w:t>
      </w:r>
      <w:proofErr w:type="gramStart"/>
      <w:r>
        <w:rPr>
          <w:rFonts w:ascii="Times New Roman" w:hAnsi="Times New Roman" w:cs="Times New Roman"/>
          <w:sz w:val="22"/>
          <w:szCs w:val="22"/>
          <w:lang w:val="en-GB"/>
        </w:rPr>
        <w:t>2024</w:t>
      </w:r>
      <w:proofErr w:type="gramEnd"/>
      <w:r>
        <w:rPr>
          <w:rFonts w:ascii="Times New Roman" w:hAnsi="Times New Roman" w:cs="Times New Roman"/>
          <w:sz w:val="22"/>
          <w:szCs w:val="22"/>
          <w:lang w:val="en-GB"/>
        </w:rPr>
        <w:t xml:space="preserve"> and 2023</w:t>
      </w:r>
      <w:r>
        <w:rPr>
          <w:rFonts w:ascii="Times New Roman" w:hAnsi="Times New Roman" w:cs="Times New Roman"/>
          <w:sz w:val="22"/>
          <w:szCs w:val="22"/>
        </w:rPr>
        <w:t xml:space="preserve"> were</w:t>
      </w:r>
      <w:r w:rsidRPr="00311977">
        <w:rPr>
          <w:rFonts w:ascii="Times New Roman" w:hAnsi="Times New Roman" w:cs="Times New Roman"/>
          <w:sz w:val="22"/>
          <w:szCs w:val="22"/>
        </w:rPr>
        <w:t xml:space="preserve"> the same amount to basic </w:t>
      </w:r>
      <w:r>
        <w:rPr>
          <w:rFonts w:ascii="Times New Roman" w:hAnsi="Times New Roman" w:cs="Times New Roman"/>
          <w:sz w:val="22"/>
          <w:szCs w:val="22"/>
        </w:rPr>
        <w:t>loss</w:t>
      </w:r>
      <w:r w:rsidRPr="00311977">
        <w:rPr>
          <w:rFonts w:ascii="Times New Roman" w:hAnsi="Times New Roman" w:cs="Times New Roman"/>
          <w:sz w:val="22"/>
          <w:szCs w:val="22"/>
        </w:rPr>
        <w:t xml:space="preserve"> per share because </w:t>
      </w:r>
      <w:r>
        <w:rPr>
          <w:rFonts w:ascii="Times New Roman" w:hAnsi="Times New Roman" w:cs="Times New Roman"/>
          <w:sz w:val="22"/>
          <w:szCs w:val="22"/>
        </w:rPr>
        <w:t xml:space="preserve">(1) </w:t>
      </w:r>
      <w:r w:rsidR="00826B38">
        <w:rPr>
          <w:rFonts w:ascii="Times New Roman" w:hAnsi="Times New Roman" w:cs="Times New Roman"/>
          <w:sz w:val="22"/>
          <w:szCs w:val="22"/>
        </w:rPr>
        <w:t>t</w:t>
      </w:r>
      <w:r w:rsidRPr="000E6B6D">
        <w:rPr>
          <w:rFonts w:ascii="Times New Roman" w:hAnsi="Times New Roman" w:cs="Times New Roman"/>
          <w:sz w:val="22"/>
          <w:szCs w:val="22"/>
        </w:rPr>
        <w:t xml:space="preserve">he operating results were losses which </w:t>
      </w:r>
      <w:r w:rsidR="00826B38">
        <w:rPr>
          <w:rFonts w:ascii="Times New Roman" w:hAnsi="Times New Roman" w:cs="Times New Roman"/>
          <w:sz w:val="22"/>
          <w:szCs w:val="22"/>
        </w:rPr>
        <w:t>did not trigger the dilution</w:t>
      </w:r>
      <w:r w:rsidRPr="000E6B6D">
        <w:rPr>
          <w:rFonts w:ascii="Times New Roman" w:hAnsi="Times New Roman" w:cs="Times New Roman"/>
          <w:sz w:val="22"/>
          <w:szCs w:val="22"/>
        </w:rPr>
        <w:t xml:space="preserve"> effect in profit</w:t>
      </w:r>
      <w:r>
        <w:rPr>
          <w:rFonts w:ascii="Times New Roman" w:hAnsi="Times New Roman" w:cs="Times New Roman"/>
          <w:sz w:val="22"/>
          <w:szCs w:val="22"/>
        </w:rPr>
        <w:t xml:space="preserve"> and (2) </w:t>
      </w:r>
      <w:r w:rsidRPr="00311977">
        <w:rPr>
          <w:rFonts w:ascii="Times New Roman" w:hAnsi="Times New Roman" w:cs="Times New Roman"/>
          <w:sz w:val="22"/>
          <w:szCs w:val="22"/>
        </w:rPr>
        <w:t>the average market price of the Company’s</w:t>
      </w:r>
      <w:r>
        <w:rPr>
          <w:rFonts w:ascii="Times New Roman" w:hAnsi="Times New Roman" w:cs="Times New Roman"/>
          <w:sz w:val="22"/>
          <w:szCs w:val="22"/>
        </w:rPr>
        <w:t xml:space="preserve"> common shares in</w:t>
      </w:r>
      <w:r w:rsidRPr="00CD342A">
        <w:rPr>
          <w:rFonts w:ascii="Times New Roman" w:hAnsi="Times New Roman" w:cs="Times New Roman"/>
          <w:sz w:val="22"/>
          <w:szCs w:val="22"/>
        </w:rPr>
        <w:t xml:space="preserve"> </w:t>
      </w:r>
      <w:r>
        <w:rPr>
          <w:rFonts w:ascii="Times New Roman" w:hAnsi="Times New Roman" w:cs="Times New Roman"/>
          <w:sz w:val="22"/>
          <w:szCs w:val="22"/>
        </w:rPr>
        <w:t xml:space="preserve">2024 and 2023 </w:t>
      </w:r>
      <w:r w:rsidRPr="00CD342A">
        <w:rPr>
          <w:rFonts w:ascii="Times New Roman" w:hAnsi="Times New Roman" w:cs="Times New Roman"/>
          <w:sz w:val="22"/>
          <w:szCs w:val="22"/>
        </w:rPr>
        <w:t>was less than the exercise price specified in the warr</w:t>
      </w:r>
      <w:r>
        <w:rPr>
          <w:rFonts w:ascii="Times New Roman" w:hAnsi="Times New Roman" w:cs="Times New Roman"/>
          <w:sz w:val="22"/>
          <w:szCs w:val="22"/>
        </w:rPr>
        <w:t xml:space="preserve">ants. Accordingly, there was no </w:t>
      </w:r>
      <w:r w:rsidRPr="00CD342A">
        <w:rPr>
          <w:rFonts w:ascii="Times New Roman" w:hAnsi="Times New Roman" w:cs="Times New Roman"/>
          <w:sz w:val="22"/>
          <w:szCs w:val="22"/>
        </w:rPr>
        <w:t xml:space="preserve">virtual effect from the right under the assumed exercise of </w:t>
      </w:r>
      <w:r w:rsidRPr="00CD342A">
        <w:rPr>
          <w:rFonts w:ascii="Times New Roman" w:hAnsi="Times New Roman" w:cstheme="minorBidi"/>
          <w:sz w:val="22"/>
          <w:szCs w:val="22"/>
        </w:rPr>
        <w:t>warrants that create dilutive potential common shares.</w:t>
      </w:r>
    </w:p>
    <w:p w14:paraId="42B59BD0" w14:textId="77777777" w:rsidR="00162DC4" w:rsidRPr="00271403"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1"/>
          <w:szCs w:val="21"/>
        </w:rPr>
      </w:pPr>
    </w:p>
    <w:p w14:paraId="762AB7A5" w14:textId="77777777" w:rsidR="00162DC4" w:rsidRPr="00162DC4" w:rsidRDefault="00162DC4"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62DC4">
        <w:rPr>
          <w:rFonts w:ascii="Times New Roman" w:hAnsi="Times New Roman" w:cs="Times New Roman"/>
          <w:b/>
          <w:bCs/>
          <w:color w:val="000000"/>
          <w:sz w:val="22"/>
          <w:szCs w:val="22"/>
        </w:rPr>
        <w:lastRenderedPageBreak/>
        <w:t xml:space="preserve">PROMOTIONAL PROVILEGES UNDER INVESTMENT PROMOTION </w:t>
      </w:r>
    </w:p>
    <w:p w14:paraId="0A6C5F78" w14:textId="77777777" w:rsidR="00162DC4" w:rsidRPr="00162DC4" w:rsidRDefault="00162DC4" w:rsidP="00162DC4">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7A97282D" w14:textId="77777777" w:rsidR="00162DC4" w:rsidRPr="00162DC4" w:rsidRDefault="00162DC4" w:rsidP="00162DC4">
      <w:pPr>
        <w:pStyle w:val="E0"/>
        <w:spacing w:line="260" w:lineRule="atLeast"/>
        <w:jc w:val="thaiDistribute"/>
        <w:rPr>
          <w:rFonts w:ascii="Times New Roman" w:hAnsi="Times New Roman"/>
          <w:b w:val="0"/>
          <w:bCs w:val="0"/>
          <w:lang w:val="en-US"/>
        </w:rPr>
      </w:pPr>
      <w:r w:rsidRPr="00162DC4">
        <w:rPr>
          <w:rFonts w:ascii="Times New Roman" w:hAnsi="Times New Roman"/>
          <w:b w:val="0"/>
          <w:bCs w:val="0"/>
          <w:lang w:val="en-US"/>
        </w:rPr>
        <w:t xml:space="preserve">The Company has been granted promotional privileges pertaining to the promotional certificate on manufacturing and sales of furniture. Such privileges include among others, exemption from import duty on the imported machinery used in the promoted business and exemption from corporate income tax on net profit from the promoted business attributable </w:t>
      </w:r>
      <w:proofErr w:type="gramStart"/>
      <w:r w:rsidRPr="00162DC4">
        <w:rPr>
          <w:rFonts w:ascii="Times New Roman" w:hAnsi="Times New Roman"/>
          <w:b w:val="0"/>
          <w:bCs w:val="0"/>
          <w:lang w:val="en-US"/>
        </w:rPr>
        <w:t>in</w:t>
      </w:r>
      <w:proofErr w:type="gramEnd"/>
      <w:r w:rsidRPr="00162DC4">
        <w:rPr>
          <w:rFonts w:ascii="Times New Roman" w:hAnsi="Times New Roman"/>
          <w:b w:val="0"/>
          <w:bCs w:val="0"/>
          <w:lang w:val="en-US"/>
        </w:rPr>
        <w:t xml:space="preserve"> the extent not exceeding the specified amount in the promotional certificate for a period of three years from the date income was first derived from the promoted business i.e. September 10, 2022.</w:t>
      </w:r>
    </w:p>
    <w:p w14:paraId="13ED3F49" w14:textId="77777777" w:rsidR="00162DC4" w:rsidRPr="00162DC4" w:rsidRDefault="00162DC4" w:rsidP="00162DC4">
      <w:pPr>
        <w:tabs>
          <w:tab w:val="left" w:pos="540"/>
        </w:tabs>
        <w:jc w:val="thaiDistribute"/>
        <w:rPr>
          <w:rFonts w:ascii="Times New Roman" w:hAnsi="Times New Roman" w:cs="Times New Roman"/>
          <w:sz w:val="22"/>
          <w:szCs w:val="22"/>
          <w:highlight w:val="yellow"/>
        </w:rPr>
      </w:pPr>
    </w:p>
    <w:p w14:paraId="0FA18D98" w14:textId="77777777" w:rsidR="00162DC4" w:rsidRPr="00162DC4" w:rsidRDefault="00162DC4" w:rsidP="00162DC4">
      <w:pPr>
        <w:tabs>
          <w:tab w:val="left" w:pos="540"/>
        </w:tabs>
        <w:jc w:val="thaiDistribute"/>
        <w:rPr>
          <w:rFonts w:ascii="Times New Roman" w:hAnsi="Times New Roman" w:cs="Times New Roman"/>
          <w:sz w:val="22"/>
          <w:szCs w:val="22"/>
        </w:rPr>
      </w:pPr>
      <w:r w:rsidRPr="00162DC4">
        <w:rPr>
          <w:rFonts w:ascii="Times New Roman" w:hAnsi="Times New Roman" w:cs="Times New Roman"/>
          <w:sz w:val="22"/>
          <w:szCs w:val="22"/>
        </w:rPr>
        <w:t>As a promoted entity, the Company must comply with certain conditions and regulations as specified in the promotional certificates.</w:t>
      </w:r>
    </w:p>
    <w:p w14:paraId="43C1AAEE"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7C73477"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62DC4">
        <w:rPr>
          <w:rFonts w:ascii="Times New Roman" w:hAnsi="Times New Roman" w:cs="Times New Roman"/>
          <w:sz w:val="22"/>
          <w:szCs w:val="22"/>
        </w:rPr>
        <w:t>Operating results classified by promoted and non-promoted businesses for</w:t>
      </w:r>
      <w:r w:rsidRPr="00162DC4">
        <w:rPr>
          <w:rFonts w:ascii="Times New Roman" w:hAnsi="Times New Roman" w:cs="Cordia New" w:hint="cs"/>
          <w:sz w:val="22"/>
          <w:szCs w:val="22"/>
          <w:cs/>
        </w:rPr>
        <w:t xml:space="preserve"> </w:t>
      </w:r>
      <w:r w:rsidRPr="00162DC4">
        <w:rPr>
          <w:rFonts w:ascii="Times New Roman" w:hAnsi="Times New Roman" w:cs="Cordia New"/>
          <w:sz w:val="22"/>
          <w:szCs w:val="22"/>
        </w:rPr>
        <w:t>the</w:t>
      </w:r>
      <w:r w:rsidRPr="00162DC4">
        <w:rPr>
          <w:rFonts w:ascii="Times New Roman" w:hAnsi="Times New Roman" w:cs="Times New Roman"/>
          <w:sz w:val="22"/>
          <w:szCs w:val="22"/>
        </w:rPr>
        <w:t xml:space="preserve"> years ended December 31, </w:t>
      </w:r>
      <w:proofErr w:type="gramStart"/>
      <w:r w:rsidRPr="00162DC4">
        <w:rPr>
          <w:rFonts w:ascii="Times New Roman" w:hAnsi="Times New Roman" w:cs="Times New Roman"/>
          <w:sz w:val="22"/>
          <w:szCs w:val="22"/>
        </w:rPr>
        <w:t>2024</w:t>
      </w:r>
      <w:proofErr w:type="gramEnd"/>
      <w:r w:rsidRPr="00162DC4">
        <w:rPr>
          <w:rFonts w:ascii="Times New Roman" w:hAnsi="Times New Roman" w:cs="Times New Roman"/>
          <w:sz w:val="22"/>
          <w:szCs w:val="22"/>
        </w:rPr>
        <w:t xml:space="preserve"> and 2023 are as follows:</w:t>
      </w:r>
    </w:p>
    <w:p w14:paraId="3034A86D"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02" w:type="dxa"/>
        <w:tblLook w:val="01E0" w:firstRow="1" w:lastRow="1" w:firstColumn="1" w:lastColumn="1" w:noHBand="0" w:noVBand="0"/>
      </w:tblPr>
      <w:tblGrid>
        <w:gridCol w:w="4518"/>
        <w:gridCol w:w="1498"/>
        <w:gridCol w:w="283"/>
        <w:gridCol w:w="1559"/>
        <w:gridCol w:w="283"/>
        <w:gridCol w:w="1561"/>
      </w:tblGrid>
      <w:tr w:rsidR="00162DC4" w:rsidRPr="00162DC4" w14:paraId="15E574E5" w14:textId="77777777" w:rsidTr="00AA0433">
        <w:tc>
          <w:tcPr>
            <w:tcW w:w="4518" w:type="dxa"/>
            <w:vAlign w:val="bottom"/>
          </w:tcPr>
          <w:p w14:paraId="6F2E265A" w14:textId="77777777" w:rsidR="00162DC4" w:rsidRPr="00162DC4" w:rsidRDefault="00162DC4" w:rsidP="00AA0433">
            <w:pPr>
              <w:tabs>
                <w:tab w:val="left" w:pos="540"/>
              </w:tabs>
              <w:rPr>
                <w:rFonts w:ascii="Times New Roman" w:hAnsi="Times New Roman" w:cs="Times New Roman"/>
                <w:sz w:val="22"/>
                <w:szCs w:val="22"/>
              </w:rPr>
            </w:pPr>
          </w:p>
        </w:tc>
        <w:tc>
          <w:tcPr>
            <w:tcW w:w="5184" w:type="dxa"/>
            <w:gridSpan w:val="5"/>
            <w:tcBorders>
              <w:bottom w:val="single" w:sz="4" w:space="0" w:color="auto"/>
            </w:tcBorders>
            <w:vAlign w:val="bottom"/>
          </w:tcPr>
          <w:p w14:paraId="2AC23A28" w14:textId="77777777" w:rsidR="001E4799" w:rsidRDefault="00162DC4" w:rsidP="00AA0433">
            <w:pPr>
              <w:tabs>
                <w:tab w:val="left" w:pos="540"/>
              </w:tabs>
              <w:ind w:left="-114" w:right="-125"/>
              <w:jc w:val="center"/>
              <w:rPr>
                <w:rFonts w:ascii="Times New Roman" w:hAnsi="Times New Roman" w:cs="Times New Roman"/>
                <w:sz w:val="22"/>
                <w:szCs w:val="22"/>
              </w:rPr>
            </w:pPr>
            <w:r w:rsidRPr="00162DC4">
              <w:rPr>
                <w:rFonts w:ascii="Times New Roman" w:hAnsi="Times New Roman" w:cs="Times New Roman"/>
                <w:sz w:val="22"/>
                <w:szCs w:val="22"/>
              </w:rPr>
              <w:t>2024 - Consolidated Financial Statement</w:t>
            </w:r>
          </w:p>
          <w:p w14:paraId="588232D8" w14:textId="763357F5" w:rsidR="00162DC4" w:rsidRPr="00162DC4" w:rsidRDefault="00162DC4" w:rsidP="00AA0433">
            <w:pPr>
              <w:tabs>
                <w:tab w:val="left" w:pos="540"/>
              </w:tabs>
              <w:ind w:left="-114" w:right="-125"/>
              <w:jc w:val="center"/>
              <w:rPr>
                <w:rFonts w:ascii="Times New Roman" w:hAnsi="Times New Roman" w:cs="Times New Roman"/>
                <w:sz w:val="22"/>
                <w:szCs w:val="22"/>
              </w:rPr>
            </w:pPr>
            <w:r w:rsidRPr="00162DC4">
              <w:rPr>
                <w:rFonts w:ascii="Times New Roman" w:hAnsi="Times New Roman" w:cs="Times New Roman"/>
                <w:sz w:val="22"/>
                <w:szCs w:val="22"/>
              </w:rPr>
              <w:t>(In Thousand Baht)</w:t>
            </w:r>
          </w:p>
        </w:tc>
      </w:tr>
      <w:tr w:rsidR="00162DC4" w:rsidRPr="00162DC4" w14:paraId="74C723D0" w14:textId="77777777" w:rsidTr="00AA0433">
        <w:tc>
          <w:tcPr>
            <w:tcW w:w="4518" w:type="dxa"/>
            <w:vAlign w:val="bottom"/>
          </w:tcPr>
          <w:p w14:paraId="1EC2224D" w14:textId="77777777" w:rsidR="00162DC4" w:rsidRPr="00162DC4" w:rsidRDefault="00162DC4" w:rsidP="00AA0433">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14:paraId="18AAA4CA" w14:textId="77777777" w:rsidR="00162DC4" w:rsidRPr="00162DC4" w:rsidRDefault="00162DC4" w:rsidP="00AA0433">
            <w:pPr>
              <w:tabs>
                <w:tab w:val="clear" w:pos="227"/>
                <w:tab w:val="clear" w:pos="454"/>
                <w:tab w:val="clear" w:pos="680"/>
                <w:tab w:val="clear" w:pos="907"/>
                <w:tab w:val="clear" w:pos="1644"/>
              </w:tabs>
              <w:ind w:left="-60" w:right="-92"/>
              <w:jc w:val="center"/>
              <w:rPr>
                <w:rFonts w:ascii="Times New Roman" w:hAnsi="Times New Roman" w:cs="Times New Roman"/>
                <w:sz w:val="22"/>
                <w:szCs w:val="22"/>
                <w:cs/>
              </w:rPr>
            </w:pPr>
            <w:r w:rsidRPr="00162DC4">
              <w:rPr>
                <w:rFonts w:ascii="Times New Roman" w:hAnsi="Times New Roman" w:cs="Times New Roman"/>
                <w:sz w:val="22"/>
                <w:szCs w:val="22"/>
              </w:rPr>
              <w:t>Promoted Business</w:t>
            </w:r>
          </w:p>
        </w:tc>
        <w:tc>
          <w:tcPr>
            <w:tcW w:w="283" w:type="dxa"/>
            <w:tcBorders>
              <w:top w:val="single" w:sz="4" w:space="0" w:color="auto"/>
            </w:tcBorders>
            <w:vAlign w:val="bottom"/>
          </w:tcPr>
          <w:p w14:paraId="6580916D" w14:textId="77777777" w:rsidR="00162DC4" w:rsidRPr="00162DC4" w:rsidRDefault="00162DC4" w:rsidP="00AA0433">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14:paraId="1057FDB5" w14:textId="77777777" w:rsidR="00162DC4" w:rsidRPr="00162DC4" w:rsidRDefault="00162DC4" w:rsidP="00AA0433">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162DC4">
              <w:rPr>
                <w:rFonts w:ascii="Times New Roman" w:hAnsi="Times New Roman" w:cs="Times New Roman"/>
                <w:sz w:val="22"/>
                <w:szCs w:val="22"/>
              </w:rPr>
              <w:t>Non-Promoted Business</w:t>
            </w:r>
          </w:p>
        </w:tc>
        <w:tc>
          <w:tcPr>
            <w:tcW w:w="283" w:type="dxa"/>
            <w:tcBorders>
              <w:top w:val="single" w:sz="4" w:space="0" w:color="auto"/>
            </w:tcBorders>
            <w:vAlign w:val="bottom"/>
          </w:tcPr>
          <w:p w14:paraId="1AACCCF1" w14:textId="77777777" w:rsidR="00162DC4" w:rsidRPr="00162DC4" w:rsidRDefault="00162DC4" w:rsidP="00AA0433">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14:paraId="723EF843" w14:textId="77777777" w:rsidR="00162DC4" w:rsidRPr="00162DC4" w:rsidRDefault="00162DC4" w:rsidP="00AA0433">
            <w:pPr>
              <w:tabs>
                <w:tab w:val="left" w:pos="540"/>
              </w:tabs>
              <w:ind w:left="-58" w:right="-92"/>
              <w:jc w:val="center"/>
              <w:rPr>
                <w:rFonts w:ascii="Times New Roman" w:hAnsi="Times New Roman" w:cs="Times New Roman"/>
                <w:sz w:val="22"/>
                <w:szCs w:val="22"/>
              </w:rPr>
            </w:pPr>
            <w:r w:rsidRPr="00162DC4">
              <w:rPr>
                <w:rFonts w:ascii="Times New Roman" w:hAnsi="Times New Roman" w:cs="Times New Roman"/>
                <w:sz w:val="22"/>
                <w:szCs w:val="22"/>
              </w:rPr>
              <w:t>Total</w:t>
            </w:r>
          </w:p>
        </w:tc>
      </w:tr>
      <w:tr w:rsidR="00162DC4" w:rsidRPr="00162DC4" w14:paraId="2EDFA669" w14:textId="77777777" w:rsidTr="00AA0433">
        <w:tc>
          <w:tcPr>
            <w:tcW w:w="4518" w:type="dxa"/>
            <w:vAlign w:val="bottom"/>
          </w:tcPr>
          <w:p w14:paraId="16B5DDF9" w14:textId="77777777" w:rsidR="00162DC4" w:rsidRPr="00162DC4" w:rsidRDefault="00162DC4" w:rsidP="00AA0433">
            <w:pPr>
              <w:tabs>
                <w:tab w:val="left" w:pos="540"/>
              </w:tabs>
              <w:rPr>
                <w:rFonts w:ascii="Times New Roman" w:hAnsi="Times New Roman" w:cs="Times New Roman"/>
                <w:sz w:val="22"/>
                <w:szCs w:val="22"/>
                <w:cs/>
              </w:rPr>
            </w:pPr>
            <w:r w:rsidRPr="00162DC4">
              <w:rPr>
                <w:rFonts w:ascii="Times New Roman" w:hAnsi="Times New Roman" w:cs="Times New Roman"/>
                <w:sz w:val="22"/>
                <w:szCs w:val="22"/>
              </w:rPr>
              <w:t>Net sales</w:t>
            </w:r>
          </w:p>
        </w:tc>
        <w:tc>
          <w:tcPr>
            <w:tcW w:w="1498" w:type="dxa"/>
            <w:tcBorders>
              <w:top w:val="single" w:sz="4" w:space="0" w:color="auto"/>
            </w:tcBorders>
            <w:shd w:val="clear" w:color="auto" w:fill="auto"/>
            <w:vAlign w:val="bottom"/>
          </w:tcPr>
          <w:p w14:paraId="5A11533A"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2"/>
              <w:jc w:val="right"/>
              <w:rPr>
                <w:rFonts w:ascii="Times New Roman" w:hAnsi="Times New Roman" w:cs="Times New Roman"/>
                <w:sz w:val="22"/>
                <w:szCs w:val="22"/>
              </w:rPr>
            </w:pPr>
            <w:r w:rsidRPr="00162DC4">
              <w:rPr>
                <w:rFonts w:ascii="Times New Roman" w:hAnsi="Times New Roman" w:cs="Times New Roman"/>
                <w:sz w:val="22"/>
                <w:szCs w:val="22"/>
              </w:rPr>
              <w:t>492,972</w:t>
            </w:r>
          </w:p>
        </w:tc>
        <w:tc>
          <w:tcPr>
            <w:tcW w:w="283" w:type="dxa"/>
            <w:shd w:val="clear" w:color="auto" w:fill="auto"/>
            <w:vAlign w:val="bottom"/>
          </w:tcPr>
          <w:p w14:paraId="65B2B3A1"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14:paraId="13A22658"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852,850</w:t>
            </w:r>
          </w:p>
        </w:tc>
        <w:tc>
          <w:tcPr>
            <w:tcW w:w="283" w:type="dxa"/>
            <w:vAlign w:val="bottom"/>
          </w:tcPr>
          <w:p w14:paraId="4EA5C54D"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14:paraId="488EF1D0"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1,345,822</w:t>
            </w:r>
          </w:p>
        </w:tc>
      </w:tr>
      <w:tr w:rsidR="00162DC4" w:rsidRPr="00162DC4" w14:paraId="2FA06345" w14:textId="77777777" w:rsidTr="00AA0433">
        <w:tc>
          <w:tcPr>
            <w:tcW w:w="4518" w:type="dxa"/>
            <w:vAlign w:val="bottom"/>
          </w:tcPr>
          <w:p w14:paraId="54FFC88F" w14:textId="77777777"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Other income</w:t>
            </w:r>
          </w:p>
        </w:tc>
        <w:tc>
          <w:tcPr>
            <w:tcW w:w="1498" w:type="dxa"/>
            <w:shd w:val="clear" w:color="auto" w:fill="auto"/>
            <w:vAlign w:val="bottom"/>
          </w:tcPr>
          <w:p w14:paraId="73BDFB8D"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2"/>
              <w:jc w:val="right"/>
              <w:rPr>
                <w:rFonts w:ascii="Times New Roman" w:hAnsi="Times New Roman" w:cs="Times New Roman"/>
                <w:sz w:val="22"/>
                <w:szCs w:val="22"/>
              </w:rPr>
            </w:pPr>
            <w:r w:rsidRPr="00162DC4">
              <w:rPr>
                <w:rFonts w:ascii="Times New Roman" w:hAnsi="Times New Roman" w:cs="Times New Roman"/>
                <w:sz w:val="22"/>
                <w:szCs w:val="22"/>
              </w:rPr>
              <w:t>12,043</w:t>
            </w:r>
          </w:p>
        </w:tc>
        <w:tc>
          <w:tcPr>
            <w:tcW w:w="283" w:type="dxa"/>
            <w:shd w:val="clear" w:color="auto" w:fill="auto"/>
            <w:vAlign w:val="bottom"/>
          </w:tcPr>
          <w:p w14:paraId="5A6835C0"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14:paraId="6AE2E562"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29,192</w:t>
            </w:r>
          </w:p>
        </w:tc>
        <w:tc>
          <w:tcPr>
            <w:tcW w:w="283" w:type="dxa"/>
            <w:vAlign w:val="bottom"/>
          </w:tcPr>
          <w:p w14:paraId="1D86CA41"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14:paraId="5709D795"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41,235</w:t>
            </w:r>
          </w:p>
        </w:tc>
      </w:tr>
      <w:tr w:rsidR="00162DC4" w:rsidRPr="00162DC4" w14:paraId="571BA9B4" w14:textId="77777777" w:rsidTr="00AA0433">
        <w:tc>
          <w:tcPr>
            <w:tcW w:w="4518" w:type="dxa"/>
            <w:vAlign w:val="bottom"/>
          </w:tcPr>
          <w:p w14:paraId="370D1660" w14:textId="189CBADD"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Share of profit from investment in associate</w:t>
            </w:r>
            <w:r w:rsidR="000A43FA">
              <w:rPr>
                <w:rFonts w:ascii="Times New Roman" w:hAnsi="Times New Roman" w:cs="Times New Roman"/>
                <w:sz w:val="22"/>
                <w:szCs w:val="22"/>
              </w:rPr>
              <w:t>s</w:t>
            </w:r>
            <w:r w:rsidRPr="00162DC4">
              <w:rPr>
                <w:rFonts w:ascii="Times New Roman" w:hAnsi="Times New Roman" w:cs="Times New Roman"/>
                <w:sz w:val="22"/>
                <w:szCs w:val="22"/>
              </w:rPr>
              <w:t xml:space="preserve"> and joint venture - net</w:t>
            </w:r>
          </w:p>
        </w:tc>
        <w:tc>
          <w:tcPr>
            <w:tcW w:w="1498" w:type="dxa"/>
            <w:shd w:val="clear" w:color="auto" w:fill="auto"/>
            <w:vAlign w:val="bottom"/>
          </w:tcPr>
          <w:p w14:paraId="0C201F38"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2"/>
              </w:rPr>
            </w:pPr>
            <w:r w:rsidRPr="00162DC4">
              <w:rPr>
                <w:rFonts w:ascii="Times New Roman" w:hAnsi="Times New Roman" w:cs="Times New Roman"/>
                <w:sz w:val="22"/>
                <w:szCs w:val="22"/>
              </w:rPr>
              <w:t>-</w:t>
            </w:r>
          </w:p>
        </w:tc>
        <w:tc>
          <w:tcPr>
            <w:tcW w:w="283" w:type="dxa"/>
            <w:shd w:val="clear" w:color="auto" w:fill="auto"/>
            <w:vAlign w:val="bottom"/>
          </w:tcPr>
          <w:p w14:paraId="475A5F9D"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14:paraId="7112F3AE"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19,348</w:t>
            </w:r>
          </w:p>
        </w:tc>
        <w:tc>
          <w:tcPr>
            <w:tcW w:w="283" w:type="dxa"/>
            <w:vAlign w:val="bottom"/>
          </w:tcPr>
          <w:p w14:paraId="7F1B5EC1"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580F1EC1"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19,348</w:t>
            </w:r>
          </w:p>
        </w:tc>
      </w:tr>
      <w:tr w:rsidR="00162DC4" w:rsidRPr="00162DC4" w14:paraId="39B89A7E" w14:textId="77777777" w:rsidTr="00AA0433">
        <w:tc>
          <w:tcPr>
            <w:tcW w:w="4518" w:type="dxa"/>
            <w:vAlign w:val="bottom"/>
          </w:tcPr>
          <w:p w14:paraId="5B4A4531" w14:textId="77777777" w:rsidR="00162DC4" w:rsidRPr="00162DC4" w:rsidRDefault="00162DC4" w:rsidP="00AA0433">
            <w:pPr>
              <w:tabs>
                <w:tab w:val="left" w:pos="540"/>
              </w:tabs>
              <w:rPr>
                <w:rFonts w:ascii="Times New Roman" w:hAnsi="Times New Roman" w:cstheme="minorBidi"/>
                <w:sz w:val="22"/>
                <w:szCs w:val="22"/>
                <w:cs/>
              </w:rPr>
            </w:pPr>
            <w:r w:rsidRPr="00162DC4">
              <w:rPr>
                <w:rFonts w:ascii="Times New Roman" w:hAnsi="Times New Roman" w:cs="Times New Roman"/>
                <w:sz w:val="22"/>
                <w:szCs w:val="22"/>
              </w:rPr>
              <w:t>Cost of sales</w:t>
            </w:r>
          </w:p>
        </w:tc>
        <w:tc>
          <w:tcPr>
            <w:tcW w:w="1498" w:type="dxa"/>
            <w:shd w:val="clear" w:color="auto" w:fill="auto"/>
            <w:vAlign w:val="bottom"/>
          </w:tcPr>
          <w:p w14:paraId="4B4D4ABB"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2"/>
                <w:szCs w:val="22"/>
              </w:rPr>
            </w:pPr>
            <w:r w:rsidRPr="00162DC4">
              <w:rPr>
                <w:rFonts w:ascii="Times New Roman" w:hAnsi="Times New Roman" w:cs="Times New Roman"/>
                <w:sz w:val="22"/>
                <w:szCs w:val="22"/>
              </w:rPr>
              <w:t>(458,983)</w:t>
            </w:r>
          </w:p>
        </w:tc>
        <w:tc>
          <w:tcPr>
            <w:tcW w:w="283" w:type="dxa"/>
            <w:shd w:val="clear" w:color="auto" w:fill="auto"/>
            <w:vAlign w:val="bottom"/>
          </w:tcPr>
          <w:p w14:paraId="6F38D148" w14:textId="77777777" w:rsidR="00162DC4" w:rsidRPr="00162DC4" w:rsidRDefault="00162DC4" w:rsidP="00AA0433">
            <w:pPr>
              <w:tabs>
                <w:tab w:val="clear" w:pos="454"/>
                <w:tab w:val="clear" w:pos="680"/>
              </w:tabs>
              <w:ind w:right="227"/>
              <w:jc w:val="right"/>
              <w:rPr>
                <w:rFonts w:ascii="Times New Roman" w:hAnsi="Times New Roman" w:cs="Times New Roman"/>
                <w:sz w:val="22"/>
                <w:szCs w:val="22"/>
              </w:rPr>
            </w:pPr>
          </w:p>
        </w:tc>
        <w:tc>
          <w:tcPr>
            <w:tcW w:w="1559" w:type="dxa"/>
            <w:shd w:val="clear" w:color="auto" w:fill="auto"/>
            <w:vAlign w:val="bottom"/>
          </w:tcPr>
          <w:p w14:paraId="71C19FD4"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2"/>
                <w:szCs w:val="22"/>
              </w:rPr>
            </w:pPr>
            <w:r w:rsidRPr="00162DC4">
              <w:rPr>
                <w:rFonts w:ascii="Times New Roman" w:hAnsi="Times New Roman" w:cs="Times New Roman"/>
                <w:sz w:val="22"/>
                <w:szCs w:val="22"/>
              </w:rPr>
              <w:t>(756,859)</w:t>
            </w:r>
          </w:p>
        </w:tc>
        <w:tc>
          <w:tcPr>
            <w:tcW w:w="283" w:type="dxa"/>
            <w:vAlign w:val="bottom"/>
          </w:tcPr>
          <w:p w14:paraId="2C1D7EC7"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02956E64"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162DC4">
              <w:rPr>
                <w:rFonts w:ascii="Times New Roman" w:hAnsi="Times New Roman" w:cs="Times New Roman"/>
                <w:sz w:val="22"/>
                <w:szCs w:val="22"/>
              </w:rPr>
              <w:t>(1,215,842)</w:t>
            </w:r>
          </w:p>
        </w:tc>
      </w:tr>
      <w:tr w:rsidR="00162DC4" w:rsidRPr="00162DC4" w14:paraId="09446D91" w14:textId="77777777" w:rsidTr="00AA0433">
        <w:tc>
          <w:tcPr>
            <w:tcW w:w="4518" w:type="dxa"/>
            <w:vAlign w:val="bottom"/>
          </w:tcPr>
          <w:p w14:paraId="7A0B9509" w14:textId="77777777" w:rsidR="00162DC4" w:rsidRPr="00162DC4" w:rsidRDefault="00162DC4" w:rsidP="00AA0433">
            <w:pPr>
              <w:tabs>
                <w:tab w:val="left" w:pos="540"/>
              </w:tabs>
              <w:rPr>
                <w:rFonts w:ascii="Times New Roman" w:hAnsi="Times New Roman" w:cs="Times New Roman"/>
                <w:sz w:val="22"/>
                <w:szCs w:val="22"/>
                <w:cs/>
              </w:rPr>
            </w:pPr>
            <w:r w:rsidRPr="00162DC4">
              <w:rPr>
                <w:rFonts w:ascii="Times New Roman" w:hAnsi="Times New Roman" w:cs="Times New Roman"/>
                <w:sz w:val="22"/>
                <w:szCs w:val="22"/>
              </w:rPr>
              <w:t>Distribution costs</w:t>
            </w:r>
          </w:p>
        </w:tc>
        <w:tc>
          <w:tcPr>
            <w:tcW w:w="1498" w:type="dxa"/>
            <w:shd w:val="clear" w:color="auto" w:fill="auto"/>
            <w:vAlign w:val="bottom"/>
          </w:tcPr>
          <w:p w14:paraId="29617321"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2"/>
                <w:szCs w:val="22"/>
              </w:rPr>
            </w:pPr>
            <w:proofErr w:type="gramStart"/>
            <w:r w:rsidRPr="00162DC4">
              <w:rPr>
                <w:rFonts w:ascii="Times New Roman" w:hAnsi="Times New Roman" w:cs="Times New Roman"/>
                <w:sz w:val="22"/>
                <w:szCs w:val="22"/>
              </w:rPr>
              <w:t>(  25,447</w:t>
            </w:r>
            <w:proofErr w:type="gramEnd"/>
            <w:r w:rsidRPr="00162DC4">
              <w:rPr>
                <w:rFonts w:ascii="Times New Roman" w:hAnsi="Times New Roman" w:cs="Times New Roman"/>
                <w:sz w:val="22"/>
                <w:szCs w:val="22"/>
              </w:rPr>
              <w:t>)</w:t>
            </w:r>
          </w:p>
        </w:tc>
        <w:tc>
          <w:tcPr>
            <w:tcW w:w="283" w:type="dxa"/>
            <w:shd w:val="clear" w:color="auto" w:fill="auto"/>
            <w:vAlign w:val="bottom"/>
          </w:tcPr>
          <w:p w14:paraId="1A8A9261"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14:paraId="511E6176"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2"/>
                <w:szCs w:val="22"/>
              </w:rPr>
            </w:pPr>
            <w:proofErr w:type="gramStart"/>
            <w:r w:rsidRPr="00162DC4">
              <w:rPr>
                <w:rFonts w:ascii="Times New Roman" w:hAnsi="Times New Roman" w:cs="Times New Roman"/>
                <w:sz w:val="22"/>
                <w:szCs w:val="22"/>
              </w:rPr>
              <w:t>(  70,338</w:t>
            </w:r>
            <w:proofErr w:type="gramEnd"/>
            <w:r w:rsidRPr="00162DC4">
              <w:rPr>
                <w:rFonts w:ascii="Times New Roman" w:hAnsi="Times New Roman" w:cs="Times New Roman"/>
                <w:sz w:val="22"/>
                <w:szCs w:val="22"/>
              </w:rPr>
              <w:t>)</w:t>
            </w:r>
          </w:p>
        </w:tc>
        <w:tc>
          <w:tcPr>
            <w:tcW w:w="283" w:type="dxa"/>
            <w:vAlign w:val="bottom"/>
          </w:tcPr>
          <w:p w14:paraId="158DDDFC"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7E89D885"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95,785)</w:t>
            </w:r>
          </w:p>
        </w:tc>
      </w:tr>
      <w:tr w:rsidR="00162DC4" w:rsidRPr="00162DC4" w14:paraId="5285E03E" w14:textId="77777777" w:rsidTr="00AA0433">
        <w:tc>
          <w:tcPr>
            <w:tcW w:w="4518" w:type="dxa"/>
            <w:vAlign w:val="bottom"/>
          </w:tcPr>
          <w:p w14:paraId="212C01E9"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62DC4">
              <w:rPr>
                <w:rFonts w:ascii="Times New Roman" w:hAnsi="Times New Roman" w:cs="Times New Roman"/>
                <w:sz w:val="22"/>
                <w:szCs w:val="22"/>
              </w:rPr>
              <w:t xml:space="preserve">Administrative expenses </w:t>
            </w:r>
            <w:r w:rsidRPr="00162DC4">
              <w:rPr>
                <w:rFonts w:ascii="Times New Roman" w:hAnsi="Times New Roman"/>
                <w:sz w:val="22"/>
                <w:szCs w:val="22"/>
              </w:rPr>
              <w:t>and others</w:t>
            </w:r>
          </w:p>
        </w:tc>
        <w:tc>
          <w:tcPr>
            <w:tcW w:w="1498" w:type="dxa"/>
            <w:shd w:val="clear" w:color="auto" w:fill="auto"/>
            <w:vAlign w:val="bottom"/>
          </w:tcPr>
          <w:p w14:paraId="3051FDE5"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2"/>
                <w:szCs w:val="22"/>
              </w:rPr>
            </w:pPr>
            <w:proofErr w:type="gramStart"/>
            <w:r w:rsidRPr="00162DC4">
              <w:rPr>
                <w:rFonts w:ascii="Times New Roman" w:hAnsi="Times New Roman" w:cs="Times New Roman"/>
                <w:sz w:val="22"/>
                <w:szCs w:val="22"/>
              </w:rPr>
              <w:t>(  77,902</w:t>
            </w:r>
            <w:proofErr w:type="gramEnd"/>
            <w:r w:rsidRPr="00162DC4">
              <w:rPr>
                <w:rFonts w:ascii="Times New Roman" w:hAnsi="Times New Roman" w:cs="Times New Roman"/>
                <w:sz w:val="22"/>
                <w:szCs w:val="22"/>
              </w:rPr>
              <w:t>)</w:t>
            </w:r>
          </w:p>
        </w:tc>
        <w:tc>
          <w:tcPr>
            <w:tcW w:w="283" w:type="dxa"/>
            <w:shd w:val="clear" w:color="auto" w:fill="auto"/>
            <w:vAlign w:val="bottom"/>
          </w:tcPr>
          <w:p w14:paraId="54860126"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14:paraId="33E6E92B"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2"/>
                <w:szCs w:val="22"/>
              </w:rPr>
            </w:pPr>
            <w:r w:rsidRPr="00162DC4">
              <w:rPr>
                <w:rFonts w:ascii="Times New Roman" w:hAnsi="Times New Roman" w:cs="Times New Roman"/>
                <w:sz w:val="22"/>
                <w:szCs w:val="22"/>
              </w:rPr>
              <w:t>(132,301)</w:t>
            </w:r>
          </w:p>
        </w:tc>
        <w:tc>
          <w:tcPr>
            <w:tcW w:w="283" w:type="dxa"/>
            <w:vAlign w:val="bottom"/>
          </w:tcPr>
          <w:p w14:paraId="3C8BF2B5"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5FEAECA8"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cs/>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210,</w:t>
            </w:r>
            <w:r w:rsidRPr="00162DC4">
              <w:rPr>
                <w:rFonts w:ascii="Times New Roman" w:hAnsi="Times New Roman" w:cs="Times New Roman"/>
                <w:sz w:val="22"/>
                <w:szCs w:val="22"/>
                <w:cs/>
              </w:rPr>
              <w:t>2</w:t>
            </w:r>
            <w:r w:rsidRPr="00162DC4">
              <w:rPr>
                <w:rFonts w:ascii="Times New Roman" w:hAnsi="Times New Roman" w:cs="Times New Roman"/>
                <w:sz w:val="22"/>
                <w:szCs w:val="22"/>
              </w:rPr>
              <w:t>03)</w:t>
            </w:r>
          </w:p>
        </w:tc>
      </w:tr>
      <w:tr w:rsidR="00162DC4" w:rsidRPr="00162DC4" w14:paraId="0679EC22" w14:textId="77777777" w:rsidTr="00AA0433">
        <w:tc>
          <w:tcPr>
            <w:tcW w:w="4518" w:type="dxa"/>
            <w:vAlign w:val="bottom"/>
          </w:tcPr>
          <w:p w14:paraId="74F883FC" w14:textId="77777777"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Finance costs</w:t>
            </w:r>
          </w:p>
        </w:tc>
        <w:tc>
          <w:tcPr>
            <w:tcW w:w="1498" w:type="dxa"/>
            <w:shd w:val="clear" w:color="auto" w:fill="auto"/>
            <w:vAlign w:val="bottom"/>
          </w:tcPr>
          <w:p w14:paraId="7CEC561A"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2"/>
                <w:szCs w:val="22"/>
              </w:rPr>
            </w:pPr>
            <w:proofErr w:type="gramStart"/>
            <w:r w:rsidRPr="00162DC4">
              <w:rPr>
                <w:rFonts w:ascii="Times New Roman" w:hAnsi="Times New Roman" w:cs="Times New Roman"/>
                <w:sz w:val="22"/>
                <w:szCs w:val="22"/>
              </w:rPr>
              <w:t>(  7</w:t>
            </w:r>
            <w:r w:rsidRPr="00162DC4">
              <w:rPr>
                <w:rFonts w:ascii="Times New Roman" w:hAnsi="Times New Roman" w:cs="Times New Roman"/>
                <w:sz w:val="22"/>
                <w:szCs w:val="22"/>
                <w:cs/>
              </w:rPr>
              <w:t>0</w:t>
            </w:r>
            <w:r w:rsidRPr="00162DC4">
              <w:rPr>
                <w:rFonts w:ascii="Times New Roman" w:hAnsi="Times New Roman" w:cs="Times New Roman"/>
                <w:sz w:val="22"/>
                <w:szCs w:val="22"/>
              </w:rPr>
              <w:t>,</w:t>
            </w:r>
            <w:r w:rsidRPr="00162DC4">
              <w:rPr>
                <w:rFonts w:ascii="Times New Roman" w:hAnsi="Times New Roman" w:cs="Times New Roman"/>
                <w:sz w:val="22"/>
                <w:szCs w:val="22"/>
                <w:cs/>
              </w:rPr>
              <w:t>133</w:t>
            </w:r>
            <w:proofErr w:type="gramEnd"/>
            <w:r w:rsidRPr="00162DC4">
              <w:rPr>
                <w:rFonts w:ascii="Times New Roman" w:hAnsi="Times New Roman" w:cs="Times New Roman"/>
                <w:sz w:val="22"/>
                <w:szCs w:val="22"/>
              </w:rPr>
              <w:t>)</w:t>
            </w:r>
          </w:p>
        </w:tc>
        <w:tc>
          <w:tcPr>
            <w:tcW w:w="283" w:type="dxa"/>
            <w:shd w:val="clear" w:color="auto" w:fill="auto"/>
            <w:vAlign w:val="bottom"/>
          </w:tcPr>
          <w:p w14:paraId="11B01185"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14:paraId="2A9CC85A"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2"/>
                <w:szCs w:val="22"/>
              </w:rPr>
            </w:pPr>
            <w:r w:rsidRPr="00162DC4">
              <w:rPr>
                <w:rFonts w:ascii="Times New Roman" w:hAnsi="Times New Roman" w:cs="Times New Roman"/>
                <w:sz w:val="22"/>
                <w:szCs w:val="22"/>
              </w:rPr>
              <w:t>(110,538)</w:t>
            </w:r>
          </w:p>
        </w:tc>
        <w:tc>
          <w:tcPr>
            <w:tcW w:w="283" w:type="dxa"/>
            <w:vAlign w:val="bottom"/>
          </w:tcPr>
          <w:p w14:paraId="5BBEDE8A"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446C36AA"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cs/>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1</w:t>
            </w:r>
            <w:r w:rsidRPr="00162DC4">
              <w:rPr>
                <w:rFonts w:ascii="Times New Roman" w:hAnsi="Times New Roman" w:cs="Times New Roman"/>
                <w:sz w:val="22"/>
                <w:szCs w:val="22"/>
                <w:cs/>
              </w:rPr>
              <w:t>8</w:t>
            </w:r>
            <w:r w:rsidRPr="00162DC4">
              <w:rPr>
                <w:rFonts w:ascii="Times New Roman" w:hAnsi="Times New Roman" w:cs="Times New Roman"/>
                <w:sz w:val="22"/>
                <w:szCs w:val="22"/>
              </w:rPr>
              <w:t>0,671)</w:t>
            </w:r>
          </w:p>
        </w:tc>
      </w:tr>
      <w:tr w:rsidR="00162DC4" w:rsidRPr="00162DC4" w14:paraId="6989C670" w14:textId="77777777" w:rsidTr="00AA0433">
        <w:tc>
          <w:tcPr>
            <w:tcW w:w="4518" w:type="dxa"/>
            <w:vAlign w:val="bottom"/>
          </w:tcPr>
          <w:p w14:paraId="0E6475B3" w14:textId="77777777"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Tax income</w:t>
            </w:r>
          </w:p>
        </w:tc>
        <w:tc>
          <w:tcPr>
            <w:tcW w:w="1498" w:type="dxa"/>
            <w:tcBorders>
              <w:bottom w:val="single" w:sz="4" w:space="0" w:color="auto"/>
            </w:tcBorders>
            <w:shd w:val="clear" w:color="auto" w:fill="auto"/>
            <w:vAlign w:val="bottom"/>
          </w:tcPr>
          <w:p w14:paraId="3F0400FC"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2"/>
              </w:rPr>
            </w:pPr>
            <w:r w:rsidRPr="00162DC4">
              <w:rPr>
                <w:rFonts w:ascii="Times New Roman" w:hAnsi="Times New Roman" w:cs="Times New Roman"/>
                <w:sz w:val="22"/>
                <w:szCs w:val="22"/>
              </w:rPr>
              <w:t>-</w:t>
            </w:r>
          </w:p>
        </w:tc>
        <w:tc>
          <w:tcPr>
            <w:tcW w:w="283" w:type="dxa"/>
            <w:shd w:val="clear" w:color="auto" w:fill="auto"/>
            <w:vAlign w:val="bottom"/>
          </w:tcPr>
          <w:p w14:paraId="17A69CCA" w14:textId="77777777" w:rsidR="00162DC4" w:rsidRPr="00162DC4" w:rsidRDefault="00162DC4" w:rsidP="00AA0433">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center"/>
              <w:rPr>
                <w:rFonts w:ascii="Times New Roman" w:hAnsi="Times New Roman" w:cs="Times New Roman"/>
                <w:sz w:val="22"/>
                <w:szCs w:val="22"/>
              </w:rPr>
            </w:pPr>
          </w:p>
        </w:tc>
        <w:tc>
          <w:tcPr>
            <w:tcW w:w="1559" w:type="dxa"/>
            <w:tcBorders>
              <w:bottom w:val="single" w:sz="4" w:space="0" w:color="auto"/>
            </w:tcBorders>
            <w:shd w:val="clear" w:color="auto" w:fill="auto"/>
            <w:vAlign w:val="bottom"/>
          </w:tcPr>
          <w:p w14:paraId="6DD9B1AB"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5"/>
              <w:jc w:val="right"/>
              <w:rPr>
                <w:rFonts w:ascii="Times New Roman" w:hAnsi="Times New Roman" w:cs="Times New Roman"/>
                <w:sz w:val="22"/>
                <w:szCs w:val="22"/>
              </w:rPr>
            </w:pPr>
            <w:r w:rsidRPr="00162DC4">
              <w:rPr>
                <w:rFonts w:ascii="Times New Roman" w:hAnsi="Times New Roman" w:cs="Times New Roman"/>
                <w:sz w:val="22"/>
                <w:szCs w:val="22"/>
                <w:cs/>
              </w:rPr>
              <w:t>6</w:t>
            </w:r>
            <w:r w:rsidRPr="00162DC4">
              <w:rPr>
                <w:rFonts w:ascii="Times New Roman" w:hAnsi="Times New Roman" w:cs="Times New Roman"/>
                <w:sz w:val="22"/>
                <w:szCs w:val="22"/>
              </w:rPr>
              <w:t>3,421</w:t>
            </w:r>
          </w:p>
        </w:tc>
        <w:tc>
          <w:tcPr>
            <w:tcW w:w="283" w:type="dxa"/>
            <w:vAlign w:val="bottom"/>
          </w:tcPr>
          <w:p w14:paraId="5381E77A" w14:textId="77777777" w:rsidR="00162DC4" w:rsidRPr="00162DC4" w:rsidRDefault="00162DC4" w:rsidP="00AA0433">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14:paraId="399A24FD"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1"/>
              <w:jc w:val="right"/>
              <w:rPr>
                <w:rFonts w:ascii="Times New Roman" w:hAnsi="Times New Roman" w:cs="Times New Roman"/>
                <w:sz w:val="22"/>
                <w:szCs w:val="22"/>
              </w:rPr>
            </w:pPr>
            <w:r w:rsidRPr="00162DC4">
              <w:rPr>
                <w:rFonts w:ascii="Times New Roman" w:hAnsi="Times New Roman" w:cs="Times New Roman"/>
                <w:sz w:val="22"/>
                <w:szCs w:val="22"/>
              </w:rPr>
              <w:t>63,421</w:t>
            </w:r>
          </w:p>
        </w:tc>
      </w:tr>
      <w:tr w:rsidR="00162DC4" w:rsidRPr="00162DC4" w14:paraId="70AE16EB" w14:textId="77777777" w:rsidTr="00AA0433">
        <w:tc>
          <w:tcPr>
            <w:tcW w:w="4518" w:type="dxa"/>
            <w:vAlign w:val="bottom"/>
          </w:tcPr>
          <w:p w14:paraId="658EB04B" w14:textId="77777777"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Loss for the year</w:t>
            </w:r>
          </w:p>
        </w:tc>
        <w:tc>
          <w:tcPr>
            <w:tcW w:w="1498" w:type="dxa"/>
            <w:tcBorders>
              <w:top w:val="single" w:sz="4" w:space="0" w:color="auto"/>
              <w:bottom w:val="double" w:sz="4" w:space="0" w:color="auto"/>
            </w:tcBorders>
            <w:shd w:val="clear" w:color="auto" w:fill="auto"/>
            <w:vAlign w:val="bottom"/>
          </w:tcPr>
          <w:p w14:paraId="2E0E25E2"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ascii="Times New Roman" w:hAnsi="Times New Roman" w:cs="Times New Roman"/>
                <w:sz w:val="22"/>
                <w:szCs w:val="22"/>
              </w:rPr>
            </w:pPr>
            <w:r w:rsidRPr="00162DC4">
              <w:rPr>
                <w:rFonts w:ascii="Times New Roman" w:hAnsi="Times New Roman" w:cs="Times New Roman"/>
                <w:sz w:val="22"/>
                <w:szCs w:val="22"/>
              </w:rPr>
              <w:t>(127,450)</w:t>
            </w:r>
          </w:p>
        </w:tc>
        <w:tc>
          <w:tcPr>
            <w:tcW w:w="283" w:type="dxa"/>
            <w:shd w:val="clear" w:color="auto" w:fill="auto"/>
            <w:vAlign w:val="bottom"/>
          </w:tcPr>
          <w:p w14:paraId="6FD01382"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14:paraId="1C895C36"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right"/>
              <w:rPr>
                <w:rFonts w:ascii="Times New Roman" w:hAnsi="Times New Roman" w:cs="Times New Roman"/>
                <w:sz w:val="22"/>
                <w:szCs w:val="22"/>
              </w:rPr>
            </w:pPr>
            <w:r w:rsidRPr="00162DC4">
              <w:rPr>
                <w:rFonts w:ascii="Times New Roman" w:hAnsi="Times New Roman" w:cs="Times New Roman"/>
                <w:sz w:val="22"/>
                <w:szCs w:val="22"/>
              </w:rPr>
              <w:t>(105,225)</w:t>
            </w:r>
          </w:p>
        </w:tc>
        <w:tc>
          <w:tcPr>
            <w:tcW w:w="283" w:type="dxa"/>
            <w:vAlign w:val="bottom"/>
          </w:tcPr>
          <w:p w14:paraId="5CA3525E"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14:paraId="009BB652"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right"/>
              <w:rPr>
                <w:rFonts w:ascii="Times New Roman" w:hAnsi="Times New Roman" w:cs="Times New Roman"/>
                <w:sz w:val="22"/>
                <w:szCs w:val="22"/>
              </w:rPr>
            </w:pPr>
            <w:r w:rsidRPr="00162DC4">
              <w:rPr>
                <w:rFonts w:ascii="Times New Roman" w:hAnsi="Times New Roman" w:cs="Times New Roman"/>
                <w:sz w:val="22"/>
                <w:szCs w:val="22"/>
              </w:rPr>
              <w:t>(232,675)</w:t>
            </w:r>
          </w:p>
        </w:tc>
      </w:tr>
    </w:tbl>
    <w:p w14:paraId="103413D4" w14:textId="77777777" w:rsidR="00162DC4" w:rsidRPr="00162DC4" w:rsidRDefault="00162DC4" w:rsidP="00162DC4">
      <w:pPr>
        <w:rPr>
          <w:sz w:val="22"/>
          <w:szCs w:val="22"/>
        </w:rPr>
      </w:pPr>
    </w:p>
    <w:tbl>
      <w:tblPr>
        <w:tblW w:w="9702" w:type="dxa"/>
        <w:tblLook w:val="01E0" w:firstRow="1" w:lastRow="1" w:firstColumn="1" w:lastColumn="1" w:noHBand="0" w:noVBand="0"/>
      </w:tblPr>
      <w:tblGrid>
        <w:gridCol w:w="4518"/>
        <w:gridCol w:w="1498"/>
        <w:gridCol w:w="283"/>
        <w:gridCol w:w="1559"/>
        <w:gridCol w:w="283"/>
        <w:gridCol w:w="1561"/>
      </w:tblGrid>
      <w:tr w:rsidR="00162DC4" w:rsidRPr="00162DC4" w14:paraId="6BDBD4F9" w14:textId="77777777" w:rsidTr="00AA0433">
        <w:tc>
          <w:tcPr>
            <w:tcW w:w="4518" w:type="dxa"/>
            <w:vAlign w:val="bottom"/>
          </w:tcPr>
          <w:p w14:paraId="08713726" w14:textId="77777777" w:rsidR="00162DC4" w:rsidRPr="00162DC4" w:rsidRDefault="00162DC4" w:rsidP="00AA0433">
            <w:pPr>
              <w:tabs>
                <w:tab w:val="left" w:pos="540"/>
              </w:tabs>
              <w:rPr>
                <w:rFonts w:ascii="Times New Roman" w:hAnsi="Times New Roman" w:cs="Times New Roman"/>
                <w:sz w:val="22"/>
                <w:szCs w:val="22"/>
                <w:cs/>
              </w:rPr>
            </w:pPr>
          </w:p>
        </w:tc>
        <w:tc>
          <w:tcPr>
            <w:tcW w:w="5184" w:type="dxa"/>
            <w:gridSpan w:val="5"/>
            <w:tcBorders>
              <w:bottom w:val="single" w:sz="4" w:space="0" w:color="auto"/>
            </w:tcBorders>
            <w:vAlign w:val="bottom"/>
          </w:tcPr>
          <w:p w14:paraId="7A5D6440" w14:textId="77777777" w:rsidR="00162DC4" w:rsidRPr="00162DC4" w:rsidRDefault="00162DC4" w:rsidP="00AA0433">
            <w:pPr>
              <w:tabs>
                <w:tab w:val="left" w:pos="540"/>
              </w:tabs>
              <w:ind w:left="-58" w:right="-92"/>
              <w:jc w:val="center"/>
              <w:rPr>
                <w:rFonts w:ascii="Times New Roman" w:hAnsi="Times New Roman" w:cs="Times New Roman"/>
                <w:sz w:val="22"/>
                <w:szCs w:val="22"/>
              </w:rPr>
            </w:pPr>
            <w:r w:rsidRPr="00162DC4">
              <w:rPr>
                <w:rFonts w:ascii="Times New Roman" w:hAnsi="Times New Roman" w:cs="Times New Roman"/>
                <w:sz w:val="22"/>
                <w:szCs w:val="22"/>
              </w:rPr>
              <w:t>2024 - Separate Financial Statement (In Thousand Baht)</w:t>
            </w:r>
          </w:p>
        </w:tc>
      </w:tr>
      <w:tr w:rsidR="00162DC4" w:rsidRPr="00162DC4" w14:paraId="32607F6C" w14:textId="77777777" w:rsidTr="00AA0433">
        <w:tc>
          <w:tcPr>
            <w:tcW w:w="4518" w:type="dxa"/>
            <w:vAlign w:val="bottom"/>
          </w:tcPr>
          <w:p w14:paraId="6B8639AF" w14:textId="77777777" w:rsidR="00162DC4" w:rsidRPr="00162DC4" w:rsidRDefault="00162DC4" w:rsidP="00AA0433">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14:paraId="175FD7B4" w14:textId="77777777" w:rsidR="00162DC4" w:rsidRPr="00162DC4" w:rsidRDefault="00162DC4" w:rsidP="00AA0433">
            <w:pPr>
              <w:tabs>
                <w:tab w:val="clear" w:pos="227"/>
                <w:tab w:val="clear" w:pos="454"/>
                <w:tab w:val="clear" w:pos="680"/>
                <w:tab w:val="clear" w:pos="907"/>
                <w:tab w:val="clear" w:pos="1644"/>
              </w:tabs>
              <w:ind w:left="-60" w:right="-92"/>
              <w:jc w:val="center"/>
              <w:rPr>
                <w:rFonts w:ascii="Times New Roman" w:hAnsi="Times New Roman" w:cs="Times New Roman"/>
                <w:sz w:val="22"/>
                <w:szCs w:val="22"/>
                <w:cs/>
              </w:rPr>
            </w:pPr>
            <w:r w:rsidRPr="00162DC4">
              <w:rPr>
                <w:rFonts w:ascii="Times New Roman" w:hAnsi="Times New Roman" w:cs="Times New Roman"/>
                <w:sz w:val="22"/>
                <w:szCs w:val="22"/>
              </w:rPr>
              <w:t>Promoted Business</w:t>
            </w:r>
          </w:p>
        </w:tc>
        <w:tc>
          <w:tcPr>
            <w:tcW w:w="283" w:type="dxa"/>
            <w:tcBorders>
              <w:top w:val="single" w:sz="4" w:space="0" w:color="auto"/>
            </w:tcBorders>
            <w:vAlign w:val="bottom"/>
          </w:tcPr>
          <w:p w14:paraId="52E2C1DF" w14:textId="77777777" w:rsidR="00162DC4" w:rsidRPr="00162DC4" w:rsidRDefault="00162DC4" w:rsidP="00AA0433">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14:paraId="60346BAA" w14:textId="77777777" w:rsidR="00162DC4" w:rsidRPr="00162DC4" w:rsidRDefault="00162DC4" w:rsidP="00AA0433">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162DC4">
              <w:rPr>
                <w:rFonts w:ascii="Times New Roman" w:hAnsi="Times New Roman" w:cs="Times New Roman"/>
                <w:sz w:val="22"/>
                <w:szCs w:val="22"/>
              </w:rPr>
              <w:t>Non-Promoted Business</w:t>
            </w:r>
          </w:p>
        </w:tc>
        <w:tc>
          <w:tcPr>
            <w:tcW w:w="283" w:type="dxa"/>
            <w:tcBorders>
              <w:top w:val="single" w:sz="4" w:space="0" w:color="auto"/>
            </w:tcBorders>
            <w:vAlign w:val="bottom"/>
          </w:tcPr>
          <w:p w14:paraId="561348ED" w14:textId="77777777" w:rsidR="00162DC4" w:rsidRPr="00162DC4" w:rsidRDefault="00162DC4" w:rsidP="00AA0433">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14:paraId="3CE182B7" w14:textId="77777777" w:rsidR="00162DC4" w:rsidRPr="00162DC4" w:rsidRDefault="00162DC4" w:rsidP="00AA0433">
            <w:pPr>
              <w:tabs>
                <w:tab w:val="left" w:pos="540"/>
              </w:tabs>
              <w:ind w:left="-58" w:right="-92"/>
              <w:jc w:val="center"/>
              <w:rPr>
                <w:rFonts w:ascii="Times New Roman" w:hAnsi="Times New Roman" w:cs="Times New Roman"/>
                <w:sz w:val="22"/>
                <w:szCs w:val="22"/>
              </w:rPr>
            </w:pPr>
            <w:r w:rsidRPr="00162DC4">
              <w:rPr>
                <w:rFonts w:ascii="Times New Roman" w:hAnsi="Times New Roman" w:cs="Times New Roman"/>
                <w:sz w:val="22"/>
                <w:szCs w:val="22"/>
              </w:rPr>
              <w:t>Total</w:t>
            </w:r>
          </w:p>
        </w:tc>
      </w:tr>
      <w:tr w:rsidR="00162DC4" w:rsidRPr="00162DC4" w14:paraId="09B7E70F" w14:textId="77777777" w:rsidTr="00AA0433">
        <w:tc>
          <w:tcPr>
            <w:tcW w:w="4518" w:type="dxa"/>
            <w:vAlign w:val="bottom"/>
          </w:tcPr>
          <w:p w14:paraId="3B051D03" w14:textId="77777777" w:rsidR="00162DC4" w:rsidRPr="00162DC4" w:rsidRDefault="00162DC4" w:rsidP="00AA0433">
            <w:pPr>
              <w:tabs>
                <w:tab w:val="left" w:pos="540"/>
              </w:tabs>
              <w:rPr>
                <w:rFonts w:ascii="Times New Roman" w:hAnsi="Times New Roman" w:cs="Times New Roman"/>
                <w:sz w:val="22"/>
                <w:szCs w:val="22"/>
                <w:cs/>
              </w:rPr>
            </w:pPr>
            <w:r w:rsidRPr="00162DC4">
              <w:rPr>
                <w:rFonts w:ascii="Times New Roman" w:hAnsi="Times New Roman" w:cs="Times New Roman"/>
                <w:sz w:val="22"/>
                <w:szCs w:val="22"/>
              </w:rPr>
              <w:t>Net sales</w:t>
            </w:r>
          </w:p>
        </w:tc>
        <w:tc>
          <w:tcPr>
            <w:tcW w:w="1498" w:type="dxa"/>
            <w:tcBorders>
              <w:top w:val="single" w:sz="4" w:space="0" w:color="auto"/>
            </w:tcBorders>
            <w:shd w:val="clear" w:color="auto" w:fill="auto"/>
            <w:vAlign w:val="bottom"/>
          </w:tcPr>
          <w:p w14:paraId="4E36E091"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ind w:right="227"/>
              <w:jc w:val="right"/>
              <w:rPr>
                <w:rFonts w:ascii="Times New Roman" w:hAnsi="Times New Roman" w:cs="Times New Roman"/>
                <w:sz w:val="22"/>
                <w:szCs w:val="22"/>
              </w:rPr>
            </w:pPr>
            <w:r w:rsidRPr="00162DC4">
              <w:rPr>
                <w:rFonts w:ascii="Times New Roman" w:hAnsi="Times New Roman" w:cs="Times New Roman"/>
                <w:sz w:val="22"/>
                <w:szCs w:val="22"/>
              </w:rPr>
              <w:t>492,972</w:t>
            </w:r>
          </w:p>
        </w:tc>
        <w:tc>
          <w:tcPr>
            <w:tcW w:w="283" w:type="dxa"/>
            <w:shd w:val="clear" w:color="auto" w:fill="auto"/>
            <w:vAlign w:val="bottom"/>
          </w:tcPr>
          <w:p w14:paraId="2A520AC5"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14:paraId="2873F738"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792,111</w:t>
            </w:r>
          </w:p>
        </w:tc>
        <w:tc>
          <w:tcPr>
            <w:tcW w:w="283" w:type="dxa"/>
            <w:vAlign w:val="bottom"/>
          </w:tcPr>
          <w:p w14:paraId="03DFD60C"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14:paraId="3D232E66"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1,285,083</w:t>
            </w:r>
          </w:p>
        </w:tc>
      </w:tr>
      <w:tr w:rsidR="00162DC4" w:rsidRPr="00162DC4" w14:paraId="794ADC43" w14:textId="77777777" w:rsidTr="00AA0433">
        <w:tc>
          <w:tcPr>
            <w:tcW w:w="4518" w:type="dxa"/>
            <w:vAlign w:val="bottom"/>
          </w:tcPr>
          <w:p w14:paraId="6F27E26B" w14:textId="77777777"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Other income</w:t>
            </w:r>
          </w:p>
        </w:tc>
        <w:tc>
          <w:tcPr>
            <w:tcW w:w="1498" w:type="dxa"/>
            <w:shd w:val="clear" w:color="auto" w:fill="auto"/>
            <w:vAlign w:val="bottom"/>
          </w:tcPr>
          <w:p w14:paraId="68261702"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12,043</w:t>
            </w:r>
          </w:p>
        </w:tc>
        <w:tc>
          <w:tcPr>
            <w:tcW w:w="283" w:type="dxa"/>
            <w:shd w:val="clear" w:color="auto" w:fill="auto"/>
            <w:vAlign w:val="bottom"/>
          </w:tcPr>
          <w:p w14:paraId="184D968C"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14:paraId="73954522"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19,364</w:t>
            </w:r>
          </w:p>
        </w:tc>
        <w:tc>
          <w:tcPr>
            <w:tcW w:w="283" w:type="dxa"/>
            <w:vAlign w:val="bottom"/>
          </w:tcPr>
          <w:p w14:paraId="408A261C"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14:paraId="0EE4C449"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31,407</w:t>
            </w:r>
          </w:p>
        </w:tc>
      </w:tr>
      <w:tr w:rsidR="00162DC4" w:rsidRPr="00162DC4" w14:paraId="79905647" w14:textId="77777777" w:rsidTr="00AA0433">
        <w:tc>
          <w:tcPr>
            <w:tcW w:w="4518" w:type="dxa"/>
            <w:vAlign w:val="bottom"/>
          </w:tcPr>
          <w:p w14:paraId="47F0FBF0" w14:textId="77777777"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Cost of sales</w:t>
            </w:r>
          </w:p>
        </w:tc>
        <w:tc>
          <w:tcPr>
            <w:tcW w:w="1498" w:type="dxa"/>
            <w:shd w:val="clear" w:color="auto" w:fill="auto"/>
            <w:vAlign w:val="bottom"/>
          </w:tcPr>
          <w:p w14:paraId="02FDFAEF"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2"/>
                <w:szCs w:val="22"/>
              </w:rPr>
            </w:pPr>
            <w:r w:rsidRPr="00162DC4">
              <w:rPr>
                <w:rFonts w:ascii="Times New Roman" w:hAnsi="Times New Roman" w:cs="Times New Roman"/>
                <w:sz w:val="22"/>
                <w:szCs w:val="22"/>
              </w:rPr>
              <w:t>(458,983)</w:t>
            </w:r>
          </w:p>
        </w:tc>
        <w:tc>
          <w:tcPr>
            <w:tcW w:w="283" w:type="dxa"/>
            <w:shd w:val="clear" w:color="auto" w:fill="auto"/>
            <w:vAlign w:val="bottom"/>
          </w:tcPr>
          <w:p w14:paraId="64906702" w14:textId="77777777" w:rsidR="00162DC4" w:rsidRPr="00162DC4" w:rsidRDefault="00162DC4" w:rsidP="00AA0433">
            <w:pPr>
              <w:tabs>
                <w:tab w:val="clear" w:pos="454"/>
                <w:tab w:val="clear" w:pos="680"/>
              </w:tabs>
              <w:ind w:right="227"/>
              <w:jc w:val="right"/>
              <w:rPr>
                <w:rFonts w:ascii="Times New Roman" w:hAnsi="Times New Roman" w:cs="Times New Roman"/>
                <w:sz w:val="22"/>
                <w:szCs w:val="22"/>
              </w:rPr>
            </w:pPr>
          </w:p>
        </w:tc>
        <w:tc>
          <w:tcPr>
            <w:tcW w:w="1559" w:type="dxa"/>
            <w:shd w:val="clear" w:color="auto" w:fill="auto"/>
            <w:vAlign w:val="bottom"/>
          </w:tcPr>
          <w:p w14:paraId="12CC9CCF"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2"/>
                <w:szCs w:val="22"/>
              </w:rPr>
            </w:pPr>
            <w:r w:rsidRPr="00162DC4">
              <w:rPr>
                <w:rFonts w:ascii="Times New Roman" w:hAnsi="Times New Roman" w:cs="Times New Roman"/>
                <w:sz w:val="22"/>
                <w:szCs w:val="22"/>
              </w:rPr>
              <w:t>(738,398)</w:t>
            </w:r>
          </w:p>
        </w:tc>
        <w:tc>
          <w:tcPr>
            <w:tcW w:w="283" w:type="dxa"/>
            <w:vAlign w:val="bottom"/>
          </w:tcPr>
          <w:p w14:paraId="4EA87CF3"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30CE689F"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162DC4">
              <w:rPr>
                <w:rFonts w:ascii="Times New Roman" w:hAnsi="Times New Roman" w:cs="Times New Roman"/>
                <w:sz w:val="22"/>
                <w:szCs w:val="22"/>
              </w:rPr>
              <w:t>(1,197,381)</w:t>
            </w:r>
          </w:p>
        </w:tc>
      </w:tr>
      <w:tr w:rsidR="00162DC4" w:rsidRPr="00162DC4" w14:paraId="4E7BFF2E" w14:textId="77777777" w:rsidTr="00AA0433">
        <w:tc>
          <w:tcPr>
            <w:tcW w:w="4518" w:type="dxa"/>
            <w:vAlign w:val="bottom"/>
          </w:tcPr>
          <w:p w14:paraId="314ADCAD" w14:textId="77777777" w:rsidR="00162DC4" w:rsidRPr="00162DC4" w:rsidRDefault="00162DC4" w:rsidP="00AA0433">
            <w:pPr>
              <w:tabs>
                <w:tab w:val="left" w:pos="540"/>
              </w:tabs>
              <w:rPr>
                <w:rFonts w:ascii="Times New Roman" w:hAnsi="Times New Roman" w:cs="Times New Roman"/>
                <w:sz w:val="22"/>
                <w:szCs w:val="22"/>
                <w:cs/>
              </w:rPr>
            </w:pPr>
            <w:r w:rsidRPr="00162DC4">
              <w:rPr>
                <w:rFonts w:ascii="Times New Roman" w:hAnsi="Times New Roman" w:cs="Times New Roman"/>
                <w:sz w:val="22"/>
                <w:szCs w:val="22"/>
              </w:rPr>
              <w:t>Distribution costs</w:t>
            </w:r>
          </w:p>
        </w:tc>
        <w:tc>
          <w:tcPr>
            <w:tcW w:w="1498" w:type="dxa"/>
            <w:shd w:val="clear" w:color="auto" w:fill="auto"/>
            <w:vAlign w:val="bottom"/>
          </w:tcPr>
          <w:p w14:paraId="2000AE7E"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2"/>
                <w:szCs w:val="22"/>
              </w:rPr>
            </w:pPr>
            <w:proofErr w:type="gramStart"/>
            <w:r w:rsidRPr="00162DC4">
              <w:rPr>
                <w:rFonts w:ascii="Times New Roman" w:hAnsi="Times New Roman" w:cs="Times New Roman"/>
                <w:sz w:val="22"/>
                <w:szCs w:val="22"/>
              </w:rPr>
              <w:t>(  25,447</w:t>
            </w:r>
            <w:proofErr w:type="gramEnd"/>
            <w:r w:rsidRPr="00162DC4">
              <w:rPr>
                <w:rFonts w:ascii="Times New Roman" w:hAnsi="Times New Roman" w:cs="Times New Roman"/>
                <w:sz w:val="22"/>
                <w:szCs w:val="22"/>
              </w:rPr>
              <w:t>)</w:t>
            </w:r>
          </w:p>
        </w:tc>
        <w:tc>
          <w:tcPr>
            <w:tcW w:w="283" w:type="dxa"/>
            <w:shd w:val="clear" w:color="auto" w:fill="auto"/>
            <w:vAlign w:val="bottom"/>
          </w:tcPr>
          <w:p w14:paraId="5532E2DA"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14:paraId="1C359F30"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2"/>
                <w:szCs w:val="22"/>
              </w:rPr>
            </w:pPr>
            <w:proofErr w:type="gramStart"/>
            <w:r w:rsidRPr="00162DC4">
              <w:rPr>
                <w:rFonts w:ascii="Times New Roman" w:hAnsi="Times New Roman" w:cs="Times New Roman"/>
                <w:sz w:val="22"/>
                <w:szCs w:val="22"/>
              </w:rPr>
              <w:t>(  40,940</w:t>
            </w:r>
            <w:proofErr w:type="gramEnd"/>
            <w:r w:rsidRPr="00162DC4">
              <w:rPr>
                <w:rFonts w:ascii="Times New Roman" w:hAnsi="Times New Roman" w:cs="Times New Roman"/>
                <w:sz w:val="22"/>
                <w:szCs w:val="22"/>
              </w:rPr>
              <w:t>)</w:t>
            </w:r>
          </w:p>
        </w:tc>
        <w:tc>
          <w:tcPr>
            <w:tcW w:w="283" w:type="dxa"/>
            <w:vAlign w:val="bottom"/>
          </w:tcPr>
          <w:p w14:paraId="5028ADAF"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439BE3B9"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66,387)</w:t>
            </w:r>
          </w:p>
        </w:tc>
      </w:tr>
      <w:tr w:rsidR="00162DC4" w:rsidRPr="00162DC4" w14:paraId="7F55C289" w14:textId="77777777" w:rsidTr="00AA0433">
        <w:tc>
          <w:tcPr>
            <w:tcW w:w="4518" w:type="dxa"/>
            <w:vAlign w:val="bottom"/>
          </w:tcPr>
          <w:p w14:paraId="05F972CA"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62DC4">
              <w:rPr>
                <w:rFonts w:ascii="Times New Roman" w:hAnsi="Times New Roman" w:cs="Times New Roman"/>
                <w:sz w:val="22"/>
                <w:szCs w:val="22"/>
              </w:rPr>
              <w:t xml:space="preserve">Administrative expenses </w:t>
            </w:r>
            <w:r w:rsidRPr="00162DC4">
              <w:rPr>
                <w:rFonts w:ascii="Times New Roman" w:hAnsi="Times New Roman"/>
                <w:sz w:val="22"/>
                <w:szCs w:val="22"/>
              </w:rPr>
              <w:t>and others</w:t>
            </w:r>
          </w:p>
        </w:tc>
        <w:tc>
          <w:tcPr>
            <w:tcW w:w="1498" w:type="dxa"/>
            <w:shd w:val="clear" w:color="auto" w:fill="auto"/>
            <w:vAlign w:val="bottom"/>
          </w:tcPr>
          <w:p w14:paraId="4DB55226"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2"/>
                <w:szCs w:val="22"/>
              </w:rPr>
            </w:pPr>
            <w:proofErr w:type="gramStart"/>
            <w:r w:rsidRPr="00162DC4">
              <w:rPr>
                <w:rFonts w:ascii="Times New Roman" w:hAnsi="Times New Roman" w:cs="Times New Roman"/>
                <w:sz w:val="22"/>
                <w:szCs w:val="22"/>
              </w:rPr>
              <w:t>(  77,902</w:t>
            </w:r>
            <w:proofErr w:type="gramEnd"/>
            <w:r w:rsidRPr="00162DC4">
              <w:rPr>
                <w:rFonts w:ascii="Times New Roman" w:hAnsi="Times New Roman" w:cs="Times New Roman"/>
                <w:sz w:val="22"/>
                <w:szCs w:val="22"/>
              </w:rPr>
              <w:t>)</w:t>
            </w:r>
          </w:p>
        </w:tc>
        <w:tc>
          <w:tcPr>
            <w:tcW w:w="283" w:type="dxa"/>
            <w:shd w:val="clear" w:color="auto" w:fill="auto"/>
            <w:vAlign w:val="bottom"/>
          </w:tcPr>
          <w:p w14:paraId="401D606F"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14:paraId="420959FE"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2"/>
                <w:szCs w:val="22"/>
              </w:rPr>
            </w:pPr>
            <w:r w:rsidRPr="00162DC4">
              <w:rPr>
                <w:rFonts w:ascii="Times New Roman" w:hAnsi="Times New Roman" w:cs="Times New Roman"/>
                <w:sz w:val="22"/>
                <w:szCs w:val="22"/>
              </w:rPr>
              <w:t>(12</w:t>
            </w:r>
            <w:r w:rsidRPr="00162DC4">
              <w:rPr>
                <w:rFonts w:ascii="Times New Roman" w:hAnsi="Times New Roman" w:cs="Times New Roman"/>
                <w:sz w:val="22"/>
                <w:szCs w:val="22"/>
                <w:cs/>
              </w:rPr>
              <w:t>5</w:t>
            </w:r>
            <w:r w:rsidRPr="00162DC4">
              <w:rPr>
                <w:rFonts w:ascii="Times New Roman" w:hAnsi="Times New Roman" w:cs="Times New Roman"/>
                <w:sz w:val="22"/>
                <w:szCs w:val="22"/>
              </w:rPr>
              <w:t>,</w:t>
            </w:r>
            <w:r w:rsidRPr="00162DC4">
              <w:rPr>
                <w:rFonts w:ascii="Times New Roman" w:hAnsi="Times New Roman" w:cs="Times New Roman"/>
                <w:sz w:val="22"/>
                <w:szCs w:val="22"/>
                <w:cs/>
              </w:rPr>
              <w:t>326</w:t>
            </w:r>
            <w:r w:rsidRPr="00162DC4">
              <w:rPr>
                <w:rFonts w:ascii="Times New Roman" w:hAnsi="Times New Roman" w:cs="Times New Roman"/>
                <w:sz w:val="22"/>
                <w:szCs w:val="22"/>
              </w:rPr>
              <w:t>)</w:t>
            </w:r>
          </w:p>
        </w:tc>
        <w:tc>
          <w:tcPr>
            <w:tcW w:w="283" w:type="dxa"/>
            <w:vAlign w:val="bottom"/>
          </w:tcPr>
          <w:p w14:paraId="7BCE2CAD"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2F94ED06"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203,</w:t>
            </w:r>
            <w:r w:rsidRPr="00162DC4">
              <w:rPr>
                <w:rFonts w:ascii="Times New Roman" w:hAnsi="Times New Roman" w:cs="Times New Roman"/>
                <w:sz w:val="22"/>
                <w:szCs w:val="22"/>
                <w:cs/>
              </w:rPr>
              <w:t>228</w:t>
            </w:r>
            <w:r w:rsidRPr="00162DC4">
              <w:rPr>
                <w:rFonts w:ascii="Times New Roman" w:hAnsi="Times New Roman" w:cs="Times New Roman"/>
                <w:sz w:val="22"/>
                <w:szCs w:val="22"/>
              </w:rPr>
              <w:t>)</w:t>
            </w:r>
          </w:p>
        </w:tc>
      </w:tr>
      <w:tr w:rsidR="00162DC4" w:rsidRPr="00162DC4" w14:paraId="3A7A071B" w14:textId="77777777" w:rsidTr="00AA0433">
        <w:tc>
          <w:tcPr>
            <w:tcW w:w="4518" w:type="dxa"/>
            <w:vAlign w:val="bottom"/>
          </w:tcPr>
          <w:p w14:paraId="18150D4A" w14:textId="77777777"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Finance costs</w:t>
            </w:r>
          </w:p>
        </w:tc>
        <w:tc>
          <w:tcPr>
            <w:tcW w:w="1498" w:type="dxa"/>
            <w:shd w:val="clear" w:color="auto" w:fill="auto"/>
            <w:vAlign w:val="bottom"/>
          </w:tcPr>
          <w:p w14:paraId="7AAB8BBF"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2"/>
                <w:szCs w:val="22"/>
              </w:rPr>
            </w:pPr>
            <w:proofErr w:type="gramStart"/>
            <w:r w:rsidRPr="00162DC4">
              <w:rPr>
                <w:rFonts w:ascii="Times New Roman" w:hAnsi="Times New Roman" w:cs="Times New Roman"/>
                <w:sz w:val="22"/>
                <w:szCs w:val="22"/>
              </w:rPr>
              <w:t>(  7</w:t>
            </w:r>
            <w:r w:rsidRPr="00162DC4">
              <w:rPr>
                <w:rFonts w:ascii="Times New Roman" w:hAnsi="Times New Roman" w:cs="Times New Roman"/>
                <w:sz w:val="22"/>
                <w:szCs w:val="22"/>
                <w:cs/>
              </w:rPr>
              <w:t>0</w:t>
            </w:r>
            <w:r w:rsidRPr="00162DC4">
              <w:rPr>
                <w:rFonts w:ascii="Times New Roman" w:hAnsi="Times New Roman" w:cs="Times New Roman"/>
                <w:sz w:val="22"/>
                <w:szCs w:val="22"/>
              </w:rPr>
              <w:t>,</w:t>
            </w:r>
            <w:r w:rsidRPr="00162DC4">
              <w:rPr>
                <w:rFonts w:ascii="Times New Roman" w:hAnsi="Times New Roman" w:cs="Times New Roman"/>
                <w:sz w:val="22"/>
                <w:szCs w:val="22"/>
                <w:cs/>
              </w:rPr>
              <w:t>133</w:t>
            </w:r>
            <w:proofErr w:type="gramEnd"/>
            <w:r w:rsidRPr="00162DC4">
              <w:rPr>
                <w:rFonts w:ascii="Times New Roman" w:hAnsi="Times New Roman" w:cs="Times New Roman"/>
                <w:sz w:val="22"/>
                <w:szCs w:val="22"/>
              </w:rPr>
              <w:t>)</w:t>
            </w:r>
          </w:p>
        </w:tc>
        <w:tc>
          <w:tcPr>
            <w:tcW w:w="283" w:type="dxa"/>
            <w:shd w:val="clear" w:color="auto" w:fill="auto"/>
            <w:vAlign w:val="bottom"/>
          </w:tcPr>
          <w:p w14:paraId="221D239D"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14:paraId="52EBF003"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2"/>
                <w:szCs w:val="22"/>
              </w:rPr>
            </w:pPr>
            <w:r w:rsidRPr="00162DC4">
              <w:rPr>
                <w:rFonts w:ascii="Times New Roman" w:hAnsi="Times New Roman" w:cs="Times New Roman"/>
                <w:sz w:val="22"/>
                <w:szCs w:val="22"/>
              </w:rPr>
              <w:t>(11</w:t>
            </w:r>
            <w:r w:rsidRPr="00162DC4">
              <w:rPr>
                <w:rFonts w:ascii="Times New Roman" w:hAnsi="Times New Roman" w:cs="Times New Roman"/>
                <w:sz w:val="22"/>
                <w:szCs w:val="22"/>
                <w:cs/>
              </w:rPr>
              <w:t>2</w:t>
            </w:r>
            <w:r w:rsidRPr="00162DC4">
              <w:rPr>
                <w:rFonts w:ascii="Times New Roman" w:hAnsi="Times New Roman" w:cs="Times New Roman"/>
                <w:sz w:val="22"/>
                <w:szCs w:val="22"/>
              </w:rPr>
              <w:t>,</w:t>
            </w:r>
            <w:r w:rsidRPr="00162DC4">
              <w:rPr>
                <w:rFonts w:ascii="Times New Roman" w:hAnsi="Times New Roman" w:cs="Times New Roman"/>
                <w:sz w:val="22"/>
                <w:szCs w:val="22"/>
                <w:cs/>
              </w:rPr>
              <w:t>829</w:t>
            </w:r>
            <w:r w:rsidRPr="00162DC4">
              <w:rPr>
                <w:rFonts w:ascii="Times New Roman" w:hAnsi="Times New Roman" w:cs="Times New Roman"/>
                <w:sz w:val="22"/>
                <w:szCs w:val="22"/>
              </w:rPr>
              <w:t>)</w:t>
            </w:r>
          </w:p>
        </w:tc>
        <w:tc>
          <w:tcPr>
            <w:tcW w:w="283" w:type="dxa"/>
            <w:vAlign w:val="bottom"/>
          </w:tcPr>
          <w:p w14:paraId="406382D9"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449F9DEB"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1</w:t>
            </w:r>
            <w:r w:rsidRPr="00162DC4">
              <w:rPr>
                <w:rFonts w:ascii="Times New Roman" w:hAnsi="Times New Roman" w:cs="Times New Roman"/>
                <w:sz w:val="22"/>
                <w:szCs w:val="22"/>
                <w:cs/>
              </w:rPr>
              <w:t>8</w:t>
            </w:r>
            <w:r w:rsidRPr="00162DC4">
              <w:rPr>
                <w:rFonts w:ascii="Times New Roman" w:hAnsi="Times New Roman" w:cs="Times New Roman"/>
                <w:sz w:val="22"/>
                <w:szCs w:val="22"/>
              </w:rPr>
              <w:t>2,962)</w:t>
            </w:r>
          </w:p>
        </w:tc>
      </w:tr>
      <w:tr w:rsidR="00162DC4" w:rsidRPr="00162DC4" w14:paraId="5DAF6D2E" w14:textId="77777777" w:rsidTr="00AA0433">
        <w:tc>
          <w:tcPr>
            <w:tcW w:w="4518" w:type="dxa"/>
            <w:vAlign w:val="bottom"/>
          </w:tcPr>
          <w:p w14:paraId="766F5C44" w14:textId="77777777"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Tax income</w:t>
            </w:r>
          </w:p>
        </w:tc>
        <w:tc>
          <w:tcPr>
            <w:tcW w:w="1498" w:type="dxa"/>
            <w:tcBorders>
              <w:bottom w:val="single" w:sz="4" w:space="0" w:color="auto"/>
            </w:tcBorders>
            <w:shd w:val="clear" w:color="auto" w:fill="auto"/>
            <w:vAlign w:val="bottom"/>
          </w:tcPr>
          <w:p w14:paraId="29338528"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2"/>
              </w:rPr>
            </w:pPr>
            <w:r w:rsidRPr="00162DC4">
              <w:rPr>
                <w:rFonts w:ascii="Times New Roman" w:hAnsi="Times New Roman" w:cs="Times New Roman"/>
                <w:sz w:val="22"/>
                <w:szCs w:val="22"/>
              </w:rPr>
              <w:t>-</w:t>
            </w:r>
          </w:p>
        </w:tc>
        <w:tc>
          <w:tcPr>
            <w:tcW w:w="283" w:type="dxa"/>
            <w:shd w:val="clear" w:color="auto" w:fill="auto"/>
            <w:vAlign w:val="bottom"/>
          </w:tcPr>
          <w:p w14:paraId="38880B1A" w14:textId="77777777" w:rsidR="00162DC4" w:rsidRPr="00162DC4" w:rsidRDefault="00162DC4" w:rsidP="00AA0433">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14:paraId="561EA76E" w14:textId="77777777" w:rsidR="00162DC4" w:rsidRPr="00162DC4" w:rsidRDefault="00162DC4" w:rsidP="00AA04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9"/>
              <w:jc w:val="right"/>
              <w:rPr>
                <w:rFonts w:ascii="Times New Roman" w:hAnsi="Times New Roman" w:cs="Times New Roman"/>
                <w:sz w:val="22"/>
                <w:szCs w:val="22"/>
              </w:rPr>
            </w:pPr>
            <w:r w:rsidRPr="00162DC4">
              <w:rPr>
                <w:rFonts w:ascii="Times New Roman" w:hAnsi="Times New Roman" w:cs="Times New Roman"/>
                <w:sz w:val="22"/>
                <w:szCs w:val="22"/>
                <w:cs/>
              </w:rPr>
              <w:t>64</w:t>
            </w:r>
            <w:r w:rsidRPr="00162DC4">
              <w:rPr>
                <w:rFonts w:ascii="Times New Roman" w:hAnsi="Times New Roman" w:cs="Times New Roman"/>
                <w:sz w:val="22"/>
                <w:szCs w:val="22"/>
              </w:rPr>
              <w:t>,</w:t>
            </w:r>
            <w:r w:rsidRPr="00162DC4">
              <w:rPr>
                <w:rFonts w:ascii="Times New Roman" w:hAnsi="Times New Roman" w:cs="Times New Roman"/>
                <w:sz w:val="22"/>
                <w:szCs w:val="22"/>
                <w:cs/>
              </w:rPr>
              <w:t>43</w:t>
            </w:r>
            <w:r w:rsidRPr="00162DC4">
              <w:rPr>
                <w:rFonts w:ascii="Times New Roman" w:hAnsi="Times New Roman" w:cs="Times New Roman"/>
                <w:sz w:val="22"/>
                <w:szCs w:val="22"/>
              </w:rPr>
              <w:t>3</w:t>
            </w:r>
          </w:p>
        </w:tc>
        <w:tc>
          <w:tcPr>
            <w:tcW w:w="283" w:type="dxa"/>
            <w:vAlign w:val="bottom"/>
          </w:tcPr>
          <w:p w14:paraId="710A0FA2" w14:textId="77777777" w:rsidR="00162DC4" w:rsidRPr="00162DC4" w:rsidRDefault="00162DC4" w:rsidP="00AA0433">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14:paraId="2A06B08A"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3"/>
              <w:jc w:val="right"/>
              <w:rPr>
                <w:rFonts w:ascii="Times New Roman" w:hAnsi="Times New Roman" w:cs="Times New Roman"/>
                <w:sz w:val="22"/>
                <w:szCs w:val="22"/>
              </w:rPr>
            </w:pPr>
            <w:r w:rsidRPr="00162DC4">
              <w:rPr>
                <w:rFonts w:ascii="Times New Roman" w:hAnsi="Times New Roman" w:cs="Times New Roman"/>
                <w:sz w:val="22"/>
                <w:szCs w:val="22"/>
                <w:cs/>
              </w:rPr>
              <w:t>64</w:t>
            </w:r>
            <w:r w:rsidRPr="00162DC4">
              <w:rPr>
                <w:rFonts w:ascii="Times New Roman" w:hAnsi="Times New Roman" w:cs="Times New Roman"/>
                <w:sz w:val="22"/>
                <w:szCs w:val="22"/>
              </w:rPr>
              <w:t>,</w:t>
            </w:r>
            <w:r w:rsidRPr="00162DC4">
              <w:rPr>
                <w:rFonts w:ascii="Times New Roman" w:hAnsi="Times New Roman" w:cs="Times New Roman"/>
                <w:sz w:val="22"/>
                <w:szCs w:val="22"/>
                <w:cs/>
              </w:rPr>
              <w:t>43</w:t>
            </w:r>
            <w:r w:rsidRPr="00162DC4">
              <w:rPr>
                <w:rFonts w:ascii="Times New Roman" w:hAnsi="Times New Roman" w:cs="Times New Roman"/>
                <w:sz w:val="22"/>
                <w:szCs w:val="22"/>
              </w:rPr>
              <w:t>3</w:t>
            </w:r>
          </w:p>
        </w:tc>
      </w:tr>
      <w:tr w:rsidR="00162DC4" w:rsidRPr="00162DC4" w14:paraId="425000F2" w14:textId="77777777" w:rsidTr="00AA0433">
        <w:tc>
          <w:tcPr>
            <w:tcW w:w="4518" w:type="dxa"/>
            <w:vAlign w:val="bottom"/>
          </w:tcPr>
          <w:p w14:paraId="2DFC6FC1" w14:textId="77777777"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Loss for the year</w:t>
            </w:r>
          </w:p>
        </w:tc>
        <w:tc>
          <w:tcPr>
            <w:tcW w:w="1498" w:type="dxa"/>
            <w:tcBorders>
              <w:top w:val="single" w:sz="4" w:space="0" w:color="auto"/>
              <w:bottom w:val="double" w:sz="4" w:space="0" w:color="auto"/>
            </w:tcBorders>
            <w:shd w:val="clear" w:color="auto" w:fill="auto"/>
            <w:vAlign w:val="bottom"/>
          </w:tcPr>
          <w:p w14:paraId="4858041F"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ascii="Times New Roman" w:hAnsi="Times New Roman" w:cs="Times New Roman"/>
                <w:sz w:val="22"/>
                <w:szCs w:val="22"/>
              </w:rPr>
            </w:pPr>
            <w:r w:rsidRPr="00162DC4">
              <w:rPr>
                <w:rFonts w:ascii="Times New Roman" w:hAnsi="Times New Roman" w:cs="Times New Roman"/>
                <w:sz w:val="22"/>
                <w:szCs w:val="22"/>
              </w:rPr>
              <w:t>(127,450)</w:t>
            </w:r>
          </w:p>
        </w:tc>
        <w:tc>
          <w:tcPr>
            <w:tcW w:w="283" w:type="dxa"/>
            <w:shd w:val="clear" w:color="auto" w:fill="auto"/>
            <w:vAlign w:val="bottom"/>
          </w:tcPr>
          <w:p w14:paraId="73A2FE43"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14:paraId="4F014AD9"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right="169"/>
              <w:jc w:val="right"/>
              <w:rPr>
                <w:rFonts w:ascii="Times New Roman" w:hAnsi="Times New Roman" w:cs="Times New Roman"/>
                <w:sz w:val="22"/>
                <w:szCs w:val="22"/>
              </w:rPr>
            </w:pPr>
            <w:r w:rsidRPr="00162DC4">
              <w:rPr>
                <w:rFonts w:ascii="Times New Roman" w:hAnsi="Times New Roman" w:cs="Times New Roman"/>
                <w:sz w:val="22"/>
                <w:szCs w:val="22"/>
              </w:rPr>
              <w:t>(141,585)</w:t>
            </w:r>
          </w:p>
        </w:tc>
        <w:tc>
          <w:tcPr>
            <w:tcW w:w="283" w:type="dxa"/>
            <w:vAlign w:val="bottom"/>
          </w:tcPr>
          <w:p w14:paraId="7FA14011"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14:paraId="6823D930"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jc w:val="right"/>
              <w:rPr>
                <w:rFonts w:ascii="Times New Roman" w:hAnsi="Times New Roman" w:cs="Times New Roman"/>
                <w:sz w:val="22"/>
                <w:szCs w:val="22"/>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269,035)</w:t>
            </w:r>
          </w:p>
        </w:tc>
      </w:tr>
    </w:tbl>
    <w:p w14:paraId="212CCA32" w14:textId="77777777" w:rsidR="00162DC4" w:rsidRDefault="00162DC4"/>
    <w:p w14:paraId="4469C81D" w14:textId="77777777" w:rsidR="00162DC4" w:rsidRDefault="00162DC4"/>
    <w:p w14:paraId="02E7444C" w14:textId="77777777" w:rsidR="00162DC4" w:rsidRDefault="00162DC4"/>
    <w:p w14:paraId="454270D7" w14:textId="77777777" w:rsidR="00162DC4" w:rsidRDefault="00162DC4"/>
    <w:p w14:paraId="2AEFDB91" w14:textId="77777777" w:rsidR="00162DC4" w:rsidRDefault="00162DC4"/>
    <w:p w14:paraId="47E6D96B" w14:textId="77777777" w:rsidR="00162DC4" w:rsidRDefault="00162DC4"/>
    <w:p w14:paraId="0956BF65" w14:textId="77777777" w:rsidR="00162DC4" w:rsidRDefault="00162DC4"/>
    <w:p w14:paraId="765B0091" w14:textId="77777777" w:rsidR="00162DC4" w:rsidRDefault="00162DC4"/>
    <w:p w14:paraId="3A11E48A" w14:textId="77777777" w:rsidR="00162DC4" w:rsidRDefault="00162DC4"/>
    <w:p w14:paraId="580125B1" w14:textId="77777777" w:rsidR="00162DC4" w:rsidRDefault="00162DC4"/>
    <w:tbl>
      <w:tblPr>
        <w:tblpPr w:leftFromText="180" w:rightFromText="180" w:vertAnchor="text" w:horzAnchor="margin" w:tblpY="142"/>
        <w:tblW w:w="9702" w:type="dxa"/>
        <w:tblLook w:val="01E0" w:firstRow="1" w:lastRow="1" w:firstColumn="1" w:lastColumn="1" w:noHBand="0" w:noVBand="0"/>
      </w:tblPr>
      <w:tblGrid>
        <w:gridCol w:w="4518"/>
        <w:gridCol w:w="1498"/>
        <w:gridCol w:w="283"/>
        <w:gridCol w:w="1559"/>
        <w:gridCol w:w="283"/>
        <w:gridCol w:w="1561"/>
      </w:tblGrid>
      <w:tr w:rsidR="00162DC4" w:rsidRPr="00162DC4" w14:paraId="5571AD64" w14:textId="77777777" w:rsidTr="00AA0433">
        <w:tc>
          <w:tcPr>
            <w:tcW w:w="4518" w:type="dxa"/>
            <w:vAlign w:val="bottom"/>
          </w:tcPr>
          <w:p w14:paraId="12411D15" w14:textId="77777777" w:rsidR="00162DC4" w:rsidRPr="00162DC4" w:rsidRDefault="00162DC4" w:rsidP="00AA0433">
            <w:pPr>
              <w:tabs>
                <w:tab w:val="left" w:pos="540"/>
              </w:tabs>
              <w:rPr>
                <w:rFonts w:ascii="Times New Roman" w:hAnsi="Times New Roman" w:cs="Times New Roman"/>
                <w:sz w:val="22"/>
                <w:szCs w:val="22"/>
              </w:rPr>
            </w:pPr>
          </w:p>
        </w:tc>
        <w:tc>
          <w:tcPr>
            <w:tcW w:w="5184" w:type="dxa"/>
            <w:gridSpan w:val="5"/>
            <w:tcBorders>
              <w:bottom w:val="single" w:sz="4" w:space="0" w:color="auto"/>
            </w:tcBorders>
            <w:vAlign w:val="bottom"/>
          </w:tcPr>
          <w:p w14:paraId="56C3F7B1" w14:textId="77777777" w:rsidR="001C1E3E" w:rsidRDefault="00162DC4" w:rsidP="00AA0433">
            <w:pPr>
              <w:tabs>
                <w:tab w:val="left" w:pos="540"/>
              </w:tabs>
              <w:ind w:left="-114" w:right="-125"/>
              <w:jc w:val="center"/>
              <w:rPr>
                <w:rFonts w:ascii="Times New Roman" w:hAnsi="Times New Roman" w:cs="Times New Roman"/>
                <w:sz w:val="22"/>
                <w:szCs w:val="22"/>
              </w:rPr>
            </w:pPr>
            <w:r w:rsidRPr="00162DC4">
              <w:rPr>
                <w:rFonts w:ascii="Times New Roman" w:hAnsi="Times New Roman" w:cs="Times New Roman"/>
                <w:sz w:val="22"/>
                <w:szCs w:val="22"/>
              </w:rPr>
              <w:t>2023 - Consolidated Financial Statement</w:t>
            </w:r>
          </w:p>
          <w:p w14:paraId="670567F2" w14:textId="3999A7B7" w:rsidR="00162DC4" w:rsidRPr="00162DC4" w:rsidRDefault="00162DC4" w:rsidP="00AA0433">
            <w:pPr>
              <w:tabs>
                <w:tab w:val="left" w:pos="540"/>
              </w:tabs>
              <w:ind w:left="-114" w:right="-125"/>
              <w:jc w:val="center"/>
              <w:rPr>
                <w:rFonts w:ascii="Times New Roman" w:hAnsi="Times New Roman" w:cs="Times New Roman"/>
                <w:sz w:val="22"/>
                <w:szCs w:val="22"/>
              </w:rPr>
            </w:pPr>
            <w:r w:rsidRPr="00162DC4">
              <w:rPr>
                <w:rFonts w:ascii="Times New Roman" w:hAnsi="Times New Roman" w:cs="Times New Roman"/>
                <w:sz w:val="22"/>
                <w:szCs w:val="22"/>
              </w:rPr>
              <w:t>(In Thousand Baht)</w:t>
            </w:r>
          </w:p>
        </w:tc>
      </w:tr>
      <w:tr w:rsidR="00162DC4" w:rsidRPr="00162DC4" w14:paraId="0FE543A3" w14:textId="77777777" w:rsidTr="00AA0433">
        <w:tc>
          <w:tcPr>
            <w:tcW w:w="4518" w:type="dxa"/>
            <w:vAlign w:val="bottom"/>
          </w:tcPr>
          <w:p w14:paraId="0515C68C" w14:textId="77777777" w:rsidR="00162DC4" w:rsidRPr="00162DC4" w:rsidRDefault="00162DC4" w:rsidP="00AA0433">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14:paraId="2F6EADF2" w14:textId="77777777" w:rsidR="00162DC4" w:rsidRPr="00162DC4" w:rsidRDefault="00162DC4" w:rsidP="00AA0433">
            <w:pPr>
              <w:tabs>
                <w:tab w:val="clear" w:pos="227"/>
                <w:tab w:val="clear" w:pos="454"/>
                <w:tab w:val="clear" w:pos="680"/>
                <w:tab w:val="clear" w:pos="907"/>
                <w:tab w:val="clear" w:pos="1644"/>
              </w:tabs>
              <w:ind w:left="-60" w:right="-92"/>
              <w:jc w:val="center"/>
              <w:rPr>
                <w:rFonts w:ascii="Times New Roman" w:hAnsi="Times New Roman" w:cs="Times New Roman"/>
                <w:sz w:val="22"/>
                <w:szCs w:val="22"/>
                <w:cs/>
              </w:rPr>
            </w:pPr>
            <w:r w:rsidRPr="00162DC4">
              <w:rPr>
                <w:rFonts w:ascii="Times New Roman" w:hAnsi="Times New Roman" w:cs="Times New Roman"/>
                <w:sz w:val="22"/>
                <w:szCs w:val="22"/>
              </w:rPr>
              <w:t>Promoted Business</w:t>
            </w:r>
          </w:p>
        </w:tc>
        <w:tc>
          <w:tcPr>
            <w:tcW w:w="283" w:type="dxa"/>
            <w:tcBorders>
              <w:top w:val="single" w:sz="4" w:space="0" w:color="auto"/>
            </w:tcBorders>
            <w:vAlign w:val="bottom"/>
          </w:tcPr>
          <w:p w14:paraId="4413E286" w14:textId="77777777" w:rsidR="00162DC4" w:rsidRPr="00162DC4" w:rsidRDefault="00162DC4" w:rsidP="00AA0433">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14:paraId="49E5FEB4" w14:textId="77777777" w:rsidR="00162DC4" w:rsidRPr="00162DC4" w:rsidRDefault="00162DC4" w:rsidP="00AA0433">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162DC4">
              <w:rPr>
                <w:rFonts w:ascii="Times New Roman" w:hAnsi="Times New Roman" w:cs="Times New Roman"/>
                <w:sz w:val="22"/>
                <w:szCs w:val="22"/>
              </w:rPr>
              <w:t>Non-Promoted Business</w:t>
            </w:r>
          </w:p>
        </w:tc>
        <w:tc>
          <w:tcPr>
            <w:tcW w:w="283" w:type="dxa"/>
            <w:tcBorders>
              <w:top w:val="single" w:sz="4" w:space="0" w:color="auto"/>
            </w:tcBorders>
            <w:vAlign w:val="bottom"/>
          </w:tcPr>
          <w:p w14:paraId="176918EF" w14:textId="77777777" w:rsidR="00162DC4" w:rsidRPr="00162DC4" w:rsidRDefault="00162DC4" w:rsidP="00AA0433">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14:paraId="35EE3EA0" w14:textId="77777777" w:rsidR="00162DC4" w:rsidRPr="00162DC4" w:rsidRDefault="00162DC4" w:rsidP="00AA0433">
            <w:pPr>
              <w:tabs>
                <w:tab w:val="left" w:pos="540"/>
              </w:tabs>
              <w:ind w:left="-58" w:right="-92"/>
              <w:jc w:val="center"/>
              <w:rPr>
                <w:rFonts w:ascii="Times New Roman" w:hAnsi="Times New Roman" w:cs="Times New Roman"/>
                <w:sz w:val="22"/>
                <w:szCs w:val="22"/>
              </w:rPr>
            </w:pPr>
            <w:r w:rsidRPr="00162DC4">
              <w:rPr>
                <w:rFonts w:ascii="Times New Roman" w:hAnsi="Times New Roman" w:cs="Times New Roman"/>
                <w:sz w:val="22"/>
                <w:szCs w:val="22"/>
              </w:rPr>
              <w:t>Total</w:t>
            </w:r>
          </w:p>
        </w:tc>
      </w:tr>
      <w:tr w:rsidR="00162DC4" w:rsidRPr="00162DC4" w14:paraId="18C47C96" w14:textId="77777777" w:rsidTr="00AA0433">
        <w:tc>
          <w:tcPr>
            <w:tcW w:w="4518" w:type="dxa"/>
            <w:vAlign w:val="bottom"/>
          </w:tcPr>
          <w:p w14:paraId="696090F0" w14:textId="77777777" w:rsidR="00162DC4" w:rsidRPr="00162DC4" w:rsidRDefault="00162DC4" w:rsidP="00AA0433">
            <w:pPr>
              <w:tabs>
                <w:tab w:val="left" w:pos="540"/>
              </w:tabs>
              <w:rPr>
                <w:rFonts w:ascii="Times New Roman" w:hAnsi="Times New Roman" w:cs="Times New Roman"/>
                <w:sz w:val="22"/>
                <w:szCs w:val="22"/>
                <w:cs/>
              </w:rPr>
            </w:pPr>
            <w:r w:rsidRPr="00162DC4">
              <w:rPr>
                <w:rFonts w:ascii="Times New Roman" w:hAnsi="Times New Roman" w:cs="Times New Roman"/>
                <w:sz w:val="22"/>
                <w:szCs w:val="22"/>
              </w:rPr>
              <w:t>Net sales</w:t>
            </w:r>
          </w:p>
        </w:tc>
        <w:tc>
          <w:tcPr>
            <w:tcW w:w="1498" w:type="dxa"/>
            <w:tcBorders>
              <w:top w:val="single" w:sz="4" w:space="0" w:color="auto"/>
            </w:tcBorders>
            <w:shd w:val="clear" w:color="auto" w:fill="auto"/>
            <w:vAlign w:val="bottom"/>
          </w:tcPr>
          <w:p w14:paraId="38A54764"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2"/>
                <w:szCs w:val="22"/>
              </w:rPr>
            </w:pPr>
            <w:r w:rsidRPr="00162DC4">
              <w:rPr>
                <w:rFonts w:ascii="Times New Roman" w:hAnsi="Times New Roman" w:cs="Times New Roman"/>
                <w:sz w:val="22"/>
                <w:szCs w:val="22"/>
              </w:rPr>
              <w:t>513,582</w:t>
            </w:r>
          </w:p>
        </w:tc>
        <w:tc>
          <w:tcPr>
            <w:tcW w:w="283" w:type="dxa"/>
            <w:shd w:val="clear" w:color="auto" w:fill="auto"/>
            <w:vAlign w:val="bottom"/>
          </w:tcPr>
          <w:p w14:paraId="37B09900"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14:paraId="0CEA6E65"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860,921</w:t>
            </w:r>
          </w:p>
        </w:tc>
        <w:tc>
          <w:tcPr>
            <w:tcW w:w="283" w:type="dxa"/>
            <w:vAlign w:val="bottom"/>
          </w:tcPr>
          <w:p w14:paraId="1899C08E"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14:paraId="5D7CD356"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1,374,503</w:t>
            </w:r>
          </w:p>
        </w:tc>
      </w:tr>
      <w:tr w:rsidR="00162DC4" w:rsidRPr="00162DC4" w14:paraId="220193C4" w14:textId="77777777" w:rsidTr="00AA0433">
        <w:tc>
          <w:tcPr>
            <w:tcW w:w="4518" w:type="dxa"/>
            <w:vAlign w:val="bottom"/>
          </w:tcPr>
          <w:p w14:paraId="44EC4103" w14:textId="4019767A"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Other income</w:t>
            </w:r>
          </w:p>
        </w:tc>
        <w:tc>
          <w:tcPr>
            <w:tcW w:w="1498" w:type="dxa"/>
            <w:shd w:val="clear" w:color="auto" w:fill="auto"/>
            <w:vAlign w:val="bottom"/>
          </w:tcPr>
          <w:p w14:paraId="3686E49C"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2"/>
                <w:szCs w:val="22"/>
              </w:rPr>
            </w:pPr>
            <w:r w:rsidRPr="00162DC4">
              <w:rPr>
                <w:rFonts w:ascii="Times New Roman" w:hAnsi="Times New Roman" w:cs="Times New Roman"/>
                <w:sz w:val="22"/>
                <w:szCs w:val="22"/>
              </w:rPr>
              <w:t>11,871</w:t>
            </w:r>
          </w:p>
        </w:tc>
        <w:tc>
          <w:tcPr>
            <w:tcW w:w="283" w:type="dxa"/>
            <w:shd w:val="clear" w:color="auto" w:fill="auto"/>
            <w:vAlign w:val="bottom"/>
          </w:tcPr>
          <w:p w14:paraId="6FFD0A50"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14:paraId="59819081"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31,157</w:t>
            </w:r>
          </w:p>
        </w:tc>
        <w:tc>
          <w:tcPr>
            <w:tcW w:w="283" w:type="dxa"/>
            <w:vAlign w:val="bottom"/>
          </w:tcPr>
          <w:p w14:paraId="5A917F00"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14:paraId="1AC2108C"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43,028</w:t>
            </w:r>
          </w:p>
        </w:tc>
      </w:tr>
      <w:tr w:rsidR="00162DC4" w:rsidRPr="00162DC4" w14:paraId="6A049CA2" w14:textId="77777777" w:rsidTr="00AA0433">
        <w:tc>
          <w:tcPr>
            <w:tcW w:w="4518" w:type="dxa"/>
            <w:vAlign w:val="bottom"/>
          </w:tcPr>
          <w:p w14:paraId="40F3D890" w14:textId="77777777" w:rsidR="001C1E3E"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 xml:space="preserve">Share of profit from investment in </w:t>
            </w:r>
            <w:proofErr w:type="gramStart"/>
            <w:r w:rsidRPr="00162DC4">
              <w:rPr>
                <w:rFonts w:ascii="Times New Roman" w:hAnsi="Times New Roman" w:cs="Times New Roman"/>
                <w:sz w:val="22"/>
                <w:szCs w:val="22"/>
              </w:rPr>
              <w:t>associate</w:t>
            </w:r>
            <w:proofErr w:type="gramEnd"/>
          </w:p>
          <w:p w14:paraId="318E95EE" w14:textId="4114404E" w:rsidR="00162DC4" w:rsidRPr="00162DC4" w:rsidRDefault="001C1E3E" w:rsidP="00AA0433">
            <w:pPr>
              <w:tabs>
                <w:tab w:val="left" w:pos="540"/>
              </w:tabs>
              <w:rPr>
                <w:rFonts w:ascii="Times New Roman" w:hAnsi="Times New Roman" w:cs="Times New Roman"/>
                <w:sz w:val="22"/>
                <w:szCs w:val="22"/>
              </w:rPr>
            </w:pPr>
            <w:r>
              <w:rPr>
                <w:rFonts w:ascii="Times New Roman" w:hAnsi="Times New Roman" w:cs="Times New Roman"/>
                <w:sz w:val="22"/>
                <w:szCs w:val="22"/>
              </w:rPr>
              <w:t>and joint venture - net</w:t>
            </w:r>
          </w:p>
        </w:tc>
        <w:tc>
          <w:tcPr>
            <w:tcW w:w="1498" w:type="dxa"/>
            <w:shd w:val="clear" w:color="auto" w:fill="auto"/>
            <w:vAlign w:val="bottom"/>
          </w:tcPr>
          <w:p w14:paraId="461A8920"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2"/>
              </w:rPr>
            </w:pPr>
            <w:r w:rsidRPr="00162DC4">
              <w:rPr>
                <w:rFonts w:ascii="Times New Roman" w:hAnsi="Times New Roman" w:cs="Times New Roman"/>
                <w:sz w:val="22"/>
                <w:szCs w:val="22"/>
              </w:rPr>
              <w:t>-</w:t>
            </w:r>
          </w:p>
        </w:tc>
        <w:tc>
          <w:tcPr>
            <w:tcW w:w="283" w:type="dxa"/>
            <w:shd w:val="clear" w:color="auto" w:fill="auto"/>
            <w:vAlign w:val="bottom"/>
          </w:tcPr>
          <w:p w14:paraId="030B7D46"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14:paraId="6AD1A870"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16,607</w:t>
            </w:r>
          </w:p>
        </w:tc>
        <w:tc>
          <w:tcPr>
            <w:tcW w:w="283" w:type="dxa"/>
            <w:vAlign w:val="bottom"/>
          </w:tcPr>
          <w:p w14:paraId="0837D1DF"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607B01E5"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16,607</w:t>
            </w:r>
          </w:p>
        </w:tc>
      </w:tr>
      <w:tr w:rsidR="00162DC4" w:rsidRPr="00162DC4" w14:paraId="3CAD63B3" w14:textId="77777777" w:rsidTr="00AA0433">
        <w:tc>
          <w:tcPr>
            <w:tcW w:w="4518" w:type="dxa"/>
            <w:vAlign w:val="bottom"/>
          </w:tcPr>
          <w:p w14:paraId="4DF9E903" w14:textId="77777777" w:rsidR="00162DC4" w:rsidRPr="00162DC4" w:rsidRDefault="00162DC4" w:rsidP="00AA0433">
            <w:pPr>
              <w:tabs>
                <w:tab w:val="left" w:pos="540"/>
              </w:tabs>
              <w:rPr>
                <w:rFonts w:ascii="Times New Roman" w:hAnsi="Times New Roman" w:cs="Times New Roman"/>
                <w:sz w:val="22"/>
                <w:szCs w:val="22"/>
                <w:cs/>
              </w:rPr>
            </w:pPr>
            <w:r w:rsidRPr="00162DC4">
              <w:rPr>
                <w:rFonts w:ascii="Times New Roman" w:hAnsi="Times New Roman" w:cs="Times New Roman"/>
                <w:sz w:val="22"/>
                <w:szCs w:val="22"/>
              </w:rPr>
              <w:t>Cost of sales</w:t>
            </w:r>
          </w:p>
        </w:tc>
        <w:tc>
          <w:tcPr>
            <w:tcW w:w="1498" w:type="dxa"/>
            <w:shd w:val="clear" w:color="auto" w:fill="auto"/>
            <w:vAlign w:val="bottom"/>
          </w:tcPr>
          <w:p w14:paraId="076D0317"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162DC4">
              <w:rPr>
                <w:rFonts w:ascii="Times New Roman" w:hAnsi="Times New Roman" w:cs="Times New Roman"/>
                <w:sz w:val="22"/>
                <w:szCs w:val="22"/>
              </w:rPr>
              <w:t>(427,239)</w:t>
            </w:r>
          </w:p>
        </w:tc>
        <w:tc>
          <w:tcPr>
            <w:tcW w:w="283" w:type="dxa"/>
            <w:shd w:val="clear" w:color="auto" w:fill="auto"/>
            <w:vAlign w:val="bottom"/>
          </w:tcPr>
          <w:p w14:paraId="7C1C4B84" w14:textId="77777777" w:rsidR="00162DC4" w:rsidRPr="00162DC4" w:rsidRDefault="00162DC4" w:rsidP="00AA0433">
            <w:pPr>
              <w:ind w:left="-154" w:right="170"/>
              <w:jc w:val="right"/>
              <w:rPr>
                <w:rFonts w:ascii="Times New Roman" w:hAnsi="Times New Roman" w:cs="Times New Roman"/>
                <w:sz w:val="22"/>
                <w:szCs w:val="22"/>
              </w:rPr>
            </w:pPr>
          </w:p>
        </w:tc>
        <w:tc>
          <w:tcPr>
            <w:tcW w:w="1559" w:type="dxa"/>
            <w:shd w:val="clear" w:color="auto" w:fill="auto"/>
            <w:vAlign w:val="bottom"/>
          </w:tcPr>
          <w:p w14:paraId="6489EFB3"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2"/>
                <w:szCs w:val="22"/>
              </w:rPr>
            </w:pPr>
            <w:r w:rsidRPr="00162DC4">
              <w:rPr>
                <w:rFonts w:ascii="Times New Roman" w:hAnsi="Times New Roman" w:cs="Times New Roman"/>
                <w:sz w:val="22"/>
                <w:szCs w:val="22"/>
              </w:rPr>
              <w:t>(699,802)</w:t>
            </w:r>
          </w:p>
        </w:tc>
        <w:tc>
          <w:tcPr>
            <w:tcW w:w="283" w:type="dxa"/>
            <w:vAlign w:val="bottom"/>
          </w:tcPr>
          <w:p w14:paraId="1ABDA3D6"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7842FB3E"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162DC4">
              <w:rPr>
                <w:rFonts w:ascii="Times New Roman" w:hAnsi="Times New Roman" w:cs="Times New Roman"/>
                <w:sz w:val="22"/>
                <w:szCs w:val="22"/>
              </w:rPr>
              <w:t>(1,127,041)</w:t>
            </w:r>
          </w:p>
        </w:tc>
      </w:tr>
      <w:tr w:rsidR="00162DC4" w:rsidRPr="00162DC4" w14:paraId="4ACFB86D" w14:textId="77777777" w:rsidTr="00AA0433">
        <w:tc>
          <w:tcPr>
            <w:tcW w:w="4518" w:type="dxa"/>
            <w:vAlign w:val="bottom"/>
          </w:tcPr>
          <w:p w14:paraId="62D68C56" w14:textId="77777777" w:rsidR="00162DC4" w:rsidRPr="00162DC4" w:rsidRDefault="00162DC4" w:rsidP="00AA0433">
            <w:pPr>
              <w:tabs>
                <w:tab w:val="left" w:pos="540"/>
              </w:tabs>
              <w:rPr>
                <w:rFonts w:ascii="Times New Roman" w:hAnsi="Times New Roman" w:cs="Times New Roman"/>
                <w:sz w:val="22"/>
                <w:szCs w:val="22"/>
                <w:cs/>
              </w:rPr>
            </w:pPr>
            <w:r w:rsidRPr="00162DC4">
              <w:rPr>
                <w:rFonts w:ascii="Times New Roman" w:hAnsi="Times New Roman" w:cs="Times New Roman"/>
                <w:sz w:val="22"/>
                <w:szCs w:val="22"/>
              </w:rPr>
              <w:t>Distribution costs</w:t>
            </w:r>
          </w:p>
        </w:tc>
        <w:tc>
          <w:tcPr>
            <w:tcW w:w="1498" w:type="dxa"/>
            <w:shd w:val="clear" w:color="auto" w:fill="auto"/>
            <w:vAlign w:val="bottom"/>
          </w:tcPr>
          <w:p w14:paraId="5BD2B5ED"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26,234</w:t>
            </w:r>
            <w:proofErr w:type="gramEnd"/>
            <w:r w:rsidRPr="00162DC4">
              <w:rPr>
                <w:rFonts w:ascii="Times New Roman" w:hAnsi="Times New Roman" w:cs="Times New Roman"/>
                <w:sz w:val="22"/>
                <w:szCs w:val="22"/>
              </w:rPr>
              <w:t>)</w:t>
            </w:r>
          </w:p>
        </w:tc>
        <w:tc>
          <w:tcPr>
            <w:tcW w:w="283" w:type="dxa"/>
            <w:shd w:val="clear" w:color="auto" w:fill="auto"/>
            <w:vAlign w:val="bottom"/>
          </w:tcPr>
          <w:p w14:paraId="3D9A3A83"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14:paraId="60C37F44"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2"/>
                <w:szCs w:val="22"/>
              </w:rPr>
            </w:pPr>
            <w:proofErr w:type="gramStart"/>
            <w:r w:rsidRPr="00162DC4">
              <w:rPr>
                <w:rFonts w:ascii="Times New Roman" w:hAnsi="Times New Roman" w:cs="Times New Roman"/>
                <w:sz w:val="22"/>
                <w:szCs w:val="22"/>
              </w:rPr>
              <w:t>(  70,704</w:t>
            </w:r>
            <w:proofErr w:type="gramEnd"/>
            <w:r w:rsidRPr="00162DC4">
              <w:rPr>
                <w:rFonts w:ascii="Times New Roman" w:hAnsi="Times New Roman" w:cs="Times New Roman"/>
                <w:sz w:val="22"/>
                <w:szCs w:val="22"/>
              </w:rPr>
              <w:t>)</w:t>
            </w:r>
          </w:p>
        </w:tc>
        <w:tc>
          <w:tcPr>
            <w:tcW w:w="283" w:type="dxa"/>
            <w:vAlign w:val="bottom"/>
          </w:tcPr>
          <w:p w14:paraId="46F63F13"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6FDEA0E7"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96,938)</w:t>
            </w:r>
          </w:p>
        </w:tc>
      </w:tr>
      <w:tr w:rsidR="00162DC4" w:rsidRPr="00162DC4" w14:paraId="5193C0F2" w14:textId="77777777" w:rsidTr="00AA0433">
        <w:tc>
          <w:tcPr>
            <w:tcW w:w="4518" w:type="dxa"/>
            <w:vAlign w:val="bottom"/>
          </w:tcPr>
          <w:p w14:paraId="1DE306D7"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62DC4">
              <w:rPr>
                <w:rFonts w:ascii="Times New Roman" w:hAnsi="Times New Roman" w:cs="Times New Roman"/>
                <w:sz w:val="22"/>
                <w:szCs w:val="22"/>
              </w:rPr>
              <w:t xml:space="preserve">Administrative expenses </w:t>
            </w:r>
            <w:r w:rsidRPr="00162DC4">
              <w:rPr>
                <w:rFonts w:ascii="Times New Roman" w:hAnsi="Times New Roman"/>
                <w:sz w:val="22"/>
                <w:szCs w:val="22"/>
              </w:rPr>
              <w:t>and others</w:t>
            </w:r>
          </w:p>
        </w:tc>
        <w:tc>
          <w:tcPr>
            <w:tcW w:w="1498" w:type="dxa"/>
            <w:shd w:val="clear" w:color="auto" w:fill="auto"/>
            <w:vAlign w:val="bottom"/>
          </w:tcPr>
          <w:p w14:paraId="298A2665"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77,015</w:t>
            </w:r>
            <w:proofErr w:type="gramEnd"/>
            <w:r w:rsidRPr="00162DC4">
              <w:rPr>
                <w:rFonts w:ascii="Times New Roman" w:hAnsi="Times New Roman" w:cs="Times New Roman"/>
                <w:sz w:val="22"/>
                <w:szCs w:val="22"/>
              </w:rPr>
              <w:t>)</w:t>
            </w:r>
          </w:p>
        </w:tc>
        <w:tc>
          <w:tcPr>
            <w:tcW w:w="283" w:type="dxa"/>
            <w:shd w:val="clear" w:color="auto" w:fill="auto"/>
            <w:vAlign w:val="bottom"/>
          </w:tcPr>
          <w:p w14:paraId="33EFC4B0"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14:paraId="10595F2B"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2"/>
                <w:szCs w:val="22"/>
              </w:rPr>
            </w:pPr>
            <w:r w:rsidRPr="00162DC4">
              <w:rPr>
                <w:rFonts w:ascii="Times New Roman" w:hAnsi="Times New Roman" w:cs="Times New Roman"/>
                <w:sz w:val="22"/>
                <w:szCs w:val="22"/>
              </w:rPr>
              <w:t>(134,979)</w:t>
            </w:r>
          </w:p>
        </w:tc>
        <w:tc>
          <w:tcPr>
            <w:tcW w:w="283" w:type="dxa"/>
            <w:vAlign w:val="bottom"/>
          </w:tcPr>
          <w:p w14:paraId="4FA4B62F"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7CEE0070"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cs/>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211,994)</w:t>
            </w:r>
          </w:p>
        </w:tc>
      </w:tr>
      <w:tr w:rsidR="00162DC4" w:rsidRPr="00162DC4" w14:paraId="02A52A6B" w14:textId="77777777" w:rsidTr="00AA0433">
        <w:tc>
          <w:tcPr>
            <w:tcW w:w="4518" w:type="dxa"/>
            <w:vAlign w:val="bottom"/>
          </w:tcPr>
          <w:p w14:paraId="2C5DF249" w14:textId="77777777"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Finance costs</w:t>
            </w:r>
          </w:p>
        </w:tc>
        <w:tc>
          <w:tcPr>
            <w:tcW w:w="1498" w:type="dxa"/>
            <w:shd w:val="clear" w:color="auto" w:fill="auto"/>
            <w:vAlign w:val="bottom"/>
          </w:tcPr>
          <w:p w14:paraId="2B24A35A"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72,260</w:t>
            </w:r>
            <w:proofErr w:type="gramEnd"/>
            <w:r w:rsidRPr="00162DC4">
              <w:rPr>
                <w:rFonts w:ascii="Times New Roman" w:hAnsi="Times New Roman" w:cs="Times New Roman"/>
                <w:sz w:val="22"/>
                <w:szCs w:val="22"/>
              </w:rPr>
              <w:t>)</w:t>
            </w:r>
          </w:p>
        </w:tc>
        <w:tc>
          <w:tcPr>
            <w:tcW w:w="283" w:type="dxa"/>
            <w:shd w:val="clear" w:color="auto" w:fill="auto"/>
            <w:vAlign w:val="bottom"/>
          </w:tcPr>
          <w:p w14:paraId="379B7C74"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14:paraId="63022FED"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2"/>
                <w:szCs w:val="22"/>
              </w:rPr>
            </w:pPr>
            <w:r w:rsidRPr="00162DC4">
              <w:rPr>
                <w:rFonts w:ascii="Times New Roman" w:hAnsi="Times New Roman" w:cs="Times New Roman"/>
                <w:sz w:val="22"/>
                <w:szCs w:val="22"/>
              </w:rPr>
              <w:t>(109,461)</w:t>
            </w:r>
          </w:p>
        </w:tc>
        <w:tc>
          <w:tcPr>
            <w:tcW w:w="283" w:type="dxa"/>
            <w:vAlign w:val="bottom"/>
          </w:tcPr>
          <w:p w14:paraId="65F5835E"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16BD990C"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181,721)</w:t>
            </w:r>
          </w:p>
        </w:tc>
      </w:tr>
      <w:tr w:rsidR="00162DC4" w:rsidRPr="00162DC4" w14:paraId="186DBD19" w14:textId="77777777" w:rsidTr="00AA0433">
        <w:tc>
          <w:tcPr>
            <w:tcW w:w="4518" w:type="dxa"/>
            <w:vAlign w:val="bottom"/>
          </w:tcPr>
          <w:p w14:paraId="1559022C" w14:textId="5B161407" w:rsidR="00162DC4" w:rsidRPr="00162DC4" w:rsidRDefault="001C1E3E" w:rsidP="00AA0433">
            <w:pPr>
              <w:tabs>
                <w:tab w:val="left" w:pos="540"/>
              </w:tabs>
              <w:rPr>
                <w:rFonts w:ascii="Times New Roman" w:hAnsi="Times New Roman" w:cs="Times New Roman"/>
                <w:sz w:val="22"/>
                <w:szCs w:val="22"/>
              </w:rPr>
            </w:pPr>
            <w:r>
              <w:rPr>
                <w:rFonts w:ascii="Times New Roman" w:hAnsi="Times New Roman" w:cs="Times New Roman"/>
                <w:sz w:val="22"/>
                <w:szCs w:val="22"/>
              </w:rPr>
              <w:t>T</w:t>
            </w:r>
            <w:r w:rsidR="00162DC4" w:rsidRPr="00162DC4">
              <w:rPr>
                <w:rFonts w:ascii="Times New Roman" w:hAnsi="Times New Roman" w:cs="Times New Roman"/>
                <w:sz w:val="22"/>
                <w:szCs w:val="22"/>
              </w:rPr>
              <w:t xml:space="preserve">ax </w:t>
            </w:r>
            <w:r>
              <w:rPr>
                <w:rFonts w:ascii="Times New Roman" w:hAnsi="Times New Roman" w:cs="Times New Roman"/>
                <w:sz w:val="22"/>
                <w:szCs w:val="22"/>
              </w:rPr>
              <w:t>income</w:t>
            </w:r>
          </w:p>
        </w:tc>
        <w:tc>
          <w:tcPr>
            <w:tcW w:w="1498" w:type="dxa"/>
            <w:tcBorders>
              <w:bottom w:val="single" w:sz="4" w:space="0" w:color="auto"/>
            </w:tcBorders>
            <w:shd w:val="clear" w:color="auto" w:fill="auto"/>
            <w:vAlign w:val="bottom"/>
          </w:tcPr>
          <w:p w14:paraId="12B5076A"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2"/>
              </w:rPr>
            </w:pPr>
            <w:r w:rsidRPr="00162DC4">
              <w:rPr>
                <w:rFonts w:ascii="Times New Roman" w:hAnsi="Times New Roman" w:cs="Times New Roman"/>
                <w:sz w:val="22"/>
                <w:szCs w:val="22"/>
              </w:rPr>
              <w:t>-</w:t>
            </w:r>
          </w:p>
        </w:tc>
        <w:tc>
          <w:tcPr>
            <w:tcW w:w="283" w:type="dxa"/>
            <w:shd w:val="clear" w:color="auto" w:fill="auto"/>
            <w:vAlign w:val="bottom"/>
          </w:tcPr>
          <w:p w14:paraId="45EA252E" w14:textId="77777777" w:rsidR="00162DC4" w:rsidRPr="00162DC4" w:rsidRDefault="00162DC4" w:rsidP="00AA0433">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14:paraId="42A12DFA"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37,578</w:t>
            </w:r>
          </w:p>
        </w:tc>
        <w:tc>
          <w:tcPr>
            <w:tcW w:w="283" w:type="dxa"/>
            <w:vAlign w:val="bottom"/>
          </w:tcPr>
          <w:p w14:paraId="3C6DA89C" w14:textId="77777777" w:rsidR="00162DC4" w:rsidRPr="00162DC4" w:rsidRDefault="00162DC4" w:rsidP="00AA0433">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14:paraId="55EA4BE0"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37,578</w:t>
            </w:r>
          </w:p>
        </w:tc>
      </w:tr>
      <w:tr w:rsidR="00162DC4" w:rsidRPr="00162DC4" w14:paraId="0064559E" w14:textId="77777777" w:rsidTr="00AA0433">
        <w:tc>
          <w:tcPr>
            <w:tcW w:w="4518" w:type="dxa"/>
            <w:vAlign w:val="bottom"/>
          </w:tcPr>
          <w:p w14:paraId="44FC3110" w14:textId="0B41070D" w:rsidR="00162DC4" w:rsidRPr="00162DC4" w:rsidRDefault="001C1E3E" w:rsidP="00AA0433">
            <w:pPr>
              <w:tabs>
                <w:tab w:val="left" w:pos="540"/>
              </w:tabs>
              <w:rPr>
                <w:rFonts w:ascii="Times New Roman" w:hAnsi="Times New Roman" w:cs="Times New Roman"/>
                <w:sz w:val="22"/>
                <w:szCs w:val="22"/>
              </w:rPr>
            </w:pPr>
            <w:r>
              <w:rPr>
                <w:rFonts w:ascii="Times New Roman" w:hAnsi="Times New Roman" w:cs="Times New Roman"/>
                <w:sz w:val="22"/>
                <w:szCs w:val="22"/>
              </w:rPr>
              <w:t xml:space="preserve">Loss </w:t>
            </w:r>
            <w:r w:rsidR="00162DC4" w:rsidRPr="00162DC4">
              <w:rPr>
                <w:rFonts w:ascii="Times New Roman" w:hAnsi="Times New Roman" w:cs="Times New Roman"/>
                <w:sz w:val="22"/>
                <w:szCs w:val="22"/>
              </w:rPr>
              <w:t>for the year</w:t>
            </w:r>
          </w:p>
        </w:tc>
        <w:tc>
          <w:tcPr>
            <w:tcW w:w="1498" w:type="dxa"/>
            <w:tcBorders>
              <w:top w:val="single" w:sz="4" w:space="0" w:color="auto"/>
              <w:bottom w:val="double" w:sz="4" w:space="0" w:color="auto"/>
            </w:tcBorders>
            <w:shd w:val="clear" w:color="auto" w:fill="auto"/>
            <w:vAlign w:val="bottom"/>
          </w:tcPr>
          <w:p w14:paraId="19F30982" w14:textId="77777777" w:rsidR="00162DC4" w:rsidRPr="00162DC4" w:rsidRDefault="00162DC4" w:rsidP="001C1E3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77,295</w:t>
            </w:r>
            <w:proofErr w:type="gramEnd"/>
            <w:r w:rsidRPr="00162DC4">
              <w:rPr>
                <w:rFonts w:ascii="Times New Roman" w:hAnsi="Times New Roman" w:cs="Times New Roman"/>
                <w:sz w:val="22"/>
                <w:szCs w:val="22"/>
              </w:rPr>
              <w:t>)</w:t>
            </w:r>
          </w:p>
        </w:tc>
        <w:tc>
          <w:tcPr>
            <w:tcW w:w="283" w:type="dxa"/>
            <w:shd w:val="clear" w:color="auto" w:fill="auto"/>
            <w:vAlign w:val="bottom"/>
          </w:tcPr>
          <w:p w14:paraId="1BC079C6"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14:paraId="420C6796"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2"/>
                <w:szCs w:val="22"/>
              </w:rPr>
            </w:pPr>
            <w:proofErr w:type="gramStart"/>
            <w:r w:rsidRPr="00162DC4">
              <w:rPr>
                <w:rFonts w:ascii="Times New Roman" w:hAnsi="Times New Roman" w:cs="Times New Roman"/>
                <w:sz w:val="22"/>
                <w:szCs w:val="22"/>
              </w:rPr>
              <w:t>(  68,683</w:t>
            </w:r>
            <w:proofErr w:type="gramEnd"/>
            <w:r w:rsidRPr="00162DC4">
              <w:rPr>
                <w:rFonts w:ascii="Times New Roman" w:hAnsi="Times New Roman" w:cs="Times New Roman"/>
                <w:sz w:val="22"/>
                <w:szCs w:val="22"/>
              </w:rPr>
              <w:t>)</w:t>
            </w:r>
          </w:p>
        </w:tc>
        <w:tc>
          <w:tcPr>
            <w:tcW w:w="283" w:type="dxa"/>
            <w:vAlign w:val="bottom"/>
          </w:tcPr>
          <w:p w14:paraId="70EECA58"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14:paraId="13D57E8B"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145,978)</w:t>
            </w:r>
          </w:p>
        </w:tc>
      </w:tr>
    </w:tbl>
    <w:p w14:paraId="0774DCCB" w14:textId="77777777" w:rsidR="00162DC4" w:rsidRPr="00162DC4" w:rsidRDefault="00162DC4" w:rsidP="00162DC4">
      <w:pPr>
        <w:tabs>
          <w:tab w:val="left" w:pos="540"/>
        </w:tabs>
        <w:jc w:val="thaiDistribute"/>
        <w:rPr>
          <w:rFonts w:ascii="Times New Roman" w:hAnsi="Times New Roman" w:cs="Times New Roman"/>
          <w:sz w:val="22"/>
          <w:szCs w:val="22"/>
        </w:rPr>
      </w:pPr>
    </w:p>
    <w:tbl>
      <w:tblPr>
        <w:tblW w:w="9702" w:type="dxa"/>
        <w:tblLook w:val="01E0" w:firstRow="1" w:lastRow="1" w:firstColumn="1" w:lastColumn="1" w:noHBand="0" w:noVBand="0"/>
      </w:tblPr>
      <w:tblGrid>
        <w:gridCol w:w="4518"/>
        <w:gridCol w:w="1498"/>
        <w:gridCol w:w="283"/>
        <w:gridCol w:w="1559"/>
        <w:gridCol w:w="283"/>
        <w:gridCol w:w="1561"/>
      </w:tblGrid>
      <w:tr w:rsidR="00162DC4" w:rsidRPr="00162DC4" w14:paraId="02E140BB" w14:textId="77777777" w:rsidTr="00AA0433">
        <w:tc>
          <w:tcPr>
            <w:tcW w:w="4518" w:type="dxa"/>
            <w:vAlign w:val="bottom"/>
          </w:tcPr>
          <w:p w14:paraId="29471411" w14:textId="77777777" w:rsidR="00162DC4" w:rsidRPr="00162DC4" w:rsidRDefault="00162DC4" w:rsidP="00AA0433">
            <w:pPr>
              <w:tabs>
                <w:tab w:val="left" w:pos="540"/>
              </w:tabs>
              <w:rPr>
                <w:rFonts w:ascii="Times New Roman" w:hAnsi="Times New Roman" w:cs="Times New Roman"/>
                <w:sz w:val="22"/>
                <w:szCs w:val="22"/>
                <w:cs/>
              </w:rPr>
            </w:pPr>
          </w:p>
        </w:tc>
        <w:tc>
          <w:tcPr>
            <w:tcW w:w="5184" w:type="dxa"/>
            <w:gridSpan w:val="5"/>
            <w:tcBorders>
              <w:bottom w:val="single" w:sz="4" w:space="0" w:color="auto"/>
            </w:tcBorders>
            <w:vAlign w:val="bottom"/>
          </w:tcPr>
          <w:p w14:paraId="26D98C1F" w14:textId="77777777" w:rsidR="00162DC4" w:rsidRPr="00162DC4" w:rsidRDefault="00162DC4" w:rsidP="00AA0433">
            <w:pPr>
              <w:tabs>
                <w:tab w:val="left" w:pos="540"/>
              </w:tabs>
              <w:ind w:left="-58" w:right="-92"/>
              <w:jc w:val="center"/>
              <w:rPr>
                <w:rFonts w:ascii="Times New Roman" w:hAnsi="Times New Roman" w:cs="Times New Roman"/>
                <w:sz w:val="22"/>
                <w:szCs w:val="22"/>
              </w:rPr>
            </w:pPr>
            <w:r w:rsidRPr="00162DC4">
              <w:rPr>
                <w:rFonts w:ascii="Times New Roman" w:hAnsi="Times New Roman" w:cs="Times New Roman"/>
                <w:sz w:val="22"/>
                <w:szCs w:val="22"/>
              </w:rPr>
              <w:t>2023 - Separate Financial Statement (In Thousand Baht)</w:t>
            </w:r>
          </w:p>
        </w:tc>
      </w:tr>
      <w:tr w:rsidR="00162DC4" w:rsidRPr="00162DC4" w14:paraId="15E10DC3" w14:textId="77777777" w:rsidTr="00AA0433">
        <w:tc>
          <w:tcPr>
            <w:tcW w:w="4518" w:type="dxa"/>
            <w:vAlign w:val="bottom"/>
          </w:tcPr>
          <w:p w14:paraId="167CF3A5" w14:textId="77777777" w:rsidR="00162DC4" w:rsidRPr="00162DC4" w:rsidRDefault="00162DC4" w:rsidP="00AA0433">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14:paraId="529BACC7" w14:textId="77777777" w:rsidR="00162DC4" w:rsidRPr="00162DC4" w:rsidRDefault="00162DC4" w:rsidP="00AA0433">
            <w:pPr>
              <w:tabs>
                <w:tab w:val="clear" w:pos="227"/>
                <w:tab w:val="clear" w:pos="454"/>
                <w:tab w:val="clear" w:pos="680"/>
                <w:tab w:val="clear" w:pos="907"/>
                <w:tab w:val="clear" w:pos="1644"/>
              </w:tabs>
              <w:ind w:left="-60" w:right="-92"/>
              <w:jc w:val="center"/>
              <w:rPr>
                <w:rFonts w:ascii="Times New Roman" w:hAnsi="Times New Roman" w:cs="Times New Roman"/>
                <w:sz w:val="22"/>
                <w:szCs w:val="22"/>
                <w:cs/>
              </w:rPr>
            </w:pPr>
            <w:r w:rsidRPr="00162DC4">
              <w:rPr>
                <w:rFonts w:ascii="Times New Roman" w:hAnsi="Times New Roman" w:cs="Times New Roman"/>
                <w:sz w:val="22"/>
                <w:szCs w:val="22"/>
              </w:rPr>
              <w:t>Promoted Business</w:t>
            </w:r>
          </w:p>
        </w:tc>
        <w:tc>
          <w:tcPr>
            <w:tcW w:w="283" w:type="dxa"/>
            <w:tcBorders>
              <w:top w:val="single" w:sz="4" w:space="0" w:color="auto"/>
            </w:tcBorders>
            <w:vAlign w:val="bottom"/>
          </w:tcPr>
          <w:p w14:paraId="394022BD" w14:textId="77777777" w:rsidR="00162DC4" w:rsidRPr="00162DC4" w:rsidRDefault="00162DC4" w:rsidP="00AA0433">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14:paraId="6C817B55" w14:textId="77777777" w:rsidR="00162DC4" w:rsidRPr="00162DC4" w:rsidRDefault="00162DC4" w:rsidP="00AA0433">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162DC4">
              <w:rPr>
                <w:rFonts w:ascii="Times New Roman" w:hAnsi="Times New Roman" w:cs="Times New Roman"/>
                <w:sz w:val="22"/>
                <w:szCs w:val="22"/>
              </w:rPr>
              <w:t>Non-Promoted Business</w:t>
            </w:r>
          </w:p>
        </w:tc>
        <w:tc>
          <w:tcPr>
            <w:tcW w:w="283" w:type="dxa"/>
            <w:tcBorders>
              <w:top w:val="single" w:sz="4" w:space="0" w:color="auto"/>
            </w:tcBorders>
            <w:vAlign w:val="bottom"/>
          </w:tcPr>
          <w:p w14:paraId="3E656171" w14:textId="77777777" w:rsidR="00162DC4" w:rsidRPr="00162DC4" w:rsidRDefault="00162DC4" w:rsidP="00AA0433">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14:paraId="525805BD" w14:textId="77777777" w:rsidR="00162DC4" w:rsidRPr="00162DC4" w:rsidRDefault="00162DC4" w:rsidP="00AA0433">
            <w:pPr>
              <w:tabs>
                <w:tab w:val="left" w:pos="540"/>
              </w:tabs>
              <w:ind w:left="-58" w:right="-92"/>
              <w:jc w:val="center"/>
              <w:rPr>
                <w:rFonts w:ascii="Times New Roman" w:hAnsi="Times New Roman" w:cs="Times New Roman"/>
                <w:sz w:val="22"/>
                <w:szCs w:val="22"/>
              </w:rPr>
            </w:pPr>
            <w:r w:rsidRPr="00162DC4">
              <w:rPr>
                <w:rFonts w:ascii="Times New Roman" w:hAnsi="Times New Roman" w:cs="Times New Roman"/>
                <w:sz w:val="22"/>
                <w:szCs w:val="22"/>
              </w:rPr>
              <w:t>Total</w:t>
            </w:r>
          </w:p>
        </w:tc>
      </w:tr>
      <w:tr w:rsidR="00162DC4" w:rsidRPr="00162DC4" w14:paraId="012ABBF6" w14:textId="77777777" w:rsidTr="00AA0433">
        <w:tc>
          <w:tcPr>
            <w:tcW w:w="4518" w:type="dxa"/>
            <w:vAlign w:val="bottom"/>
          </w:tcPr>
          <w:p w14:paraId="75D9AD1B" w14:textId="77777777" w:rsidR="00162DC4" w:rsidRPr="00162DC4" w:rsidRDefault="00162DC4" w:rsidP="00AA0433">
            <w:pPr>
              <w:tabs>
                <w:tab w:val="left" w:pos="540"/>
              </w:tabs>
              <w:rPr>
                <w:rFonts w:ascii="Times New Roman" w:hAnsi="Times New Roman" w:cs="Times New Roman"/>
                <w:sz w:val="22"/>
                <w:szCs w:val="22"/>
                <w:cs/>
              </w:rPr>
            </w:pPr>
            <w:r w:rsidRPr="00162DC4">
              <w:rPr>
                <w:rFonts w:ascii="Times New Roman" w:hAnsi="Times New Roman" w:cs="Times New Roman"/>
                <w:sz w:val="22"/>
                <w:szCs w:val="22"/>
              </w:rPr>
              <w:t>Net sales</w:t>
            </w:r>
          </w:p>
        </w:tc>
        <w:tc>
          <w:tcPr>
            <w:tcW w:w="1498" w:type="dxa"/>
            <w:tcBorders>
              <w:top w:val="single" w:sz="4" w:space="0" w:color="auto"/>
            </w:tcBorders>
            <w:shd w:val="clear" w:color="auto" w:fill="auto"/>
            <w:vAlign w:val="bottom"/>
          </w:tcPr>
          <w:p w14:paraId="3AD2D8A6"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2"/>
                <w:szCs w:val="22"/>
              </w:rPr>
            </w:pPr>
            <w:r w:rsidRPr="00162DC4">
              <w:rPr>
                <w:rFonts w:ascii="Times New Roman" w:hAnsi="Times New Roman" w:cs="Times New Roman"/>
                <w:sz w:val="22"/>
                <w:szCs w:val="22"/>
              </w:rPr>
              <w:t>513,582</w:t>
            </w:r>
          </w:p>
        </w:tc>
        <w:tc>
          <w:tcPr>
            <w:tcW w:w="283" w:type="dxa"/>
            <w:shd w:val="clear" w:color="auto" w:fill="auto"/>
            <w:vAlign w:val="bottom"/>
          </w:tcPr>
          <w:p w14:paraId="45CE2B40"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14:paraId="115E1304"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790,043</w:t>
            </w:r>
          </w:p>
        </w:tc>
        <w:tc>
          <w:tcPr>
            <w:tcW w:w="283" w:type="dxa"/>
            <w:vAlign w:val="bottom"/>
          </w:tcPr>
          <w:p w14:paraId="610C2EFB"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14:paraId="2B734BAB"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1,303,625</w:t>
            </w:r>
          </w:p>
        </w:tc>
      </w:tr>
      <w:tr w:rsidR="00162DC4" w:rsidRPr="00162DC4" w14:paraId="331BDFD6" w14:textId="77777777" w:rsidTr="00AA0433">
        <w:tc>
          <w:tcPr>
            <w:tcW w:w="4518" w:type="dxa"/>
            <w:vAlign w:val="bottom"/>
          </w:tcPr>
          <w:p w14:paraId="5F7981DD" w14:textId="2BB1D54E"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Other income</w:t>
            </w:r>
          </w:p>
        </w:tc>
        <w:tc>
          <w:tcPr>
            <w:tcW w:w="1498" w:type="dxa"/>
            <w:shd w:val="clear" w:color="auto" w:fill="auto"/>
            <w:vAlign w:val="bottom"/>
          </w:tcPr>
          <w:p w14:paraId="5377EFA6"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2"/>
                <w:szCs w:val="22"/>
              </w:rPr>
            </w:pPr>
            <w:r w:rsidRPr="00162DC4">
              <w:rPr>
                <w:rFonts w:ascii="Times New Roman" w:hAnsi="Times New Roman" w:cs="Times New Roman"/>
                <w:sz w:val="22"/>
                <w:szCs w:val="22"/>
              </w:rPr>
              <w:t>11,871</w:t>
            </w:r>
          </w:p>
        </w:tc>
        <w:tc>
          <w:tcPr>
            <w:tcW w:w="283" w:type="dxa"/>
            <w:shd w:val="clear" w:color="auto" w:fill="auto"/>
            <w:vAlign w:val="bottom"/>
          </w:tcPr>
          <w:p w14:paraId="3B319BFB"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14:paraId="7939BC81"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18,261</w:t>
            </w:r>
          </w:p>
        </w:tc>
        <w:tc>
          <w:tcPr>
            <w:tcW w:w="283" w:type="dxa"/>
            <w:vAlign w:val="bottom"/>
          </w:tcPr>
          <w:p w14:paraId="37019647"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14:paraId="52EEED8B"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30,132</w:t>
            </w:r>
          </w:p>
        </w:tc>
      </w:tr>
      <w:tr w:rsidR="00162DC4" w:rsidRPr="00162DC4" w14:paraId="6FC0F350" w14:textId="77777777" w:rsidTr="00AA0433">
        <w:tc>
          <w:tcPr>
            <w:tcW w:w="4518" w:type="dxa"/>
            <w:vAlign w:val="bottom"/>
          </w:tcPr>
          <w:p w14:paraId="4F66F5A0" w14:textId="77777777"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Cost of sales</w:t>
            </w:r>
          </w:p>
        </w:tc>
        <w:tc>
          <w:tcPr>
            <w:tcW w:w="1498" w:type="dxa"/>
            <w:shd w:val="clear" w:color="auto" w:fill="auto"/>
            <w:vAlign w:val="bottom"/>
          </w:tcPr>
          <w:p w14:paraId="3BE9CFA5"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162DC4">
              <w:rPr>
                <w:rFonts w:ascii="Times New Roman" w:hAnsi="Times New Roman" w:cs="Times New Roman"/>
                <w:sz w:val="22"/>
                <w:szCs w:val="22"/>
              </w:rPr>
              <w:t>(427,239)</w:t>
            </w:r>
          </w:p>
        </w:tc>
        <w:tc>
          <w:tcPr>
            <w:tcW w:w="283" w:type="dxa"/>
            <w:shd w:val="clear" w:color="auto" w:fill="auto"/>
            <w:vAlign w:val="bottom"/>
          </w:tcPr>
          <w:p w14:paraId="13CFC296" w14:textId="77777777" w:rsidR="00162DC4" w:rsidRPr="00162DC4" w:rsidRDefault="00162DC4" w:rsidP="00AA0433">
            <w:pPr>
              <w:ind w:left="-154" w:right="170"/>
              <w:jc w:val="right"/>
              <w:rPr>
                <w:rFonts w:ascii="Times New Roman" w:hAnsi="Times New Roman" w:cs="Times New Roman"/>
                <w:sz w:val="22"/>
                <w:szCs w:val="22"/>
              </w:rPr>
            </w:pPr>
          </w:p>
        </w:tc>
        <w:tc>
          <w:tcPr>
            <w:tcW w:w="1559" w:type="dxa"/>
            <w:shd w:val="clear" w:color="auto" w:fill="auto"/>
            <w:vAlign w:val="bottom"/>
          </w:tcPr>
          <w:p w14:paraId="2468BF93"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162DC4">
              <w:rPr>
                <w:rFonts w:ascii="Times New Roman" w:hAnsi="Times New Roman" w:cs="Times New Roman"/>
                <w:sz w:val="22"/>
                <w:szCs w:val="22"/>
              </w:rPr>
              <w:t>(657,262)</w:t>
            </w:r>
          </w:p>
        </w:tc>
        <w:tc>
          <w:tcPr>
            <w:tcW w:w="283" w:type="dxa"/>
            <w:vAlign w:val="bottom"/>
          </w:tcPr>
          <w:p w14:paraId="618A1E07"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0AAED228"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162DC4">
              <w:rPr>
                <w:rFonts w:ascii="Times New Roman" w:hAnsi="Times New Roman" w:cs="Times New Roman"/>
                <w:sz w:val="22"/>
                <w:szCs w:val="22"/>
              </w:rPr>
              <w:t>(1,084,501)</w:t>
            </w:r>
          </w:p>
        </w:tc>
      </w:tr>
      <w:tr w:rsidR="00162DC4" w:rsidRPr="00162DC4" w14:paraId="733BA24D" w14:textId="77777777" w:rsidTr="00AA0433">
        <w:tc>
          <w:tcPr>
            <w:tcW w:w="4518" w:type="dxa"/>
            <w:vAlign w:val="bottom"/>
          </w:tcPr>
          <w:p w14:paraId="58433966" w14:textId="77777777" w:rsidR="00162DC4" w:rsidRPr="00162DC4" w:rsidRDefault="00162DC4" w:rsidP="00AA0433">
            <w:pPr>
              <w:tabs>
                <w:tab w:val="left" w:pos="540"/>
              </w:tabs>
              <w:rPr>
                <w:rFonts w:ascii="Times New Roman" w:hAnsi="Times New Roman" w:cs="Times New Roman"/>
                <w:sz w:val="22"/>
                <w:szCs w:val="22"/>
                <w:cs/>
              </w:rPr>
            </w:pPr>
            <w:r w:rsidRPr="00162DC4">
              <w:rPr>
                <w:rFonts w:ascii="Times New Roman" w:hAnsi="Times New Roman" w:cs="Times New Roman"/>
                <w:sz w:val="22"/>
                <w:szCs w:val="22"/>
              </w:rPr>
              <w:t>Distribution costs</w:t>
            </w:r>
          </w:p>
        </w:tc>
        <w:tc>
          <w:tcPr>
            <w:tcW w:w="1498" w:type="dxa"/>
            <w:shd w:val="clear" w:color="auto" w:fill="auto"/>
            <w:vAlign w:val="bottom"/>
          </w:tcPr>
          <w:p w14:paraId="25FDE947"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26,234</w:t>
            </w:r>
            <w:proofErr w:type="gramEnd"/>
            <w:r w:rsidRPr="00162DC4">
              <w:rPr>
                <w:rFonts w:ascii="Times New Roman" w:hAnsi="Times New Roman" w:cs="Times New Roman"/>
                <w:sz w:val="22"/>
                <w:szCs w:val="22"/>
              </w:rPr>
              <w:t>)</w:t>
            </w:r>
          </w:p>
        </w:tc>
        <w:tc>
          <w:tcPr>
            <w:tcW w:w="283" w:type="dxa"/>
            <w:shd w:val="clear" w:color="auto" w:fill="auto"/>
            <w:vAlign w:val="bottom"/>
          </w:tcPr>
          <w:p w14:paraId="18EB1FDD"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14:paraId="0F321750"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40,357</w:t>
            </w:r>
            <w:proofErr w:type="gramEnd"/>
            <w:r w:rsidRPr="00162DC4">
              <w:rPr>
                <w:rFonts w:ascii="Times New Roman" w:hAnsi="Times New Roman" w:cs="Times New Roman"/>
                <w:sz w:val="22"/>
                <w:szCs w:val="22"/>
              </w:rPr>
              <w:t>)</w:t>
            </w:r>
          </w:p>
        </w:tc>
        <w:tc>
          <w:tcPr>
            <w:tcW w:w="283" w:type="dxa"/>
            <w:vAlign w:val="bottom"/>
          </w:tcPr>
          <w:p w14:paraId="0FB50A1E"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2F51E143"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66,591)</w:t>
            </w:r>
          </w:p>
        </w:tc>
      </w:tr>
      <w:tr w:rsidR="00162DC4" w:rsidRPr="00162DC4" w14:paraId="57E2FCEE" w14:textId="77777777" w:rsidTr="00AA0433">
        <w:tc>
          <w:tcPr>
            <w:tcW w:w="4518" w:type="dxa"/>
            <w:vAlign w:val="bottom"/>
          </w:tcPr>
          <w:p w14:paraId="51CE5171"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62DC4">
              <w:rPr>
                <w:rFonts w:ascii="Times New Roman" w:hAnsi="Times New Roman" w:cs="Times New Roman"/>
                <w:sz w:val="22"/>
                <w:szCs w:val="22"/>
              </w:rPr>
              <w:t xml:space="preserve">Administrative expenses </w:t>
            </w:r>
            <w:r w:rsidRPr="00162DC4">
              <w:rPr>
                <w:rFonts w:ascii="Times New Roman" w:hAnsi="Times New Roman"/>
                <w:sz w:val="22"/>
                <w:szCs w:val="22"/>
              </w:rPr>
              <w:t>and others</w:t>
            </w:r>
          </w:p>
        </w:tc>
        <w:tc>
          <w:tcPr>
            <w:tcW w:w="1498" w:type="dxa"/>
            <w:shd w:val="clear" w:color="auto" w:fill="auto"/>
            <w:vAlign w:val="bottom"/>
          </w:tcPr>
          <w:p w14:paraId="7317446C"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77,015</w:t>
            </w:r>
            <w:proofErr w:type="gramEnd"/>
            <w:r w:rsidRPr="00162DC4">
              <w:rPr>
                <w:rFonts w:ascii="Times New Roman" w:hAnsi="Times New Roman" w:cs="Times New Roman"/>
                <w:sz w:val="22"/>
                <w:szCs w:val="22"/>
              </w:rPr>
              <w:t>)</w:t>
            </w:r>
          </w:p>
        </w:tc>
        <w:tc>
          <w:tcPr>
            <w:tcW w:w="283" w:type="dxa"/>
            <w:shd w:val="clear" w:color="auto" w:fill="auto"/>
            <w:vAlign w:val="bottom"/>
          </w:tcPr>
          <w:p w14:paraId="5EA8E469"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14:paraId="104F6FAE"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162DC4">
              <w:rPr>
                <w:rFonts w:ascii="Times New Roman" w:hAnsi="Times New Roman" w:cs="Times New Roman"/>
                <w:sz w:val="22"/>
                <w:szCs w:val="22"/>
              </w:rPr>
              <w:t>(126,034)</w:t>
            </w:r>
          </w:p>
        </w:tc>
        <w:tc>
          <w:tcPr>
            <w:tcW w:w="283" w:type="dxa"/>
            <w:vAlign w:val="bottom"/>
          </w:tcPr>
          <w:p w14:paraId="527C3064"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01593F6E"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203,049)</w:t>
            </w:r>
          </w:p>
        </w:tc>
      </w:tr>
      <w:tr w:rsidR="00162DC4" w:rsidRPr="00162DC4" w14:paraId="68CC6059" w14:textId="77777777" w:rsidTr="00AA0433">
        <w:tc>
          <w:tcPr>
            <w:tcW w:w="4518" w:type="dxa"/>
            <w:vAlign w:val="bottom"/>
          </w:tcPr>
          <w:p w14:paraId="3A0E297A" w14:textId="77777777" w:rsidR="00162DC4" w:rsidRPr="00162DC4" w:rsidRDefault="00162DC4" w:rsidP="00AA0433">
            <w:pPr>
              <w:tabs>
                <w:tab w:val="left" w:pos="540"/>
              </w:tabs>
              <w:rPr>
                <w:rFonts w:ascii="Times New Roman" w:hAnsi="Times New Roman" w:cs="Times New Roman"/>
                <w:sz w:val="22"/>
                <w:szCs w:val="22"/>
              </w:rPr>
            </w:pPr>
            <w:r w:rsidRPr="00162DC4">
              <w:rPr>
                <w:rFonts w:ascii="Times New Roman" w:hAnsi="Times New Roman" w:cs="Times New Roman"/>
                <w:sz w:val="22"/>
                <w:szCs w:val="22"/>
              </w:rPr>
              <w:t>Finance costs</w:t>
            </w:r>
          </w:p>
        </w:tc>
        <w:tc>
          <w:tcPr>
            <w:tcW w:w="1498" w:type="dxa"/>
            <w:shd w:val="clear" w:color="auto" w:fill="auto"/>
            <w:vAlign w:val="bottom"/>
          </w:tcPr>
          <w:p w14:paraId="4C5A0BA8"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72,260</w:t>
            </w:r>
            <w:proofErr w:type="gramEnd"/>
            <w:r w:rsidRPr="00162DC4">
              <w:rPr>
                <w:rFonts w:ascii="Times New Roman" w:hAnsi="Times New Roman" w:cs="Times New Roman"/>
                <w:sz w:val="22"/>
                <w:szCs w:val="22"/>
              </w:rPr>
              <w:t>)</w:t>
            </w:r>
          </w:p>
        </w:tc>
        <w:tc>
          <w:tcPr>
            <w:tcW w:w="283" w:type="dxa"/>
            <w:shd w:val="clear" w:color="auto" w:fill="auto"/>
            <w:vAlign w:val="bottom"/>
          </w:tcPr>
          <w:p w14:paraId="357DF9CF"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14:paraId="3CE54281"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162DC4">
              <w:rPr>
                <w:rFonts w:ascii="Times New Roman" w:hAnsi="Times New Roman" w:cs="Times New Roman"/>
                <w:sz w:val="22"/>
                <w:szCs w:val="22"/>
              </w:rPr>
              <w:t>(111,165)</w:t>
            </w:r>
          </w:p>
        </w:tc>
        <w:tc>
          <w:tcPr>
            <w:tcW w:w="283" w:type="dxa"/>
            <w:vAlign w:val="bottom"/>
          </w:tcPr>
          <w:p w14:paraId="42353391" w14:textId="77777777" w:rsidR="00162DC4" w:rsidRPr="00162DC4" w:rsidRDefault="00162DC4" w:rsidP="00AA043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14:paraId="0E082050"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183,425)</w:t>
            </w:r>
          </w:p>
        </w:tc>
      </w:tr>
      <w:tr w:rsidR="00162DC4" w:rsidRPr="00162DC4" w14:paraId="3C78E580" w14:textId="77777777" w:rsidTr="00AA0433">
        <w:tc>
          <w:tcPr>
            <w:tcW w:w="4518" w:type="dxa"/>
            <w:vAlign w:val="bottom"/>
          </w:tcPr>
          <w:p w14:paraId="03991485" w14:textId="23CBC2A8" w:rsidR="00162DC4" w:rsidRPr="00162DC4" w:rsidRDefault="001C1E3E" w:rsidP="00AA0433">
            <w:pPr>
              <w:tabs>
                <w:tab w:val="left" w:pos="540"/>
              </w:tabs>
              <w:rPr>
                <w:rFonts w:ascii="Times New Roman" w:hAnsi="Times New Roman" w:cs="Times New Roman"/>
                <w:sz w:val="22"/>
                <w:szCs w:val="22"/>
              </w:rPr>
            </w:pPr>
            <w:r>
              <w:rPr>
                <w:rFonts w:ascii="Times New Roman" w:hAnsi="Times New Roman" w:cs="Times New Roman"/>
                <w:sz w:val="22"/>
                <w:szCs w:val="22"/>
              </w:rPr>
              <w:t>T</w:t>
            </w:r>
            <w:r w:rsidR="00162DC4" w:rsidRPr="00162DC4">
              <w:rPr>
                <w:rFonts w:ascii="Times New Roman" w:hAnsi="Times New Roman" w:cs="Times New Roman"/>
                <w:sz w:val="22"/>
                <w:szCs w:val="22"/>
              </w:rPr>
              <w:t xml:space="preserve">ax </w:t>
            </w:r>
            <w:r>
              <w:rPr>
                <w:rFonts w:ascii="Times New Roman" w:hAnsi="Times New Roman" w:cs="Times New Roman"/>
                <w:sz w:val="22"/>
                <w:szCs w:val="22"/>
              </w:rPr>
              <w:t>income</w:t>
            </w:r>
          </w:p>
        </w:tc>
        <w:tc>
          <w:tcPr>
            <w:tcW w:w="1498" w:type="dxa"/>
            <w:tcBorders>
              <w:bottom w:val="single" w:sz="4" w:space="0" w:color="auto"/>
            </w:tcBorders>
            <w:shd w:val="clear" w:color="auto" w:fill="auto"/>
            <w:vAlign w:val="bottom"/>
          </w:tcPr>
          <w:p w14:paraId="22B4F228"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2"/>
              </w:rPr>
            </w:pPr>
            <w:r w:rsidRPr="00162DC4">
              <w:rPr>
                <w:rFonts w:ascii="Times New Roman" w:hAnsi="Times New Roman" w:cs="Times New Roman"/>
                <w:sz w:val="22"/>
                <w:szCs w:val="22"/>
              </w:rPr>
              <w:t>-</w:t>
            </w:r>
          </w:p>
        </w:tc>
        <w:tc>
          <w:tcPr>
            <w:tcW w:w="283" w:type="dxa"/>
            <w:shd w:val="clear" w:color="auto" w:fill="auto"/>
            <w:vAlign w:val="bottom"/>
          </w:tcPr>
          <w:p w14:paraId="12BAB915" w14:textId="77777777" w:rsidR="00162DC4" w:rsidRPr="00162DC4" w:rsidRDefault="00162DC4" w:rsidP="00AA0433">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14:paraId="205B1839"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40,003</w:t>
            </w:r>
          </w:p>
        </w:tc>
        <w:tc>
          <w:tcPr>
            <w:tcW w:w="283" w:type="dxa"/>
            <w:vAlign w:val="bottom"/>
          </w:tcPr>
          <w:p w14:paraId="61BD0205" w14:textId="77777777" w:rsidR="00162DC4" w:rsidRPr="00162DC4" w:rsidRDefault="00162DC4" w:rsidP="00AA0433">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14:paraId="2B036650"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62DC4">
              <w:rPr>
                <w:rFonts w:ascii="Times New Roman" w:hAnsi="Times New Roman" w:cs="Times New Roman"/>
                <w:sz w:val="22"/>
                <w:szCs w:val="22"/>
              </w:rPr>
              <w:t>40,003</w:t>
            </w:r>
          </w:p>
        </w:tc>
      </w:tr>
      <w:tr w:rsidR="00162DC4" w:rsidRPr="00162DC4" w14:paraId="697BA4BD" w14:textId="77777777" w:rsidTr="00AA0433">
        <w:tc>
          <w:tcPr>
            <w:tcW w:w="4518" w:type="dxa"/>
            <w:vAlign w:val="bottom"/>
          </w:tcPr>
          <w:p w14:paraId="0509428F" w14:textId="7A8B1DDE" w:rsidR="00162DC4" w:rsidRPr="00162DC4" w:rsidRDefault="001C1E3E" w:rsidP="00AA0433">
            <w:pPr>
              <w:tabs>
                <w:tab w:val="left" w:pos="540"/>
              </w:tabs>
              <w:rPr>
                <w:rFonts w:ascii="Times New Roman" w:hAnsi="Times New Roman" w:cs="Times New Roman"/>
                <w:sz w:val="22"/>
                <w:szCs w:val="22"/>
              </w:rPr>
            </w:pPr>
            <w:r>
              <w:rPr>
                <w:rFonts w:ascii="Times New Roman" w:hAnsi="Times New Roman" w:cs="Times New Roman"/>
                <w:sz w:val="22"/>
                <w:szCs w:val="22"/>
              </w:rPr>
              <w:t>Loss</w:t>
            </w:r>
            <w:r w:rsidR="00162DC4" w:rsidRPr="00162DC4">
              <w:rPr>
                <w:rFonts w:ascii="Times New Roman" w:hAnsi="Times New Roman" w:cs="Times New Roman"/>
                <w:sz w:val="22"/>
                <w:szCs w:val="22"/>
              </w:rPr>
              <w:t xml:space="preserve"> for the year</w:t>
            </w:r>
          </w:p>
        </w:tc>
        <w:tc>
          <w:tcPr>
            <w:tcW w:w="1498" w:type="dxa"/>
            <w:tcBorders>
              <w:top w:val="single" w:sz="4" w:space="0" w:color="auto"/>
              <w:bottom w:val="double" w:sz="4" w:space="0" w:color="auto"/>
            </w:tcBorders>
            <w:shd w:val="clear" w:color="auto" w:fill="auto"/>
            <w:vAlign w:val="bottom"/>
          </w:tcPr>
          <w:p w14:paraId="4F4B205F"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77,295</w:t>
            </w:r>
            <w:proofErr w:type="gramEnd"/>
            <w:r w:rsidRPr="00162DC4">
              <w:rPr>
                <w:rFonts w:ascii="Times New Roman" w:hAnsi="Times New Roman" w:cs="Times New Roman"/>
                <w:sz w:val="22"/>
                <w:szCs w:val="22"/>
              </w:rPr>
              <w:t>)</w:t>
            </w:r>
          </w:p>
        </w:tc>
        <w:tc>
          <w:tcPr>
            <w:tcW w:w="283" w:type="dxa"/>
            <w:shd w:val="clear" w:color="auto" w:fill="auto"/>
            <w:vAlign w:val="bottom"/>
          </w:tcPr>
          <w:p w14:paraId="1025ADBD"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14:paraId="1086DB3E"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86,511</w:t>
            </w:r>
            <w:proofErr w:type="gramEnd"/>
            <w:r w:rsidRPr="00162DC4">
              <w:rPr>
                <w:rFonts w:ascii="Times New Roman" w:hAnsi="Times New Roman" w:cs="Times New Roman"/>
                <w:sz w:val="22"/>
                <w:szCs w:val="22"/>
              </w:rPr>
              <w:t>)</w:t>
            </w:r>
          </w:p>
        </w:tc>
        <w:tc>
          <w:tcPr>
            <w:tcW w:w="283" w:type="dxa"/>
            <w:vAlign w:val="bottom"/>
          </w:tcPr>
          <w:p w14:paraId="20959A1D" w14:textId="77777777" w:rsidR="00162DC4" w:rsidRP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14:paraId="2646140B" w14:textId="77777777" w:rsidR="00162DC4" w:rsidRPr="00162DC4" w:rsidRDefault="00162DC4" w:rsidP="00AA043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roofErr w:type="gramStart"/>
            <w:r w:rsidRPr="00162DC4">
              <w:rPr>
                <w:rFonts w:ascii="Times New Roman" w:hAnsi="Times New Roman" w:cs="Times New Roman"/>
                <w:sz w:val="22"/>
                <w:szCs w:val="22"/>
              </w:rPr>
              <w:t xml:space="preserve">(  </w:t>
            </w:r>
            <w:proofErr w:type="gramEnd"/>
            <w:r w:rsidRPr="00162DC4">
              <w:rPr>
                <w:rFonts w:ascii="Times New Roman" w:hAnsi="Times New Roman" w:cs="Times New Roman"/>
                <w:sz w:val="22"/>
                <w:szCs w:val="22"/>
              </w:rPr>
              <w:t xml:space="preserve"> 163,806)</w:t>
            </w:r>
          </w:p>
        </w:tc>
      </w:tr>
    </w:tbl>
    <w:p w14:paraId="1797B93E"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0C94161" w14:textId="77777777" w:rsidR="00162DC4" w:rsidRDefault="00162DC4"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SIGNIFICANT FINANCIAL INFORMATION DISAGGREGATED</w:t>
      </w:r>
      <w:r>
        <w:rPr>
          <w:rFonts w:ascii="Times New Roman" w:hAnsi="Times New Roman" w:cs="Times New Roman"/>
          <w:b/>
          <w:bCs/>
          <w:color w:val="000000"/>
          <w:sz w:val="22"/>
          <w:szCs w:val="22"/>
        </w:rPr>
        <w:t xml:space="preserve"> BY</w:t>
      </w:r>
    </w:p>
    <w:p w14:paraId="30CD3C12" w14:textId="1481C0AC"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OPERATING SEGMENT</w:t>
      </w:r>
      <w:r w:rsidRPr="00CD6218">
        <w:rPr>
          <w:rFonts w:ascii="Times New Roman" w:hAnsi="Times New Roman" w:cs="Times New Roman"/>
          <w:b/>
          <w:bCs/>
          <w:color w:val="000000"/>
          <w:sz w:val="22"/>
          <w:szCs w:val="22"/>
        </w:rPr>
        <w:t xml:space="preserve"> </w:t>
      </w:r>
    </w:p>
    <w:p w14:paraId="5832FBD5"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AD35A07" w14:textId="3FF4B09B" w:rsidR="00162DC4" w:rsidRDefault="00162DC4" w:rsidP="00162DC4">
      <w:pPr>
        <w:tabs>
          <w:tab w:val="left" w:pos="540"/>
        </w:tabs>
        <w:ind w:right="-158"/>
        <w:jc w:val="thaiDistribute"/>
        <w:rPr>
          <w:rFonts w:ascii="Times New Roman" w:hAnsi="Times New Roman" w:cs="Times New Roman"/>
          <w:sz w:val="22"/>
          <w:szCs w:val="22"/>
        </w:rPr>
      </w:pPr>
      <w:r w:rsidRPr="00E3186E">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w:t>
      </w:r>
      <w:proofErr w:type="gramStart"/>
      <w:r w:rsidRPr="00E3186E">
        <w:rPr>
          <w:rFonts w:ascii="Times New Roman" w:hAnsi="Times New Roman" w:cs="Times New Roman"/>
          <w:sz w:val="22"/>
          <w:szCs w:val="22"/>
        </w:rPr>
        <w:t>and also</w:t>
      </w:r>
      <w:proofErr w:type="gramEnd"/>
      <w:r w:rsidRPr="00E3186E">
        <w:rPr>
          <w:rFonts w:ascii="Times New Roman" w:hAnsi="Times New Roman" w:cs="Times New Roman"/>
          <w:sz w:val="22"/>
          <w:szCs w:val="22"/>
        </w:rPr>
        <w:t xml:space="preserve">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w:t>
      </w:r>
      <w:proofErr w:type="gramStart"/>
      <w:r w:rsidRPr="00E3186E">
        <w:rPr>
          <w:rFonts w:ascii="Times New Roman" w:hAnsi="Times New Roman" w:cs="Times New Roman"/>
          <w:sz w:val="22"/>
          <w:szCs w:val="22"/>
        </w:rPr>
        <w:t>papers</w:t>
      </w:r>
      <w:proofErr w:type="gramEnd"/>
      <w:r w:rsidRPr="00E3186E">
        <w:rPr>
          <w:rFonts w:ascii="Times New Roman" w:hAnsi="Times New Roman" w:cs="Times New Roman"/>
          <w:sz w:val="22"/>
          <w:szCs w:val="22"/>
        </w:rPr>
        <w:t>, dried sawn lumbers, furniture-decorating supplies, dealer on furniture business,</w:t>
      </w:r>
      <w:r>
        <w:rPr>
          <w:rFonts w:ascii="Times New Roman" w:hAnsi="Times New Roman" w:cs="Times New Roman"/>
          <w:sz w:val="22"/>
          <w:szCs w:val="22"/>
        </w:rPr>
        <w:t xml:space="preserve"> </w:t>
      </w:r>
      <w:r w:rsidRPr="00E3186E">
        <w:rPr>
          <w:rFonts w:ascii="Times New Roman" w:hAnsi="Times New Roman" w:cs="Times New Roman"/>
          <w:sz w:val="22"/>
          <w:szCs w:val="22"/>
        </w:rPr>
        <w:t xml:space="preserve">renewable energy business operated by associate and </w:t>
      </w:r>
      <w:r w:rsidRPr="0080700C">
        <w:rPr>
          <w:rFonts w:ascii="Times New Roman" w:hAnsi="Times New Roman" w:cs="Times New Roman"/>
          <w:sz w:val="22"/>
          <w:szCs w:val="22"/>
        </w:rPr>
        <w:t>identity verification services</w:t>
      </w:r>
      <w:r>
        <w:rPr>
          <w:rFonts w:ascii="Times New Roman" w:hAnsi="Times New Roman" w:cs="Times New Roman"/>
          <w:sz w:val="22"/>
          <w:szCs w:val="22"/>
        </w:rPr>
        <w:t xml:space="preserve"> of a new associate</w:t>
      </w:r>
      <w:r w:rsidRPr="00E3186E">
        <w:rPr>
          <w:rFonts w:ascii="Times New Roman" w:hAnsi="Times New Roman" w:cs="Times New Roman"/>
          <w:sz w:val="22"/>
          <w:szCs w:val="22"/>
        </w:rPr>
        <w:t>)</w:t>
      </w:r>
      <w:r w:rsidR="007809E8">
        <w:rPr>
          <w:rFonts w:ascii="Times New Roman" w:hAnsi="Times New Roman" w:cs="Times New Roman"/>
          <w:sz w:val="22"/>
          <w:szCs w:val="22"/>
        </w:rPr>
        <w:t>.</w:t>
      </w:r>
      <w:r w:rsidRPr="00E3186E">
        <w:rPr>
          <w:rFonts w:ascii="Times New Roman" w:hAnsi="Times New Roman" w:cs="Times New Roman"/>
          <w:sz w:val="22"/>
          <w:szCs w:val="22"/>
        </w:rPr>
        <w:t xml:space="preserve"> For </w:t>
      </w:r>
      <w:proofErr w:type="gramStart"/>
      <w:r w:rsidRPr="00E3186E">
        <w:rPr>
          <w:rFonts w:ascii="Times New Roman" w:hAnsi="Times New Roman" w:cs="Times New Roman"/>
          <w:sz w:val="22"/>
          <w:szCs w:val="22"/>
        </w:rPr>
        <w:t>agriculture</w:t>
      </w:r>
      <w:proofErr w:type="gramEnd"/>
      <w:r w:rsidRPr="00E3186E">
        <w:rPr>
          <w:rFonts w:ascii="Times New Roman" w:hAnsi="Times New Roman" w:cs="Times New Roman"/>
          <w:sz w:val="22"/>
          <w:szCs w:val="22"/>
        </w:rPr>
        <w:t xml:space="preserve"> business of the subsidiary,</w:t>
      </w:r>
      <w:r>
        <w:rPr>
          <w:rFonts w:ascii="Times New Roman" w:hAnsi="Times New Roman" w:cs="Times New Roman"/>
          <w:sz w:val="22"/>
          <w:szCs w:val="22"/>
        </w:rPr>
        <w:t xml:space="preserve"> VVR,</w:t>
      </w:r>
      <w:r w:rsidRPr="00E3186E">
        <w:rPr>
          <w:rFonts w:ascii="Times New Roman" w:hAnsi="Times New Roman" w:cs="Times New Roman"/>
          <w:sz w:val="22"/>
          <w:szCs w:val="22"/>
        </w:rPr>
        <w:t xml:space="preserve"> it has not yet been operated as </w:t>
      </w:r>
      <w:proofErr w:type="gramStart"/>
      <w:r w:rsidRPr="00E3186E">
        <w:rPr>
          <w:rFonts w:ascii="Times New Roman" w:hAnsi="Times New Roman" w:cs="Times New Roman"/>
          <w:sz w:val="22"/>
          <w:szCs w:val="22"/>
        </w:rPr>
        <w:t>at</w:t>
      </w:r>
      <w:proofErr w:type="gramEnd"/>
      <w:r w:rsidRPr="00E3186E">
        <w:rPr>
          <w:rFonts w:ascii="Times New Roman" w:hAnsi="Times New Roman" w:cs="Times New Roman"/>
          <w:sz w:val="22"/>
          <w:szCs w:val="22"/>
        </w:rPr>
        <w:t xml:space="preserve"> </w:t>
      </w:r>
      <w:r>
        <w:rPr>
          <w:rFonts w:ascii="Times New Roman" w:hAnsi="Times New Roman" w:cs="Times New Roman"/>
          <w:sz w:val="22"/>
          <w:szCs w:val="22"/>
        </w:rPr>
        <w:t>December 31</w:t>
      </w:r>
      <w:r w:rsidRPr="00E3186E">
        <w:rPr>
          <w:rFonts w:ascii="Times New Roman" w:hAnsi="Times New Roman" w:cs="Times New Roman"/>
          <w:sz w:val="22"/>
          <w:szCs w:val="22"/>
        </w:rPr>
        <w:t>, 202</w:t>
      </w:r>
      <w:r>
        <w:rPr>
          <w:rFonts w:ascii="Times New Roman" w:hAnsi="Times New Roman" w:cs="Times New Roman"/>
          <w:sz w:val="22"/>
          <w:szCs w:val="22"/>
        </w:rPr>
        <w:t>4</w:t>
      </w:r>
      <w:r w:rsidRPr="00E3186E">
        <w:rPr>
          <w:rFonts w:ascii="Times New Roman" w:hAnsi="Times New Roman" w:cs="Times New Roman"/>
          <w:sz w:val="22"/>
          <w:szCs w:val="22"/>
        </w:rPr>
        <w:t xml:space="preserve"> while the operating results on renewable energy business</w:t>
      </w:r>
      <w:r>
        <w:rPr>
          <w:rFonts w:ascii="Times New Roman" w:hAnsi="Times New Roman" w:cs="Times New Roman"/>
          <w:sz w:val="22"/>
          <w:szCs w:val="22"/>
        </w:rPr>
        <w:t xml:space="preserve"> </w:t>
      </w:r>
      <w:r w:rsidRPr="0080700C">
        <w:rPr>
          <w:rFonts w:ascii="Times New Roman" w:hAnsi="Times New Roman" w:cs="Times New Roman"/>
          <w:sz w:val="22"/>
          <w:szCs w:val="22"/>
        </w:rPr>
        <w:t>and identity verification services</w:t>
      </w:r>
      <w:r w:rsidRPr="00E3186E">
        <w:rPr>
          <w:rFonts w:ascii="Times New Roman" w:hAnsi="Times New Roman" w:cs="Times New Roman"/>
          <w:sz w:val="22"/>
          <w:szCs w:val="22"/>
        </w:rPr>
        <w:t>, operated by associate</w:t>
      </w:r>
      <w:r>
        <w:rPr>
          <w:rFonts w:ascii="Times New Roman" w:hAnsi="Times New Roman" w:cs="Times New Roman"/>
          <w:sz w:val="22"/>
          <w:szCs w:val="22"/>
        </w:rPr>
        <w:t>s</w:t>
      </w:r>
      <w:r w:rsidRPr="00E3186E">
        <w:rPr>
          <w:rFonts w:ascii="Times New Roman" w:hAnsi="Times New Roman" w:cs="Times New Roman"/>
          <w:sz w:val="22"/>
          <w:szCs w:val="22"/>
        </w:rPr>
        <w:t>,</w:t>
      </w:r>
      <w:r>
        <w:rPr>
          <w:rFonts w:ascii="Times New Roman" w:hAnsi="Times New Roman" w:cs="Times New Roman"/>
          <w:sz w:val="22"/>
          <w:szCs w:val="22"/>
        </w:rPr>
        <w:t xml:space="preserve"> </w:t>
      </w:r>
      <w:r w:rsidRPr="0080700C">
        <w:rPr>
          <w:rFonts w:ascii="Times New Roman" w:hAnsi="Times New Roman" w:cs="Times New Roman"/>
          <w:sz w:val="22"/>
          <w:szCs w:val="22"/>
        </w:rPr>
        <w:t>and the operating results from furniture distribution through overseas agent</w:t>
      </w:r>
      <w:r>
        <w:rPr>
          <w:rFonts w:ascii="Times New Roman" w:hAnsi="Times New Roman" w:cs="Times New Roman"/>
          <w:sz w:val="22"/>
          <w:szCs w:val="22"/>
        </w:rPr>
        <w:t>,</w:t>
      </w:r>
      <w:r w:rsidRPr="0080700C">
        <w:rPr>
          <w:rFonts w:ascii="Times New Roman" w:hAnsi="Times New Roman" w:cs="Times New Roman"/>
          <w:sz w:val="22"/>
          <w:szCs w:val="22"/>
        </w:rPr>
        <w:t xml:space="preserve"> operat</w:t>
      </w:r>
      <w:r>
        <w:rPr>
          <w:rFonts w:ascii="Times New Roman" w:hAnsi="Times New Roman" w:cs="Times New Roman"/>
          <w:sz w:val="22"/>
          <w:szCs w:val="22"/>
        </w:rPr>
        <w:t>ed</w:t>
      </w:r>
      <w:r w:rsidRPr="0080700C">
        <w:rPr>
          <w:rFonts w:ascii="Times New Roman" w:hAnsi="Times New Roman" w:cs="Times New Roman"/>
          <w:sz w:val="22"/>
          <w:szCs w:val="22"/>
        </w:rPr>
        <w:t xml:space="preserve"> </w:t>
      </w:r>
      <w:r>
        <w:rPr>
          <w:rFonts w:ascii="Times New Roman" w:hAnsi="Times New Roman" w:cs="Times New Roman"/>
          <w:sz w:val="22"/>
          <w:szCs w:val="22"/>
        </w:rPr>
        <w:t>by</w:t>
      </w:r>
      <w:r w:rsidRPr="0080700C">
        <w:rPr>
          <w:rFonts w:ascii="Times New Roman" w:hAnsi="Times New Roman" w:cs="Times New Roman"/>
          <w:sz w:val="22"/>
          <w:szCs w:val="22"/>
        </w:rPr>
        <w:t xml:space="preserve"> a joint venture</w:t>
      </w:r>
      <w:r>
        <w:rPr>
          <w:rFonts w:ascii="Times New Roman" w:hAnsi="Times New Roman" w:cs="Times New Roman"/>
          <w:sz w:val="22"/>
          <w:szCs w:val="22"/>
        </w:rPr>
        <w:t>,</w:t>
      </w:r>
      <w:r w:rsidRPr="0080700C">
        <w:rPr>
          <w:rFonts w:ascii="Times New Roman" w:hAnsi="Times New Roman" w:cs="Times New Roman"/>
          <w:sz w:val="22"/>
          <w:szCs w:val="22"/>
        </w:rPr>
        <w:t xml:space="preserve"> </w:t>
      </w:r>
      <w:r w:rsidRPr="00C02EE1">
        <w:rPr>
          <w:rFonts w:ascii="Times New Roman" w:hAnsi="Times New Roman" w:cs="Times New Roman"/>
          <w:sz w:val="22"/>
          <w:szCs w:val="22"/>
        </w:rPr>
        <w:t>was the share of profit</w:t>
      </w:r>
      <w:r>
        <w:rPr>
          <w:rFonts w:ascii="Times New Roman" w:hAnsi="Times New Roman" w:cs="Times New Roman"/>
          <w:sz w:val="22"/>
          <w:szCs w:val="22"/>
        </w:rPr>
        <w:t xml:space="preserve"> or loss</w:t>
      </w:r>
      <w:r w:rsidRPr="0080700C">
        <w:rPr>
          <w:rFonts w:ascii="Times New Roman" w:hAnsi="Times New Roman" w:cs="Times New Roman"/>
          <w:sz w:val="22"/>
          <w:szCs w:val="22"/>
        </w:rPr>
        <w:t xml:space="preserve"> as </w:t>
      </w:r>
      <w:r w:rsidR="007809E8">
        <w:rPr>
          <w:rFonts w:ascii="Times New Roman" w:hAnsi="Times New Roman" w:cs="Times New Roman"/>
          <w:sz w:val="22"/>
          <w:szCs w:val="22"/>
        </w:rPr>
        <w:t>discussed</w:t>
      </w:r>
      <w:r w:rsidRPr="0080700C">
        <w:rPr>
          <w:rFonts w:ascii="Times New Roman" w:hAnsi="Times New Roman" w:cs="Times New Roman"/>
          <w:sz w:val="22"/>
          <w:szCs w:val="22"/>
        </w:rPr>
        <w:t xml:space="preserve"> in Note 9.</w:t>
      </w:r>
      <w:r w:rsidRPr="00E3186E">
        <w:rPr>
          <w:rFonts w:ascii="Times New Roman" w:hAnsi="Times New Roman" w:cs="Times New Roman"/>
          <w:sz w:val="22"/>
          <w:szCs w:val="22"/>
        </w:rPr>
        <w:t xml:space="preserve"> Transfers between segments were accounted for at cost whereby accounting policies applied to operating segments of the Company and its subsidiaries are </w:t>
      </w:r>
      <w:proofErr w:type="gramStart"/>
      <w:r w:rsidRPr="00E3186E">
        <w:rPr>
          <w:rFonts w:ascii="Times New Roman" w:hAnsi="Times New Roman" w:cs="Times New Roman"/>
          <w:sz w:val="22"/>
          <w:szCs w:val="22"/>
        </w:rPr>
        <w:t>similar to</w:t>
      </w:r>
      <w:proofErr w:type="gramEnd"/>
      <w:r w:rsidRPr="00E3186E">
        <w:rPr>
          <w:rFonts w:ascii="Times New Roman" w:hAnsi="Times New Roman" w:cs="Times New Roman"/>
          <w:sz w:val="22"/>
          <w:szCs w:val="22"/>
        </w:rPr>
        <w:t xml:space="preserve"> those accounting pol</w:t>
      </w:r>
      <w:r>
        <w:rPr>
          <w:rFonts w:ascii="Times New Roman" w:hAnsi="Times New Roman" w:cs="Times New Roman"/>
          <w:sz w:val="22"/>
          <w:szCs w:val="22"/>
        </w:rPr>
        <w:t>icies discussed in Note 3</w:t>
      </w:r>
      <w:r w:rsidRPr="00E3186E">
        <w:rPr>
          <w:rFonts w:ascii="Times New Roman" w:hAnsi="Times New Roman" w:cs="Times New Roman"/>
          <w:sz w:val="22"/>
          <w:szCs w:val="22"/>
        </w:rPr>
        <w:t xml:space="preserve">. Further, the Company and its subsidiaries are unable to </w:t>
      </w:r>
      <w:proofErr w:type="gramStart"/>
      <w:r w:rsidRPr="00E3186E">
        <w:rPr>
          <w:rFonts w:ascii="Times New Roman" w:hAnsi="Times New Roman" w:cs="Times New Roman"/>
          <w:sz w:val="22"/>
          <w:szCs w:val="22"/>
        </w:rPr>
        <w:t>apportion</w:t>
      </w:r>
      <w:proofErr w:type="gramEnd"/>
      <w:r w:rsidRPr="00E3186E">
        <w:rPr>
          <w:rFonts w:ascii="Times New Roman" w:hAnsi="Times New Roman" w:cs="Times New Roman"/>
          <w:sz w:val="22"/>
          <w:szCs w:val="22"/>
        </w:rPr>
        <w:t xml:space="preserve"> the segment information for assets and liabilities without incurring undue costs.</w:t>
      </w:r>
    </w:p>
    <w:p w14:paraId="69316DD2"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7FBB5B8"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0323AEE"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397425D"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CF2B7AE"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FFA1B57"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84F02BB"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lastRenderedPageBreak/>
        <w:t>Information on Products</w:t>
      </w:r>
    </w:p>
    <w:tbl>
      <w:tblPr>
        <w:tblW w:w="9291" w:type="dxa"/>
        <w:tblLook w:val="01E0" w:firstRow="1" w:lastRow="1" w:firstColumn="1" w:lastColumn="1" w:noHBand="0" w:noVBand="0"/>
      </w:tblPr>
      <w:tblGrid>
        <w:gridCol w:w="5598"/>
        <w:gridCol w:w="1700"/>
        <w:gridCol w:w="236"/>
        <w:gridCol w:w="1757"/>
      </w:tblGrid>
      <w:tr w:rsidR="00162DC4" w:rsidRPr="00E36E49" w14:paraId="2E834B1E" w14:textId="77777777" w:rsidTr="00AA0433">
        <w:trPr>
          <w:tblHeader/>
        </w:trPr>
        <w:tc>
          <w:tcPr>
            <w:tcW w:w="5598" w:type="dxa"/>
            <w:vAlign w:val="bottom"/>
          </w:tcPr>
          <w:p w14:paraId="7A2899EB"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93" w:type="dxa"/>
            <w:gridSpan w:val="3"/>
            <w:tcBorders>
              <w:top w:val="nil"/>
              <w:left w:val="nil"/>
              <w:bottom w:val="single" w:sz="4" w:space="0" w:color="auto"/>
              <w:right w:val="nil"/>
            </w:tcBorders>
            <w:vAlign w:val="bottom"/>
            <w:hideMark/>
          </w:tcPr>
          <w:p w14:paraId="02A5D259"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162DC4" w:rsidRPr="00E36E49" w14:paraId="24B2B76C" w14:textId="77777777" w:rsidTr="00AA0433">
        <w:trPr>
          <w:tblHeader/>
        </w:trPr>
        <w:tc>
          <w:tcPr>
            <w:tcW w:w="5598" w:type="dxa"/>
            <w:vAlign w:val="bottom"/>
            <w:hideMark/>
          </w:tcPr>
          <w:p w14:paraId="7DE58CDF"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93" w:type="dxa"/>
            <w:gridSpan w:val="3"/>
            <w:tcBorders>
              <w:top w:val="single" w:sz="4" w:space="0" w:color="auto"/>
              <w:left w:val="nil"/>
              <w:bottom w:val="single" w:sz="4" w:space="0" w:color="auto"/>
              <w:right w:val="nil"/>
            </w:tcBorders>
            <w:vAlign w:val="bottom"/>
            <w:hideMark/>
          </w:tcPr>
          <w:p w14:paraId="6A5A4916"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r>
              <w:rPr>
                <w:rFonts w:ascii="Times New Roman" w:hAnsi="Times New Roman" w:cs="Times New Roman"/>
                <w:color w:val="000000"/>
                <w:sz w:val="22"/>
                <w:szCs w:val="22"/>
              </w:rPr>
              <w:t xml:space="preserve"> </w:t>
            </w:r>
            <w:r w:rsidRPr="00705678">
              <w:rPr>
                <w:rFonts w:ascii="Times New Roman" w:hAnsi="Times New Roman" w:cs="Times New Roman"/>
                <w:sz w:val="21"/>
                <w:szCs w:val="21"/>
              </w:rPr>
              <w:t>Financial Statement</w:t>
            </w:r>
          </w:p>
        </w:tc>
      </w:tr>
      <w:tr w:rsidR="00162DC4" w:rsidRPr="00E36E49" w14:paraId="2F60DA5F" w14:textId="77777777" w:rsidTr="00AA0433">
        <w:trPr>
          <w:tblHeader/>
        </w:trPr>
        <w:tc>
          <w:tcPr>
            <w:tcW w:w="5598" w:type="dxa"/>
            <w:vAlign w:val="bottom"/>
          </w:tcPr>
          <w:p w14:paraId="77336952"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14:paraId="0A5C6CBF"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24</w:t>
            </w:r>
          </w:p>
        </w:tc>
        <w:tc>
          <w:tcPr>
            <w:tcW w:w="236" w:type="dxa"/>
            <w:vAlign w:val="bottom"/>
          </w:tcPr>
          <w:p w14:paraId="16C49BE7"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757" w:type="dxa"/>
            <w:tcBorders>
              <w:top w:val="nil"/>
              <w:left w:val="nil"/>
              <w:bottom w:val="single" w:sz="4" w:space="0" w:color="auto"/>
              <w:right w:val="nil"/>
            </w:tcBorders>
            <w:vAlign w:val="bottom"/>
            <w:hideMark/>
          </w:tcPr>
          <w:p w14:paraId="0F9DAF75"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23</w:t>
            </w:r>
          </w:p>
        </w:tc>
      </w:tr>
      <w:tr w:rsidR="00162DC4" w:rsidRPr="00E36E49" w14:paraId="384DA128" w14:textId="77777777" w:rsidTr="00AA0433">
        <w:tc>
          <w:tcPr>
            <w:tcW w:w="5598" w:type="dxa"/>
            <w:vAlign w:val="bottom"/>
            <w:hideMark/>
          </w:tcPr>
          <w:p w14:paraId="31A63133"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Net sales</w:t>
            </w:r>
          </w:p>
        </w:tc>
        <w:tc>
          <w:tcPr>
            <w:tcW w:w="1700" w:type="dxa"/>
            <w:tcBorders>
              <w:top w:val="single" w:sz="4" w:space="0" w:color="auto"/>
              <w:left w:val="nil"/>
              <w:bottom w:val="nil"/>
              <w:right w:val="nil"/>
            </w:tcBorders>
          </w:tcPr>
          <w:p w14:paraId="4FBA3E54"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236" w:type="dxa"/>
          </w:tcPr>
          <w:p w14:paraId="36F5FD53"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757" w:type="dxa"/>
          </w:tcPr>
          <w:p w14:paraId="160426B5"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162DC4" w:rsidRPr="00E36E49" w14:paraId="485549B8" w14:textId="77777777" w:rsidTr="00AA0433">
        <w:tc>
          <w:tcPr>
            <w:tcW w:w="5598" w:type="dxa"/>
            <w:vAlign w:val="bottom"/>
            <w:hideMark/>
          </w:tcPr>
          <w:p w14:paraId="152C463D" w14:textId="77777777" w:rsidR="00162DC4" w:rsidRPr="00E36E49"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Wood furniture</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and particle boards</w:t>
            </w:r>
          </w:p>
        </w:tc>
        <w:tc>
          <w:tcPr>
            <w:tcW w:w="1700" w:type="dxa"/>
            <w:shd w:val="clear" w:color="auto" w:fill="auto"/>
            <w:vAlign w:val="bottom"/>
            <w:hideMark/>
          </w:tcPr>
          <w:p w14:paraId="5E8F494E" w14:textId="77777777" w:rsidR="00162DC4" w:rsidRPr="005751CC"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1,289,703</w:t>
            </w:r>
          </w:p>
        </w:tc>
        <w:tc>
          <w:tcPr>
            <w:tcW w:w="236" w:type="dxa"/>
            <w:vAlign w:val="bottom"/>
          </w:tcPr>
          <w:p w14:paraId="39FC298D"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57" w:type="dxa"/>
            <w:vAlign w:val="bottom"/>
            <w:hideMark/>
          </w:tcPr>
          <w:p w14:paraId="19D2D580" w14:textId="77777777" w:rsidR="00162DC4" w:rsidRPr="005751CC"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1,290,677</w:t>
            </w:r>
          </w:p>
        </w:tc>
      </w:tr>
      <w:tr w:rsidR="00162DC4" w:rsidRPr="00E36E49" w14:paraId="655A141A" w14:textId="77777777" w:rsidTr="00AA0433">
        <w:tc>
          <w:tcPr>
            <w:tcW w:w="5598" w:type="dxa"/>
            <w:vAlign w:val="bottom"/>
            <w:hideMark/>
          </w:tcPr>
          <w:p w14:paraId="0AF9F6DB" w14:textId="77777777" w:rsidR="00162DC4" w:rsidRPr="00E36E49"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Other products</w:t>
            </w:r>
          </w:p>
        </w:tc>
        <w:tc>
          <w:tcPr>
            <w:tcW w:w="1700" w:type="dxa"/>
            <w:tcBorders>
              <w:top w:val="nil"/>
              <w:left w:val="nil"/>
              <w:bottom w:val="single" w:sz="4" w:space="0" w:color="auto"/>
              <w:right w:val="nil"/>
            </w:tcBorders>
            <w:shd w:val="clear" w:color="auto" w:fill="auto"/>
            <w:vAlign w:val="bottom"/>
            <w:hideMark/>
          </w:tcPr>
          <w:p w14:paraId="327FEF53"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56,119</w:t>
            </w:r>
          </w:p>
        </w:tc>
        <w:tc>
          <w:tcPr>
            <w:tcW w:w="236" w:type="dxa"/>
            <w:vAlign w:val="bottom"/>
          </w:tcPr>
          <w:p w14:paraId="710D0CBB"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nil"/>
              <w:left w:val="nil"/>
              <w:bottom w:val="single" w:sz="4" w:space="0" w:color="auto"/>
              <w:right w:val="nil"/>
            </w:tcBorders>
            <w:vAlign w:val="bottom"/>
            <w:hideMark/>
          </w:tcPr>
          <w:p w14:paraId="1CAE4A03"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83,826</w:t>
            </w:r>
          </w:p>
        </w:tc>
      </w:tr>
      <w:tr w:rsidR="00162DC4" w:rsidRPr="00E36E49" w14:paraId="01185EA8" w14:textId="77777777" w:rsidTr="00AA0433">
        <w:tc>
          <w:tcPr>
            <w:tcW w:w="5598" w:type="dxa"/>
            <w:vAlign w:val="bottom"/>
            <w:hideMark/>
          </w:tcPr>
          <w:p w14:paraId="4BC2206E"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14:paraId="716306E2"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1,345,822</w:t>
            </w:r>
          </w:p>
        </w:tc>
        <w:tc>
          <w:tcPr>
            <w:tcW w:w="236" w:type="dxa"/>
            <w:vAlign w:val="bottom"/>
          </w:tcPr>
          <w:p w14:paraId="7F0BEDA8"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single" w:sz="4" w:space="0" w:color="auto"/>
              <w:left w:val="nil"/>
              <w:bottom w:val="double" w:sz="4" w:space="0" w:color="auto"/>
              <w:right w:val="nil"/>
            </w:tcBorders>
            <w:vAlign w:val="bottom"/>
            <w:hideMark/>
          </w:tcPr>
          <w:p w14:paraId="07A9330E"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1,374,503</w:t>
            </w:r>
          </w:p>
        </w:tc>
      </w:tr>
      <w:tr w:rsidR="00162DC4" w:rsidRPr="00E36E49" w14:paraId="14763DBA" w14:textId="77777777" w:rsidTr="00AA0433">
        <w:tc>
          <w:tcPr>
            <w:tcW w:w="5598" w:type="dxa"/>
            <w:vAlign w:val="bottom"/>
            <w:hideMark/>
          </w:tcPr>
          <w:p w14:paraId="1EF3F9D9"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income</w:t>
            </w:r>
            <w:r w:rsidRPr="00E36E49">
              <w:rPr>
                <w:rFonts w:ascii="Times New Roman" w:hAnsi="Times New Roman" w:cs="Times New Roman"/>
                <w:sz w:val="22"/>
                <w:szCs w:val="22"/>
              </w:rPr>
              <w:t xml:space="preserve"> </w:t>
            </w:r>
          </w:p>
        </w:tc>
        <w:tc>
          <w:tcPr>
            <w:tcW w:w="1700" w:type="dxa"/>
            <w:tcBorders>
              <w:top w:val="double" w:sz="4" w:space="0" w:color="auto"/>
              <w:left w:val="nil"/>
              <w:right w:val="nil"/>
            </w:tcBorders>
            <w:vAlign w:val="bottom"/>
            <w:hideMark/>
          </w:tcPr>
          <w:p w14:paraId="10C4B0C2" w14:textId="77777777" w:rsidR="00162DC4" w:rsidRPr="005751CC"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p>
        </w:tc>
        <w:tc>
          <w:tcPr>
            <w:tcW w:w="236" w:type="dxa"/>
            <w:vAlign w:val="bottom"/>
          </w:tcPr>
          <w:p w14:paraId="64BDC6EC"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double" w:sz="4" w:space="0" w:color="auto"/>
              <w:left w:val="nil"/>
              <w:right w:val="nil"/>
            </w:tcBorders>
            <w:vAlign w:val="bottom"/>
            <w:hideMark/>
          </w:tcPr>
          <w:p w14:paraId="5F853605" w14:textId="77777777" w:rsidR="00162DC4" w:rsidRPr="005751CC"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p>
        </w:tc>
      </w:tr>
      <w:tr w:rsidR="00162DC4" w:rsidRPr="00E36E49" w14:paraId="043806F6" w14:textId="77777777" w:rsidTr="00AA0433">
        <w:tc>
          <w:tcPr>
            <w:tcW w:w="5598" w:type="dxa"/>
            <w:vAlign w:val="bottom"/>
            <w:hideMark/>
          </w:tcPr>
          <w:p w14:paraId="172ACF3B" w14:textId="77777777" w:rsidR="00162DC4" w:rsidRPr="00E36E49"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14:paraId="605CC8EC"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cs/>
              </w:rPr>
            </w:pPr>
            <w:r w:rsidRPr="00C02EE1">
              <w:rPr>
                <w:rFonts w:ascii="Times New Roman" w:hAnsi="Times New Roman" w:cs="Times New Roman"/>
                <w:color w:val="000000"/>
                <w:sz w:val="22"/>
                <w:szCs w:val="22"/>
              </w:rPr>
              <w:t>29,849</w:t>
            </w:r>
          </w:p>
        </w:tc>
        <w:tc>
          <w:tcPr>
            <w:tcW w:w="236" w:type="dxa"/>
            <w:vAlign w:val="bottom"/>
          </w:tcPr>
          <w:p w14:paraId="6294F24E"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57" w:type="dxa"/>
            <w:tcBorders>
              <w:left w:val="nil"/>
              <w:right w:val="nil"/>
            </w:tcBorders>
            <w:vAlign w:val="bottom"/>
            <w:hideMark/>
          </w:tcPr>
          <w:p w14:paraId="07207BBF"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cs/>
              </w:rPr>
            </w:pPr>
            <w:r w:rsidRPr="00521CE6">
              <w:rPr>
                <w:rFonts w:ascii="Times New Roman" w:hAnsi="Times New Roman" w:cs="Times New Roman"/>
                <w:color w:val="000000"/>
                <w:sz w:val="22"/>
                <w:szCs w:val="22"/>
              </w:rPr>
              <w:t>25,361</w:t>
            </w:r>
          </w:p>
        </w:tc>
      </w:tr>
      <w:tr w:rsidR="00162DC4" w:rsidRPr="00E36E49" w14:paraId="4DB86B4B" w14:textId="77777777" w:rsidTr="00AA0433">
        <w:tc>
          <w:tcPr>
            <w:tcW w:w="5598" w:type="dxa"/>
            <w:vAlign w:val="bottom"/>
            <w:hideMark/>
          </w:tcPr>
          <w:p w14:paraId="746FC429" w14:textId="77777777" w:rsidR="00162DC4"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rPr>
            </w:pPr>
            <w:r w:rsidRPr="00E36E49">
              <w:rPr>
                <w:rFonts w:ascii="Times New Roman" w:hAnsi="Times New Roman"/>
                <w:sz w:val="22"/>
                <w:szCs w:val="22"/>
              </w:rPr>
              <w:t>Ot</w:t>
            </w:r>
            <w:r w:rsidRPr="00E36E49">
              <w:rPr>
                <w:rFonts w:ascii="Times New Roman" w:hAnsi="Times New Roman" w:cs="Times New Roman"/>
                <w:sz w:val="22"/>
                <w:szCs w:val="22"/>
              </w:rPr>
              <w:t>her products</w:t>
            </w:r>
            <w:r>
              <w:rPr>
                <w:rFonts w:ascii="Times New Roman" w:hAnsi="Times New Roman" w:cs="Times New Roman"/>
                <w:sz w:val="22"/>
                <w:szCs w:val="22"/>
              </w:rPr>
              <w:t xml:space="preserve"> (including share of profit from </w:t>
            </w:r>
          </w:p>
          <w:p w14:paraId="7EC54CF4"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cs="Times New Roman"/>
                <w:sz w:val="22"/>
                <w:szCs w:val="22"/>
                <w:cs/>
              </w:rPr>
            </w:pPr>
            <w:r>
              <w:rPr>
                <w:rFonts w:ascii="Times New Roman" w:hAnsi="Times New Roman" w:cs="Times New Roman"/>
                <w:sz w:val="22"/>
                <w:szCs w:val="22"/>
              </w:rPr>
              <w:t>associate and joint venture - net)</w:t>
            </w:r>
          </w:p>
        </w:tc>
        <w:tc>
          <w:tcPr>
            <w:tcW w:w="1700" w:type="dxa"/>
            <w:tcBorders>
              <w:left w:val="nil"/>
              <w:bottom w:val="single" w:sz="4" w:space="0" w:color="auto"/>
              <w:right w:val="nil"/>
            </w:tcBorders>
            <w:shd w:val="clear" w:color="auto" w:fill="auto"/>
            <w:vAlign w:val="bottom"/>
            <w:hideMark/>
          </w:tcPr>
          <w:p w14:paraId="72263AC7"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cs/>
              </w:rPr>
            </w:pPr>
            <w:r w:rsidRPr="00C02EE1">
              <w:rPr>
                <w:rFonts w:ascii="Times New Roman" w:hAnsi="Times New Roman" w:cs="Times New Roman"/>
                <w:color w:val="000000"/>
                <w:sz w:val="22"/>
                <w:szCs w:val="22"/>
              </w:rPr>
              <w:t>30,734</w:t>
            </w:r>
          </w:p>
        </w:tc>
        <w:tc>
          <w:tcPr>
            <w:tcW w:w="236" w:type="dxa"/>
            <w:vAlign w:val="bottom"/>
          </w:tcPr>
          <w:p w14:paraId="3FA9D429"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left w:val="nil"/>
              <w:bottom w:val="single" w:sz="4" w:space="0" w:color="auto"/>
              <w:right w:val="nil"/>
            </w:tcBorders>
            <w:vAlign w:val="bottom"/>
            <w:hideMark/>
          </w:tcPr>
          <w:p w14:paraId="713D0A13"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cs/>
              </w:rPr>
            </w:pPr>
            <w:r w:rsidRPr="00521CE6">
              <w:rPr>
                <w:rFonts w:ascii="Times New Roman" w:hAnsi="Times New Roman" w:cs="Times New Roman"/>
                <w:color w:val="000000"/>
                <w:sz w:val="22"/>
                <w:szCs w:val="22"/>
              </w:rPr>
              <w:t>34,274</w:t>
            </w:r>
          </w:p>
        </w:tc>
      </w:tr>
      <w:tr w:rsidR="00162DC4" w:rsidRPr="00E36E49" w14:paraId="269E9BBE" w14:textId="77777777" w:rsidTr="00AA0433">
        <w:tc>
          <w:tcPr>
            <w:tcW w:w="5598" w:type="dxa"/>
            <w:vAlign w:val="bottom"/>
            <w:hideMark/>
          </w:tcPr>
          <w:p w14:paraId="36F907C5"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14:paraId="0AABDD26"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60,583</w:t>
            </w:r>
          </w:p>
        </w:tc>
        <w:tc>
          <w:tcPr>
            <w:tcW w:w="236" w:type="dxa"/>
            <w:vAlign w:val="bottom"/>
          </w:tcPr>
          <w:p w14:paraId="7E4FA057"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single" w:sz="4" w:space="0" w:color="auto"/>
              <w:left w:val="nil"/>
              <w:bottom w:val="double" w:sz="4" w:space="0" w:color="auto"/>
              <w:right w:val="nil"/>
            </w:tcBorders>
            <w:vAlign w:val="bottom"/>
            <w:hideMark/>
          </w:tcPr>
          <w:p w14:paraId="4FC729E2"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59,635</w:t>
            </w:r>
          </w:p>
        </w:tc>
      </w:tr>
      <w:tr w:rsidR="00162DC4" w:rsidRPr="00E36E49" w14:paraId="6FDE0DB0" w14:textId="77777777" w:rsidTr="00AA0433">
        <w:tc>
          <w:tcPr>
            <w:tcW w:w="5598" w:type="dxa"/>
            <w:vAlign w:val="bottom"/>
            <w:hideMark/>
          </w:tcPr>
          <w:p w14:paraId="2DC99D4B"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Cost of sales</w:t>
            </w:r>
          </w:p>
        </w:tc>
        <w:tc>
          <w:tcPr>
            <w:tcW w:w="1700" w:type="dxa"/>
            <w:tcBorders>
              <w:top w:val="double" w:sz="4" w:space="0" w:color="auto"/>
              <w:left w:val="nil"/>
              <w:right w:val="nil"/>
            </w:tcBorders>
            <w:vAlign w:val="bottom"/>
            <w:hideMark/>
          </w:tcPr>
          <w:p w14:paraId="2AA414D9"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p>
        </w:tc>
        <w:tc>
          <w:tcPr>
            <w:tcW w:w="236" w:type="dxa"/>
            <w:vAlign w:val="bottom"/>
          </w:tcPr>
          <w:p w14:paraId="73C0910F"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double" w:sz="4" w:space="0" w:color="auto"/>
              <w:left w:val="nil"/>
              <w:right w:val="nil"/>
            </w:tcBorders>
            <w:vAlign w:val="bottom"/>
            <w:hideMark/>
          </w:tcPr>
          <w:p w14:paraId="3D89F08C"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p>
        </w:tc>
      </w:tr>
      <w:tr w:rsidR="00162DC4" w:rsidRPr="00E36E49" w14:paraId="148BBFE7" w14:textId="77777777" w:rsidTr="00AA0433">
        <w:tc>
          <w:tcPr>
            <w:tcW w:w="5598" w:type="dxa"/>
            <w:vAlign w:val="bottom"/>
            <w:hideMark/>
          </w:tcPr>
          <w:p w14:paraId="34C0092E" w14:textId="77777777" w:rsidR="00162DC4" w:rsidRPr="00E36E49"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14:paraId="462D0772" w14:textId="77777777" w:rsidR="00162DC4" w:rsidRPr="005751CC"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5751CC">
              <w:rPr>
                <w:rFonts w:ascii="Times New Roman" w:hAnsi="Times New Roman" w:cs="Times New Roman"/>
                <w:color w:val="000000"/>
                <w:sz w:val="22"/>
                <w:szCs w:val="22"/>
              </w:rPr>
              <w:t>1,178,069</w:t>
            </w:r>
          </w:p>
        </w:tc>
        <w:tc>
          <w:tcPr>
            <w:tcW w:w="236" w:type="dxa"/>
            <w:vAlign w:val="bottom"/>
          </w:tcPr>
          <w:p w14:paraId="4883832B"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p>
        </w:tc>
        <w:tc>
          <w:tcPr>
            <w:tcW w:w="1757" w:type="dxa"/>
            <w:tcBorders>
              <w:left w:val="nil"/>
              <w:right w:val="nil"/>
            </w:tcBorders>
            <w:vAlign w:val="bottom"/>
            <w:hideMark/>
          </w:tcPr>
          <w:p w14:paraId="784BF1E4" w14:textId="77777777" w:rsidR="00162DC4" w:rsidRPr="005751CC"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5751CC">
              <w:rPr>
                <w:rFonts w:ascii="Times New Roman" w:hAnsi="Times New Roman" w:cs="Times New Roman"/>
                <w:color w:val="000000"/>
                <w:sz w:val="22"/>
                <w:szCs w:val="22"/>
              </w:rPr>
              <w:t>1,086,818</w:t>
            </w:r>
          </w:p>
        </w:tc>
      </w:tr>
      <w:tr w:rsidR="00162DC4" w:rsidRPr="00E36E49" w14:paraId="4D3CA596" w14:textId="77777777" w:rsidTr="00AA0433">
        <w:tc>
          <w:tcPr>
            <w:tcW w:w="5598" w:type="dxa"/>
            <w:vAlign w:val="bottom"/>
            <w:hideMark/>
          </w:tcPr>
          <w:p w14:paraId="504DAF00" w14:textId="77777777" w:rsidR="00162DC4" w:rsidRPr="00E36E49"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shd w:val="clear" w:color="auto" w:fill="auto"/>
            <w:vAlign w:val="bottom"/>
            <w:hideMark/>
          </w:tcPr>
          <w:p w14:paraId="4F3F61AD" w14:textId="77777777" w:rsidR="00162DC4" w:rsidRPr="005751CC"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5751CC">
              <w:rPr>
                <w:rFonts w:ascii="Times New Roman" w:hAnsi="Times New Roman" w:cs="Times New Roman"/>
                <w:color w:val="000000"/>
                <w:sz w:val="22"/>
                <w:szCs w:val="22"/>
              </w:rPr>
              <w:t>37,773</w:t>
            </w:r>
          </w:p>
        </w:tc>
        <w:tc>
          <w:tcPr>
            <w:tcW w:w="236" w:type="dxa"/>
            <w:vAlign w:val="bottom"/>
          </w:tcPr>
          <w:p w14:paraId="4D92F90C"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p>
        </w:tc>
        <w:tc>
          <w:tcPr>
            <w:tcW w:w="1757" w:type="dxa"/>
            <w:tcBorders>
              <w:left w:val="nil"/>
              <w:bottom w:val="single" w:sz="4" w:space="0" w:color="auto"/>
              <w:right w:val="nil"/>
            </w:tcBorders>
            <w:vAlign w:val="bottom"/>
            <w:hideMark/>
          </w:tcPr>
          <w:p w14:paraId="1A691AFA" w14:textId="77777777" w:rsidR="00162DC4" w:rsidRPr="005751CC"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5751CC">
              <w:rPr>
                <w:rFonts w:ascii="Times New Roman" w:hAnsi="Times New Roman" w:cs="Times New Roman"/>
                <w:color w:val="000000"/>
                <w:sz w:val="22"/>
                <w:szCs w:val="22"/>
              </w:rPr>
              <w:t>40,223</w:t>
            </w:r>
          </w:p>
        </w:tc>
      </w:tr>
      <w:tr w:rsidR="00162DC4" w:rsidRPr="00E36E49" w14:paraId="7A70DFC2" w14:textId="77777777" w:rsidTr="00AA0433">
        <w:tc>
          <w:tcPr>
            <w:tcW w:w="5598" w:type="dxa"/>
            <w:vAlign w:val="bottom"/>
            <w:hideMark/>
          </w:tcPr>
          <w:p w14:paraId="2AA9513F"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14:paraId="3C9EAAFD"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1,215,842</w:t>
            </w:r>
          </w:p>
        </w:tc>
        <w:tc>
          <w:tcPr>
            <w:tcW w:w="236" w:type="dxa"/>
            <w:vAlign w:val="bottom"/>
          </w:tcPr>
          <w:p w14:paraId="2E12823B"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single" w:sz="4" w:space="0" w:color="auto"/>
              <w:left w:val="nil"/>
              <w:bottom w:val="double" w:sz="4" w:space="0" w:color="auto"/>
              <w:right w:val="nil"/>
            </w:tcBorders>
            <w:vAlign w:val="bottom"/>
            <w:hideMark/>
          </w:tcPr>
          <w:p w14:paraId="171ACE81"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1,127,041</w:t>
            </w:r>
          </w:p>
        </w:tc>
      </w:tr>
      <w:tr w:rsidR="00162DC4" w:rsidRPr="00E36E49" w14:paraId="3426F70C" w14:textId="77777777" w:rsidTr="00AA0433">
        <w:tc>
          <w:tcPr>
            <w:tcW w:w="5598" w:type="dxa"/>
            <w:vAlign w:val="bottom"/>
            <w:hideMark/>
          </w:tcPr>
          <w:p w14:paraId="57451ED2"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E36E49">
              <w:rPr>
                <w:rFonts w:ascii="Times New Roman" w:hAnsi="Times New Roman"/>
                <w:sz w:val="22"/>
                <w:szCs w:val="22"/>
              </w:rPr>
              <w:t>Other expenses</w:t>
            </w:r>
          </w:p>
        </w:tc>
        <w:tc>
          <w:tcPr>
            <w:tcW w:w="1700" w:type="dxa"/>
            <w:tcBorders>
              <w:left w:val="nil"/>
              <w:right w:val="nil"/>
            </w:tcBorders>
            <w:vAlign w:val="bottom"/>
            <w:hideMark/>
          </w:tcPr>
          <w:p w14:paraId="11BC362F" w14:textId="77777777" w:rsidR="00162DC4" w:rsidRPr="005751CC"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cs/>
              </w:rPr>
            </w:pPr>
          </w:p>
        </w:tc>
        <w:tc>
          <w:tcPr>
            <w:tcW w:w="236" w:type="dxa"/>
            <w:vAlign w:val="bottom"/>
          </w:tcPr>
          <w:p w14:paraId="7C775F05" w14:textId="77777777" w:rsidR="00162DC4" w:rsidRPr="00E36E49" w:rsidRDefault="00162DC4" w:rsidP="00AA043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57" w:type="dxa"/>
            <w:tcBorders>
              <w:left w:val="nil"/>
              <w:right w:val="nil"/>
            </w:tcBorders>
            <w:vAlign w:val="bottom"/>
            <w:hideMark/>
          </w:tcPr>
          <w:p w14:paraId="0A853AA1" w14:textId="77777777" w:rsidR="00162DC4" w:rsidRPr="005751CC"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cs/>
              </w:rPr>
            </w:pPr>
          </w:p>
        </w:tc>
      </w:tr>
      <w:tr w:rsidR="00162DC4" w:rsidRPr="00E36E49" w14:paraId="3635D558" w14:textId="77777777" w:rsidTr="00AA0433">
        <w:tc>
          <w:tcPr>
            <w:tcW w:w="5598" w:type="dxa"/>
            <w:vAlign w:val="bottom"/>
            <w:hideMark/>
          </w:tcPr>
          <w:p w14:paraId="55E068EA" w14:textId="77777777" w:rsidR="00162DC4" w:rsidRPr="00E36E49"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14:paraId="1D25C5E2"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452,760</w:t>
            </w:r>
          </w:p>
        </w:tc>
        <w:tc>
          <w:tcPr>
            <w:tcW w:w="236" w:type="dxa"/>
            <w:vAlign w:val="bottom"/>
          </w:tcPr>
          <w:p w14:paraId="4D251FA8"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57" w:type="dxa"/>
            <w:tcBorders>
              <w:left w:val="nil"/>
              <w:right w:val="nil"/>
            </w:tcBorders>
            <w:vAlign w:val="bottom"/>
            <w:hideMark/>
          </w:tcPr>
          <w:p w14:paraId="243C3E7C"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4</w:t>
            </w:r>
            <w:r>
              <w:rPr>
                <w:rFonts w:ascii="Times New Roman" w:hAnsi="Times New Roman" w:cs="Times New Roman"/>
                <w:color w:val="000000"/>
                <w:sz w:val="22"/>
                <w:szCs w:val="22"/>
              </w:rPr>
              <w:t>5</w:t>
            </w:r>
            <w:r w:rsidRPr="00521CE6">
              <w:rPr>
                <w:rFonts w:ascii="Times New Roman" w:hAnsi="Times New Roman" w:cs="Times New Roman"/>
                <w:color w:val="000000"/>
                <w:sz w:val="22"/>
                <w:szCs w:val="22"/>
              </w:rPr>
              <w:t>5,</w:t>
            </w:r>
            <w:r>
              <w:rPr>
                <w:rFonts w:ascii="Times New Roman" w:hAnsi="Times New Roman" w:cs="Times New Roman"/>
                <w:color w:val="000000"/>
                <w:sz w:val="22"/>
                <w:szCs w:val="22"/>
              </w:rPr>
              <w:t>11</w:t>
            </w:r>
            <w:r w:rsidRPr="00521CE6">
              <w:rPr>
                <w:rFonts w:ascii="Times New Roman" w:hAnsi="Times New Roman" w:cs="Times New Roman"/>
                <w:color w:val="000000"/>
                <w:sz w:val="22"/>
                <w:szCs w:val="22"/>
              </w:rPr>
              <w:t>6</w:t>
            </w:r>
          </w:p>
        </w:tc>
      </w:tr>
      <w:tr w:rsidR="00162DC4" w:rsidRPr="00E36E49" w14:paraId="3244578C" w14:textId="77777777" w:rsidTr="00AA0433">
        <w:tc>
          <w:tcPr>
            <w:tcW w:w="5598" w:type="dxa"/>
            <w:vAlign w:val="bottom"/>
            <w:hideMark/>
          </w:tcPr>
          <w:p w14:paraId="4A465095" w14:textId="77777777" w:rsidR="00162DC4" w:rsidRPr="00E36E49"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shd w:val="clear" w:color="auto" w:fill="auto"/>
            <w:vAlign w:val="bottom"/>
            <w:hideMark/>
          </w:tcPr>
          <w:p w14:paraId="068E4624"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33,899</w:t>
            </w:r>
          </w:p>
        </w:tc>
        <w:tc>
          <w:tcPr>
            <w:tcW w:w="236" w:type="dxa"/>
            <w:vAlign w:val="bottom"/>
          </w:tcPr>
          <w:p w14:paraId="1B2576AC"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left w:val="nil"/>
              <w:bottom w:val="single" w:sz="4" w:space="0" w:color="auto"/>
              <w:right w:val="nil"/>
            </w:tcBorders>
            <w:vAlign w:val="bottom"/>
            <w:hideMark/>
          </w:tcPr>
          <w:p w14:paraId="074662AE"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3</w:t>
            </w:r>
            <w:r w:rsidRPr="00521CE6">
              <w:rPr>
                <w:rFonts w:ascii="Times New Roman" w:hAnsi="Times New Roman" w:cs="Times New Roman"/>
                <w:color w:val="000000"/>
                <w:sz w:val="22"/>
                <w:szCs w:val="22"/>
              </w:rPr>
              <w:t>5,</w:t>
            </w:r>
            <w:r>
              <w:rPr>
                <w:rFonts w:ascii="Times New Roman" w:hAnsi="Times New Roman" w:cs="Times New Roman"/>
                <w:color w:val="000000"/>
                <w:sz w:val="22"/>
                <w:szCs w:val="22"/>
              </w:rPr>
              <w:t>53</w:t>
            </w:r>
            <w:r w:rsidRPr="00521CE6">
              <w:rPr>
                <w:rFonts w:ascii="Times New Roman" w:hAnsi="Times New Roman" w:cs="Times New Roman"/>
                <w:color w:val="000000"/>
                <w:sz w:val="22"/>
                <w:szCs w:val="22"/>
              </w:rPr>
              <w:t>7</w:t>
            </w:r>
          </w:p>
        </w:tc>
      </w:tr>
      <w:tr w:rsidR="00162DC4" w:rsidRPr="00E36E49" w14:paraId="08014DA8" w14:textId="77777777" w:rsidTr="00AA0433">
        <w:tc>
          <w:tcPr>
            <w:tcW w:w="5598" w:type="dxa"/>
            <w:vAlign w:val="bottom"/>
            <w:hideMark/>
          </w:tcPr>
          <w:p w14:paraId="02DF6164"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14:paraId="4EA7F066"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486,659</w:t>
            </w:r>
          </w:p>
        </w:tc>
        <w:tc>
          <w:tcPr>
            <w:tcW w:w="236" w:type="dxa"/>
            <w:vAlign w:val="bottom"/>
          </w:tcPr>
          <w:p w14:paraId="1BBE664E"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single" w:sz="4" w:space="0" w:color="auto"/>
              <w:left w:val="nil"/>
              <w:bottom w:val="double" w:sz="4" w:space="0" w:color="auto"/>
              <w:right w:val="nil"/>
            </w:tcBorders>
            <w:vAlign w:val="bottom"/>
            <w:hideMark/>
          </w:tcPr>
          <w:p w14:paraId="7267825E"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490,653</w:t>
            </w:r>
          </w:p>
        </w:tc>
      </w:tr>
      <w:tr w:rsidR="00162DC4" w:rsidRPr="00E36E49" w14:paraId="0D00DF11" w14:textId="77777777" w:rsidTr="00AA0433">
        <w:tc>
          <w:tcPr>
            <w:tcW w:w="5598" w:type="dxa"/>
            <w:vAlign w:val="bottom"/>
            <w:hideMark/>
          </w:tcPr>
          <w:p w14:paraId="350CE319" w14:textId="7B96D140" w:rsidR="00162DC4" w:rsidRPr="00E36E49" w:rsidRDefault="00B429B1"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L</w:t>
            </w:r>
            <w:r w:rsidR="00162DC4" w:rsidRPr="00E36E49">
              <w:rPr>
                <w:rFonts w:ascii="Times New Roman" w:hAnsi="Times New Roman"/>
                <w:sz w:val="22"/>
                <w:szCs w:val="22"/>
              </w:rPr>
              <w:t>oss before income</w:t>
            </w:r>
            <w:r w:rsidR="00162DC4">
              <w:rPr>
                <w:rFonts w:ascii="Times New Roman" w:hAnsi="Times New Roman"/>
                <w:sz w:val="22"/>
                <w:szCs w:val="22"/>
              </w:rPr>
              <w:t xml:space="preserve"> </w:t>
            </w:r>
            <w:r w:rsidR="00162DC4" w:rsidRPr="00E36E49">
              <w:rPr>
                <w:rFonts w:ascii="Times New Roman" w:hAnsi="Times New Roman"/>
                <w:sz w:val="22"/>
                <w:szCs w:val="22"/>
              </w:rPr>
              <w:t>tax expense</w:t>
            </w:r>
          </w:p>
        </w:tc>
        <w:tc>
          <w:tcPr>
            <w:tcW w:w="1700" w:type="dxa"/>
            <w:tcBorders>
              <w:left w:val="nil"/>
              <w:right w:val="nil"/>
            </w:tcBorders>
            <w:vAlign w:val="bottom"/>
            <w:hideMark/>
          </w:tcPr>
          <w:p w14:paraId="4A711158"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p>
        </w:tc>
        <w:tc>
          <w:tcPr>
            <w:tcW w:w="236" w:type="dxa"/>
            <w:vAlign w:val="bottom"/>
          </w:tcPr>
          <w:p w14:paraId="6EB33FF2"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left w:val="nil"/>
              <w:right w:val="nil"/>
            </w:tcBorders>
            <w:vAlign w:val="bottom"/>
            <w:hideMark/>
          </w:tcPr>
          <w:p w14:paraId="6DA92517"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p>
        </w:tc>
      </w:tr>
      <w:tr w:rsidR="00162DC4" w:rsidRPr="00E36E49" w14:paraId="73B68106" w14:textId="77777777" w:rsidTr="00AA0433">
        <w:tc>
          <w:tcPr>
            <w:tcW w:w="5598" w:type="dxa"/>
            <w:vAlign w:val="bottom"/>
            <w:hideMark/>
          </w:tcPr>
          <w:p w14:paraId="757A3E74" w14:textId="77777777" w:rsidR="00162DC4" w:rsidRPr="00E36E49"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Wood furniture</w:t>
            </w:r>
            <w:r w:rsidRPr="00E36E49">
              <w:rPr>
                <w:rFonts w:ascii="Times New Roman" w:hAnsi="Times New Roman" w:hint="cs"/>
                <w:sz w:val="22"/>
                <w:szCs w:val="22"/>
                <w:cs/>
              </w:rPr>
              <w:t xml:space="preserve"> </w:t>
            </w:r>
            <w:r w:rsidRPr="00E36E49">
              <w:rPr>
                <w:rFonts w:ascii="Times New Roman" w:hAnsi="Times New Roman"/>
                <w:sz w:val="22"/>
                <w:szCs w:val="22"/>
              </w:rPr>
              <w:t>and particle boards</w:t>
            </w:r>
          </w:p>
        </w:tc>
        <w:tc>
          <w:tcPr>
            <w:tcW w:w="1700" w:type="dxa"/>
            <w:tcBorders>
              <w:left w:val="nil"/>
              <w:right w:val="nil"/>
            </w:tcBorders>
            <w:shd w:val="clear" w:color="auto" w:fill="auto"/>
            <w:vAlign w:val="bottom"/>
            <w:hideMark/>
          </w:tcPr>
          <w:p w14:paraId="6DBAD994"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(311,277)</w:t>
            </w:r>
          </w:p>
        </w:tc>
        <w:tc>
          <w:tcPr>
            <w:tcW w:w="236" w:type="dxa"/>
            <w:vAlign w:val="bottom"/>
          </w:tcPr>
          <w:p w14:paraId="343A0345"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57" w:type="dxa"/>
            <w:tcBorders>
              <w:left w:val="nil"/>
              <w:right w:val="nil"/>
            </w:tcBorders>
            <w:vAlign w:val="bottom"/>
            <w:hideMark/>
          </w:tcPr>
          <w:p w14:paraId="309C3553"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(2</w:t>
            </w:r>
            <w:r>
              <w:rPr>
                <w:rFonts w:ascii="Times New Roman" w:hAnsi="Times New Roman" w:cs="Times New Roman"/>
                <w:color w:val="000000"/>
                <w:sz w:val="22"/>
                <w:szCs w:val="22"/>
              </w:rPr>
              <w:t>2</w:t>
            </w:r>
            <w:r w:rsidRPr="00521CE6">
              <w:rPr>
                <w:rFonts w:ascii="Times New Roman" w:hAnsi="Times New Roman" w:cs="Times New Roman"/>
                <w:color w:val="000000"/>
                <w:sz w:val="22"/>
                <w:szCs w:val="22"/>
              </w:rPr>
              <w:t>5,</w:t>
            </w:r>
            <w:r>
              <w:rPr>
                <w:rFonts w:ascii="Times New Roman" w:hAnsi="Times New Roman" w:cs="Times New Roman"/>
                <w:color w:val="000000"/>
                <w:sz w:val="22"/>
                <w:szCs w:val="22"/>
              </w:rPr>
              <w:t>89</w:t>
            </w:r>
            <w:r w:rsidRPr="00521CE6">
              <w:rPr>
                <w:rFonts w:ascii="Times New Roman" w:hAnsi="Times New Roman" w:cs="Times New Roman"/>
                <w:color w:val="000000"/>
                <w:sz w:val="22"/>
                <w:szCs w:val="22"/>
              </w:rPr>
              <w:t>6)</w:t>
            </w:r>
          </w:p>
        </w:tc>
      </w:tr>
      <w:tr w:rsidR="00162DC4" w:rsidRPr="00E36E49" w14:paraId="7C66DDBE" w14:textId="77777777" w:rsidTr="00AA0433">
        <w:tc>
          <w:tcPr>
            <w:tcW w:w="5598" w:type="dxa"/>
            <w:vAlign w:val="bottom"/>
            <w:hideMark/>
          </w:tcPr>
          <w:p w14:paraId="3B80B525" w14:textId="77777777" w:rsidR="00162DC4"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rPr>
            </w:pPr>
            <w:r w:rsidRPr="00E36E49">
              <w:rPr>
                <w:rFonts w:ascii="Times New Roman" w:hAnsi="Times New Roman"/>
                <w:sz w:val="22"/>
                <w:szCs w:val="22"/>
              </w:rPr>
              <w:t>Other products</w:t>
            </w:r>
            <w:r>
              <w:rPr>
                <w:rFonts w:ascii="Times New Roman" w:hAnsi="Times New Roman"/>
                <w:sz w:val="22"/>
                <w:szCs w:val="22"/>
              </w:rPr>
              <w:t xml:space="preserve"> </w:t>
            </w:r>
            <w:r>
              <w:rPr>
                <w:rFonts w:ascii="Times New Roman" w:hAnsi="Times New Roman" w:cs="Times New Roman"/>
                <w:sz w:val="22"/>
                <w:szCs w:val="22"/>
              </w:rPr>
              <w:t xml:space="preserve">(including share of profit from </w:t>
            </w:r>
          </w:p>
          <w:p w14:paraId="53B230EB" w14:textId="52CA821E"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sz w:val="22"/>
                <w:szCs w:val="22"/>
                <w:cs/>
              </w:rPr>
            </w:pPr>
            <w:r>
              <w:rPr>
                <w:rFonts w:ascii="Times New Roman" w:hAnsi="Times New Roman" w:cs="Times New Roman"/>
                <w:sz w:val="22"/>
                <w:szCs w:val="22"/>
              </w:rPr>
              <w:t>associate</w:t>
            </w:r>
            <w:r w:rsidR="002F2C47">
              <w:rPr>
                <w:rFonts w:ascii="Times New Roman" w:hAnsi="Times New Roman" w:cs="Times New Roman"/>
                <w:sz w:val="22"/>
                <w:szCs w:val="22"/>
              </w:rPr>
              <w:t>s</w:t>
            </w:r>
            <w:r>
              <w:rPr>
                <w:rFonts w:ascii="Times New Roman" w:hAnsi="Times New Roman" w:cs="Times New Roman"/>
                <w:sz w:val="22"/>
                <w:szCs w:val="22"/>
              </w:rPr>
              <w:t xml:space="preserve"> and joint venture)</w:t>
            </w:r>
          </w:p>
        </w:tc>
        <w:tc>
          <w:tcPr>
            <w:tcW w:w="1700" w:type="dxa"/>
            <w:tcBorders>
              <w:left w:val="nil"/>
              <w:bottom w:val="single" w:sz="4" w:space="0" w:color="auto"/>
              <w:right w:val="nil"/>
            </w:tcBorders>
            <w:shd w:val="clear" w:color="auto" w:fill="auto"/>
            <w:vAlign w:val="bottom"/>
            <w:hideMark/>
          </w:tcPr>
          <w:p w14:paraId="760B9776"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15,181</w:t>
            </w:r>
          </w:p>
        </w:tc>
        <w:tc>
          <w:tcPr>
            <w:tcW w:w="236" w:type="dxa"/>
            <w:vAlign w:val="bottom"/>
          </w:tcPr>
          <w:p w14:paraId="35BE7FE1"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3"/>
              <w:jc w:val="right"/>
              <w:rPr>
                <w:rFonts w:ascii="Times New Roman" w:hAnsi="Times New Roman" w:cs="Times New Roman"/>
                <w:color w:val="000000"/>
                <w:sz w:val="22"/>
                <w:szCs w:val="22"/>
              </w:rPr>
            </w:pPr>
          </w:p>
        </w:tc>
        <w:tc>
          <w:tcPr>
            <w:tcW w:w="1757" w:type="dxa"/>
            <w:tcBorders>
              <w:left w:val="nil"/>
              <w:bottom w:val="single" w:sz="4" w:space="0" w:color="auto"/>
              <w:right w:val="nil"/>
            </w:tcBorders>
            <w:vAlign w:val="bottom"/>
            <w:hideMark/>
          </w:tcPr>
          <w:p w14:paraId="683CB7DF"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Pr="00521CE6">
              <w:rPr>
                <w:rFonts w:ascii="Times New Roman" w:hAnsi="Times New Roman" w:cs="Times New Roman"/>
                <w:color w:val="000000"/>
                <w:sz w:val="22"/>
                <w:szCs w:val="22"/>
              </w:rPr>
              <w:t>2,</w:t>
            </w:r>
            <w:r>
              <w:rPr>
                <w:rFonts w:ascii="Times New Roman" w:hAnsi="Times New Roman" w:cs="Times New Roman"/>
                <w:color w:val="000000"/>
                <w:sz w:val="22"/>
                <w:szCs w:val="22"/>
              </w:rPr>
              <w:t>34</w:t>
            </w:r>
            <w:r w:rsidRPr="00521CE6">
              <w:rPr>
                <w:rFonts w:ascii="Times New Roman" w:hAnsi="Times New Roman" w:cs="Times New Roman"/>
                <w:color w:val="000000"/>
                <w:sz w:val="22"/>
                <w:szCs w:val="22"/>
              </w:rPr>
              <w:t>0</w:t>
            </w:r>
          </w:p>
        </w:tc>
      </w:tr>
      <w:tr w:rsidR="00162DC4" w:rsidRPr="00E36E49" w14:paraId="183A41B3" w14:textId="77777777" w:rsidTr="00AA0433">
        <w:tc>
          <w:tcPr>
            <w:tcW w:w="5598" w:type="dxa"/>
            <w:vAlign w:val="bottom"/>
            <w:hideMark/>
          </w:tcPr>
          <w:p w14:paraId="1155CC45"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14:paraId="238A2B7D"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right"/>
              <w:rPr>
                <w:rFonts w:ascii="Times New Roman" w:hAnsi="Times New Roman" w:cs="Times New Roman"/>
                <w:color w:val="000000"/>
                <w:sz w:val="22"/>
                <w:szCs w:val="22"/>
                <w:cs/>
              </w:rPr>
            </w:pPr>
            <w:r w:rsidRPr="00C02EE1">
              <w:rPr>
                <w:rFonts w:ascii="Times New Roman" w:hAnsi="Times New Roman" w:cs="Times New Roman"/>
                <w:color w:val="000000"/>
                <w:sz w:val="22"/>
                <w:szCs w:val="22"/>
              </w:rPr>
              <w:t>(296,096)</w:t>
            </w:r>
          </w:p>
        </w:tc>
        <w:tc>
          <w:tcPr>
            <w:tcW w:w="236" w:type="dxa"/>
            <w:vAlign w:val="bottom"/>
          </w:tcPr>
          <w:p w14:paraId="06B32BA3"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single" w:sz="4" w:space="0" w:color="auto"/>
              <w:left w:val="nil"/>
              <w:bottom w:val="double" w:sz="4" w:space="0" w:color="auto"/>
              <w:right w:val="nil"/>
            </w:tcBorders>
            <w:vAlign w:val="bottom"/>
            <w:hideMark/>
          </w:tcPr>
          <w:p w14:paraId="229DBBCC"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right"/>
              <w:rPr>
                <w:rFonts w:ascii="Times New Roman" w:hAnsi="Times New Roman" w:cs="Times New Roman"/>
                <w:color w:val="000000"/>
                <w:sz w:val="22"/>
                <w:szCs w:val="22"/>
                <w:cs/>
              </w:rPr>
            </w:pPr>
            <w:r w:rsidRPr="00521CE6">
              <w:rPr>
                <w:rFonts w:ascii="Times New Roman" w:hAnsi="Times New Roman" w:cs="Times New Roman"/>
                <w:color w:val="000000"/>
                <w:sz w:val="22"/>
                <w:szCs w:val="22"/>
              </w:rPr>
              <w:t>(183,556)</w:t>
            </w:r>
          </w:p>
        </w:tc>
      </w:tr>
    </w:tbl>
    <w:p w14:paraId="0DF73989" w14:textId="77777777" w:rsidR="00162DC4" w:rsidRPr="006D7AC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rPr>
      </w:pPr>
    </w:p>
    <w:p w14:paraId="39C89E8F"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t>Information on Geographic Areas</w:t>
      </w:r>
    </w:p>
    <w:p w14:paraId="6077A83E"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234" w:type="dxa"/>
        <w:tblLook w:val="01E0" w:firstRow="1" w:lastRow="1" w:firstColumn="1" w:lastColumn="1" w:noHBand="0" w:noVBand="0"/>
      </w:tblPr>
      <w:tblGrid>
        <w:gridCol w:w="5596"/>
        <w:gridCol w:w="1701"/>
        <w:gridCol w:w="236"/>
        <w:gridCol w:w="1691"/>
        <w:gridCol w:w="10"/>
      </w:tblGrid>
      <w:tr w:rsidR="00162DC4" w:rsidRPr="00E36E49" w14:paraId="2CB7354F" w14:textId="77777777" w:rsidTr="001C7CF6">
        <w:trPr>
          <w:gridAfter w:val="1"/>
          <w:wAfter w:w="10" w:type="dxa"/>
          <w:tblHeader/>
        </w:trPr>
        <w:tc>
          <w:tcPr>
            <w:tcW w:w="5596" w:type="dxa"/>
            <w:vAlign w:val="bottom"/>
          </w:tcPr>
          <w:p w14:paraId="697E399F" w14:textId="77777777" w:rsidR="00162DC4" w:rsidRPr="00E36E49" w:rsidRDefault="00162DC4" w:rsidP="00AA0433">
            <w:pPr>
              <w:tabs>
                <w:tab w:val="clear" w:pos="227"/>
                <w:tab w:val="clear" w:pos="454"/>
                <w:tab w:val="left" w:pos="540"/>
              </w:tabs>
              <w:rPr>
                <w:rFonts w:ascii="Times New Roman" w:hAnsi="Times New Roman" w:cs="Times New Roman"/>
                <w:i/>
                <w:iCs/>
                <w:sz w:val="22"/>
                <w:szCs w:val="22"/>
                <w:u w:val="single"/>
              </w:rPr>
            </w:pPr>
          </w:p>
        </w:tc>
        <w:tc>
          <w:tcPr>
            <w:tcW w:w="3628" w:type="dxa"/>
            <w:gridSpan w:val="3"/>
            <w:tcBorders>
              <w:top w:val="nil"/>
              <w:left w:val="nil"/>
              <w:bottom w:val="single" w:sz="4" w:space="0" w:color="auto"/>
              <w:right w:val="nil"/>
            </w:tcBorders>
            <w:vAlign w:val="bottom"/>
            <w:hideMark/>
          </w:tcPr>
          <w:p w14:paraId="2A758691" w14:textId="77777777" w:rsidR="00162DC4"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E36E49">
              <w:rPr>
                <w:rFonts w:ascii="Times New Roman" w:hAnsi="Times New Roman" w:cs="Times New Roman"/>
                <w:color w:val="000000"/>
                <w:sz w:val="22"/>
                <w:szCs w:val="22"/>
              </w:rPr>
              <w:t>Consolidated</w:t>
            </w:r>
            <w:r w:rsidRPr="00E36E49">
              <w:rPr>
                <w:rFonts w:ascii="Times New Roman" w:hAnsi="Times New Roman" w:cs="Times New Roman"/>
                <w:sz w:val="22"/>
                <w:szCs w:val="22"/>
              </w:rPr>
              <w:t xml:space="preserve"> </w:t>
            </w:r>
            <w:r w:rsidRPr="00705678">
              <w:rPr>
                <w:rFonts w:ascii="Times New Roman" w:hAnsi="Times New Roman" w:cs="Times New Roman"/>
                <w:sz w:val="21"/>
                <w:szCs w:val="21"/>
              </w:rPr>
              <w:t>Financial Statement</w:t>
            </w:r>
            <w:r>
              <w:rPr>
                <w:rFonts w:ascii="Times New Roman" w:hAnsi="Times New Roman" w:cs="Times New Roman"/>
                <w:sz w:val="21"/>
                <w:szCs w:val="21"/>
              </w:rPr>
              <w:t xml:space="preserve">s </w:t>
            </w:r>
          </w:p>
          <w:p w14:paraId="79B8418A"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E36E49">
              <w:rPr>
                <w:rFonts w:ascii="Times New Roman" w:hAnsi="Times New Roman" w:cs="Times New Roman"/>
                <w:sz w:val="22"/>
                <w:szCs w:val="22"/>
              </w:rPr>
              <w:t>In Thousand Baht</w:t>
            </w:r>
          </w:p>
        </w:tc>
      </w:tr>
      <w:tr w:rsidR="00162DC4" w:rsidRPr="00E36E49" w14:paraId="4A03F380" w14:textId="77777777" w:rsidTr="001C7CF6">
        <w:trPr>
          <w:tblHeader/>
        </w:trPr>
        <w:tc>
          <w:tcPr>
            <w:tcW w:w="5596" w:type="dxa"/>
            <w:vAlign w:val="bottom"/>
          </w:tcPr>
          <w:p w14:paraId="0B84DA04" w14:textId="77777777" w:rsidR="00162DC4" w:rsidRPr="00E36E49" w:rsidRDefault="00162DC4" w:rsidP="00AA0433">
            <w:pPr>
              <w:tabs>
                <w:tab w:val="clear" w:pos="227"/>
                <w:tab w:val="clear" w:pos="454"/>
                <w:tab w:val="left" w:pos="540"/>
              </w:tabs>
              <w:rPr>
                <w:rFonts w:ascii="Times New Roman" w:hAnsi="Times New Roman" w:cs="Times New Roman"/>
                <w:sz w:val="22"/>
                <w:szCs w:val="22"/>
              </w:rPr>
            </w:pPr>
          </w:p>
        </w:tc>
        <w:tc>
          <w:tcPr>
            <w:tcW w:w="1701" w:type="dxa"/>
            <w:tcBorders>
              <w:top w:val="single" w:sz="4" w:space="0" w:color="auto"/>
              <w:left w:val="nil"/>
              <w:bottom w:val="single" w:sz="4" w:space="0" w:color="auto"/>
              <w:right w:val="nil"/>
            </w:tcBorders>
            <w:vAlign w:val="bottom"/>
            <w:hideMark/>
          </w:tcPr>
          <w:p w14:paraId="02AC756B"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24</w:t>
            </w:r>
          </w:p>
        </w:tc>
        <w:tc>
          <w:tcPr>
            <w:tcW w:w="236" w:type="dxa"/>
            <w:vAlign w:val="bottom"/>
          </w:tcPr>
          <w:p w14:paraId="2D21328F"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701" w:type="dxa"/>
            <w:gridSpan w:val="2"/>
            <w:tcBorders>
              <w:top w:val="nil"/>
              <w:left w:val="nil"/>
              <w:bottom w:val="single" w:sz="4" w:space="0" w:color="auto"/>
              <w:right w:val="nil"/>
            </w:tcBorders>
            <w:vAlign w:val="bottom"/>
            <w:hideMark/>
          </w:tcPr>
          <w:p w14:paraId="6D9D63A0"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23</w:t>
            </w:r>
          </w:p>
        </w:tc>
      </w:tr>
      <w:tr w:rsidR="00162DC4" w:rsidRPr="00E36E49" w14:paraId="56E9A40E" w14:textId="77777777" w:rsidTr="001C7CF6">
        <w:tc>
          <w:tcPr>
            <w:tcW w:w="5596" w:type="dxa"/>
            <w:vAlign w:val="bottom"/>
            <w:hideMark/>
          </w:tcPr>
          <w:p w14:paraId="14A15171" w14:textId="77777777" w:rsidR="00162DC4" w:rsidRPr="00E36E49" w:rsidRDefault="00162DC4" w:rsidP="00AA0433">
            <w:pPr>
              <w:tabs>
                <w:tab w:val="clear" w:pos="227"/>
                <w:tab w:val="clear" w:pos="454"/>
                <w:tab w:val="left" w:pos="540"/>
              </w:tabs>
              <w:rPr>
                <w:rFonts w:ascii="Times New Roman" w:hAnsi="Times New Roman" w:cs="Times New Roman"/>
                <w:sz w:val="22"/>
                <w:szCs w:val="22"/>
              </w:rPr>
            </w:pPr>
            <w:r w:rsidRPr="00E36E49">
              <w:rPr>
                <w:rFonts w:ascii="Times New Roman" w:hAnsi="Times New Roman" w:cs="Times New Roman"/>
                <w:sz w:val="22"/>
                <w:szCs w:val="22"/>
              </w:rPr>
              <w:t>Export sales - net</w:t>
            </w:r>
          </w:p>
        </w:tc>
        <w:tc>
          <w:tcPr>
            <w:tcW w:w="1701" w:type="dxa"/>
            <w:tcBorders>
              <w:top w:val="single" w:sz="4" w:space="0" w:color="auto"/>
              <w:left w:val="nil"/>
              <w:bottom w:val="nil"/>
              <w:right w:val="nil"/>
            </w:tcBorders>
          </w:tcPr>
          <w:p w14:paraId="0BBE0AA9" w14:textId="77777777" w:rsidR="00162DC4" w:rsidRPr="00E36E49" w:rsidRDefault="00162DC4" w:rsidP="00AA0433">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36" w:type="dxa"/>
          </w:tcPr>
          <w:p w14:paraId="14ABA820" w14:textId="77777777" w:rsidR="00162DC4" w:rsidRPr="00E36E49" w:rsidRDefault="00162DC4" w:rsidP="00AA0433">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701" w:type="dxa"/>
            <w:gridSpan w:val="2"/>
          </w:tcPr>
          <w:p w14:paraId="185D85FB" w14:textId="77777777" w:rsidR="00162DC4" w:rsidRPr="00E36E49" w:rsidRDefault="00162DC4" w:rsidP="00AA0433">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162DC4" w:rsidRPr="00E36E49" w14:paraId="3D051778" w14:textId="77777777" w:rsidTr="001C7CF6">
        <w:tc>
          <w:tcPr>
            <w:tcW w:w="5596" w:type="dxa"/>
            <w:vAlign w:val="bottom"/>
            <w:hideMark/>
          </w:tcPr>
          <w:p w14:paraId="5C479DED" w14:textId="77777777" w:rsidR="00162DC4" w:rsidRPr="00E12E9D"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Japan</w:t>
            </w:r>
          </w:p>
        </w:tc>
        <w:tc>
          <w:tcPr>
            <w:tcW w:w="1701" w:type="dxa"/>
            <w:shd w:val="clear" w:color="auto" w:fill="auto"/>
            <w:vAlign w:val="bottom"/>
            <w:hideMark/>
          </w:tcPr>
          <w:p w14:paraId="42827C11"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264,121</w:t>
            </w:r>
          </w:p>
        </w:tc>
        <w:tc>
          <w:tcPr>
            <w:tcW w:w="236" w:type="dxa"/>
            <w:vAlign w:val="bottom"/>
          </w:tcPr>
          <w:p w14:paraId="22DE7264"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hideMark/>
          </w:tcPr>
          <w:p w14:paraId="4AD7347A"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294,590</w:t>
            </w:r>
          </w:p>
        </w:tc>
      </w:tr>
      <w:tr w:rsidR="00162DC4" w:rsidRPr="00E36E49" w14:paraId="78AD247F" w14:textId="77777777" w:rsidTr="001C7CF6">
        <w:tc>
          <w:tcPr>
            <w:tcW w:w="5596" w:type="dxa"/>
            <w:vAlign w:val="bottom"/>
            <w:hideMark/>
          </w:tcPr>
          <w:p w14:paraId="076226B2" w14:textId="77777777" w:rsidR="00162DC4" w:rsidRPr="00E12E9D"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India</w:t>
            </w:r>
          </w:p>
        </w:tc>
        <w:tc>
          <w:tcPr>
            <w:tcW w:w="1701" w:type="dxa"/>
            <w:shd w:val="clear" w:color="auto" w:fill="auto"/>
            <w:vAlign w:val="bottom"/>
            <w:hideMark/>
          </w:tcPr>
          <w:p w14:paraId="5B7334CF"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213,950</w:t>
            </w:r>
          </w:p>
        </w:tc>
        <w:tc>
          <w:tcPr>
            <w:tcW w:w="236" w:type="dxa"/>
            <w:vAlign w:val="bottom"/>
          </w:tcPr>
          <w:p w14:paraId="6DBDC13D"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hideMark/>
          </w:tcPr>
          <w:p w14:paraId="23AB2B69"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186,974</w:t>
            </w:r>
          </w:p>
        </w:tc>
      </w:tr>
      <w:tr w:rsidR="00162DC4" w:rsidRPr="00E36E49" w14:paraId="169E334B" w14:textId="77777777" w:rsidTr="001C7CF6">
        <w:tc>
          <w:tcPr>
            <w:tcW w:w="5596" w:type="dxa"/>
            <w:vAlign w:val="bottom"/>
            <w:hideMark/>
          </w:tcPr>
          <w:p w14:paraId="255E15AC" w14:textId="77777777" w:rsidR="00162DC4" w:rsidRPr="00E12E9D"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United States of America</w:t>
            </w:r>
          </w:p>
        </w:tc>
        <w:tc>
          <w:tcPr>
            <w:tcW w:w="1701" w:type="dxa"/>
            <w:shd w:val="clear" w:color="auto" w:fill="auto"/>
            <w:vAlign w:val="bottom"/>
            <w:hideMark/>
          </w:tcPr>
          <w:p w14:paraId="257232F0"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39,038</w:t>
            </w:r>
          </w:p>
        </w:tc>
        <w:tc>
          <w:tcPr>
            <w:tcW w:w="236" w:type="dxa"/>
            <w:vAlign w:val="bottom"/>
          </w:tcPr>
          <w:p w14:paraId="2918F7A8"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hideMark/>
          </w:tcPr>
          <w:p w14:paraId="3DE1B309" w14:textId="77777777" w:rsidR="00162DC4" w:rsidRPr="00521CE6"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46,886</w:t>
            </w:r>
          </w:p>
        </w:tc>
      </w:tr>
      <w:tr w:rsidR="00162DC4" w:rsidRPr="00E36E49" w14:paraId="5F328870" w14:textId="77777777" w:rsidTr="001C7CF6">
        <w:tc>
          <w:tcPr>
            <w:tcW w:w="5596" w:type="dxa"/>
            <w:vAlign w:val="bottom"/>
            <w:hideMark/>
          </w:tcPr>
          <w:p w14:paraId="4E22819D" w14:textId="77777777" w:rsidR="00162DC4" w:rsidRPr="00E12E9D"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Philippines</w:t>
            </w:r>
          </w:p>
        </w:tc>
        <w:tc>
          <w:tcPr>
            <w:tcW w:w="1701" w:type="dxa"/>
            <w:shd w:val="clear" w:color="auto" w:fill="auto"/>
            <w:vAlign w:val="bottom"/>
            <w:hideMark/>
          </w:tcPr>
          <w:p w14:paraId="1CD334CF"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22,445</w:t>
            </w:r>
          </w:p>
        </w:tc>
        <w:tc>
          <w:tcPr>
            <w:tcW w:w="236" w:type="dxa"/>
            <w:vAlign w:val="bottom"/>
          </w:tcPr>
          <w:p w14:paraId="6D9DBBB1"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hideMark/>
          </w:tcPr>
          <w:p w14:paraId="573674FA"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7,169</w:t>
            </w:r>
          </w:p>
        </w:tc>
      </w:tr>
      <w:tr w:rsidR="00162DC4" w:rsidRPr="00E36E49" w14:paraId="6A1110C3" w14:textId="77777777" w:rsidTr="001C7CF6">
        <w:tc>
          <w:tcPr>
            <w:tcW w:w="5596" w:type="dxa"/>
            <w:vAlign w:val="bottom"/>
          </w:tcPr>
          <w:p w14:paraId="30A926ED" w14:textId="77777777" w:rsidR="00162DC4" w:rsidRPr="00E12E9D"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United Arab Emirates</w:t>
            </w:r>
          </w:p>
        </w:tc>
        <w:tc>
          <w:tcPr>
            <w:tcW w:w="1701" w:type="dxa"/>
            <w:shd w:val="clear" w:color="auto" w:fill="auto"/>
            <w:vAlign w:val="bottom"/>
          </w:tcPr>
          <w:p w14:paraId="64471DB3"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5,765</w:t>
            </w:r>
          </w:p>
        </w:tc>
        <w:tc>
          <w:tcPr>
            <w:tcW w:w="236" w:type="dxa"/>
            <w:vAlign w:val="bottom"/>
          </w:tcPr>
          <w:p w14:paraId="174B406F"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tcPr>
          <w:p w14:paraId="3CF3A516"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5,339</w:t>
            </w:r>
          </w:p>
        </w:tc>
      </w:tr>
      <w:tr w:rsidR="00162DC4" w:rsidRPr="00E36E49" w14:paraId="4D5D58C6" w14:textId="77777777" w:rsidTr="001C7CF6">
        <w:tc>
          <w:tcPr>
            <w:tcW w:w="5596" w:type="dxa"/>
            <w:vAlign w:val="bottom"/>
            <w:hideMark/>
          </w:tcPr>
          <w:p w14:paraId="2BBCE587" w14:textId="77777777" w:rsidR="00162DC4" w:rsidRPr="00E12E9D"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Bahrain</w:t>
            </w:r>
          </w:p>
        </w:tc>
        <w:tc>
          <w:tcPr>
            <w:tcW w:w="1701" w:type="dxa"/>
            <w:shd w:val="clear" w:color="auto" w:fill="auto"/>
            <w:vAlign w:val="bottom"/>
            <w:hideMark/>
          </w:tcPr>
          <w:p w14:paraId="08BE39F9"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2,246</w:t>
            </w:r>
          </w:p>
        </w:tc>
        <w:tc>
          <w:tcPr>
            <w:tcW w:w="236" w:type="dxa"/>
            <w:vAlign w:val="bottom"/>
          </w:tcPr>
          <w:p w14:paraId="04C2B557"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hideMark/>
          </w:tcPr>
          <w:p w14:paraId="3CB380B4"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8,739</w:t>
            </w:r>
          </w:p>
        </w:tc>
      </w:tr>
      <w:tr w:rsidR="00162DC4" w:rsidRPr="00E36E49" w14:paraId="008AADB5" w14:textId="77777777" w:rsidTr="001C7CF6">
        <w:tc>
          <w:tcPr>
            <w:tcW w:w="5596" w:type="dxa"/>
            <w:vAlign w:val="bottom"/>
            <w:hideMark/>
          </w:tcPr>
          <w:p w14:paraId="1123868A" w14:textId="77777777" w:rsidR="00162DC4" w:rsidRPr="00E12E9D"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M</w:t>
            </w:r>
            <w:r w:rsidRPr="00B50C4D">
              <w:rPr>
                <w:rFonts w:ascii="Times New Roman" w:hAnsi="Times New Roman"/>
                <w:sz w:val="22"/>
                <w:szCs w:val="22"/>
              </w:rPr>
              <w:t>yanmar</w:t>
            </w:r>
          </w:p>
        </w:tc>
        <w:tc>
          <w:tcPr>
            <w:tcW w:w="1701" w:type="dxa"/>
            <w:shd w:val="clear" w:color="auto" w:fill="auto"/>
            <w:vAlign w:val="bottom"/>
            <w:hideMark/>
          </w:tcPr>
          <w:p w14:paraId="1AED111C"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1,436</w:t>
            </w:r>
          </w:p>
        </w:tc>
        <w:tc>
          <w:tcPr>
            <w:tcW w:w="236" w:type="dxa"/>
            <w:vAlign w:val="bottom"/>
          </w:tcPr>
          <w:p w14:paraId="13B622C3"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hideMark/>
          </w:tcPr>
          <w:p w14:paraId="4D60402C"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2,330</w:t>
            </w:r>
          </w:p>
        </w:tc>
      </w:tr>
      <w:tr w:rsidR="00162DC4" w:rsidRPr="00E36E49" w14:paraId="02E072D7" w14:textId="77777777" w:rsidTr="001C7CF6">
        <w:tc>
          <w:tcPr>
            <w:tcW w:w="5596" w:type="dxa"/>
            <w:vAlign w:val="bottom"/>
            <w:hideMark/>
          </w:tcPr>
          <w:p w14:paraId="6336A46F" w14:textId="77777777" w:rsidR="00162DC4" w:rsidRPr="00E12E9D"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Korea</w:t>
            </w:r>
          </w:p>
        </w:tc>
        <w:tc>
          <w:tcPr>
            <w:tcW w:w="1701" w:type="dxa"/>
            <w:shd w:val="clear" w:color="auto" w:fill="auto"/>
            <w:vAlign w:val="bottom"/>
            <w:hideMark/>
          </w:tcPr>
          <w:p w14:paraId="424F328F"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547</w:t>
            </w:r>
          </w:p>
        </w:tc>
        <w:tc>
          <w:tcPr>
            <w:tcW w:w="236" w:type="dxa"/>
            <w:vAlign w:val="bottom"/>
          </w:tcPr>
          <w:p w14:paraId="73535D08"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hideMark/>
          </w:tcPr>
          <w:p w14:paraId="6024E7E0"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1,944</w:t>
            </w:r>
          </w:p>
        </w:tc>
      </w:tr>
      <w:tr w:rsidR="00162DC4" w:rsidRPr="00E36E49" w14:paraId="1DC6FC9E" w14:textId="77777777" w:rsidTr="001C7CF6">
        <w:tc>
          <w:tcPr>
            <w:tcW w:w="5596" w:type="dxa"/>
            <w:vAlign w:val="bottom"/>
            <w:hideMark/>
          </w:tcPr>
          <w:p w14:paraId="77A25C3F" w14:textId="77777777" w:rsidR="00162DC4" w:rsidRPr="00E12E9D"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12E9D">
              <w:rPr>
                <w:rFonts w:ascii="Times New Roman" w:hAnsi="Times New Roman"/>
                <w:sz w:val="22"/>
                <w:szCs w:val="22"/>
              </w:rPr>
              <w:t>Total</w:t>
            </w:r>
          </w:p>
        </w:tc>
        <w:tc>
          <w:tcPr>
            <w:tcW w:w="1701" w:type="dxa"/>
            <w:tcBorders>
              <w:top w:val="single" w:sz="4" w:space="0" w:color="auto"/>
              <w:left w:val="nil"/>
              <w:bottom w:val="nil"/>
              <w:right w:val="nil"/>
            </w:tcBorders>
            <w:shd w:val="clear" w:color="auto" w:fill="auto"/>
            <w:vAlign w:val="bottom"/>
            <w:hideMark/>
          </w:tcPr>
          <w:p w14:paraId="2AB9DB4B"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549,548</w:t>
            </w:r>
          </w:p>
        </w:tc>
        <w:tc>
          <w:tcPr>
            <w:tcW w:w="236" w:type="dxa"/>
            <w:vAlign w:val="bottom"/>
          </w:tcPr>
          <w:p w14:paraId="371EA723"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tcBorders>
              <w:top w:val="single" w:sz="4" w:space="0" w:color="auto"/>
              <w:left w:val="nil"/>
              <w:bottom w:val="nil"/>
              <w:right w:val="nil"/>
            </w:tcBorders>
            <w:vAlign w:val="bottom"/>
            <w:hideMark/>
          </w:tcPr>
          <w:p w14:paraId="2DFEA9DB"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553,971</w:t>
            </w:r>
          </w:p>
        </w:tc>
      </w:tr>
      <w:tr w:rsidR="00162DC4" w:rsidRPr="00E36E49" w14:paraId="6ED67606" w14:textId="77777777" w:rsidTr="001C7CF6">
        <w:tc>
          <w:tcPr>
            <w:tcW w:w="5596" w:type="dxa"/>
            <w:vAlign w:val="bottom"/>
            <w:hideMark/>
          </w:tcPr>
          <w:p w14:paraId="75D60CDE" w14:textId="77777777" w:rsidR="00162DC4" w:rsidRPr="00E12E9D"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12E9D">
              <w:rPr>
                <w:rFonts w:ascii="Times New Roman" w:hAnsi="Times New Roman"/>
                <w:sz w:val="22"/>
                <w:szCs w:val="22"/>
              </w:rPr>
              <w:t>Domestic sales - net</w:t>
            </w:r>
          </w:p>
        </w:tc>
        <w:tc>
          <w:tcPr>
            <w:tcW w:w="1701" w:type="dxa"/>
            <w:tcBorders>
              <w:top w:val="nil"/>
              <w:left w:val="nil"/>
              <w:bottom w:val="single" w:sz="4" w:space="0" w:color="auto"/>
              <w:right w:val="nil"/>
            </w:tcBorders>
            <w:shd w:val="clear" w:color="auto" w:fill="auto"/>
            <w:vAlign w:val="bottom"/>
            <w:hideMark/>
          </w:tcPr>
          <w:p w14:paraId="2FB887D3"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cs/>
              </w:rPr>
            </w:pPr>
            <w:r w:rsidRPr="00C02EE1">
              <w:rPr>
                <w:rFonts w:ascii="Times New Roman" w:hAnsi="Times New Roman" w:cs="Times New Roman"/>
                <w:color w:val="000000"/>
                <w:sz w:val="22"/>
                <w:szCs w:val="22"/>
              </w:rPr>
              <w:t>796,274</w:t>
            </w:r>
          </w:p>
        </w:tc>
        <w:tc>
          <w:tcPr>
            <w:tcW w:w="236" w:type="dxa"/>
            <w:vAlign w:val="bottom"/>
          </w:tcPr>
          <w:p w14:paraId="553F8823"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tcBorders>
              <w:top w:val="nil"/>
              <w:left w:val="nil"/>
              <w:bottom w:val="single" w:sz="4" w:space="0" w:color="auto"/>
              <w:right w:val="nil"/>
            </w:tcBorders>
            <w:vAlign w:val="bottom"/>
            <w:hideMark/>
          </w:tcPr>
          <w:p w14:paraId="0156826E"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521CE6">
              <w:rPr>
                <w:rFonts w:ascii="Times New Roman" w:hAnsi="Times New Roman" w:cs="Times New Roman"/>
                <w:color w:val="000000"/>
                <w:sz w:val="22"/>
                <w:szCs w:val="22"/>
              </w:rPr>
              <w:t>820,532</w:t>
            </w:r>
          </w:p>
        </w:tc>
      </w:tr>
      <w:tr w:rsidR="00162DC4" w:rsidRPr="00E36E49" w14:paraId="086DF934" w14:textId="77777777" w:rsidTr="001C7CF6">
        <w:tc>
          <w:tcPr>
            <w:tcW w:w="5596" w:type="dxa"/>
            <w:vAlign w:val="bottom"/>
            <w:hideMark/>
          </w:tcPr>
          <w:p w14:paraId="347AA9A3" w14:textId="77777777" w:rsidR="00162DC4" w:rsidRPr="00E12E9D"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12E9D">
              <w:rPr>
                <w:rFonts w:ascii="Times New Roman" w:hAnsi="Times New Roman"/>
                <w:sz w:val="22"/>
                <w:szCs w:val="22"/>
              </w:rPr>
              <w:t>Total sales - net</w:t>
            </w:r>
          </w:p>
        </w:tc>
        <w:tc>
          <w:tcPr>
            <w:tcW w:w="1701" w:type="dxa"/>
            <w:tcBorders>
              <w:top w:val="single" w:sz="4" w:space="0" w:color="auto"/>
              <w:left w:val="nil"/>
              <w:bottom w:val="double" w:sz="4" w:space="0" w:color="auto"/>
              <w:right w:val="nil"/>
            </w:tcBorders>
            <w:vAlign w:val="bottom"/>
            <w:hideMark/>
          </w:tcPr>
          <w:p w14:paraId="60CA8EFB" w14:textId="77777777" w:rsidR="00162DC4" w:rsidRPr="00C02EE1" w:rsidRDefault="00162DC4" w:rsidP="005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1,345,822</w:t>
            </w:r>
          </w:p>
        </w:tc>
        <w:tc>
          <w:tcPr>
            <w:tcW w:w="236" w:type="dxa"/>
            <w:vAlign w:val="bottom"/>
          </w:tcPr>
          <w:p w14:paraId="55DC18EF"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01" w:type="dxa"/>
            <w:gridSpan w:val="2"/>
            <w:tcBorders>
              <w:top w:val="single" w:sz="4" w:space="0" w:color="auto"/>
              <w:left w:val="nil"/>
              <w:bottom w:val="double" w:sz="4" w:space="0" w:color="auto"/>
              <w:right w:val="nil"/>
            </w:tcBorders>
            <w:vAlign w:val="bottom"/>
            <w:hideMark/>
          </w:tcPr>
          <w:p w14:paraId="77B57C49"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1,374,503</w:t>
            </w:r>
          </w:p>
        </w:tc>
      </w:tr>
    </w:tbl>
    <w:p w14:paraId="7DFDFCF4"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5FEEB5"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1D8FA44"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2A94EB2"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9A5836C"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46E579"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55209DF"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3DE1E45" w14:textId="77777777" w:rsidR="00162DC4" w:rsidRPr="00E12E9D"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12E9D">
        <w:rPr>
          <w:rFonts w:ascii="Times New Roman" w:hAnsi="Times New Roman" w:cs="Times New Roman"/>
          <w:sz w:val="22"/>
          <w:szCs w:val="22"/>
        </w:rPr>
        <w:lastRenderedPageBreak/>
        <w:t>Other income, classified by products, included revenues from</w:t>
      </w:r>
      <w:r>
        <w:rPr>
          <w:rFonts w:ascii="Times New Roman" w:hAnsi="Times New Roman" w:cs="Times New Roman"/>
          <w:sz w:val="22"/>
          <w:szCs w:val="22"/>
        </w:rPr>
        <w:t xml:space="preserve"> contracts with other customers</w:t>
      </w:r>
      <w:r w:rsidRPr="00E12E9D">
        <w:rPr>
          <w:rFonts w:ascii="Times New Roman" w:hAnsi="Times New Roman" w:cs="Times New Roman"/>
          <w:sz w:val="22"/>
          <w:szCs w:val="22"/>
        </w:rPr>
        <w:t xml:space="preserve"> who are</w:t>
      </w:r>
      <w:r>
        <w:rPr>
          <w:rFonts w:ascii="Times New Roman" w:hAnsi="Times New Roman" w:cs="Times New Roman"/>
          <w:sz w:val="22"/>
          <w:szCs w:val="22"/>
        </w:rPr>
        <w:t xml:space="preserve"> </w:t>
      </w:r>
      <w:r w:rsidRPr="00E12E9D">
        <w:rPr>
          <w:rFonts w:ascii="Times New Roman" w:hAnsi="Times New Roman" w:cs="Times New Roman"/>
          <w:sz w:val="22"/>
          <w:szCs w:val="22"/>
        </w:rPr>
        <w:t>not attributable to core businesses. Such revenues had timing of recognition as follows:</w:t>
      </w:r>
    </w:p>
    <w:p w14:paraId="4B3BF9D5" w14:textId="77777777" w:rsidR="00162DC4" w:rsidRPr="00E12E9D" w:rsidRDefault="00162DC4" w:rsidP="00162DC4">
      <w:pPr>
        <w:pStyle w:val="NoSpacing"/>
        <w:jc w:val="thaiDistribute"/>
        <w:rPr>
          <w:rFonts w:cs="Times New Roman"/>
          <w:sz w:val="22"/>
          <w:szCs w:val="16"/>
        </w:rPr>
      </w:pPr>
    </w:p>
    <w:tbl>
      <w:tblPr>
        <w:tblStyle w:val="TableGrid"/>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559"/>
        <w:gridCol w:w="239"/>
        <w:gridCol w:w="1462"/>
        <w:gridCol w:w="270"/>
        <w:gridCol w:w="1381"/>
        <w:gridCol w:w="270"/>
        <w:gridCol w:w="1350"/>
      </w:tblGrid>
      <w:tr w:rsidR="00162DC4" w:rsidRPr="00E12E9D" w14:paraId="01CD5F76" w14:textId="77777777" w:rsidTr="00AA0433">
        <w:tc>
          <w:tcPr>
            <w:tcW w:w="3227" w:type="dxa"/>
          </w:tcPr>
          <w:p w14:paraId="56EC4621" w14:textId="77777777" w:rsidR="00162DC4" w:rsidRPr="00E12E9D" w:rsidRDefault="00162DC4" w:rsidP="00AA0433">
            <w:pPr>
              <w:pStyle w:val="NoSpacing"/>
              <w:jc w:val="thaiDistribute"/>
              <w:rPr>
                <w:rFonts w:cs="Times New Roman"/>
                <w:sz w:val="22"/>
                <w:szCs w:val="22"/>
              </w:rPr>
            </w:pPr>
          </w:p>
        </w:tc>
        <w:tc>
          <w:tcPr>
            <w:tcW w:w="6531" w:type="dxa"/>
            <w:gridSpan w:val="7"/>
            <w:tcBorders>
              <w:bottom w:val="single" w:sz="4" w:space="0" w:color="auto"/>
            </w:tcBorders>
          </w:tcPr>
          <w:p w14:paraId="414B5374" w14:textId="77777777" w:rsidR="00162DC4" w:rsidRPr="00E12E9D" w:rsidRDefault="00162DC4" w:rsidP="00AA0433">
            <w:pPr>
              <w:pStyle w:val="NoSpacing"/>
              <w:jc w:val="center"/>
              <w:rPr>
                <w:sz w:val="22"/>
                <w:szCs w:val="22"/>
              </w:rPr>
            </w:pPr>
            <w:r w:rsidRPr="00E12E9D">
              <w:rPr>
                <w:sz w:val="22"/>
                <w:szCs w:val="22"/>
              </w:rPr>
              <w:t>In Thousand Baht</w:t>
            </w:r>
          </w:p>
        </w:tc>
      </w:tr>
      <w:tr w:rsidR="00162DC4" w:rsidRPr="00E12E9D" w14:paraId="12629FFB" w14:textId="77777777" w:rsidTr="00AA0433">
        <w:tc>
          <w:tcPr>
            <w:tcW w:w="3227" w:type="dxa"/>
          </w:tcPr>
          <w:p w14:paraId="3ED3EEEF" w14:textId="77777777" w:rsidR="00162DC4" w:rsidRPr="00E12E9D" w:rsidRDefault="00162DC4" w:rsidP="00AA0433">
            <w:pPr>
              <w:pStyle w:val="NoSpacing"/>
              <w:jc w:val="thaiDistribute"/>
              <w:rPr>
                <w:rFonts w:cs="Times New Roman"/>
                <w:sz w:val="22"/>
                <w:szCs w:val="22"/>
              </w:rPr>
            </w:pPr>
          </w:p>
        </w:tc>
        <w:tc>
          <w:tcPr>
            <w:tcW w:w="6531" w:type="dxa"/>
            <w:gridSpan w:val="7"/>
            <w:tcBorders>
              <w:bottom w:val="single" w:sz="4" w:space="0" w:color="auto"/>
            </w:tcBorders>
          </w:tcPr>
          <w:p w14:paraId="63822216" w14:textId="77777777" w:rsidR="00162DC4" w:rsidRPr="00E12E9D" w:rsidRDefault="00162DC4" w:rsidP="00AA0433">
            <w:pPr>
              <w:pStyle w:val="NoSpacing"/>
              <w:jc w:val="center"/>
              <w:rPr>
                <w:sz w:val="22"/>
                <w:szCs w:val="22"/>
              </w:rPr>
            </w:pPr>
            <w:r w:rsidRPr="00E36E49">
              <w:rPr>
                <w:rFonts w:cs="Times New Roman"/>
                <w:color w:val="000000"/>
                <w:sz w:val="22"/>
                <w:szCs w:val="22"/>
              </w:rPr>
              <w:t>Consolidated</w:t>
            </w:r>
            <w:r>
              <w:rPr>
                <w:rFonts w:cs="Times New Roman"/>
                <w:color w:val="000000"/>
                <w:sz w:val="22"/>
                <w:szCs w:val="22"/>
              </w:rPr>
              <w:t xml:space="preserve"> </w:t>
            </w:r>
            <w:r w:rsidRPr="00705678">
              <w:rPr>
                <w:rFonts w:cs="Times New Roman"/>
                <w:sz w:val="21"/>
                <w:szCs w:val="21"/>
              </w:rPr>
              <w:t>Financial Statement</w:t>
            </w:r>
            <w:r>
              <w:rPr>
                <w:rFonts w:cs="Times New Roman"/>
                <w:sz w:val="21"/>
                <w:szCs w:val="21"/>
              </w:rPr>
              <w:t>s</w:t>
            </w:r>
          </w:p>
        </w:tc>
      </w:tr>
      <w:tr w:rsidR="00162DC4" w:rsidRPr="00E12E9D" w14:paraId="601DABD7" w14:textId="77777777" w:rsidTr="00AA0433">
        <w:tc>
          <w:tcPr>
            <w:tcW w:w="3227" w:type="dxa"/>
          </w:tcPr>
          <w:p w14:paraId="6CA00891" w14:textId="77777777" w:rsidR="00162DC4" w:rsidRPr="00E12E9D" w:rsidRDefault="00162DC4" w:rsidP="00AA0433">
            <w:pPr>
              <w:pStyle w:val="NoSpacing"/>
              <w:jc w:val="thaiDistribute"/>
              <w:rPr>
                <w:rFonts w:cs="Times New Roman"/>
                <w:sz w:val="22"/>
                <w:szCs w:val="22"/>
              </w:rPr>
            </w:pPr>
          </w:p>
        </w:tc>
        <w:tc>
          <w:tcPr>
            <w:tcW w:w="3260" w:type="dxa"/>
            <w:gridSpan w:val="3"/>
            <w:tcBorders>
              <w:top w:val="single" w:sz="4" w:space="0" w:color="auto"/>
              <w:bottom w:val="single" w:sz="4" w:space="0" w:color="auto"/>
            </w:tcBorders>
          </w:tcPr>
          <w:p w14:paraId="52759F35" w14:textId="77777777" w:rsidR="00162DC4" w:rsidRPr="00E12E9D" w:rsidRDefault="00162DC4" w:rsidP="00AA0433">
            <w:pPr>
              <w:pStyle w:val="NoSpacing"/>
              <w:ind w:left="-95" w:right="-139"/>
              <w:jc w:val="center"/>
              <w:rPr>
                <w:rFonts w:cs="Times New Roman"/>
                <w:sz w:val="22"/>
                <w:szCs w:val="22"/>
              </w:rPr>
            </w:pPr>
            <w:r w:rsidRPr="00E12E9D">
              <w:rPr>
                <w:rFonts w:cs="Times New Roman"/>
                <w:sz w:val="22"/>
                <w:szCs w:val="22"/>
              </w:rPr>
              <w:t>Wood furniture</w:t>
            </w:r>
            <w:r w:rsidRPr="00E12E9D">
              <w:rPr>
                <w:rFonts w:cs="Times New Roman"/>
                <w:sz w:val="22"/>
                <w:szCs w:val="22"/>
                <w:cs/>
              </w:rPr>
              <w:t xml:space="preserve"> </w:t>
            </w:r>
            <w:r>
              <w:rPr>
                <w:rFonts w:cs="Times New Roman"/>
                <w:sz w:val="22"/>
                <w:szCs w:val="22"/>
              </w:rPr>
              <w:t>and</w:t>
            </w:r>
            <w:r w:rsidRPr="00E12E9D">
              <w:rPr>
                <w:rFonts w:cs="Times New Roman"/>
                <w:sz w:val="22"/>
                <w:szCs w:val="22"/>
              </w:rPr>
              <w:t xml:space="preserve"> particle boards</w:t>
            </w:r>
          </w:p>
        </w:tc>
        <w:tc>
          <w:tcPr>
            <w:tcW w:w="270" w:type="dxa"/>
          </w:tcPr>
          <w:p w14:paraId="056989E7" w14:textId="77777777" w:rsidR="00162DC4" w:rsidRPr="00E12E9D" w:rsidRDefault="00162DC4" w:rsidP="00AA0433">
            <w:pPr>
              <w:pStyle w:val="NoSpacing"/>
              <w:jc w:val="center"/>
              <w:rPr>
                <w:rFonts w:cs="Times New Roman"/>
                <w:sz w:val="22"/>
                <w:szCs w:val="22"/>
              </w:rPr>
            </w:pPr>
          </w:p>
        </w:tc>
        <w:tc>
          <w:tcPr>
            <w:tcW w:w="3001" w:type="dxa"/>
            <w:gridSpan w:val="3"/>
            <w:tcBorders>
              <w:top w:val="single" w:sz="4" w:space="0" w:color="auto"/>
              <w:bottom w:val="single" w:sz="4" w:space="0" w:color="auto"/>
            </w:tcBorders>
          </w:tcPr>
          <w:p w14:paraId="3CDC07A2" w14:textId="77777777" w:rsidR="00162DC4" w:rsidRPr="00E12E9D" w:rsidRDefault="00162DC4" w:rsidP="00AA0433">
            <w:pPr>
              <w:pStyle w:val="NoSpacing"/>
              <w:jc w:val="center"/>
              <w:rPr>
                <w:rFonts w:cs="Times New Roman"/>
                <w:sz w:val="22"/>
                <w:szCs w:val="22"/>
              </w:rPr>
            </w:pPr>
            <w:r w:rsidRPr="00E12E9D">
              <w:rPr>
                <w:rFonts w:eastAsia="Calibri"/>
                <w:sz w:val="22"/>
                <w:szCs w:val="22"/>
              </w:rPr>
              <w:t>Other products</w:t>
            </w:r>
          </w:p>
        </w:tc>
      </w:tr>
      <w:tr w:rsidR="00162DC4" w:rsidRPr="00E12E9D" w14:paraId="0EFFEB6A" w14:textId="77777777" w:rsidTr="00AA0433">
        <w:tc>
          <w:tcPr>
            <w:tcW w:w="3227" w:type="dxa"/>
          </w:tcPr>
          <w:p w14:paraId="6D5636B6" w14:textId="77777777" w:rsidR="00162DC4" w:rsidRPr="00E12E9D" w:rsidRDefault="00162DC4" w:rsidP="00AA0433">
            <w:pPr>
              <w:pStyle w:val="NoSpacing"/>
              <w:jc w:val="thaiDistribute"/>
              <w:rPr>
                <w:rFonts w:cs="Times New Roman"/>
                <w:sz w:val="22"/>
                <w:szCs w:val="22"/>
              </w:rPr>
            </w:pPr>
          </w:p>
        </w:tc>
        <w:tc>
          <w:tcPr>
            <w:tcW w:w="1559" w:type="dxa"/>
            <w:tcBorders>
              <w:top w:val="single" w:sz="4" w:space="0" w:color="auto"/>
              <w:bottom w:val="single" w:sz="4" w:space="0" w:color="auto"/>
            </w:tcBorders>
          </w:tcPr>
          <w:p w14:paraId="1F7DDBA1" w14:textId="77777777" w:rsidR="00162DC4" w:rsidRPr="00E12E9D" w:rsidRDefault="00162DC4" w:rsidP="00AA0433">
            <w:pPr>
              <w:pStyle w:val="NoSpacing"/>
              <w:jc w:val="center"/>
              <w:rPr>
                <w:rFonts w:cs="Times New Roman"/>
                <w:sz w:val="22"/>
                <w:szCs w:val="22"/>
              </w:rPr>
            </w:pPr>
            <w:r>
              <w:rPr>
                <w:rFonts w:cs="Times New Roman"/>
                <w:sz w:val="22"/>
                <w:szCs w:val="22"/>
              </w:rPr>
              <w:t>2024</w:t>
            </w:r>
          </w:p>
        </w:tc>
        <w:tc>
          <w:tcPr>
            <w:tcW w:w="239" w:type="dxa"/>
            <w:tcBorders>
              <w:top w:val="single" w:sz="4" w:space="0" w:color="auto"/>
            </w:tcBorders>
          </w:tcPr>
          <w:p w14:paraId="3A5F7E8A" w14:textId="77777777" w:rsidR="00162DC4" w:rsidRPr="00E12E9D" w:rsidRDefault="00162DC4" w:rsidP="00AA0433">
            <w:pPr>
              <w:pStyle w:val="NoSpacing"/>
              <w:jc w:val="center"/>
              <w:rPr>
                <w:rFonts w:cs="Times New Roman"/>
                <w:sz w:val="22"/>
                <w:szCs w:val="22"/>
              </w:rPr>
            </w:pPr>
          </w:p>
        </w:tc>
        <w:tc>
          <w:tcPr>
            <w:tcW w:w="1462" w:type="dxa"/>
            <w:tcBorders>
              <w:top w:val="single" w:sz="4" w:space="0" w:color="auto"/>
              <w:bottom w:val="single" w:sz="4" w:space="0" w:color="auto"/>
            </w:tcBorders>
          </w:tcPr>
          <w:p w14:paraId="7C863FCF" w14:textId="77777777" w:rsidR="00162DC4" w:rsidRPr="00E12E9D" w:rsidRDefault="00162DC4" w:rsidP="00AA0433">
            <w:pPr>
              <w:pStyle w:val="NoSpacing"/>
              <w:jc w:val="center"/>
              <w:rPr>
                <w:rFonts w:cs="Times New Roman"/>
                <w:sz w:val="22"/>
                <w:szCs w:val="22"/>
              </w:rPr>
            </w:pPr>
            <w:r>
              <w:rPr>
                <w:rFonts w:cs="Times New Roman"/>
                <w:sz w:val="22"/>
                <w:szCs w:val="22"/>
              </w:rPr>
              <w:t>2023</w:t>
            </w:r>
          </w:p>
        </w:tc>
        <w:tc>
          <w:tcPr>
            <w:tcW w:w="270" w:type="dxa"/>
          </w:tcPr>
          <w:p w14:paraId="454AD392" w14:textId="77777777" w:rsidR="00162DC4" w:rsidRPr="00E12E9D" w:rsidRDefault="00162DC4" w:rsidP="00AA0433">
            <w:pPr>
              <w:pStyle w:val="NoSpacing"/>
              <w:jc w:val="center"/>
              <w:rPr>
                <w:rFonts w:cs="Times New Roman"/>
                <w:sz w:val="22"/>
                <w:szCs w:val="22"/>
              </w:rPr>
            </w:pPr>
          </w:p>
        </w:tc>
        <w:tc>
          <w:tcPr>
            <w:tcW w:w="1381" w:type="dxa"/>
            <w:tcBorders>
              <w:top w:val="single" w:sz="4" w:space="0" w:color="auto"/>
              <w:bottom w:val="single" w:sz="4" w:space="0" w:color="auto"/>
            </w:tcBorders>
          </w:tcPr>
          <w:p w14:paraId="62A36D1E" w14:textId="77777777" w:rsidR="00162DC4" w:rsidRPr="00E12E9D" w:rsidRDefault="00162DC4" w:rsidP="00AA0433">
            <w:pPr>
              <w:pStyle w:val="NoSpacing"/>
              <w:jc w:val="center"/>
              <w:rPr>
                <w:rFonts w:cs="Times New Roman"/>
                <w:sz w:val="22"/>
                <w:szCs w:val="22"/>
              </w:rPr>
            </w:pPr>
            <w:r>
              <w:rPr>
                <w:rFonts w:cs="Times New Roman"/>
                <w:sz w:val="22"/>
                <w:szCs w:val="22"/>
              </w:rPr>
              <w:t>2024</w:t>
            </w:r>
          </w:p>
        </w:tc>
        <w:tc>
          <w:tcPr>
            <w:tcW w:w="270" w:type="dxa"/>
          </w:tcPr>
          <w:p w14:paraId="329DF303" w14:textId="77777777" w:rsidR="00162DC4" w:rsidRPr="00E12E9D" w:rsidRDefault="00162DC4" w:rsidP="00AA0433">
            <w:pPr>
              <w:pStyle w:val="NoSpacing"/>
              <w:jc w:val="center"/>
              <w:rPr>
                <w:rFonts w:cs="Times New Roman"/>
                <w:sz w:val="22"/>
                <w:szCs w:val="22"/>
              </w:rPr>
            </w:pPr>
          </w:p>
        </w:tc>
        <w:tc>
          <w:tcPr>
            <w:tcW w:w="1350" w:type="dxa"/>
            <w:tcBorders>
              <w:top w:val="single" w:sz="4" w:space="0" w:color="auto"/>
              <w:bottom w:val="single" w:sz="4" w:space="0" w:color="auto"/>
            </w:tcBorders>
          </w:tcPr>
          <w:p w14:paraId="70808F21" w14:textId="77777777" w:rsidR="00162DC4" w:rsidRPr="00E12E9D" w:rsidRDefault="00162DC4" w:rsidP="00AA0433">
            <w:pPr>
              <w:pStyle w:val="NoSpacing"/>
              <w:jc w:val="center"/>
              <w:rPr>
                <w:rFonts w:cs="Times New Roman"/>
                <w:sz w:val="22"/>
                <w:szCs w:val="22"/>
              </w:rPr>
            </w:pPr>
            <w:r>
              <w:rPr>
                <w:rFonts w:cs="Times New Roman"/>
                <w:sz w:val="22"/>
                <w:szCs w:val="22"/>
              </w:rPr>
              <w:t>2023</w:t>
            </w:r>
          </w:p>
        </w:tc>
      </w:tr>
      <w:tr w:rsidR="00162DC4" w:rsidRPr="00E12E9D" w14:paraId="458B4070" w14:textId="77777777" w:rsidTr="00AA0433">
        <w:trPr>
          <w:trHeight w:val="269"/>
        </w:trPr>
        <w:tc>
          <w:tcPr>
            <w:tcW w:w="3227" w:type="dxa"/>
          </w:tcPr>
          <w:p w14:paraId="0AF6EFE4" w14:textId="77777777" w:rsidR="00162DC4" w:rsidRPr="00E12E9D" w:rsidRDefault="00162DC4" w:rsidP="00AA0433">
            <w:pPr>
              <w:pStyle w:val="NoSpacing"/>
              <w:jc w:val="thaiDistribute"/>
              <w:rPr>
                <w:rFonts w:cs="Times New Roman"/>
                <w:sz w:val="22"/>
                <w:szCs w:val="22"/>
              </w:rPr>
            </w:pPr>
            <w:r w:rsidRPr="00E12E9D">
              <w:rPr>
                <w:rFonts w:eastAsia="Calibri"/>
                <w:sz w:val="22"/>
                <w:szCs w:val="22"/>
              </w:rPr>
              <w:t>At a point in time</w:t>
            </w:r>
          </w:p>
        </w:tc>
        <w:tc>
          <w:tcPr>
            <w:tcW w:w="1559" w:type="dxa"/>
            <w:shd w:val="clear" w:color="auto" w:fill="auto"/>
            <w:vAlign w:val="bottom"/>
          </w:tcPr>
          <w:p w14:paraId="3E5DC203"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8</w:t>
            </w:r>
            <w:r w:rsidRPr="00521CE6">
              <w:rPr>
                <w:rFonts w:ascii="Times New Roman" w:hAnsi="Times New Roman" w:cs="Times New Roman"/>
                <w:color w:val="000000"/>
                <w:sz w:val="22"/>
                <w:szCs w:val="22"/>
              </w:rPr>
              <w:t>,</w:t>
            </w:r>
            <w:r>
              <w:rPr>
                <w:rFonts w:ascii="Times New Roman" w:hAnsi="Times New Roman" w:cs="Times New Roman"/>
                <w:color w:val="000000"/>
                <w:sz w:val="22"/>
                <w:szCs w:val="22"/>
              </w:rPr>
              <w:t>042</w:t>
            </w:r>
          </w:p>
        </w:tc>
        <w:tc>
          <w:tcPr>
            <w:tcW w:w="239" w:type="dxa"/>
            <w:shd w:val="clear" w:color="auto" w:fill="auto"/>
          </w:tcPr>
          <w:p w14:paraId="2DE8D22B" w14:textId="77777777" w:rsidR="00162DC4" w:rsidRPr="00521CE6" w:rsidRDefault="00162DC4" w:rsidP="00AA0433">
            <w:pPr>
              <w:pStyle w:val="NoSpacing"/>
              <w:ind w:right="162"/>
              <w:jc w:val="right"/>
              <w:rPr>
                <w:rFonts w:cs="Times New Roman"/>
                <w:sz w:val="22"/>
                <w:szCs w:val="22"/>
              </w:rPr>
            </w:pPr>
          </w:p>
        </w:tc>
        <w:tc>
          <w:tcPr>
            <w:tcW w:w="1462" w:type="dxa"/>
            <w:shd w:val="clear" w:color="auto" w:fill="auto"/>
            <w:vAlign w:val="bottom"/>
          </w:tcPr>
          <w:p w14:paraId="57D396BC"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2,887</w:t>
            </w:r>
          </w:p>
        </w:tc>
        <w:tc>
          <w:tcPr>
            <w:tcW w:w="270" w:type="dxa"/>
          </w:tcPr>
          <w:p w14:paraId="6B4A7F57" w14:textId="77777777" w:rsidR="00162DC4" w:rsidRPr="00A563D8" w:rsidRDefault="00162DC4" w:rsidP="00AA0433">
            <w:pPr>
              <w:pStyle w:val="NoSpacing"/>
              <w:ind w:right="162"/>
              <w:jc w:val="right"/>
              <w:rPr>
                <w:rFonts w:cs="Times New Roman"/>
                <w:sz w:val="22"/>
                <w:szCs w:val="22"/>
              </w:rPr>
            </w:pPr>
          </w:p>
        </w:tc>
        <w:tc>
          <w:tcPr>
            <w:tcW w:w="1381" w:type="dxa"/>
            <w:shd w:val="clear" w:color="auto" w:fill="auto"/>
            <w:vAlign w:val="bottom"/>
          </w:tcPr>
          <w:p w14:paraId="24040CAA" w14:textId="77777777" w:rsidR="00162DC4" w:rsidRPr="00A563D8"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c>
          <w:tcPr>
            <w:tcW w:w="270" w:type="dxa"/>
          </w:tcPr>
          <w:p w14:paraId="4A66AA80" w14:textId="77777777" w:rsidR="00162DC4" w:rsidRPr="00A563D8" w:rsidRDefault="00162DC4" w:rsidP="00AA0433">
            <w:pPr>
              <w:pStyle w:val="NoSpacing"/>
              <w:ind w:right="162"/>
              <w:jc w:val="right"/>
              <w:rPr>
                <w:rFonts w:cs="Times New Roman"/>
                <w:sz w:val="22"/>
                <w:szCs w:val="22"/>
              </w:rPr>
            </w:pPr>
          </w:p>
        </w:tc>
        <w:tc>
          <w:tcPr>
            <w:tcW w:w="1350" w:type="dxa"/>
            <w:vAlign w:val="bottom"/>
          </w:tcPr>
          <w:p w14:paraId="5FA7DB0C" w14:textId="77777777" w:rsidR="00162DC4" w:rsidRPr="00A563D8"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r>
      <w:tr w:rsidR="00162DC4" w:rsidRPr="00521CE6" w14:paraId="5B5DBE0E" w14:textId="77777777" w:rsidTr="00AA0433">
        <w:trPr>
          <w:trHeight w:val="234"/>
        </w:trPr>
        <w:tc>
          <w:tcPr>
            <w:tcW w:w="3227" w:type="dxa"/>
          </w:tcPr>
          <w:p w14:paraId="0A33E3CE" w14:textId="77777777" w:rsidR="00162DC4" w:rsidRPr="00E12E9D" w:rsidRDefault="00162DC4" w:rsidP="00AA0433">
            <w:pPr>
              <w:pStyle w:val="NoSpacing"/>
              <w:jc w:val="thaiDistribute"/>
              <w:rPr>
                <w:rFonts w:cs="Times New Roman"/>
                <w:sz w:val="22"/>
                <w:szCs w:val="22"/>
              </w:rPr>
            </w:pPr>
            <w:r w:rsidRPr="00E12E9D">
              <w:rPr>
                <w:rFonts w:eastAsia="Calibri"/>
                <w:sz w:val="22"/>
                <w:szCs w:val="22"/>
              </w:rPr>
              <w:t>Over time</w:t>
            </w:r>
          </w:p>
        </w:tc>
        <w:tc>
          <w:tcPr>
            <w:tcW w:w="1559" w:type="dxa"/>
            <w:shd w:val="clear" w:color="auto" w:fill="auto"/>
            <w:vAlign w:val="bottom"/>
          </w:tcPr>
          <w:p w14:paraId="03B70485" w14:textId="77777777" w:rsidR="00162DC4" w:rsidRPr="00A563D8"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c>
          <w:tcPr>
            <w:tcW w:w="239" w:type="dxa"/>
            <w:shd w:val="clear" w:color="auto" w:fill="auto"/>
          </w:tcPr>
          <w:p w14:paraId="1F351C03" w14:textId="77777777" w:rsidR="00162DC4" w:rsidRPr="00A563D8" w:rsidRDefault="00162DC4" w:rsidP="00AA0433">
            <w:pPr>
              <w:pStyle w:val="NoSpacing"/>
              <w:ind w:right="162"/>
              <w:jc w:val="right"/>
              <w:rPr>
                <w:rFonts w:cs="Times New Roman"/>
                <w:sz w:val="22"/>
                <w:szCs w:val="22"/>
              </w:rPr>
            </w:pPr>
          </w:p>
        </w:tc>
        <w:tc>
          <w:tcPr>
            <w:tcW w:w="1462" w:type="dxa"/>
            <w:shd w:val="clear" w:color="auto" w:fill="auto"/>
            <w:vAlign w:val="bottom"/>
          </w:tcPr>
          <w:p w14:paraId="538073AF" w14:textId="77777777" w:rsidR="00162DC4" w:rsidRPr="00A563D8"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c>
          <w:tcPr>
            <w:tcW w:w="270" w:type="dxa"/>
          </w:tcPr>
          <w:p w14:paraId="01E2DD31" w14:textId="77777777" w:rsidR="00162DC4" w:rsidRPr="00A563D8" w:rsidRDefault="00162DC4" w:rsidP="00AA0433">
            <w:pPr>
              <w:pStyle w:val="NoSpacing"/>
              <w:ind w:right="162"/>
              <w:jc w:val="right"/>
              <w:rPr>
                <w:rFonts w:cs="Times New Roman"/>
                <w:sz w:val="22"/>
                <w:szCs w:val="22"/>
              </w:rPr>
            </w:pPr>
          </w:p>
        </w:tc>
        <w:tc>
          <w:tcPr>
            <w:tcW w:w="1381" w:type="dxa"/>
            <w:shd w:val="clear" w:color="auto" w:fill="auto"/>
            <w:vAlign w:val="bottom"/>
          </w:tcPr>
          <w:p w14:paraId="774C4164"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507</w:t>
            </w:r>
          </w:p>
        </w:tc>
        <w:tc>
          <w:tcPr>
            <w:tcW w:w="270" w:type="dxa"/>
          </w:tcPr>
          <w:p w14:paraId="43759A0F" w14:textId="77777777" w:rsidR="00162DC4" w:rsidRPr="00521CE6" w:rsidRDefault="00162DC4" w:rsidP="00AA0433">
            <w:pPr>
              <w:pStyle w:val="NoSpacing"/>
              <w:ind w:right="162"/>
              <w:jc w:val="right"/>
              <w:rPr>
                <w:rFonts w:cs="Times New Roman"/>
                <w:sz w:val="22"/>
                <w:szCs w:val="22"/>
              </w:rPr>
            </w:pPr>
          </w:p>
        </w:tc>
        <w:tc>
          <w:tcPr>
            <w:tcW w:w="1350" w:type="dxa"/>
            <w:vAlign w:val="bottom"/>
          </w:tcPr>
          <w:p w14:paraId="11A3FE41" w14:textId="77777777" w:rsidR="00162DC4" w:rsidRPr="00521CE6"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480</w:t>
            </w:r>
          </w:p>
        </w:tc>
      </w:tr>
    </w:tbl>
    <w:p w14:paraId="36511300"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5F52C0C3"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Group has </w:t>
      </w:r>
      <w:proofErr w:type="gramStart"/>
      <w:r w:rsidRPr="00E36E49">
        <w:rPr>
          <w:rFonts w:ascii="Times New Roman" w:hAnsi="Times New Roman" w:cs="Times New Roman"/>
          <w:sz w:val="22"/>
          <w:szCs w:val="22"/>
        </w:rPr>
        <w:t>no any</w:t>
      </w:r>
      <w:proofErr w:type="gramEnd"/>
      <w:r w:rsidRPr="00E36E49">
        <w:rPr>
          <w:rFonts w:ascii="Times New Roman" w:hAnsi="Times New Roman" w:cs="Times New Roman"/>
          <w:sz w:val="22"/>
          <w:szCs w:val="22"/>
        </w:rPr>
        <w:t xml:space="preserve"> non-current assets located in the countries other than Thailand.</w:t>
      </w:r>
    </w:p>
    <w:p w14:paraId="04B9E9E9" w14:textId="77777777" w:rsidR="00162DC4" w:rsidRPr="00B016CC"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B4F46CA" w14:textId="77777777" w:rsidR="00162DC4" w:rsidRPr="00E36E49" w:rsidRDefault="00162DC4" w:rsidP="00162D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Information on Key Customers</w:t>
      </w:r>
      <w:r>
        <w:rPr>
          <w:rFonts w:ascii="Times New Roman" w:hAnsi="Times New Roman"/>
          <w:i/>
          <w:iCs/>
          <w:sz w:val="22"/>
          <w:u w:val="single"/>
        </w:rPr>
        <w:t xml:space="preserve"> </w:t>
      </w:r>
      <w:r w:rsidRPr="00E36E49">
        <w:rPr>
          <w:rFonts w:ascii="Times New Roman" w:hAnsi="Times New Roman"/>
          <w:i/>
          <w:iCs/>
          <w:sz w:val="22"/>
          <w:u w:val="single"/>
        </w:rPr>
        <w:t xml:space="preserve">(customers whose transactions </w:t>
      </w:r>
      <w:proofErr w:type="gramStart"/>
      <w:r w:rsidRPr="00E36E49">
        <w:rPr>
          <w:rFonts w:ascii="Times New Roman" w:hAnsi="Times New Roman"/>
          <w:i/>
          <w:iCs/>
          <w:sz w:val="22"/>
          <w:u w:val="single"/>
        </w:rPr>
        <w:t>exceeding</w:t>
      </w:r>
      <w:proofErr w:type="gramEnd"/>
      <w:r w:rsidRPr="00E36E49">
        <w:rPr>
          <w:rFonts w:ascii="Times New Roman" w:hAnsi="Times New Roman"/>
          <w:i/>
          <w:iCs/>
          <w:sz w:val="22"/>
          <w:u w:val="single"/>
        </w:rPr>
        <w:t xml:space="preserve"> 10% of total balance of transactions)</w:t>
      </w:r>
    </w:p>
    <w:p w14:paraId="5B5BA798" w14:textId="77777777" w:rsidR="00162DC4" w:rsidRPr="00E36E49" w:rsidRDefault="00162DC4" w:rsidP="00162D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u w:val="single"/>
        </w:rPr>
      </w:pPr>
    </w:p>
    <w:tbl>
      <w:tblPr>
        <w:tblW w:w="9193" w:type="dxa"/>
        <w:tblLook w:val="01E0" w:firstRow="1" w:lastRow="1" w:firstColumn="1" w:lastColumn="1" w:noHBand="0" w:noVBand="0"/>
      </w:tblPr>
      <w:tblGrid>
        <w:gridCol w:w="5637"/>
        <w:gridCol w:w="1666"/>
        <w:gridCol w:w="241"/>
        <w:gridCol w:w="1649"/>
      </w:tblGrid>
      <w:tr w:rsidR="00162DC4" w:rsidRPr="00E36E49" w14:paraId="2E7B36FB" w14:textId="77777777" w:rsidTr="00AA0433">
        <w:tc>
          <w:tcPr>
            <w:tcW w:w="5637" w:type="dxa"/>
            <w:vAlign w:val="bottom"/>
          </w:tcPr>
          <w:p w14:paraId="663967EE"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56" w:type="dxa"/>
            <w:gridSpan w:val="3"/>
            <w:tcBorders>
              <w:top w:val="nil"/>
              <w:left w:val="nil"/>
              <w:bottom w:val="single" w:sz="4" w:space="0" w:color="auto"/>
              <w:right w:val="nil"/>
            </w:tcBorders>
            <w:vAlign w:val="bottom"/>
            <w:hideMark/>
          </w:tcPr>
          <w:p w14:paraId="4354FD03" w14:textId="77777777" w:rsidR="00162DC4" w:rsidRPr="00E36E49" w:rsidRDefault="00162DC4" w:rsidP="00AA0433">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sz w:val="22"/>
                <w:szCs w:val="22"/>
              </w:rPr>
              <w:t>Percentage of Balanc</w:t>
            </w:r>
            <w:r>
              <w:rPr>
                <w:rFonts w:ascii="Times New Roman" w:hAnsi="Times New Roman"/>
                <w:sz w:val="22"/>
                <w:szCs w:val="22"/>
              </w:rPr>
              <w:t xml:space="preserve">e Attributable to Key Customers </w:t>
            </w:r>
            <w:r w:rsidRPr="00E36E49">
              <w:rPr>
                <w:rFonts w:ascii="Times New Roman" w:hAnsi="Times New Roman"/>
                <w:sz w:val="22"/>
                <w:szCs w:val="22"/>
              </w:rPr>
              <w:t>to Total</w:t>
            </w:r>
            <w:r w:rsidRPr="00E36E49">
              <w:rPr>
                <w:rFonts w:ascii="Times New Roman" w:hAnsi="Times New Roman" w:cs="Times New Roman"/>
                <w:sz w:val="22"/>
                <w:szCs w:val="22"/>
              </w:rPr>
              <w:t xml:space="preserve"> Balance</w:t>
            </w:r>
          </w:p>
        </w:tc>
      </w:tr>
      <w:tr w:rsidR="00162DC4" w:rsidRPr="00E36E49" w14:paraId="4A0D9C16" w14:textId="77777777" w:rsidTr="00AA0433">
        <w:tc>
          <w:tcPr>
            <w:tcW w:w="5637" w:type="dxa"/>
            <w:vAlign w:val="bottom"/>
          </w:tcPr>
          <w:p w14:paraId="47F8FB52"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56" w:type="dxa"/>
            <w:gridSpan w:val="3"/>
            <w:tcBorders>
              <w:top w:val="single" w:sz="4" w:space="0" w:color="auto"/>
              <w:left w:val="nil"/>
              <w:bottom w:val="single" w:sz="4" w:space="0" w:color="auto"/>
              <w:right w:val="nil"/>
            </w:tcBorders>
            <w:vAlign w:val="bottom"/>
            <w:hideMark/>
          </w:tcPr>
          <w:p w14:paraId="35CE6536"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r w:rsidRPr="00705678">
              <w:rPr>
                <w:rFonts w:ascii="Times New Roman" w:hAnsi="Times New Roman" w:cs="Times New Roman"/>
                <w:sz w:val="21"/>
                <w:szCs w:val="21"/>
              </w:rPr>
              <w:t xml:space="preserve"> Financial Statement</w:t>
            </w:r>
            <w:r>
              <w:rPr>
                <w:rFonts w:ascii="Times New Roman" w:hAnsi="Times New Roman" w:cs="Times New Roman"/>
                <w:sz w:val="21"/>
                <w:szCs w:val="21"/>
              </w:rPr>
              <w:t>s</w:t>
            </w:r>
          </w:p>
        </w:tc>
      </w:tr>
      <w:tr w:rsidR="00162DC4" w:rsidRPr="00E36E49" w14:paraId="05DDF026" w14:textId="77777777" w:rsidTr="00AA0433">
        <w:tc>
          <w:tcPr>
            <w:tcW w:w="5637" w:type="dxa"/>
            <w:vAlign w:val="bottom"/>
          </w:tcPr>
          <w:p w14:paraId="0729DF2C"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66" w:type="dxa"/>
            <w:tcBorders>
              <w:top w:val="single" w:sz="4" w:space="0" w:color="auto"/>
              <w:left w:val="nil"/>
              <w:bottom w:val="single" w:sz="4" w:space="0" w:color="auto"/>
              <w:right w:val="nil"/>
            </w:tcBorders>
            <w:vAlign w:val="bottom"/>
            <w:hideMark/>
          </w:tcPr>
          <w:p w14:paraId="6C635307" w14:textId="77777777" w:rsidR="00162DC4" w:rsidRPr="00E36E49" w:rsidRDefault="00162DC4" w:rsidP="00AA0433">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24</w:t>
            </w:r>
          </w:p>
        </w:tc>
        <w:tc>
          <w:tcPr>
            <w:tcW w:w="241" w:type="dxa"/>
            <w:vAlign w:val="bottom"/>
          </w:tcPr>
          <w:p w14:paraId="39752EA7" w14:textId="77777777" w:rsidR="00162DC4" w:rsidRPr="00E36E49" w:rsidRDefault="00162DC4" w:rsidP="00AA0433">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649" w:type="dxa"/>
            <w:tcBorders>
              <w:top w:val="nil"/>
              <w:left w:val="nil"/>
              <w:bottom w:val="single" w:sz="4" w:space="0" w:color="auto"/>
              <w:right w:val="nil"/>
            </w:tcBorders>
            <w:vAlign w:val="bottom"/>
            <w:hideMark/>
          </w:tcPr>
          <w:p w14:paraId="5F8B80ED" w14:textId="77777777" w:rsidR="00162DC4" w:rsidRPr="00E36E49" w:rsidRDefault="00162DC4" w:rsidP="00AA0433">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23</w:t>
            </w:r>
          </w:p>
        </w:tc>
      </w:tr>
      <w:tr w:rsidR="00162DC4" w:rsidRPr="00AF08EC" w14:paraId="3CF02E75" w14:textId="77777777" w:rsidTr="00AA0433">
        <w:tc>
          <w:tcPr>
            <w:tcW w:w="5637" w:type="dxa"/>
            <w:vAlign w:val="bottom"/>
            <w:hideMark/>
          </w:tcPr>
          <w:p w14:paraId="2E52926F" w14:textId="77777777" w:rsidR="00162DC4" w:rsidRPr="00AF08EC"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08EC">
              <w:rPr>
                <w:rFonts w:ascii="Times New Roman" w:hAnsi="Times New Roman"/>
                <w:sz w:val="22"/>
                <w:szCs w:val="22"/>
              </w:rPr>
              <w:t>Net sales</w:t>
            </w:r>
          </w:p>
        </w:tc>
        <w:tc>
          <w:tcPr>
            <w:tcW w:w="1666" w:type="dxa"/>
            <w:tcBorders>
              <w:top w:val="single" w:sz="4" w:space="0" w:color="auto"/>
              <w:left w:val="nil"/>
              <w:bottom w:val="nil"/>
              <w:right w:val="nil"/>
            </w:tcBorders>
          </w:tcPr>
          <w:p w14:paraId="30C881BE" w14:textId="77777777" w:rsidR="00162DC4" w:rsidRPr="00AF08EC" w:rsidRDefault="00162DC4" w:rsidP="00AA0433">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41" w:type="dxa"/>
          </w:tcPr>
          <w:p w14:paraId="17263290" w14:textId="77777777" w:rsidR="00162DC4" w:rsidRPr="00AF08EC" w:rsidRDefault="00162DC4" w:rsidP="00AA0433">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49" w:type="dxa"/>
          </w:tcPr>
          <w:p w14:paraId="2F6E7E4D" w14:textId="77777777" w:rsidR="00162DC4" w:rsidRPr="00AF08EC" w:rsidRDefault="00162DC4" w:rsidP="00AA0433">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162DC4" w:rsidRPr="00AF08EC" w14:paraId="6A915E81" w14:textId="77777777" w:rsidTr="00AA0433">
        <w:tc>
          <w:tcPr>
            <w:tcW w:w="5637" w:type="dxa"/>
            <w:vAlign w:val="bottom"/>
            <w:hideMark/>
          </w:tcPr>
          <w:p w14:paraId="65331A37" w14:textId="77777777" w:rsidR="00162DC4" w:rsidRPr="00AF08EC"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Wood furniture</w:t>
            </w:r>
            <w:r w:rsidRPr="00AF08EC">
              <w:rPr>
                <w:rFonts w:ascii="Times New Roman" w:hAnsi="Times New Roman" w:cs="Cordia New" w:hint="cs"/>
                <w:sz w:val="22"/>
                <w:szCs w:val="22"/>
                <w:cs/>
              </w:rPr>
              <w:t xml:space="preserve"> </w:t>
            </w:r>
            <w:r w:rsidRPr="00AF08EC">
              <w:rPr>
                <w:rFonts w:ascii="Times New Roman" w:hAnsi="Times New Roman" w:cs="Cordia New"/>
                <w:sz w:val="22"/>
                <w:szCs w:val="22"/>
              </w:rPr>
              <w:t>and particle boards</w:t>
            </w:r>
          </w:p>
        </w:tc>
        <w:tc>
          <w:tcPr>
            <w:tcW w:w="1666" w:type="dxa"/>
            <w:shd w:val="clear" w:color="auto" w:fill="auto"/>
            <w:vAlign w:val="bottom"/>
            <w:hideMark/>
          </w:tcPr>
          <w:p w14:paraId="74819668"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50.33</w:t>
            </w:r>
          </w:p>
        </w:tc>
        <w:tc>
          <w:tcPr>
            <w:tcW w:w="241" w:type="dxa"/>
          </w:tcPr>
          <w:p w14:paraId="2A73F93C"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49" w:type="dxa"/>
            <w:vAlign w:val="bottom"/>
            <w:hideMark/>
          </w:tcPr>
          <w:p w14:paraId="3E2D4A8A"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45</w:t>
            </w:r>
            <w:r w:rsidRPr="00C02EE1">
              <w:rPr>
                <w:rFonts w:ascii="Times New Roman" w:hAnsi="Times New Roman" w:cs="Times New Roman"/>
                <w:color w:val="000000"/>
                <w:sz w:val="22"/>
                <w:szCs w:val="22"/>
                <w:cs/>
              </w:rPr>
              <w:t>.</w:t>
            </w:r>
            <w:r w:rsidRPr="00C02EE1">
              <w:rPr>
                <w:rFonts w:ascii="Times New Roman" w:hAnsi="Times New Roman" w:cs="Times New Roman"/>
                <w:color w:val="000000"/>
                <w:sz w:val="22"/>
                <w:szCs w:val="22"/>
              </w:rPr>
              <w:t>69</w:t>
            </w:r>
          </w:p>
        </w:tc>
      </w:tr>
      <w:tr w:rsidR="00162DC4" w:rsidRPr="00AF08EC" w14:paraId="4AEDEFD7" w14:textId="77777777" w:rsidTr="00AA0433">
        <w:tc>
          <w:tcPr>
            <w:tcW w:w="5637" w:type="dxa"/>
            <w:vAlign w:val="bottom"/>
            <w:hideMark/>
          </w:tcPr>
          <w:p w14:paraId="65E37AEA" w14:textId="77777777" w:rsidR="00162DC4" w:rsidRPr="00AF08EC"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Ot</w:t>
            </w:r>
            <w:r w:rsidRPr="00AF08EC">
              <w:rPr>
                <w:rFonts w:ascii="Times New Roman" w:hAnsi="Times New Roman" w:cs="Times New Roman"/>
                <w:sz w:val="22"/>
                <w:szCs w:val="22"/>
              </w:rPr>
              <w:t>her products</w:t>
            </w:r>
          </w:p>
        </w:tc>
        <w:tc>
          <w:tcPr>
            <w:tcW w:w="1666" w:type="dxa"/>
            <w:shd w:val="clear" w:color="auto" w:fill="auto"/>
            <w:vAlign w:val="bottom"/>
            <w:hideMark/>
          </w:tcPr>
          <w:p w14:paraId="62EF4D1B"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C02EE1">
              <w:rPr>
                <w:rFonts w:ascii="Times New Roman" w:hAnsi="Times New Roman" w:cs="Times New Roman"/>
                <w:color w:val="000000"/>
                <w:sz w:val="22"/>
                <w:szCs w:val="22"/>
              </w:rPr>
              <w:t>-</w:t>
            </w:r>
          </w:p>
        </w:tc>
        <w:tc>
          <w:tcPr>
            <w:tcW w:w="241" w:type="dxa"/>
          </w:tcPr>
          <w:p w14:paraId="116DE671"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color w:val="000000"/>
                <w:sz w:val="22"/>
                <w:szCs w:val="22"/>
              </w:rPr>
            </w:pPr>
          </w:p>
        </w:tc>
        <w:tc>
          <w:tcPr>
            <w:tcW w:w="1649" w:type="dxa"/>
            <w:vAlign w:val="bottom"/>
            <w:hideMark/>
          </w:tcPr>
          <w:p w14:paraId="402E4A87"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C02EE1">
              <w:rPr>
                <w:rFonts w:ascii="Times New Roman" w:hAnsi="Times New Roman" w:cs="Times New Roman"/>
                <w:color w:val="000000"/>
                <w:sz w:val="22"/>
                <w:szCs w:val="22"/>
              </w:rPr>
              <w:t>-</w:t>
            </w:r>
          </w:p>
        </w:tc>
      </w:tr>
      <w:tr w:rsidR="00162DC4" w:rsidRPr="00AF08EC" w14:paraId="170CAAC5" w14:textId="77777777" w:rsidTr="00AA0433">
        <w:tc>
          <w:tcPr>
            <w:tcW w:w="5637" w:type="dxa"/>
            <w:vAlign w:val="bottom"/>
            <w:hideMark/>
          </w:tcPr>
          <w:p w14:paraId="2516D9EF" w14:textId="77777777" w:rsidR="00162DC4" w:rsidRPr="00AF08EC"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Export</w:t>
            </w:r>
          </w:p>
        </w:tc>
        <w:tc>
          <w:tcPr>
            <w:tcW w:w="1666" w:type="dxa"/>
            <w:shd w:val="clear" w:color="auto" w:fill="auto"/>
            <w:vAlign w:val="bottom"/>
            <w:hideMark/>
          </w:tcPr>
          <w:p w14:paraId="78B35C98"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37.65</w:t>
            </w:r>
          </w:p>
        </w:tc>
        <w:tc>
          <w:tcPr>
            <w:tcW w:w="241" w:type="dxa"/>
          </w:tcPr>
          <w:p w14:paraId="13F42AF5"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49" w:type="dxa"/>
            <w:vAlign w:val="bottom"/>
            <w:hideMark/>
          </w:tcPr>
          <w:p w14:paraId="1920B6AC"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32</w:t>
            </w:r>
            <w:r w:rsidRPr="00C02EE1">
              <w:rPr>
                <w:rFonts w:ascii="Times New Roman" w:hAnsi="Times New Roman" w:cs="Times New Roman"/>
                <w:color w:val="000000"/>
                <w:sz w:val="22"/>
                <w:szCs w:val="22"/>
                <w:cs/>
              </w:rPr>
              <w:t>.</w:t>
            </w:r>
            <w:r w:rsidRPr="00C02EE1">
              <w:rPr>
                <w:rFonts w:ascii="Times New Roman" w:hAnsi="Times New Roman" w:cs="Times New Roman"/>
                <w:color w:val="000000"/>
                <w:sz w:val="22"/>
                <w:szCs w:val="22"/>
              </w:rPr>
              <w:t>76</w:t>
            </w:r>
          </w:p>
        </w:tc>
      </w:tr>
      <w:tr w:rsidR="00162DC4" w:rsidRPr="00AF08EC" w14:paraId="2F14E544" w14:textId="77777777" w:rsidTr="00AA0433">
        <w:tc>
          <w:tcPr>
            <w:tcW w:w="5637" w:type="dxa"/>
            <w:vAlign w:val="bottom"/>
            <w:hideMark/>
          </w:tcPr>
          <w:p w14:paraId="5C000994" w14:textId="77777777" w:rsidR="00162DC4" w:rsidRPr="00AF08EC"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Domestic</w:t>
            </w:r>
          </w:p>
        </w:tc>
        <w:tc>
          <w:tcPr>
            <w:tcW w:w="1666" w:type="dxa"/>
            <w:shd w:val="clear" w:color="auto" w:fill="auto"/>
            <w:vAlign w:val="bottom"/>
            <w:hideMark/>
          </w:tcPr>
          <w:p w14:paraId="087C4D95"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57.66</w:t>
            </w:r>
          </w:p>
        </w:tc>
        <w:tc>
          <w:tcPr>
            <w:tcW w:w="241" w:type="dxa"/>
          </w:tcPr>
          <w:p w14:paraId="23B9064D"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center"/>
              <w:rPr>
                <w:rFonts w:ascii="Times New Roman" w:hAnsi="Times New Roman" w:cs="Times New Roman"/>
                <w:color w:val="000000"/>
                <w:sz w:val="22"/>
                <w:szCs w:val="22"/>
              </w:rPr>
            </w:pPr>
          </w:p>
        </w:tc>
        <w:tc>
          <w:tcPr>
            <w:tcW w:w="1649" w:type="dxa"/>
            <w:vAlign w:val="bottom"/>
            <w:hideMark/>
          </w:tcPr>
          <w:p w14:paraId="0C338228"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49</w:t>
            </w:r>
            <w:r w:rsidRPr="00C02EE1">
              <w:rPr>
                <w:rFonts w:ascii="Times New Roman" w:hAnsi="Times New Roman" w:cs="Times New Roman"/>
                <w:color w:val="000000"/>
                <w:sz w:val="22"/>
                <w:szCs w:val="22"/>
                <w:cs/>
              </w:rPr>
              <w:t>.</w:t>
            </w:r>
            <w:r w:rsidRPr="00C02EE1">
              <w:rPr>
                <w:rFonts w:ascii="Times New Roman" w:hAnsi="Times New Roman" w:cs="Times New Roman"/>
                <w:color w:val="000000"/>
                <w:sz w:val="22"/>
                <w:szCs w:val="22"/>
              </w:rPr>
              <w:t>76</w:t>
            </w:r>
          </w:p>
        </w:tc>
      </w:tr>
      <w:tr w:rsidR="00162DC4" w:rsidRPr="00E36E49" w14:paraId="48746547" w14:textId="77777777" w:rsidTr="00AA0433">
        <w:tc>
          <w:tcPr>
            <w:tcW w:w="5637" w:type="dxa"/>
            <w:vAlign w:val="bottom"/>
            <w:hideMark/>
          </w:tcPr>
          <w:p w14:paraId="4FAC2609" w14:textId="77777777" w:rsidR="00162DC4" w:rsidRPr="00AF08EC" w:rsidRDefault="00162DC4" w:rsidP="00AA0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Total</w:t>
            </w:r>
          </w:p>
        </w:tc>
        <w:tc>
          <w:tcPr>
            <w:tcW w:w="1666" w:type="dxa"/>
            <w:shd w:val="clear" w:color="auto" w:fill="auto"/>
            <w:vAlign w:val="bottom"/>
            <w:hideMark/>
          </w:tcPr>
          <w:p w14:paraId="1A3C1A49"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49.49</w:t>
            </w:r>
          </w:p>
        </w:tc>
        <w:tc>
          <w:tcPr>
            <w:tcW w:w="241" w:type="dxa"/>
          </w:tcPr>
          <w:p w14:paraId="0EC93565"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49" w:type="dxa"/>
            <w:vAlign w:val="bottom"/>
            <w:hideMark/>
          </w:tcPr>
          <w:p w14:paraId="5812131F" w14:textId="77777777" w:rsidR="00162DC4" w:rsidRPr="00C02EE1"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227" w:firstLine="68"/>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42</w:t>
            </w:r>
            <w:r w:rsidRPr="00C02EE1">
              <w:rPr>
                <w:rFonts w:ascii="Times New Roman" w:hAnsi="Times New Roman" w:cs="Times New Roman"/>
                <w:color w:val="000000"/>
                <w:sz w:val="22"/>
                <w:szCs w:val="22"/>
                <w:cs/>
              </w:rPr>
              <w:t>.</w:t>
            </w:r>
            <w:r w:rsidRPr="00C02EE1">
              <w:rPr>
                <w:rFonts w:ascii="Times New Roman" w:hAnsi="Times New Roman" w:cs="Times New Roman"/>
                <w:color w:val="000000"/>
                <w:sz w:val="22"/>
                <w:szCs w:val="22"/>
              </w:rPr>
              <w:t>91</w:t>
            </w:r>
          </w:p>
        </w:tc>
      </w:tr>
    </w:tbl>
    <w:p w14:paraId="4A3A1F81"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0FF42A7" w14:textId="77777777" w:rsidR="00162DC4" w:rsidRDefault="00162DC4"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86F3F">
        <w:rPr>
          <w:rFonts w:ascii="Times New Roman" w:hAnsi="Times New Roman" w:cs="Times New Roman"/>
          <w:b/>
          <w:bCs/>
          <w:color w:val="000000"/>
          <w:spacing w:val="-2"/>
          <w:sz w:val="22"/>
          <w:szCs w:val="22"/>
        </w:rPr>
        <w:t>DISCLOSURE OF FINANCIAL INSTRUMENTS AND FAIR VALUE MEASUREMENT</w:t>
      </w:r>
      <w:r w:rsidRPr="00CD6218">
        <w:rPr>
          <w:rFonts w:ascii="Times New Roman" w:hAnsi="Times New Roman" w:cs="Times New Roman"/>
          <w:b/>
          <w:bCs/>
          <w:color w:val="000000"/>
          <w:sz w:val="22"/>
          <w:szCs w:val="22"/>
        </w:rPr>
        <w:t xml:space="preserve"> </w:t>
      </w:r>
    </w:p>
    <w:p w14:paraId="0B3464DE"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10DB8C8" w14:textId="0E548B3B" w:rsidR="00162DC4" w:rsidRPr="008D0493" w:rsidRDefault="00162DC4" w:rsidP="00162DC4">
      <w:pPr>
        <w:pStyle w:val="a3"/>
        <w:widowControl/>
        <w:spacing w:line="240" w:lineRule="atLeast"/>
        <w:ind w:right="-45"/>
        <w:jc w:val="thaiDistribute"/>
        <w:rPr>
          <w:rFonts w:hAnsi="Times New Roman" w:cs="Times New Roman"/>
          <w:b w:val="0"/>
          <w:bCs w:val="0"/>
          <w:spacing w:val="-2"/>
          <w:sz w:val="22"/>
          <w:szCs w:val="22"/>
        </w:rPr>
      </w:pPr>
      <w:r w:rsidRPr="008D0493">
        <w:rPr>
          <w:rFonts w:hAnsi="Times New Roman" w:cs="Times New Roman"/>
          <w:b w:val="0"/>
          <w:bCs w:val="0"/>
          <w:spacing w:val="-2"/>
          <w:sz w:val="22"/>
          <w:szCs w:val="22"/>
        </w:rPr>
        <w:t>The Group is exposed to normal business risks relating to liquidity risk, credit risk, foreign currency exchange rate risk, and interest rate risk. The Group has used derivative financial instruments for hedging against the foreign currency exchange rate risk without intention for trading or speculation purposes and there was no significant change in risk management policy relating to financial instruments and finance during 2024 and 2023</w:t>
      </w:r>
      <w:r w:rsidR="008D0493" w:rsidRPr="008D0493">
        <w:rPr>
          <w:rFonts w:hAnsi="Times New Roman" w:cs="Times New Roman"/>
          <w:b w:val="0"/>
          <w:bCs w:val="0"/>
          <w:spacing w:val="-2"/>
          <w:sz w:val="22"/>
          <w:szCs w:val="22"/>
        </w:rPr>
        <w:t xml:space="preserve"> other than</w:t>
      </w:r>
      <w:r w:rsidRPr="008D0493">
        <w:rPr>
          <w:rFonts w:hAnsi="Times New Roman" w:cs="Times New Roman"/>
          <w:b w:val="0"/>
          <w:bCs w:val="0"/>
          <w:spacing w:val="-2"/>
          <w:sz w:val="22"/>
          <w:szCs w:val="22"/>
        </w:rPr>
        <w:t xml:space="preserve"> management under the going concern basis as discussed in Note 2 </w:t>
      </w:r>
      <w:r w:rsidR="0083092A" w:rsidRPr="008D0493">
        <w:rPr>
          <w:rFonts w:hAnsi="Times New Roman" w:cs="Times New Roman"/>
          <w:b w:val="0"/>
          <w:bCs w:val="0"/>
          <w:spacing w:val="-2"/>
          <w:sz w:val="22"/>
          <w:szCs w:val="22"/>
        </w:rPr>
        <w:t>and</w:t>
      </w:r>
      <w:r w:rsidRPr="008D0493">
        <w:rPr>
          <w:rFonts w:hAnsi="Times New Roman" w:cs="Times New Roman"/>
          <w:b w:val="0"/>
          <w:bCs w:val="0"/>
          <w:spacing w:val="-2"/>
          <w:sz w:val="22"/>
          <w:szCs w:val="22"/>
        </w:rPr>
        <w:t xml:space="preserve"> the </w:t>
      </w:r>
      <w:r w:rsidR="008D0493" w:rsidRPr="008D0493">
        <w:rPr>
          <w:rFonts w:hAnsi="Times New Roman" w:cs="Times New Roman"/>
          <w:b w:val="0"/>
          <w:bCs w:val="0"/>
          <w:spacing w:val="-2"/>
          <w:sz w:val="22"/>
          <w:szCs w:val="22"/>
        </w:rPr>
        <w:t>resolution from</w:t>
      </w:r>
      <w:r w:rsidRPr="008D0493">
        <w:rPr>
          <w:rFonts w:hAnsi="Times New Roman" w:cs="Times New Roman"/>
          <w:b w:val="0"/>
          <w:bCs w:val="0"/>
          <w:spacing w:val="-2"/>
          <w:sz w:val="22"/>
          <w:szCs w:val="22"/>
        </w:rPr>
        <w:t xml:space="preserve"> the Debenture Holders’ Meeting as discussed in Note 17</w:t>
      </w:r>
      <w:r w:rsidR="008D0493" w:rsidRPr="008D0493">
        <w:rPr>
          <w:rFonts w:hAnsi="Times New Roman" w:cs="Times New Roman"/>
          <w:b w:val="0"/>
          <w:bCs w:val="0"/>
          <w:spacing w:val="-2"/>
          <w:sz w:val="22"/>
          <w:szCs w:val="22"/>
        </w:rPr>
        <w:t>.</w:t>
      </w:r>
    </w:p>
    <w:p w14:paraId="3676C7B8"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14:paraId="05D8A973"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Liquidity Risk</w:t>
      </w:r>
    </w:p>
    <w:p w14:paraId="63E95ED1"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0AE7610E" w14:textId="23097721"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6A04F3">
        <w:rPr>
          <w:rFonts w:ascii="Times New Roman" w:hAnsi="Times New Roman"/>
          <w:sz w:val="22"/>
          <w:szCs w:val="22"/>
        </w:rPr>
        <w:t xml:space="preserve">The Group manages its liquidity risk and maintains a level of cash and cash equivalents </w:t>
      </w:r>
      <w:r w:rsidR="008D0493">
        <w:rPr>
          <w:rFonts w:ascii="Times New Roman" w:hAnsi="Times New Roman"/>
          <w:sz w:val="22"/>
          <w:szCs w:val="22"/>
        </w:rPr>
        <w:t>for sufficiency through</w:t>
      </w:r>
      <w:r>
        <w:rPr>
          <w:rFonts w:ascii="Times New Roman" w:hAnsi="Times New Roman"/>
          <w:sz w:val="22"/>
          <w:szCs w:val="22"/>
        </w:rPr>
        <w:t xml:space="preserve"> </w:t>
      </w:r>
      <w:r w:rsidRPr="006A04F3">
        <w:rPr>
          <w:rFonts w:ascii="Times New Roman" w:hAnsi="Times New Roman"/>
          <w:sz w:val="22"/>
          <w:szCs w:val="22"/>
        </w:rPr>
        <w:t>necessary borrowings</w:t>
      </w:r>
      <w:r w:rsidR="00FD7CC2">
        <w:rPr>
          <w:rFonts w:ascii="Times New Roman" w:hAnsi="Times New Roman"/>
          <w:sz w:val="22"/>
          <w:szCs w:val="22"/>
        </w:rPr>
        <w:t xml:space="preserve"> or compromising the conditions of debts as well as disposals of assets and each </w:t>
      </w:r>
      <w:proofErr w:type="gramStart"/>
      <w:r w:rsidR="00FD7CC2">
        <w:rPr>
          <w:rFonts w:ascii="Times New Roman" w:hAnsi="Times New Roman"/>
          <w:sz w:val="22"/>
          <w:szCs w:val="22"/>
        </w:rPr>
        <w:t>flows</w:t>
      </w:r>
      <w:proofErr w:type="gramEnd"/>
      <w:r w:rsidR="00FD7CC2">
        <w:rPr>
          <w:rFonts w:ascii="Times New Roman" w:hAnsi="Times New Roman"/>
          <w:sz w:val="22"/>
          <w:szCs w:val="22"/>
        </w:rPr>
        <w:t xml:space="preserve"> from operating activities</w:t>
      </w:r>
      <w:r w:rsidRPr="006A04F3">
        <w:rPr>
          <w:rFonts w:ascii="Times New Roman" w:hAnsi="Times New Roman"/>
          <w:sz w:val="22"/>
          <w:szCs w:val="22"/>
        </w:rPr>
        <w:t xml:space="preserve"> </w:t>
      </w:r>
      <w:r>
        <w:rPr>
          <w:rFonts w:ascii="Times New Roman" w:hAnsi="Times New Roman"/>
          <w:sz w:val="22"/>
          <w:szCs w:val="22"/>
        </w:rPr>
        <w:t xml:space="preserve">as </w:t>
      </w:r>
      <w:r w:rsidRPr="006A04F3">
        <w:rPr>
          <w:rFonts w:ascii="Times New Roman" w:hAnsi="Times New Roman"/>
          <w:sz w:val="22"/>
          <w:szCs w:val="22"/>
        </w:rPr>
        <w:t xml:space="preserve">deemed adequate </w:t>
      </w:r>
      <w:r>
        <w:rPr>
          <w:rFonts w:ascii="Times New Roman" w:hAnsi="Times New Roman"/>
          <w:sz w:val="22"/>
          <w:szCs w:val="22"/>
        </w:rPr>
        <w:t xml:space="preserve">to finance the </w:t>
      </w:r>
      <w:r w:rsidR="00FD7CC2">
        <w:rPr>
          <w:rFonts w:ascii="Times New Roman" w:hAnsi="Times New Roman"/>
          <w:sz w:val="22"/>
          <w:szCs w:val="22"/>
        </w:rPr>
        <w:t>business continuation</w:t>
      </w:r>
      <w:r w:rsidRPr="006A04F3">
        <w:rPr>
          <w:rFonts w:ascii="Times New Roman" w:hAnsi="Times New Roman"/>
          <w:sz w:val="22"/>
          <w:szCs w:val="22"/>
        </w:rPr>
        <w:t xml:space="preserve"> and to mitigate the effects of fluctuations in cash flows.</w:t>
      </w:r>
    </w:p>
    <w:p w14:paraId="6983037E"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6229D575"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Credit Risk</w:t>
      </w:r>
    </w:p>
    <w:p w14:paraId="79EEDDCA"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5BBF8AFD" w14:textId="63CB2961"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Credit risk is the risk that a customer or counterparty is unable or unwilling to meet its financial and contractual commitments. To mitigate this risk, the Group periodically </w:t>
      </w:r>
      <w:proofErr w:type="gramStart"/>
      <w:r w:rsidRPr="00E36E49">
        <w:rPr>
          <w:rFonts w:ascii="Times New Roman" w:hAnsi="Times New Roman"/>
          <w:sz w:val="22"/>
          <w:szCs w:val="22"/>
        </w:rPr>
        <w:t>assess</w:t>
      </w:r>
      <w:proofErr w:type="gramEnd"/>
      <w:r w:rsidRPr="00E36E49">
        <w:rPr>
          <w:rFonts w:ascii="Times New Roman" w:hAnsi="Times New Roman"/>
          <w:sz w:val="22"/>
          <w:szCs w:val="22"/>
        </w:rPr>
        <w:t xml:space="preserve"> the financial position and viability of customers and counterparties. The carrying amount</w:t>
      </w:r>
      <w:r>
        <w:rPr>
          <w:rFonts w:ascii="Times New Roman" w:hAnsi="Times New Roman"/>
          <w:sz w:val="22"/>
          <w:szCs w:val="22"/>
        </w:rPr>
        <w:t>s</w:t>
      </w:r>
      <w:r w:rsidRPr="00E36E49">
        <w:rPr>
          <w:rFonts w:ascii="Times New Roman" w:hAnsi="Times New Roman"/>
          <w:sz w:val="22"/>
          <w:szCs w:val="22"/>
        </w:rPr>
        <w:t xml:space="preserve"> of receivables</w:t>
      </w:r>
      <w:r>
        <w:rPr>
          <w:rFonts w:ascii="Times New Roman" w:hAnsi="Times New Roman"/>
          <w:sz w:val="22"/>
          <w:szCs w:val="22"/>
        </w:rPr>
        <w:t xml:space="preserve"> and </w:t>
      </w:r>
      <w:r w:rsidRPr="00A94DF8">
        <w:rPr>
          <w:rFonts w:ascii="Times New Roman" w:hAnsi="Times New Roman"/>
          <w:sz w:val="22"/>
          <w:szCs w:val="22"/>
        </w:rPr>
        <w:t>loan receivables</w:t>
      </w:r>
      <w:r w:rsidRPr="00E36E49">
        <w:rPr>
          <w:rFonts w:ascii="Times New Roman" w:hAnsi="Times New Roman"/>
          <w:sz w:val="22"/>
          <w:szCs w:val="22"/>
        </w:rPr>
        <w:t xml:space="preserve"> presented in the statements</w:t>
      </w:r>
      <w:r>
        <w:rPr>
          <w:rFonts w:ascii="Times New Roman" w:hAnsi="Times New Roman"/>
          <w:sz w:val="22"/>
          <w:szCs w:val="22"/>
        </w:rPr>
        <w:t xml:space="preserve"> of financial position are</w:t>
      </w:r>
      <w:r w:rsidRPr="00E36E49">
        <w:rPr>
          <w:rFonts w:ascii="Times New Roman" w:hAnsi="Times New Roman"/>
          <w:sz w:val="22"/>
          <w:szCs w:val="22"/>
        </w:rPr>
        <w:t xml:space="preserve"> the maximum exposure</w:t>
      </w:r>
      <w:r w:rsidR="00C132ED">
        <w:rPr>
          <w:rFonts w:ascii="Times New Roman" w:hAnsi="Times New Roman"/>
          <w:sz w:val="22"/>
          <w:szCs w:val="22"/>
        </w:rPr>
        <w:t>, in all material respects,</w:t>
      </w:r>
      <w:r w:rsidRPr="00E36E49">
        <w:rPr>
          <w:rFonts w:ascii="Times New Roman" w:hAnsi="Times New Roman"/>
          <w:sz w:val="22"/>
          <w:szCs w:val="22"/>
        </w:rPr>
        <w:t xml:space="preserve"> to credit risk.</w:t>
      </w:r>
    </w:p>
    <w:p w14:paraId="5E43E872"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54C399BD"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6E3943C3"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lastRenderedPageBreak/>
        <w:t xml:space="preserve">Foreign Currency </w:t>
      </w:r>
      <w:r>
        <w:rPr>
          <w:rFonts w:ascii="Times New Roman" w:hAnsi="Times New Roman"/>
          <w:i/>
          <w:iCs/>
          <w:sz w:val="22"/>
          <w:szCs w:val="22"/>
        </w:rPr>
        <w:t xml:space="preserve">Exchange Rate </w:t>
      </w:r>
      <w:r w:rsidRPr="00E36E49">
        <w:rPr>
          <w:rFonts w:ascii="Times New Roman" w:hAnsi="Times New Roman"/>
          <w:i/>
          <w:iCs/>
          <w:sz w:val="22"/>
          <w:szCs w:val="22"/>
        </w:rPr>
        <w:t>Risk</w:t>
      </w:r>
    </w:p>
    <w:p w14:paraId="25E994B1"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0CF9FFBA"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cs/>
        </w:rPr>
      </w:pPr>
      <w:r w:rsidRPr="00E36E49">
        <w:rPr>
          <w:rFonts w:ascii="Times New Roman" w:hAnsi="Times New Roman"/>
          <w:sz w:val="22"/>
          <w:szCs w:val="22"/>
        </w:rPr>
        <w:t>The Group has significant business transactions intern</w:t>
      </w:r>
      <w:r>
        <w:rPr>
          <w:rFonts w:ascii="Times New Roman" w:hAnsi="Times New Roman"/>
          <w:sz w:val="22"/>
          <w:szCs w:val="22"/>
        </w:rPr>
        <w:t>ationally, including import of products</w:t>
      </w:r>
      <w:r w:rsidRPr="00E36E49">
        <w:rPr>
          <w:rFonts w:ascii="Times New Roman" w:hAnsi="Times New Roman"/>
          <w:sz w:val="22"/>
          <w:szCs w:val="22"/>
        </w:rPr>
        <w:t xml:space="preserve"> and raw materials as well as export of its products, giving rise to exposure to fluctuations in foreign currency exchange rates. In practical, the Group reduces this risk by matching cash </w:t>
      </w:r>
      <w:proofErr w:type="gramStart"/>
      <w:r w:rsidRPr="00E36E49">
        <w:rPr>
          <w:rFonts w:ascii="Times New Roman" w:hAnsi="Times New Roman"/>
          <w:sz w:val="22"/>
          <w:szCs w:val="22"/>
        </w:rPr>
        <w:t>receipt</w:t>
      </w:r>
      <w:proofErr w:type="gramEnd"/>
      <w:r w:rsidRPr="00E36E49">
        <w:rPr>
          <w:rFonts w:ascii="Times New Roman" w:hAnsi="Times New Roman"/>
          <w:sz w:val="22"/>
          <w:szCs w:val="22"/>
        </w:rPr>
        <w:t xml:space="preserve"> from its customers (receivables) against cash payment to its suppliers (payables). Since 2009, the Company has </w:t>
      </w:r>
      <w:r>
        <w:rPr>
          <w:rFonts w:ascii="Times New Roman" w:hAnsi="Times New Roman"/>
          <w:sz w:val="22"/>
          <w:szCs w:val="22"/>
        </w:rPr>
        <w:t>used</w:t>
      </w:r>
      <w:r w:rsidRPr="00E36E49">
        <w:rPr>
          <w:rFonts w:ascii="Times New Roman" w:hAnsi="Times New Roman"/>
          <w:sz w:val="22"/>
          <w:szCs w:val="22"/>
        </w:rPr>
        <w:t xml:space="preserve"> forward exchange contracts (buy-sell) to mitigate this risk</w:t>
      </w:r>
      <w:r>
        <w:rPr>
          <w:rFonts w:ascii="Times New Roman" w:hAnsi="Times New Roman" w:cs="Times New Roman"/>
          <w:sz w:val="22"/>
          <w:szCs w:val="22"/>
        </w:rPr>
        <w:t>.</w:t>
      </w:r>
    </w:p>
    <w:p w14:paraId="6DD4499A"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04187A48" w14:textId="77777777" w:rsidR="00162DC4" w:rsidRPr="00E36E49" w:rsidRDefault="00162DC4" w:rsidP="00162DC4">
      <w:pPr>
        <w:pStyle w:val="E0"/>
        <w:spacing w:line="260" w:lineRule="atLeast"/>
        <w:jc w:val="thaiDistribute"/>
        <w:rPr>
          <w:rFonts w:ascii="Times New Roman" w:hAnsi="Times New Roman"/>
          <w:b w:val="0"/>
          <w:bCs w:val="0"/>
          <w:lang w:val="en-US"/>
        </w:rPr>
      </w:pPr>
      <w:r>
        <w:rPr>
          <w:rFonts w:ascii="Times New Roman" w:hAnsi="Times New Roman"/>
          <w:b w:val="0"/>
          <w:bCs w:val="0"/>
          <w:lang w:val="en-US"/>
        </w:rPr>
        <w:t>As</w:t>
      </w:r>
      <w:r w:rsidRPr="00E36E49">
        <w:rPr>
          <w:rFonts w:ascii="Times New Roman" w:hAnsi="Times New Roman"/>
          <w:b w:val="0"/>
          <w:bCs w:val="0"/>
          <w:lang w:val="en-US"/>
        </w:rPr>
        <w:t xml:space="preserve"> </w:t>
      </w:r>
      <w:proofErr w:type="gramStart"/>
      <w:r w:rsidRPr="00E36E49">
        <w:rPr>
          <w:rFonts w:ascii="Times New Roman" w:hAnsi="Times New Roman"/>
          <w:b w:val="0"/>
          <w:bCs w:val="0"/>
          <w:lang w:val="en-US"/>
        </w:rPr>
        <w:t>at</w:t>
      </w:r>
      <w:proofErr w:type="gramEnd"/>
      <w:r w:rsidRPr="00E36E49">
        <w:rPr>
          <w:rFonts w:ascii="Times New Roman" w:hAnsi="Times New Roman"/>
          <w:b w:val="0"/>
          <w:bCs w:val="0"/>
          <w:lang w:val="en-US"/>
        </w:rPr>
        <w:t xml:space="preserve"> December 31, </w:t>
      </w:r>
      <w:r>
        <w:rPr>
          <w:rFonts w:ascii="Times New Roman" w:hAnsi="Times New Roman"/>
          <w:b w:val="0"/>
          <w:bCs w:val="0"/>
          <w:lang w:val="en-US"/>
        </w:rPr>
        <w:t>2024 and 2023, the Company had</w:t>
      </w:r>
      <w:r w:rsidRPr="00E36E49">
        <w:rPr>
          <w:rFonts w:ascii="Times New Roman" w:hAnsi="Times New Roman"/>
          <w:b w:val="0"/>
          <w:bCs w:val="0"/>
          <w:lang w:val="en-US"/>
        </w:rPr>
        <w:t xml:space="preserve"> the outstanding forward exchange contra</w:t>
      </w:r>
      <w:r>
        <w:rPr>
          <w:rFonts w:ascii="Times New Roman" w:hAnsi="Times New Roman"/>
          <w:b w:val="0"/>
          <w:bCs w:val="0"/>
          <w:lang w:val="en-US"/>
        </w:rPr>
        <w:t>cts (</w:t>
      </w:r>
      <w:r w:rsidRPr="00E36E49">
        <w:rPr>
          <w:rFonts w:ascii="Times New Roman" w:hAnsi="Times New Roman"/>
          <w:b w:val="0"/>
          <w:bCs w:val="0"/>
          <w:lang w:val="en-US"/>
        </w:rPr>
        <w:t>sell) as follows:</w:t>
      </w:r>
    </w:p>
    <w:p w14:paraId="3A17CDD6"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tbl>
      <w:tblPr>
        <w:tblW w:w="9628" w:type="dxa"/>
        <w:tblLook w:val="0000" w:firstRow="0" w:lastRow="0" w:firstColumn="0" w:lastColumn="0" w:noHBand="0" w:noVBand="0"/>
      </w:tblPr>
      <w:tblGrid>
        <w:gridCol w:w="3596"/>
        <w:gridCol w:w="1304"/>
        <w:gridCol w:w="270"/>
        <w:gridCol w:w="1306"/>
        <w:gridCol w:w="270"/>
        <w:gridCol w:w="1304"/>
        <w:gridCol w:w="270"/>
        <w:gridCol w:w="1308"/>
      </w:tblGrid>
      <w:tr w:rsidR="00162DC4" w:rsidRPr="00E36E49" w14:paraId="7E3954E5" w14:textId="77777777" w:rsidTr="00AA0433">
        <w:trPr>
          <w:cantSplit/>
        </w:trPr>
        <w:tc>
          <w:tcPr>
            <w:tcW w:w="3596" w:type="dxa"/>
          </w:tcPr>
          <w:p w14:paraId="3E404EA1" w14:textId="77777777" w:rsidR="00162DC4" w:rsidRPr="00E36E49" w:rsidRDefault="00162DC4" w:rsidP="00AA0433">
            <w:pPr>
              <w:pStyle w:val="BodyText2"/>
              <w:tabs>
                <w:tab w:val="left" w:pos="540"/>
              </w:tabs>
              <w:spacing w:line="260" w:lineRule="atLeast"/>
              <w:rPr>
                <w:rFonts w:ascii="Times New Roman" w:hAnsi="Times New Roman" w:cs="Times New Roman"/>
                <w:sz w:val="22"/>
                <w:szCs w:val="22"/>
              </w:rPr>
            </w:pPr>
          </w:p>
        </w:tc>
        <w:tc>
          <w:tcPr>
            <w:tcW w:w="6032" w:type="dxa"/>
            <w:gridSpan w:val="7"/>
            <w:tcBorders>
              <w:bottom w:val="single" w:sz="4" w:space="0" w:color="auto"/>
            </w:tcBorders>
            <w:vAlign w:val="center"/>
          </w:tcPr>
          <w:p w14:paraId="44153FB1"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proofErr w:type="spellStart"/>
            <w:r w:rsidRPr="00EB2EFD">
              <w:rPr>
                <w:rFonts w:ascii="Times New Roman" w:hAnsi="Times New Roman" w:cs="Times New Roman"/>
                <w:sz w:val="22"/>
                <w:szCs w:val="22"/>
                <w:cs/>
              </w:rPr>
              <w:t>In</w:t>
            </w:r>
            <w:proofErr w:type="spellEnd"/>
            <w:r w:rsidRPr="00EB2EFD">
              <w:rPr>
                <w:rFonts w:ascii="Times New Roman" w:hAnsi="Times New Roman" w:cs="Times New Roman"/>
                <w:sz w:val="22"/>
                <w:szCs w:val="22"/>
                <w:cs/>
              </w:rPr>
              <w:t xml:space="preserve"> </w:t>
            </w:r>
            <w:proofErr w:type="spellStart"/>
            <w:r w:rsidRPr="00EB2EFD">
              <w:rPr>
                <w:rFonts w:ascii="Times New Roman" w:hAnsi="Times New Roman" w:cs="Times New Roman"/>
                <w:sz w:val="22"/>
                <w:szCs w:val="22"/>
                <w:cs/>
              </w:rPr>
              <w:t>Thousand</w:t>
            </w:r>
            <w:proofErr w:type="spellEnd"/>
          </w:p>
        </w:tc>
      </w:tr>
      <w:tr w:rsidR="00162DC4" w:rsidRPr="00E36E49" w14:paraId="04643842" w14:textId="77777777" w:rsidTr="00AA0433">
        <w:trPr>
          <w:cantSplit/>
        </w:trPr>
        <w:tc>
          <w:tcPr>
            <w:tcW w:w="3596" w:type="dxa"/>
          </w:tcPr>
          <w:p w14:paraId="787ACF19" w14:textId="77777777" w:rsidR="00162DC4" w:rsidRPr="00E36E49" w:rsidRDefault="00162DC4" w:rsidP="00AA0433">
            <w:pPr>
              <w:pStyle w:val="BodyText2"/>
              <w:tabs>
                <w:tab w:val="left" w:pos="540"/>
              </w:tabs>
              <w:spacing w:line="260" w:lineRule="atLeast"/>
              <w:rPr>
                <w:rFonts w:ascii="Times New Roman" w:hAnsi="Times New Roman" w:cs="Times New Roman"/>
                <w:sz w:val="22"/>
                <w:szCs w:val="22"/>
              </w:rPr>
            </w:pPr>
          </w:p>
        </w:tc>
        <w:tc>
          <w:tcPr>
            <w:tcW w:w="2880" w:type="dxa"/>
            <w:gridSpan w:val="3"/>
            <w:tcBorders>
              <w:bottom w:val="single" w:sz="4" w:space="0" w:color="auto"/>
            </w:tcBorders>
          </w:tcPr>
          <w:p w14:paraId="1A67E04E"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Foreign Currency</w:t>
            </w:r>
          </w:p>
        </w:tc>
        <w:tc>
          <w:tcPr>
            <w:tcW w:w="270" w:type="dxa"/>
          </w:tcPr>
          <w:p w14:paraId="1E14CB4F"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p>
        </w:tc>
        <w:tc>
          <w:tcPr>
            <w:tcW w:w="2882" w:type="dxa"/>
            <w:gridSpan w:val="3"/>
            <w:tcBorders>
              <w:bottom w:val="single" w:sz="4" w:space="0" w:color="auto"/>
            </w:tcBorders>
          </w:tcPr>
          <w:p w14:paraId="1EC8474E"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Fixed Baht</w:t>
            </w:r>
          </w:p>
        </w:tc>
      </w:tr>
      <w:tr w:rsidR="00162DC4" w:rsidRPr="00E36E49" w14:paraId="56D59A6C" w14:textId="77777777" w:rsidTr="00AA0433">
        <w:tc>
          <w:tcPr>
            <w:tcW w:w="3596" w:type="dxa"/>
          </w:tcPr>
          <w:p w14:paraId="13CEE2F1" w14:textId="77777777" w:rsidR="00162DC4" w:rsidRPr="00E36E49" w:rsidRDefault="00162DC4" w:rsidP="00AA0433">
            <w:pPr>
              <w:pStyle w:val="BodyText2"/>
              <w:tabs>
                <w:tab w:val="left" w:pos="540"/>
              </w:tabs>
              <w:spacing w:line="260" w:lineRule="atLeast"/>
              <w:rPr>
                <w:rFonts w:ascii="Times New Roman" w:hAnsi="Times New Roman" w:cs="Times New Roman"/>
                <w:sz w:val="22"/>
                <w:szCs w:val="22"/>
              </w:rPr>
            </w:pPr>
          </w:p>
        </w:tc>
        <w:tc>
          <w:tcPr>
            <w:tcW w:w="1304" w:type="dxa"/>
            <w:tcBorders>
              <w:top w:val="single" w:sz="4" w:space="0" w:color="auto"/>
              <w:bottom w:val="single" w:sz="4" w:space="0" w:color="auto"/>
            </w:tcBorders>
          </w:tcPr>
          <w:p w14:paraId="02E4FC6A" w14:textId="77777777" w:rsidR="00162DC4" w:rsidRPr="00E36E49" w:rsidRDefault="00162DC4" w:rsidP="00AA0433">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24</w:t>
            </w:r>
          </w:p>
        </w:tc>
        <w:tc>
          <w:tcPr>
            <w:tcW w:w="270" w:type="dxa"/>
            <w:tcBorders>
              <w:top w:val="single" w:sz="4" w:space="0" w:color="auto"/>
            </w:tcBorders>
          </w:tcPr>
          <w:p w14:paraId="25B41F37" w14:textId="77777777" w:rsidR="00162DC4" w:rsidRPr="00E36E49" w:rsidRDefault="00162DC4" w:rsidP="00AA0433">
            <w:pPr>
              <w:pStyle w:val="BodyText2"/>
              <w:tabs>
                <w:tab w:val="left" w:pos="540"/>
              </w:tabs>
              <w:spacing w:line="260" w:lineRule="atLeast"/>
              <w:ind w:left="-108" w:right="-108"/>
              <w:jc w:val="center"/>
              <w:rPr>
                <w:rFonts w:ascii="Times New Roman" w:hAnsi="Times New Roman" w:cs="Times New Roman"/>
                <w:sz w:val="22"/>
                <w:szCs w:val="22"/>
              </w:rPr>
            </w:pPr>
          </w:p>
        </w:tc>
        <w:tc>
          <w:tcPr>
            <w:tcW w:w="1306" w:type="dxa"/>
            <w:tcBorders>
              <w:top w:val="single" w:sz="4" w:space="0" w:color="auto"/>
              <w:bottom w:val="single" w:sz="4" w:space="0" w:color="auto"/>
            </w:tcBorders>
          </w:tcPr>
          <w:p w14:paraId="0A1E3702" w14:textId="77777777" w:rsidR="00162DC4" w:rsidRPr="00E36E49" w:rsidRDefault="00162DC4" w:rsidP="00AA0433">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23</w:t>
            </w:r>
          </w:p>
        </w:tc>
        <w:tc>
          <w:tcPr>
            <w:tcW w:w="270" w:type="dxa"/>
          </w:tcPr>
          <w:p w14:paraId="443110C8" w14:textId="77777777" w:rsidR="00162DC4" w:rsidRPr="00E36E49" w:rsidRDefault="00162DC4" w:rsidP="00AA0433">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14:paraId="295DA651" w14:textId="77777777" w:rsidR="00162DC4" w:rsidRPr="00E36E49" w:rsidRDefault="00162DC4" w:rsidP="00AA0433">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24</w:t>
            </w:r>
          </w:p>
        </w:tc>
        <w:tc>
          <w:tcPr>
            <w:tcW w:w="270" w:type="dxa"/>
            <w:tcBorders>
              <w:top w:val="single" w:sz="4" w:space="0" w:color="auto"/>
            </w:tcBorders>
          </w:tcPr>
          <w:p w14:paraId="08C24D37" w14:textId="77777777" w:rsidR="00162DC4" w:rsidRPr="00E36E49" w:rsidRDefault="00162DC4" w:rsidP="00AA0433">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14:paraId="2118FE04" w14:textId="77777777" w:rsidR="00162DC4" w:rsidRPr="00E36E49" w:rsidRDefault="00162DC4" w:rsidP="00AA0433">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23</w:t>
            </w:r>
          </w:p>
        </w:tc>
      </w:tr>
      <w:tr w:rsidR="00162DC4" w:rsidRPr="00F24020" w14:paraId="6CDB19CB" w14:textId="77777777" w:rsidTr="00AA0433">
        <w:tc>
          <w:tcPr>
            <w:tcW w:w="3596" w:type="dxa"/>
          </w:tcPr>
          <w:p w14:paraId="5B91F933" w14:textId="77777777" w:rsidR="00162DC4" w:rsidRPr="00F24020"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F24020">
              <w:rPr>
                <w:rFonts w:ascii="Times New Roman" w:hAnsi="Times New Roman" w:cs="Times New Roman"/>
                <w:sz w:val="22"/>
                <w:szCs w:val="22"/>
              </w:rPr>
              <w:t>Forward exchange contracts - sell</w:t>
            </w:r>
          </w:p>
        </w:tc>
        <w:tc>
          <w:tcPr>
            <w:tcW w:w="1304" w:type="dxa"/>
          </w:tcPr>
          <w:p w14:paraId="0A11FCD0" w14:textId="77777777" w:rsidR="00162DC4" w:rsidRPr="00841684" w:rsidRDefault="00162DC4" w:rsidP="00AA0433">
            <w:pPr>
              <w:pStyle w:val="EnvelopeReturn"/>
              <w:tabs>
                <w:tab w:val="left" w:pos="540"/>
              </w:tabs>
              <w:spacing w:line="260" w:lineRule="atLeast"/>
              <w:ind w:left="-74" w:right="72"/>
              <w:jc w:val="right"/>
              <w:rPr>
                <w:rFonts w:ascii="Times New Roman" w:hAnsi="Times New Roman"/>
                <w:sz w:val="22"/>
                <w:szCs w:val="22"/>
                <w:highlight w:val="yellow"/>
              </w:rPr>
            </w:pPr>
          </w:p>
        </w:tc>
        <w:tc>
          <w:tcPr>
            <w:tcW w:w="270" w:type="dxa"/>
            <w:vAlign w:val="center"/>
          </w:tcPr>
          <w:p w14:paraId="6F1C5E86" w14:textId="77777777" w:rsidR="00162DC4" w:rsidRPr="00F24020" w:rsidRDefault="00162DC4" w:rsidP="00AA0433">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14:paraId="2E6325E7" w14:textId="77777777" w:rsidR="00162DC4" w:rsidRPr="00F24020" w:rsidRDefault="00162DC4" w:rsidP="00AA0433">
            <w:pPr>
              <w:pStyle w:val="EnvelopeReturn"/>
              <w:tabs>
                <w:tab w:val="left" w:pos="540"/>
              </w:tabs>
              <w:spacing w:line="260" w:lineRule="atLeast"/>
              <w:ind w:left="-74" w:right="72"/>
              <w:jc w:val="right"/>
              <w:rPr>
                <w:rFonts w:ascii="Times New Roman" w:hAnsi="Times New Roman"/>
                <w:sz w:val="22"/>
                <w:szCs w:val="22"/>
              </w:rPr>
            </w:pPr>
          </w:p>
        </w:tc>
        <w:tc>
          <w:tcPr>
            <w:tcW w:w="270" w:type="dxa"/>
            <w:vAlign w:val="center"/>
          </w:tcPr>
          <w:p w14:paraId="2CB1E610" w14:textId="77777777" w:rsidR="00162DC4" w:rsidRPr="00F24020" w:rsidRDefault="00162DC4" w:rsidP="00AA0433">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14:paraId="3FD3B0CE" w14:textId="77777777" w:rsidR="00162DC4" w:rsidRPr="00841684" w:rsidRDefault="00162DC4" w:rsidP="00AA0433">
            <w:pPr>
              <w:pStyle w:val="BodyText2"/>
              <w:tabs>
                <w:tab w:val="left" w:pos="540"/>
              </w:tabs>
              <w:spacing w:line="260" w:lineRule="atLeast"/>
              <w:ind w:left="-105" w:right="72"/>
              <w:jc w:val="right"/>
              <w:rPr>
                <w:rFonts w:ascii="Times New Roman" w:hAnsi="Times New Roman" w:cs="Times New Roman"/>
                <w:sz w:val="22"/>
                <w:szCs w:val="22"/>
                <w:highlight w:val="yellow"/>
              </w:rPr>
            </w:pPr>
          </w:p>
        </w:tc>
        <w:tc>
          <w:tcPr>
            <w:tcW w:w="270" w:type="dxa"/>
            <w:vAlign w:val="center"/>
          </w:tcPr>
          <w:p w14:paraId="3732A322" w14:textId="77777777" w:rsidR="00162DC4" w:rsidRPr="00F24020" w:rsidRDefault="00162DC4" w:rsidP="00AA0433">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14:paraId="2CA91017" w14:textId="77777777" w:rsidR="00162DC4" w:rsidRPr="00F24020" w:rsidRDefault="00162DC4" w:rsidP="00AA0433">
            <w:pPr>
              <w:pStyle w:val="BodyText2"/>
              <w:tabs>
                <w:tab w:val="left" w:pos="540"/>
              </w:tabs>
              <w:spacing w:line="260" w:lineRule="atLeast"/>
              <w:ind w:left="-105" w:right="72"/>
              <w:jc w:val="right"/>
              <w:rPr>
                <w:rFonts w:ascii="Times New Roman" w:hAnsi="Times New Roman" w:cs="Times New Roman"/>
                <w:sz w:val="22"/>
                <w:szCs w:val="22"/>
              </w:rPr>
            </w:pPr>
          </w:p>
        </w:tc>
      </w:tr>
      <w:tr w:rsidR="00162DC4" w:rsidRPr="00E36E49" w14:paraId="062A5378" w14:textId="77777777" w:rsidTr="00AA0433">
        <w:tc>
          <w:tcPr>
            <w:tcW w:w="3596" w:type="dxa"/>
          </w:tcPr>
          <w:p w14:paraId="2C797FFA" w14:textId="77777777" w:rsidR="00162DC4" w:rsidRPr="00F24020"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F24020">
              <w:rPr>
                <w:rFonts w:ascii="Times New Roman" w:hAnsi="Times New Roman" w:cs="Times New Roman"/>
                <w:sz w:val="22"/>
                <w:szCs w:val="22"/>
              </w:rPr>
              <w:t>-   U.S. Dollar</w:t>
            </w:r>
          </w:p>
        </w:tc>
        <w:tc>
          <w:tcPr>
            <w:tcW w:w="1304" w:type="dxa"/>
            <w:shd w:val="clear" w:color="auto" w:fill="auto"/>
          </w:tcPr>
          <w:p w14:paraId="4C2F5DC8" w14:textId="77777777" w:rsidR="00162DC4" w:rsidRPr="00EB2EFD" w:rsidRDefault="00162DC4" w:rsidP="00AA0433">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130</w:t>
            </w:r>
          </w:p>
        </w:tc>
        <w:tc>
          <w:tcPr>
            <w:tcW w:w="270" w:type="dxa"/>
            <w:vAlign w:val="center"/>
          </w:tcPr>
          <w:p w14:paraId="502D91D4" w14:textId="77777777" w:rsidR="00162DC4" w:rsidRPr="00EB2EFD" w:rsidRDefault="00162DC4" w:rsidP="00AA0433">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14:paraId="7F40597D" w14:textId="77777777" w:rsidR="00162DC4" w:rsidRPr="00EB2EFD" w:rsidRDefault="00162DC4" w:rsidP="00AA0433">
            <w:pPr>
              <w:pStyle w:val="EnvelopeReturn"/>
              <w:tabs>
                <w:tab w:val="clear" w:pos="1134"/>
                <w:tab w:val="left" w:pos="540"/>
              </w:tabs>
              <w:spacing w:line="260" w:lineRule="atLeast"/>
              <w:ind w:left="-74" w:right="-209"/>
              <w:jc w:val="center"/>
              <w:rPr>
                <w:rFonts w:ascii="Times New Roman" w:hAnsi="Times New Roman"/>
                <w:sz w:val="22"/>
                <w:szCs w:val="22"/>
              </w:rPr>
            </w:pPr>
            <w:r>
              <w:rPr>
                <w:rFonts w:ascii="Times New Roman" w:hAnsi="Times New Roman"/>
                <w:sz w:val="22"/>
                <w:szCs w:val="22"/>
              </w:rPr>
              <w:t>-</w:t>
            </w:r>
          </w:p>
        </w:tc>
        <w:tc>
          <w:tcPr>
            <w:tcW w:w="270" w:type="dxa"/>
            <w:vAlign w:val="center"/>
          </w:tcPr>
          <w:p w14:paraId="62B60AB1" w14:textId="77777777" w:rsidR="00162DC4" w:rsidRPr="00EB2EFD" w:rsidRDefault="00162DC4" w:rsidP="00AA0433">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shd w:val="clear" w:color="auto" w:fill="auto"/>
          </w:tcPr>
          <w:p w14:paraId="7CC512EC" w14:textId="77777777" w:rsidR="00162DC4" w:rsidRPr="00EB2EFD" w:rsidRDefault="00162DC4" w:rsidP="00AA0433">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4,359</w:t>
            </w:r>
          </w:p>
        </w:tc>
        <w:tc>
          <w:tcPr>
            <w:tcW w:w="270" w:type="dxa"/>
            <w:vAlign w:val="center"/>
          </w:tcPr>
          <w:p w14:paraId="2F73D3C8" w14:textId="77777777" w:rsidR="00162DC4" w:rsidRPr="00F24020" w:rsidRDefault="00162DC4" w:rsidP="00AA0433">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14:paraId="099076CD" w14:textId="77777777" w:rsidR="00162DC4" w:rsidRPr="00EB2EFD" w:rsidRDefault="00162DC4" w:rsidP="00AA0433">
            <w:pPr>
              <w:pStyle w:val="EnvelopeReturn"/>
              <w:tabs>
                <w:tab w:val="clear" w:pos="1134"/>
                <w:tab w:val="left" w:pos="540"/>
              </w:tabs>
              <w:spacing w:line="260" w:lineRule="atLeast"/>
              <w:ind w:left="-74" w:right="-209"/>
              <w:jc w:val="center"/>
              <w:rPr>
                <w:rFonts w:ascii="Times New Roman" w:hAnsi="Times New Roman"/>
                <w:sz w:val="22"/>
                <w:szCs w:val="22"/>
              </w:rPr>
            </w:pPr>
            <w:r>
              <w:rPr>
                <w:rFonts w:ascii="Times New Roman" w:hAnsi="Times New Roman"/>
                <w:sz w:val="22"/>
                <w:szCs w:val="22"/>
              </w:rPr>
              <w:t>-</w:t>
            </w:r>
          </w:p>
        </w:tc>
      </w:tr>
    </w:tbl>
    <w:p w14:paraId="20D0D087"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05DC8BC9" w14:textId="77777777" w:rsidR="00162DC4" w:rsidRPr="00B2502F" w:rsidRDefault="00162DC4" w:rsidP="00162DC4">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In addition, the fair values of</w:t>
      </w:r>
      <w:r>
        <w:rPr>
          <w:rFonts w:ascii="Times New Roman" w:hAnsi="Times New Roman" w:cs="Times New Roman"/>
          <w:sz w:val="22"/>
          <w:szCs w:val="22"/>
        </w:rPr>
        <w:t xml:space="preserve"> forward exchange contracts (sell</w:t>
      </w:r>
      <w:r w:rsidRPr="00B2502F">
        <w:rPr>
          <w:rFonts w:ascii="Times New Roman" w:hAnsi="Times New Roman" w:cs="Times New Roman"/>
          <w:sz w:val="22"/>
          <w:szCs w:val="22"/>
        </w:rPr>
        <w:t xml:space="preserve">) outstanding as </w:t>
      </w:r>
      <w:proofErr w:type="gramStart"/>
      <w:r w:rsidRPr="00B2502F">
        <w:rPr>
          <w:rFonts w:ascii="Times New Roman" w:hAnsi="Times New Roman" w:cs="Times New Roman"/>
          <w:sz w:val="22"/>
          <w:szCs w:val="22"/>
        </w:rPr>
        <w:t>at</w:t>
      </w:r>
      <w:proofErr w:type="gramEnd"/>
      <w:r w:rsidRPr="00B2502F">
        <w:rPr>
          <w:rFonts w:ascii="Times New Roman" w:hAnsi="Times New Roman" w:cs="Times New Roman"/>
          <w:sz w:val="22"/>
          <w:szCs w:val="22"/>
        </w:rPr>
        <w:t xml:space="preserve"> December 31, </w:t>
      </w:r>
      <w:r>
        <w:rPr>
          <w:rFonts w:ascii="Times New Roman" w:hAnsi="Times New Roman" w:cs="Times New Roman"/>
          <w:sz w:val="22"/>
          <w:szCs w:val="22"/>
        </w:rPr>
        <w:t>2024 and 2023</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were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as follows:</w:t>
      </w:r>
    </w:p>
    <w:p w14:paraId="78EB4F18" w14:textId="77777777" w:rsidR="00162DC4" w:rsidRPr="00B2502F" w:rsidRDefault="00162DC4" w:rsidP="00162DC4">
      <w:pPr>
        <w:tabs>
          <w:tab w:val="clear" w:pos="454"/>
          <w:tab w:val="left" w:pos="0"/>
          <w:tab w:val="left" w:pos="142"/>
        </w:tabs>
        <w:jc w:val="thaiDistribute"/>
        <w:rPr>
          <w:rFonts w:ascii="Times New Roman" w:hAnsi="Times New Roman" w:cs="Times New Roman"/>
          <w:sz w:val="22"/>
          <w:szCs w:val="22"/>
        </w:rPr>
      </w:pPr>
    </w:p>
    <w:tbl>
      <w:tblPr>
        <w:tblW w:w="9653" w:type="dxa"/>
        <w:tblLook w:val="0000" w:firstRow="0" w:lastRow="0" w:firstColumn="0" w:lastColumn="0" w:noHBand="0" w:noVBand="0"/>
      </w:tblPr>
      <w:tblGrid>
        <w:gridCol w:w="6771"/>
        <w:gridCol w:w="1304"/>
        <w:gridCol w:w="270"/>
        <w:gridCol w:w="1308"/>
      </w:tblGrid>
      <w:tr w:rsidR="00162DC4" w:rsidRPr="00B2502F" w14:paraId="4099C469" w14:textId="77777777" w:rsidTr="00AA0433">
        <w:trPr>
          <w:cantSplit/>
        </w:trPr>
        <w:tc>
          <w:tcPr>
            <w:tcW w:w="6771" w:type="dxa"/>
          </w:tcPr>
          <w:p w14:paraId="76464AF2" w14:textId="77777777" w:rsidR="00162DC4" w:rsidRPr="00B2502F" w:rsidRDefault="00162DC4" w:rsidP="00AA0433">
            <w:pPr>
              <w:pStyle w:val="BodyText2"/>
              <w:tabs>
                <w:tab w:val="left" w:pos="540"/>
              </w:tabs>
              <w:spacing w:line="260" w:lineRule="atLeast"/>
              <w:rPr>
                <w:rFonts w:ascii="Times New Roman" w:hAnsi="Times New Roman" w:cs="Times New Roman"/>
                <w:sz w:val="22"/>
                <w:szCs w:val="22"/>
              </w:rPr>
            </w:pPr>
          </w:p>
        </w:tc>
        <w:tc>
          <w:tcPr>
            <w:tcW w:w="2882" w:type="dxa"/>
            <w:gridSpan w:val="3"/>
            <w:tcBorders>
              <w:bottom w:val="single" w:sz="4" w:space="0" w:color="auto"/>
            </w:tcBorders>
          </w:tcPr>
          <w:p w14:paraId="01B6103E" w14:textId="77777777" w:rsidR="00162DC4" w:rsidRPr="00B2502F" w:rsidRDefault="00162DC4" w:rsidP="00AA0433">
            <w:pPr>
              <w:pStyle w:val="ASSETS"/>
              <w:spacing w:line="260" w:lineRule="atLeast"/>
              <w:ind w:left="-144" w:right="-44"/>
              <w:rPr>
                <w:rFonts w:ascii="Times New Roman" w:hAnsi="Times New Roman" w:cs="Times New Roman"/>
                <w:b w:val="0"/>
                <w:bCs w:val="0"/>
                <w:u w:val="none"/>
                <w:cs/>
                <w:lang w:val="en-US"/>
              </w:rPr>
            </w:pPr>
            <w:proofErr w:type="spellStart"/>
            <w:r w:rsidRPr="00B2502F">
              <w:rPr>
                <w:rFonts w:ascii="Times New Roman" w:hAnsi="Times New Roman" w:cs="Times New Roman"/>
                <w:b w:val="0"/>
                <w:bCs w:val="0"/>
                <w:u w:val="none"/>
                <w:cs/>
              </w:rPr>
              <w:t>In</w:t>
            </w:r>
            <w:proofErr w:type="spellEnd"/>
            <w:r w:rsidRPr="00B2502F">
              <w:rPr>
                <w:rFonts w:ascii="Times New Roman" w:hAnsi="Times New Roman" w:cs="Times New Roman"/>
                <w:b w:val="0"/>
                <w:bCs w:val="0"/>
                <w:u w:val="none"/>
                <w:cs/>
              </w:rPr>
              <w:t xml:space="preserve"> </w:t>
            </w:r>
            <w:proofErr w:type="spellStart"/>
            <w:r w:rsidRPr="00B2502F">
              <w:rPr>
                <w:rFonts w:ascii="Times New Roman" w:hAnsi="Times New Roman" w:cs="Times New Roman"/>
                <w:b w:val="0"/>
                <w:bCs w:val="0"/>
                <w:u w:val="none"/>
                <w:cs/>
              </w:rPr>
              <w:t>Thousand</w:t>
            </w:r>
            <w:proofErr w:type="spellEnd"/>
            <w:r w:rsidRPr="00B2502F">
              <w:rPr>
                <w:rFonts w:ascii="Times New Roman" w:hAnsi="Times New Roman" w:cs="Times New Roman"/>
                <w:b w:val="0"/>
                <w:bCs w:val="0"/>
                <w:u w:val="none"/>
                <w:cs/>
              </w:rPr>
              <w:t xml:space="preserve"> </w:t>
            </w:r>
            <w:proofErr w:type="spellStart"/>
            <w:r w:rsidRPr="00B2502F">
              <w:rPr>
                <w:rFonts w:ascii="Times New Roman" w:hAnsi="Times New Roman" w:cs="Times New Roman"/>
                <w:b w:val="0"/>
                <w:bCs w:val="0"/>
                <w:u w:val="none"/>
                <w:cs/>
              </w:rPr>
              <w:t>Bah</w:t>
            </w:r>
            <w:proofErr w:type="spellEnd"/>
            <w:r w:rsidRPr="00B2502F">
              <w:rPr>
                <w:rFonts w:ascii="Times New Roman" w:hAnsi="Times New Roman" w:cs="Times New Roman"/>
                <w:b w:val="0"/>
                <w:bCs w:val="0"/>
                <w:u w:val="none"/>
                <w:lang w:val="en-US"/>
              </w:rPr>
              <w:t>t</w:t>
            </w:r>
          </w:p>
        </w:tc>
      </w:tr>
      <w:tr w:rsidR="00162DC4" w:rsidRPr="00B2502F" w14:paraId="646A653A" w14:textId="77777777" w:rsidTr="00AA0433">
        <w:tc>
          <w:tcPr>
            <w:tcW w:w="6771" w:type="dxa"/>
          </w:tcPr>
          <w:p w14:paraId="6610B83A" w14:textId="77777777" w:rsidR="00162DC4" w:rsidRPr="00B2502F" w:rsidRDefault="00162DC4" w:rsidP="00AA0433">
            <w:pPr>
              <w:pStyle w:val="BodyText2"/>
              <w:tabs>
                <w:tab w:val="left" w:pos="540"/>
              </w:tabs>
              <w:spacing w:line="260" w:lineRule="atLeast"/>
              <w:rPr>
                <w:rFonts w:ascii="Times New Roman" w:hAnsi="Times New Roman" w:cs="Times New Roman"/>
                <w:sz w:val="22"/>
                <w:szCs w:val="22"/>
              </w:rPr>
            </w:pPr>
          </w:p>
        </w:tc>
        <w:tc>
          <w:tcPr>
            <w:tcW w:w="1304" w:type="dxa"/>
            <w:tcBorders>
              <w:top w:val="single" w:sz="4" w:space="0" w:color="auto"/>
              <w:bottom w:val="single" w:sz="4" w:space="0" w:color="auto"/>
            </w:tcBorders>
          </w:tcPr>
          <w:p w14:paraId="2A786FE0" w14:textId="77777777" w:rsidR="00162DC4" w:rsidRPr="00B2502F" w:rsidRDefault="00162DC4" w:rsidP="00AA0433">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Borders>
              <w:top w:val="single" w:sz="4" w:space="0" w:color="auto"/>
            </w:tcBorders>
          </w:tcPr>
          <w:p w14:paraId="69689FF1" w14:textId="77777777" w:rsidR="00162DC4" w:rsidRPr="00B2502F" w:rsidRDefault="00162DC4" w:rsidP="00AA0433">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14:paraId="6DCCC9E6" w14:textId="77777777" w:rsidR="00162DC4" w:rsidRPr="00B2502F" w:rsidRDefault="00162DC4" w:rsidP="00AA0433">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2023</w:t>
            </w:r>
          </w:p>
        </w:tc>
      </w:tr>
      <w:tr w:rsidR="00162DC4" w:rsidRPr="005D4343" w14:paraId="4E9EB35A" w14:textId="77777777" w:rsidTr="00AA0433">
        <w:tc>
          <w:tcPr>
            <w:tcW w:w="6771" w:type="dxa"/>
          </w:tcPr>
          <w:p w14:paraId="60BA58D4" w14:textId="77777777" w:rsidR="00162DC4" w:rsidRPr="005D434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xml:space="preserve">Forward exchange contract - </w:t>
            </w:r>
            <w:r>
              <w:rPr>
                <w:rFonts w:ascii="Times New Roman" w:hAnsi="Times New Roman" w:cs="Times New Roman"/>
                <w:sz w:val="22"/>
                <w:szCs w:val="22"/>
              </w:rPr>
              <w:t>sell</w:t>
            </w:r>
          </w:p>
        </w:tc>
        <w:tc>
          <w:tcPr>
            <w:tcW w:w="1304" w:type="dxa"/>
          </w:tcPr>
          <w:p w14:paraId="67EEB965" w14:textId="77777777" w:rsidR="00162DC4" w:rsidRPr="00841684" w:rsidRDefault="00162DC4" w:rsidP="00AA0433">
            <w:pPr>
              <w:pStyle w:val="BodyText2"/>
              <w:tabs>
                <w:tab w:val="left" w:pos="540"/>
              </w:tabs>
              <w:spacing w:line="260" w:lineRule="atLeast"/>
              <w:ind w:left="-105" w:right="72"/>
              <w:jc w:val="right"/>
              <w:rPr>
                <w:rFonts w:ascii="Times New Roman" w:hAnsi="Times New Roman" w:cs="Times New Roman"/>
                <w:sz w:val="22"/>
                <w:szCs w:val="22"/>
                <w:highlight w:val="yellow"/>
              </w:rPr>
            </w:pPr>
          </w:p>
        </w:tc>
        <w:tc>
          <w:tcPr>
            <w:tcW w:w="270" w:type="dxa"/>
            <w:vAlign w:val="center"/>
          </w:tcPr>
          <w:p w14:paraId="4C4B459C" w14:textId="77777777" w:rsidR="00162DC4" w:rsidRPr="005D4343" w:rsidRDefault="00162DC4" w:rsidP="00AA0433">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14:paraId="7EBA5D6A" w14:textId="77777777" w:rsidR="00162DC4" w:rsidRPr="000A44DE" w:rsidRDefault="00162DC4" w:rsidP="00AA0433">
            <w:pPr>
              <w:pStyle w:val="BodyText2"/>
              <w:tabs>
                <w:tab w:val="left" w:pos="540"/>
              </w:tabs>
              <w:spacing w:line="260" w:lineRule="atLeast"/>
              <w:ind w:left="-105" w:right="72"/>
              <w:jc w:val="right"/>
              <w:rPr>
                <w:rFonts w:ascii="Times New Roman" w:hAnsi="Times New Roman" w:cs="Times New Roman"/>
                <w:sz w:val="22"/>
                <w:szCs w:val="22"/>
                <w:highlight w:val="yellow"/>
              </w:rPr>
            </w:pPr>
          </w:p>
        </w:tc>
      </w:tr>
      <w:tr w:rsidR="00162DC4" w:rsidRPr="00B2502F" w14:paraId="776E1452" w14:textId="77777777" w:rsidTr="00AA0433">
        <w:tc>
          <w:tcPr>
            <w:tcW w:w="6771" w:type="dxa"/>
          </w:tcPr>
          <w:p w14:paraId="395369AC" w14:textId="77777777" w:rsidR="00162DC4" w:rsidRPr="005D4343"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U.S. Dollar</w:t>
            </w:r>
          </w:p>
        </w:tc>
        <w:tc>
          <w:tcPr>
            <w:tcW w:w="1304" w:type="dxa"/>
            <w:shd w:val="clear" w:color="auto" w:fill="auto"/>
          </w:tcPr>
          <w:p w14:paraId="5009CD7D" w14:textId="77777777" w:rsidR="00162DC4" w:rsidRPr="00DA5D31" w:rsidRDefault="00162DC4" w:rsidP="00AA0433">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4,392</w:t>
            </w:r>
          </w:p>
        </w:tc>
        <w:tc>
          <w:tcPr>
            <w:tcW w:w="270" w:type="dxa"/>
            <w:vAlign w:val="center"/>
          </w:tcPr>
          <w:p w14:paraId="231D24BB" w14:textId="77777777" w:rsidR="00162DC4" w:rsidRPr="00DA5D31" w:rsidRDefault="00162DC4" w:rsidP="00AA0433">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14:paraId="3016D820" w14:textId="77777777" w:rsidR="00162DC4" w:rsidRPr="00DA5D31" w:rsidRDefault="00162DC4" w:rsidP="00AA0433">
            <w:pPr>
              <w:pStyle w:val="EnvelopeReturn"/>
              <w:tabs>
                <w:tab w:val="clear" w:pos="1134"/>
                <w:tab w:val="left" w:pos="540"/>
              </w:tabs>
              <w:spacing w:line="260" w:lineRule="atLeast"/>
              <w:ind w:left="-74" w:right="-209"/>
              <w:jc w:val="center"/>
              <w:rPr>
                <w:rFonts w:ascii="Times New Roman" w:hAnsi="Times New Roman"/>
                <w:sz w:val="22"/>
                <w:szCs w:val="22"/>
              </w:rPr>
            </w:pPr>
            <w:r>
              <w:rPr>
                <w:rFonts w:ascii="Times New Roman" w:hAnsi="Times New Roman"/>
                <w:sz w:val="22"/>
                <w:szCs w:val="22"/>
              </w:rPr>
              <w:t>-</w:t>
            </w:r>
          </w:p>
        </w:tc>
      </w:tr>
    </w:tbl>
    <w:p w14:paraId="550E7FAE"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37EFB44B"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As </w:t>
      </w:r>
      <w:proofErr w:type="gramStart"/>
      <w:r w:rsidRPr="00E36E49">
        <w:rPr>
          <w:rFonts w:ascii="Times New Roman" w:hAnsi="Times New Roman"/>
          <w:sz w:val="22"/>
          <w:szCs w:val="22"/>
        </w:rPr>
        <w:t>at</w:t>
      </w:r>
      <w:proofErr w:type="gramEnd"/>
      <w:r w:rsidRPr="00E36E49">
        <w:rPr>
          <w:rFonts w:ascii="Times New Roman" w:hAnsi="Times New Roman"/>
          <w:sz w:val="22"/>
          <w:szCs w:val="22"/>
        </w:rPr>
        <w:t xml:space="preserve"> December 31, </w:t>
      </w:r>
      <w:r>
        <w:rPr>
          <w:rFonts w:ascii="Times New Roman" w:hAnsi="Times New Roman"/>
          <w:sz w:val="22"/>
          <w:szCs w:val="22"/>
        </w:rPr>
        <w:t>2024 and 2023</w:t>
      </w:r>
      <w:r w:rsidRPr="00E36E49">
        <w:rPr>
          <w:rFonts w:ascii="Times New Roman" w:hAnsi="Times New Roman"/>
          <w:sz w:val="22"/>
          <w:szCs w:val="22"/>
        </w:rPr>
        <w:t>, significant outstanding non-hedged foreign curr</w:t>
      </w:r>
      <w:r>
        <w:rPr>
          <w:rFonts w:ascii="Times New Roman" w:hAnsi="Times New Roman"/>
          <w:sz w:val="22"/>
          <w:szCs w:val="22"/>
        </w:rPr>
        <w:t>ency assets and liabilities</w:t>
      </w:r>
      <w:r>
        <w:rPr>
          <w:rFonts w:ascii="Times New Roman" w:hAnsi="Times New Roman" w:hint="cs"/>
          <w:sz w:val="22"/>
          <w:szCs w:val="22"/>
          <w:cs/>
        </w:rPr>
        <w:t xml:space="preserve"> </w:t>
      </w:r>
      <w:r>
        <w:rPr>
          <w:rFonts w:ascii="Times New Roman" w:hAnsi="Times New Roman"/>
          <w:sz w:val="22"/>
          <w:szCs w:val="22"/>
        </w:rPr>
        <w:t xml:space="preserve">were </w:t>
      </w:r>
      <w:r w:rsidRPr="00E36E49">
        <w:rPr>
          <w:rFonts w:ascii="Times New Roman" w:hAnsi="Times New Roman"/>
          <w:sz w:val="22"/>
          <w:szCs w:val="22"/>
        </w:rPr>
        <w:t>as follows:</w:t>
      </w:r>
    </w:p>
    <w:p w14:paraId="01E48488" w14:textId="77777777" w:rsidR="00162DC4" w:rsidRPr="00E36E49" w:rsidRDefault="00162DC4" w:rsidP="00162DC4">
      <w:pPr>
        <w:pStyle w:val="BodyText2"/>
        <w:tabs>
          <w:tab w:val="left" w:pos="540"/>
        </w:tabs>
        <w:spacing w:line="260" w:lineRule="atLeast"/>
        <w:jc w:val="thaiDistribute"/>
        <w:rPr>
          <w:rFonts w:ascii="Times New Roman" w:hAnsi="Times New Roman"/>
          <w:sz w:val="22"/>
          <w:szCs w:val="22"/>
        </w:rPr>
      </w:pPr>
    </w:p>
    <w:tbl>
      <w:tblPr>
        <w:tblW w:w="9643" w:type="dxa"/>
        <w:tblLook w:val="0000" w:firstRow="0" w:lastRow="0" w:firstColumn="0" w:lastColumn="0" w:noHBand="0" w:noVBand="0"/>
      </w:tblPr>
      <w:tblGrid>
        <w:gridCol w:w="3652"/>
        <w:gridCol w:w="1226"/>
        <w:gridCol w:w="283"/>
        <w:gridCol w:w="1308"/>
        <w:gridCol w:w="283"/>
        <w:gridCol w:w="1303"/>
        <w:gridCol w:w="283"/>
        <w:gridCol w:w="1305"/>
      </w:tblGrid>
      <w:tr w:rsidR="00162DC4" w:rsidRPr="00E36E49" w14:paraId="7A7E6394" w14:textId="77777777" w:rsidTr="00AA0433">
        <w:trPr>
          <w:cantSplit/>
        </w:trPr>
        <w:tc>
          <w:tcPr>
            <w:tcW w:w="3652" w:type="dxa"/>
          </w:tcPr>
          <w:p w14:paraId="36BCFC5F" w14:textId="77777777" w:rsidR="00162DC4" w:rsidRPr="00E36E49" w:rsidRDefault="00162DC4" w:rsidP="00AA0433">
            <w:pPr>
              <w:pStyle w:val="BodyText2"/>
              <w:tabs>
                <w:tab w:val="left" w:pos="540"/>
              </w:tabs>
              <w:spacing w:line="260" w:lineRule="atLeast"/>
              <w:jc w:val="both"/>
              <w:rPr>
                <w:rFonts w:ascii="Times New Roman" w:hAnsi="Times New Roman" w:cs="Times New Roman"/>
                <w:sz w:val="22"/>
                <w:szCs w:val="22"/>
              </w:rPr>
            </w:pPr>
          </w:p>
        </w:tc>
        <w:tc>
          <w:tcPr>
            <w:tcW w:w="5991" w:type="dxa"/>
            <w:gridSpan w:val="7"/>
            <w:tcBorders>
              <w:bottom w:val="single" w:sz="4" w:space="0" w:color="auto"/>
            </w:tcBorders>
          </w:tcPr>
          <w:p w14:paraId="0B2A8D60" w14:textId="77777777" w:rsidR="00162DC4" w:rsidRPr="00E36E49" w:rsidRDefault="00162DC4" w:rsidP="00AA0433">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olor w:val="000000"/>
                <w:sz w:val="22"/>
                <w:szCs w:val="22"/>
              </w:rPr>
              <w:t>Consolidated</w:t>
            </w:r>
            <w:r>
              <w:rPr>
                <w:rFonts w:ascii="Times New Roman" w:hAnsi="Times New Roman" w:cs="Times New Roman"/>
                <w:sz w:val="22"/>
                <w:szCs w:val="22"/>
              </w:rPr>
              <w:t xml:space="preserve"> and </w:t>
            </w:r>
            <w:r w:rsidRPr="00E36E49">
              <w:rPr>
                <w:rFonts w:ascii="Times New Roman" w:hAnsi="Times New Roman" w:cs="Times New Roman"/>
                <w:sz w:val="22"/>
                <w:szCs w:val="22"/>
              </w:rPr>
              <w:t>Separate Financial Statement</w:t>
            </w:r>
            <w:r>
              <w:rPr>
                <w:rFonts w:ascii="Times New Roman" w:hAnsi="Times New Roman" w:cs="Times New Roman"/>
                <w:sz w:val="22"/>
                <w:szCs w:val="22"/>
              </w:rPr>
              <w:t>s</w:t>
            </w:r>
          </w:p>
        </w:tc>
      </w:tr>
      <w:tr w:rsidR="00162DC4" w:rsidRPr="00E36E49" w14:paraId="2B981411" w14:textId="77777777" w:rsidTr="00AA0433">
        <w:trPr>
          <w:cantSplit/>
        </w:trPr>
        <w:tc>
          <w:tcPr>
            <w:tcW w:w="3652" w:type="dxa"/>
          </w:tcPr>
          <w:p w14:paraId="5DBF1E73" w14:textId="77777777" w:rsidR="00162DC4" w:rsidRPr="00E36E49" w:rsidRDefault="00162DC4" w:rsidP="00AA0433">
            <w:pPr>
              <w:pStyle w:val="BodyText2"/>
              <w:tabs>
                <w:tab w:val="left" w:pos="540"/>
              </w:tabs>
              <w:spacing w:line="260" w:lineRule="atLeast"/>
              <w:jc w:val="both"/>
              <w:rPr>
                <w:rFonts w:ascii="Times New Roman" w:hAnsi="Times New Roman" w:cs="Times New Roman"/>
                <w:sz w:val="22"/>
                <w:szCs w:val="22"/>
              </w:rPr>
            </w:pPr>
          </w:p>
        </w:tc>
        <w:tc>
          <w:tcPr>
            <w:tcW w:w="2817" w:type="dxa"/>
            <w:gridSpan w:val="3"/>
            <w:tcBorders>
              <w:bottom w:val="single" w:sz="4" w:space="0" w:color="auto"/>
            </w:tcBorders>
          </w:tcPr>
          <w:p w14:paraId="07FFFB05" w14:textId="77777777" w:rsidR="00162DC4" w:rsidRPr="00E36E49" w:rsidRDefault="00162DC4" w:rsidP="00AA0433">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Assets</w:t>
            </w:r>
          </w:p>
        </w:tc>
        <w:tc>
          <w:tcPr>
            <w:tcW w:w="283" w:type="dxa"/>
          </w:tcPr>
          <w:p w14:paraId="024DAF1C" w14:textId="77777777" w:rsidR="00162DC4" w:rsidRPr="00E36E49" w:rsidRDefault="00162DC4" w:rsidP="00AA0433">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bottom w:val="single" w:sz="4" w:space="0" w:color="auto"/>
            </w:tcBorders>
          </w:tcPr>
          <w:p w14:paraId="794372CD" w14:textId="77777777" w:rsidR="00162DC4" w:rsidRPr="00E36E49" w:rsidRDefault="00162DC4" w:rsidP="00AA0433">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Liabilities</w:t>
            </w:r>
          </w:p>
        </w:tc>
      </w:tr>
      <w:tr w:rsidR="00162DC4" w:rsidRPr="00E36E49" w14:paraId="4F84B42D" w14:textId="77777777" w:rsidTr="00AA0433">
        <w:tc>
          <w:tcPr>
            <w:tcW w:w="3652" w:type="dxa"/>
          </w:tcPr>
          <w:p w14:paraId="0446A8D2" w14:textId="77777777" w:rsidR="00162DC4" w:rsidRPr="00E36E49" w:rsidRDefault="00162DC4" w:rsidP="00AA0433">
            <w:pPr>
              <w:pStyle w:val="BodyText2"/>
              <w:tabs>
                <w:tab w:val="left" w:pos="540"/>
              </w:tabs>
              <w:spacing w:line="260" w:lineRule="atLeast"/>
              <w:jc w:val="both"/>
              <w:rPr>
                <w:rFonts w:ascii="Times New Roman" w:hAnsi="Times New Roman"/>
                <w:sz w:val="22"/>
                <w:szCs w:val="22"/>
              </w:rPr>
            </w:pPr>
          </w:p>
        </w:tc>
        <w:tc>
          <w:tcPr>
            <w:tcW w:w="1226" w:type="dxa"/>
            <w:tcBorders>
              <w:top w:val="single" w:sz="4" w:space="0" w:color="auto"/>
              <w:bottom w:val="single" w:sz="4" w:space="0" w:color="auto"/>
            </w:tcBorders>
            <w:vAlign w:val="bottom"/>
          </w:tcPr>
          <w:p w14:paraId="25C72F32"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24</w:t>
            </w:r>
          </w:p>
        </w:tc>
        <w:tc>
          <w:tcPr>
            <w:tcW w:w="283" w:type="dxa"/>
            <w:tcBorders>
              <w:top w:val="single" w:sz="4" w:space="0" w:color="auto"/>
            </w:tcBorders>
            <w:vAlign w:val="bottom"/>
          </w:tcPr>
          <w:p w14:paraId="656A5FC3"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8" w:type="dxa"/>
            <w:tcBorders>
              <w:top w:val="single" w:sz="4" w:space="0" w:color="auto"/>
              <w:bottom w:val="single" w:sz="4" w:space="0" w:color="auto"/>
            </w:tcBorders>
            <w:vAlign w:val="bottom"/>
          </w:tcPr>
          <w:p w14:paraId="3CE8AA6F"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23</w:t>
            </w:r>
          </w:p>
        </w:tc>
        <w:tc>
          <w:tcPr>
            <w:tcW w:w="283" w:type="dxa"/>
            <w:vAlign w:val="bottom"/>
          </w:tcPr>
          <w:p w14:paraId="44DF420F"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3" w:type="dxa"/>
            <w:tcBorders>
              <w:top w:val="single" w:sz="4" w:space="0" w:color="auto"/>
              <w:bottom w:val="single" w:sz="4" w:space="0" w:color="auto"/>
            </w:tcBorders>
            <w:vAlign w:val="bottom"/>
          </w:tcPr>
          <w:p w14:paraId="43F61C34"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24</w:t>
            </w:r>
          </w:p>
        </w:tc>
        <w:tc>
          <w:tcPr>
            <w:tcW w:w="283" w:type="dxa"/>
            <w:tcBorders>
              <w:top w:val="single" w:sz="4" w:space="0" w:color="auto"/>
            </w:tcBorders>
            <w:vAlign w:val="bottom"/>
          </w:tcPr>
          <w:p w14:paraId="53A4E02A"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5" w:type="dxa"/>
            <w:tcBorders>
              <w:top w:val="single" w:sz="4" w:space="0" w:color="auto"/>
              <w:bottom w:val="single" w:sz="4" w:space="0" w:color="auto"/>
            </w:tcBorders>
            <w:vAlign w:val="bottom"/>
          </w:tcPr>
          <w:p w14:paraId="77388CF6" w14:textId="77777777" w:rsidR="00162DC4" w:rsidRPr="00E36E49" w:rsidRDefault="00162DC4" w:rsidP="00AA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23</w:t>
            </w:r>
          </w:p>
        </w:tc>
      </w:tr>
      <w:tr w:rsidR="00162DC4" w:rsidRPr="00E36E49" w14:paraId="7B6D0488" w14:textId="77777777" w:rsidTr="00AA0433">
        <w:tc>
          <w:tcPr>
            <w:tcW w:w="3652" w:type="dxa"/>
          </w:tcPr>
          <w:p w14:paraId="3100F119" w14:textId="77777777" w:rsidR="00162DC4" w:rsidRPr="00F24020" w:rsidRDefault="00162DC4" w:rsidP="00AA0433">
            <w:pPr>
              <w:pStyle w:val="BodyText2"/>
              <w:tabs>
                <w:tab w:val="left" w:pos="540"/>
              </w:tabs>
              <w:spacing w:line="260" w:lineRule="atLeast"/>
              <w:jc w:val="both"/>
              <w:rPr>
                <w:rFonts w:ascii="Times New Roman" w:hAnsi="Times New Roman" w:cs="Times New Roman"/>
                <w:sz w:val="22"/>
                <w:szCs w:val="22"/>
              </w:rPr>
            </w:pPr>
            <w:r w:rsidRPr="00F24020">
              <w:rPr>
                <w:rFonts w:ascii="Times New Roman" w:hAnsi="Times New Roman" w:cs="Times New Roman"/>
                <w:sz w:val="22"/>
                <w:szCs w:val="22"/>
              </w:rPr>
              <w:t>- U.S. Dollar</w:t>
            </w:r>
          </w:p>
        </w:tc>
        <w:tc>
          <w:tcPr>
            <w:tcW w:w="1226" w:type="dxa"/>
            <w:shd w:val="clear" w:color="auto" w:fill="auto"/>
          </w:tcPr>
          <w:p w14:paraId="0C2E2241" w14:textId="77777777" w:rsidR="00162DC4" w:rsidRPr="00C86F3F" w:rsidRDefault="00162DC4" w:rsidP="00AA0433">
            <w:pPr>
              <w:pStyle w:val="EnvelopeReturn"/>
              <w:tabs>
                <w:tab w:val="clear" w:pos="1134"/>
              </w:tabs>
              <w:spacing w:line="260" w:lineRule="atLeast"/>
              <w:ind w:left="-74" w:right="72"/>
              <w:jc w:val="right"/>
              <w:rPr>
                <w:rFonts w:ascii="Times New Roman" w:hAnsi="Times New Roman"/>
                <w:sz w:val="22"/>
                <w:szCs w:val="22"/>
              </w:rPr>
            </w:pPr>
            <w:r w:rsidRPr="00C86F3F">
              <w:rPr>
                <w:rFonts w:ascii="Times New Roman" w:hAnsi="Times New Roman"/>
                <w:sz w:val="22"/>
                <w:szCs w:val="22"/>
              </w:rPr>
              <w:t>570,513</w:t>
            </w:r>
          </w:p>
        </w:tc>
        <w:tc>
          <w:tcPr>
            <w:tcW w:w="283" w:type="dxa"/>
            <w:vAlign w:val="center"/>
          </w:tcPr>
          <w:p w14:paraId="60E4C6BE" w14:textId="77777777" w:rsidR="00162DC4" w:rsidRPr="00C86F3F" w:rsidRDefault="00162DC4" w:rsidP="00AA0433">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14:paraId="43A94A87" w14:textId="77777777" w:rsidR="00162DC4" w:rsidRPr="00C86F3F" w:rsidRDefault="00162DC4" w:rsidP="00AA0433">
            <w:pPr>
              <w:pStyle w:val="EnvelopeReturn"/>
              <w:tabs>
                <w:tab w:val="clear" w:pos="1134"/>
              </w:tabs>
              <w:spacing w:line="260" w:lineRule="atLeast"/>
              <w:ind w:left="-74" w:right="148"/>
              <w:jc w:val="right"/>
              <w:rPr>
                <w:rFonts w:ascii="Times New Roman" w:hAnsi="Times New Roman"/>
                <w:sz w:val="22"/>
                <w:szCs w:val="22"/>
                <w:cs/>
              </w:rPr>
            </w:pPr>
            <w:r w:rsidRPr="00C86F3F">
              <w:rPr>
                <w:rFonts w:ascii="Times New Roman" w:hAnsi="Times New Roman"/>
                <w:sz w:val="22"/>
                <w:szCs w:val="22"/>
              </w:rPr>
              <w:t>1,842,295</w:t>
            </w:r>
          </w:p>
        </w:tc>
        <w:tc>
          <w:tcPr>
            <w:tcW w:w="283" w:type="dxa"/>
            <w:vAlign w:val="center"/>
          </w:tcPr>
          <w:p w14:paraId="509CFF46" w14:textId="77777777" w:rsidR="00162DC4" w:rsidRPr="00C86F3F" w:rsidRDefault="00162DC4" w:rsidP="00AA0433">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shd w:val="clear" w:color="auto" w:fill="auto"/>
          </w:tcPr>
          <w:p w14:paraId="31F9FF4A" w14:textId="77777777" w:rsidR="00162DC4" w:rsidRPr="00C86F3F" w:rsidRDefault="00162DC4" w:rsidP="00AA0433">
            <w:pPr>
              <w:pStyle w:val="EnvelopeReturn"/>
              <w:tabs>
                <w:tab w:val="clear" w:pos="1134"/>
              </w:tabs>
              <w:spacing w:line="260" w:lineRule="atLeast"/>
              <w:ind w:left="-74" w:right="148"/>
              <w:jc w:val="right"/>
              <w:rPr>
                <w:rFonts w:ascii="Times New Roman" w:hAnsi="Times New Roman"/>
                <w:sz w:val="22"/>
                <w:szCs w:val="22"/>
              </w:rPr>
            </w:pPr>
            <w:r w:rsidRPr="00C86F3F">
              <w:rPr>
                <w:rFonts w:ascii="Times New Roman" w:hAnsi="Times New Roman"/>
                <w:sz w:val="22"/>
                <w:szCs w:val="22"/>
              </w:rPr>
              <w:t>489,635</w:t>
            </w:r>
          </w:p>
        </w:tc>
        <w:tc>
          <w:tcPr>
            <w:tcW w:w="283" w:type="dxa"/>
            <w:vAlign w:val="center"/>
          </w:tcPr>
          <w:p w14:paraId="5EC39212" w14:textId="77777777" w:rsidR="00162DC4" w:rsidRPr="00C86F3F" w:rsidRDefault="00162DC4" w:rsidP="00AA0433">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14:paraId="0FC7B4BA" w14:textId="77777777" w:rsidR="00162DC4" w:rsidRPr="00C86F3F" w:rsidRDefault="00162DC4" w:rsidP="00AA0433">
            <w:pPr>
              <w:pStyle w:val="EnvelopeReturn"/>
              <w:tabs>
                <w:tab w:val="clear" w:pos="1134"/>
              </w:tabs>
              <w:spacing w:line="260" w:lineRule="atLeast"/>
              <w:ind w:left="-74" w:right="148"/>
              <w:jc w:val="right"/>
              <w:rPr>
                <w:rFonts w:ascii="Times New Roman" w:hAnsi="Times New Roman"/>
                <w:sz w:val="22"/>
                <w:szCs w:val="22"/>
              </w:rPr>
            </w:pPr>
            <w:r w:rsidRPr="00C86F3F">
              <w:rPr>
                <w:rFonts w:ascii="Times New Roman" w:hAnsi="Times New Roman"/>
                <w:sz w:val="22"/>
                <w:szCs w:val="22"/>
              </w:rPr>
              <w:t>396,694</w:t>
            </w:r>
          </w:p>
        </w:tc>
      </w:tr>
    </w:tbl>
    <w:p w14:paraId="2053C1C1" w14:textId="77777777" w:rsidR="00162DC4" w:rsidRPr="00E36E49" w:rsidRDefault="00162DC4" w:rsidP="00162DC4">
      <w:pPr>
        <w:pStyle w:val="BodyText2"/>
        <w:tabs>
          <w:tab w:val="left" w:pos="540"/>
        </w:tabs>
        <w:spacing w:line="260" w:lineRule="atLeast"/>
        <w:jc w:val="thaiDistribute"/>
        <w:rPr>
          <w:rFonts w:ascii="Times New Roman" w:hAnsi="Times New Roman"/>
          <w:sz w:val="22"/>
          <w:szCs w:val="22"/>
        </w:rPr>
      </w:pPr>
    </w:p>
    <w:p w14:paraId="483CD5C4" w14:textId="77777777" w:rsidR="00162DC4" w:rsidRPr="00E36E49" w:rsidRDefault="00162DC4" w:rsidP="00162DC4">
      <w:pPr>
        <w:pStyle w:val="Heading7"/>
        <w:tabs>
          <w:tab w:val="left" w:pos="540"/>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Interest Rate Risk</w:t>
      </w:r>
    </w:p>
    <w:p w14:paraId="60E19312"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48D415B2" w14:textId="77777777" w:rsidR="00162DC4" w:rsidRPr="00E36E49" w:rsidRDefault="00162DC4" w:rsidP="00162DC4">
      <w:pPr>
        <w:pStyle w:val="E0"/>
        <w:spacing w:line="260" w:lineRule="atLeast"/>
        <w:jc w:val="both"/>
        <w:rPr>
          <w:rFonts w:ascii="Times New Roman" w:hAnsi="Times New Roman"/>
          <w:b w:val="0"/>
          <w:bCs w:val="0"/>
          <w:lang w:val="en-US"/>
        </w:rPr>
      </w:pPr>
      <w:r w:rsidRPr="00E36E49">
        <w:rPr>
          <w:rFonts w:ascii="Times New Roman" w:hAnsi="Times New Roman"/>
          <w:b w:val="0"/>
          <w:bCs w:val="0"/>
          <w:lang w:val="en-US"/>
        </w:rPr>
        <w:t xml:space="preserve">Interest rate risk arises from the fluctuation of market interest rates in the future, which may have a negative effect </w:t>
      </w:r>
      <w:proofErr w:type="gramStart"/>
      <w:r w:rsidRPr="00E36E49">
        <w:rPr>
          <w:rFonts w:ascii="Times New Roman" w:hAnsi="Times New Roman"/>
          <w:b w:val="0"/>
          <w:bCs w:val="0"/>
          <w:lang w:val="en-US"/>
        </w:rPr>
        <w:t>to</w:t>
      </w:r>
      <w:proofErr w:type="gramEnd"/>
      <w:r w:rsidRPr="00E36E49">
        <w:rPr>
          <w:rFonts w:ascii="Times New Roman" w:hAnsi="Times New Roman"/>
          <w:b w:val="0"/>
          <w:bCs w:val="0"/>
          <w:lang w:val="en-US"/>
        </w:rPr>
        <w:t xml:space="preserve"> </w:t>
      </w:r>
      <w:r>
        <w:rPr>
          <w:rFonts w:ascii="Times New Roman" w:hAnsi="Times New Roman"/>
          <w:b w:val="0"/>
          <w:bCs w:val="0"/>
          <w:lang w:val="en-US"/>
        </w:rPr>
        <w:t xml:space="preserve">the </w:t>
      </w:r>
      <w:r w:rsidRPr="00E36E49">
        <w:rPr>
          <w:rFonts w:ascii="Times New Roman" w:hAnsi="Times New Roman"/>
          <w:b w:val="0"/>
          <w:bCs w:val="0"/>
          <w:lang w:val="en-US"/>
        </w:rPr>
        <w:t>current and future operations and cash flows of the Group. The Group’s</w:t>
      </w:r>
      <w:r>
        <w:rPr>
          <w:rFonts w:ascii="Times New Roman" w:hAnsi="Times New Roman"/>
          <w:b w:val="0"/>
          <w:bCs w:val="0"/>
          <w:lang w:val="en-US"/>
        </w:rPr>
        <w:t xml:space="preserve"> </w:t>
      </w:r>
      <w:r w:rsidRPr="00E36E49">
        <w:rPr>
          <w:rFonts w:ascii="Times New Roman" w:hAnsi="Times New Roman"/>
          <w:b w:val="0"/>
          <w:bCs w:val="0"/>
          <w:lang w:val="en-US"/>
        </w:rPr>
        <w:t xml:space="preserve">management believes that the interest rate risk is </w:t>
      </w:r>
      <w:r>
        <w:rPr>
          <w:rFonts w:ascii="Times New Roman" w:hAnsi="Times New Roman"/>
          <w:b w:val="0"/>
          <w:bCs w:val="0"/>
          <w:lang w:val="en-US"/>
        </w:rPr>
        <w:t>not material</w:t>
      </w:r>
      <w:r w:rsidRPr="00E36E49">
        <w:rPr>
          <w:rFonts w:ascii="Times New Roman" w:hAnsi="Times New Roman"/>
          <w:b w:val="0"/>
          <w:bCs w:val="0"/>
          <w:lang w:val="en-US"/>
        </w:rPr>
        <w:t xml:space="preserve"> </w:t>
      </w:r>
      <w:proofErr w:type="gramStart"/>
      <w:r w:rsidRPr="00E36E49">
        <w:rPr>
          <w:rFonts w:ascii="Times New Roman" w:hAnsi="Times New Roman"/>
          <w:b w:val="0"/>
          <w:bCs w:val="0"/>
          <w:lang w:val="en-US"/>
        </w:rPr>
        <w:t>because</w:t>
      </w:r>
      <w:proofErr w:type="gramEnd"/>
      <w:r w:rsidRPr="00E36E49">
        <w:rPr>
          <w:rFonts w:ascii="Times New Roman" w:hAnsi="Times New Roman"/>
          <w:b w:val="0"/>
          <w:bCs w:val="0"/>
          <w:lang w:val="en-US"/>
        </w:rPr>
        <w:t xml:space="preserve"> the Group’s deposits at banks,</w:t>
      </w:r>
      <w:r>
        <w:rPr>
          <w:rFonts w:ascii="Times New Roman" w:hAnsi="Times New Roman"/>
          <w:b w:val="0"/>
          <w:bCs w:val="0"/>
          <w:lang w:val="en-US"/>
        </w:rPr>
        <w:t xml:space="preserve"> short-term and long-term</w:t>
      </w:r>
      <w:r w:rsidRPr="00E36E49">
        <w:rPr>
          <w:rFonts w:ascii="Times New Roman" w:hAnsi="Times New Roman"/>
          <w:b w:val="0"/>
          <w:bCs w:val="0"/>
          <w:lang w:val="en-US"/>
        </w:rPr>
        <w:t xml:space="preserve"> loan receivables, bank overdrafts and</w:t>
      </w:r>
      <w:r>
        <w:rPr>
          <w:rFonts w:ascii="Times New Roman" w:hAnsi="Times New Roman"/>
          <w:b w:val="0"/>
          <w:bCs w:val="0"/>
          <w:lang w:val="en-US"/>
        </w:rPr>
        <w:t xml:space="preserve"> </w:t>
      </w:r>
      <w:r w:rsidRPr="00E36E49">
        <w:rPr>
          <w:rFonts w:ascii="Times New Roman" w:hAnsi="Times New Roman"/>
          <w:b w:val="0"/>
          <w:bCs w:val="0"/>
          <w:lang w:val="en-US"/>
        </w:rPr>
        <w:t>short-term and long-term loan</w:t>
      </w:r>
      <w:r>
        <w:rPr>
          <w:rFonts w:ascii="Times New Roman" w:hAnsi="Times New Roman"/>
          <w:b w:val="0"/>
          <w:bCs w:val="0"/>
          <w:lang w:val="en-US"/>
        </w:rPr>
        <w:t xml:space="preserve"> payables as well as </w:t>
      </w:r>
      <w:r w:rsidRPr="00700E0A">
        <w:rPr>
          <w:rFonts w:ascii="Times New Roman" w:hAnsi="Times New Roman"/>
          <w:b w:val="0"/>
          <w:bCs w:val="0"/>
          <w:lang w:val="en-US"/>
        </w:rPr>
        <w:t xml:space="preserve">other </w:t>
      </w:r>
      <w:proofErr w:type="gramStart"/>
      <w:r w:rsidRPr="00700E0A">
        <w:rPr>
          <w:rFonts w:ascii="Times New Roman" w:hAnsi="Times New Roman"/>
          <w:b w:val="0"/>
          <w:bCs w:val="0"/>
          <w:lang w:val="en-US"/>
        </w:rPr>
        <w:t>interest bearing</w:t>
      </w:r>
      <w:proofErr w:type="gramEnd"/>
      <w:r>
        <w:rPr>
          <w:rFonts w:ascii="Times New Roman" w:hAnsi="Times New Roman"/>
          <w:b w:val="0"/>
          <w:bCs w:val="0"/>
          <w:lang w:val="en-US"/>
        </w:rPr>
        <w:t xml:space="preserve"> </w:t>
      </w:r>
      <w:r w:rsidRPr="00700E0A">
        <w:rPr>
          <w:rFonts w:ascii="Times New Roman" w:hAnsi="Times New Roman"/>
          <w:b w:val="0"/>
          <w:bCs w:val="0"/>
          <w:lang w:val="en-US"/>
        </w:rPr>
        <w:t>liabilities</w:t>
      </w:r>
      <w:r>
        <w:rPr>
          <w:rFonts w:ascii="Times New Roman" w:hAnsi="Times New Roman"/>
          <w:b w:val="0"/>
          <w:bCs w:val="0"/>
          <w:lang w:val="en-US"/>
        </w:rPr>
        <w:t xml:space="preserve"> of the Group bear </w:t>
      </w:r>
      <w:r w:rsidRPr="00E36E49">
        <w:rPr>
          <w:rFonts w:ascii="Times New Roman" w:hAnsi="Times New Roman"/>
          <w:b w:val="0"/>
          <w:bCs w:val="0"/>
          <w:lang w:val="en-US"/>
        </w:rPr>
        <w:t>floating market interest rates</w:t>
      </w:r>
      <w:r>
        <w:rPr>
          <w:rFonts w:ascii="Times New Roman" w:hAnsi="Times New Roman"/>
          <w:b w:val="0"/>
          <w:bCs w:val="0"/>
          <w:lang w:val="en-US"/>
        </w:rPr>
        <w:t xml:space="preserve"> or fixed rate</w:t>
      </w:r>
      <w:r w:rsidRPr="00E36E49">
        <w:rPr>
          <w:rFonts w:ascii="Times New Roman" w:hAnsi="Times New Roman"/>
          <w:b w:val="0"/>
          <w:bCs w:val="0"/>
          <w:lang w:val="en-US"/>
        </w:rPr>
        <w:t xml:space="preserve"> interest </w:t>
      </w:r>
      <w:r>
        <w:rPr>
          <w:rFonts w:ascii="Times New Roman" w:hAnsi="Times New Roman"/>
          <w:b w:val="0"/>
          <w:bCs w:val="0"/>
          <w:lang w:val="en-US"/>
        </w:rPr>
        <w:t xml:space="preserve">rates that are not materially different from </w:t>
      </w:r>
      <w:r w:rsidRPr="00E36E49">
        <w:rPr>
          <w:rFonts w:ascii="Times New Roman" w:hAnsi="Times New Roman"/>
          <w:b w:val="0"/>
          <w:bCs w:val="0"/>
          <w:lang w:val="en-US"/>
        </w:rPr>
        <w:t>floating market interest rates.</w:t>
      </w:r>
    </w:p>
    <w:p w14:paraId="0B5126AF"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4345B2F5" w14:textId="40307A3F" w:rsidR="00162DC4" w:rsidRPr="00E36E49" w:rsidRDefault="00162DC4" w:rsidP="00162DC4">
      <w:pPr>
        <w:tabs>
          <w:tab w:val="left" w:pos="284"/>
          <w:tab w:val="left" w:pos="709"/>
          <w:tab w:val="left" w:pos="1276"/>
        </w:tabs>
        <w:jc w:val="thaiDistribute"/>
        <w:rPr>
          <w:rFonts w:ascii="Times New Roman" w:hAnsi="Times New Roman"/>
          <w:i/>
          <w:iCs/>
          <w:sz w:val="22"/>
          <w:szCs w:val="22"/>
        </w:rPr>
      </w:pPr>
      <w:r w:rsidRPr="00E36E49">
        <w:rPr>
          <w:rFonts w:ascii="Times New Roman" w:hAnsi="Times New Roman"/>
          <w:i/>
          <w:iCs/>
          <w:sz w:val="22"/>
          <w:szCs w:val="22"/>
        </w:rPr>
        <w:t>Fair Value Measurements</w:t>
      </w:r>
    </w:p>
    <w:p w14:paraId="63EF415C" w14:textId="77777777" w:rsidR="00162DC4" w:rsidRPr="00E36E49" w:rsidRDefault="00162DC4" w:rsidP="00162DC4">
      <w:pPr>
        <w:pStyle w:val="a3"/>
        <w:widowControl/>
        <w:spacing w:line="240" w:lineRule="atLeast"/>
        <w:ind w:right="-45"/>
        <w:jc w:val="thaiDistribute"/>
        <w:rPr>
          <w:rFonts w:hAnsi="Times New Roman" w:cs="Times New Roman"/>
          <w:b w:val="0"/>
          <w:bCs w:val="0"/>
          <w:sz w:val="22"/>
          <w:szCs w:val="22"/>
          <w:lang w:eastAsia="zh-CN"/>
        </w:rPr>
      </w:pPr>
    </w:p>
    <w:p w14:paraId="6CAB56E3" w14:textId="77777777" w:rsidR="00162DC4" w:rsidRPr="00E36E49" w:rsidRDefault="00162DC4" w:rsidP="00162DC4">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The following assumptions were used by the Group in estimating the fair values of financial assets and financial liabilities:</w:t>
      </w:r>
    </w:p>
    <w:p w14:paraId="11011EE1" w14:textId="77777777" w:rsidR="005F1BEA" w:rsidRDefault="005F1BEA" w:rsidP="00162DC4">
      <w:pPr>
        <w:pStyle w:val="a3"/>
        <w:ind w:right="-45"/>
        <w:jc w:val="thaiDistribute"/>
        <w:rPr>
          <w:rFonts w:hAnsi="Times New Roman" w:cs="Angsana New"/>
          <w:b w:val="0"/>
          <w:bCs w:val="0"/>
          <w:sz w:val="22"/>
          <w:szCs w:val="22"/>
        </w:rPr>
      </w:pPr>
    </w:p>
    <w:p w14:paraId="188460DF" w14:textId="77777777" w:rsidR="00724483" w:rsidRDefault="00724483" w:rsidP="00162DC4">
      <w:pPr>
        <w:pStyle w:val="a3"/>
        <w:ind w:right="-45"/>
        <w:jc w:val="thaiDistribute"/>
        <w:rPr>
          <w:rFonts w:hAnsi="Times New Roman" w:cs="Angsana New"/>
          <w:b w:val="0"/>
          <w:bCs w:val="0"/>
          <w:sz w:val="22"/>
          <w:szCs w:val="22"/>
        </w:rPr>
      </w:pPr>
    </w:p>
    <w:p w14:paraId="6D0CFFA0" w14:textId="77777777" w:rsidR="00724483" w:rsidRDefault="00724483" w:rsidP="00162DC4">
      <w:pPr>
        <w:pStyle w:val="a3"/>
        <w:ind w:right="-45"/>
        <w:jc w:val="thaiDistribute"/>
        <w:rPr>
          <w:rFonts w:hAnsi="Times New Roman" w:cs="Angsana New"/>
          <w:b w:val="0"/>
          <w:bCs w:val="0"/>
          <w:sz w:val="22"/>
          <w:szCs w:val="22"/>
        </w:rPr>
      </w:pPr>
    </w:p>
    <w:p w14:paraId="69B4785F" w14:textId="77777777" w:rsidR="00724483" w:rsidRDefault="00724483" w:rsidP="00162DC4">
      <w:pPr>
        <w:pStyle w:val="a3"/>
        <w:ind w:right="-45"/>
        <w:jc w:val="thaiDistribute"/>
        <w:rPr>
          <w:rFonts w:hAnsi="Times New Roman" w:cs="Angsana New"/>
          <w:b w:val="0"/>
          <w:bCs w:val="0"/>
          <w:sz w:val="22"/>
          <w:szCs w:val="22"/>
        </w:rPr>
      </w:pPr>
    </w:p>
    <w:p w14:paraId="3F9600CE" w14:textId="77777777" w:rsidR="00724483" w:rsidRDefault="00724483" w:rsidP="00162DC4">
      <w:pPr>
        <w:pStyle w:val="a3"/>
        <w:ind w:right="-45"/>
        <w:jc w:val="thaiDistribute"/>
        <w:rPr>
          <w:rFonts w:hAnsi="Times New Roman" w:cs="Angsana New"/>
          <w:b w:val="0"/>
          <w:bCs w:val="0"/>
          <w:sz w:val="22"/>
          <w:szCs w:val="22"/>
        </w:rPr>
      </w:pPr>
    </w:p>
    <w:p w14:paraId="6EC96375" w14:textId="408387E4" w:rsidR="00162DC4" w:rsidRPr="00E36E49" w:rsidRDefault="00162DC4" w:rsidP="00162DC4">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lastRenderedPageBreak/>
        <w:t>Cash and cash equivalents,</w:t>
      </w:r>
      <w:r>
        <w:rPr>
          <w:rFonts w:hAnsi="Times New Roman" w:cs="Angsana New"/>
          <w:b w:val="0"/>
          <w:bCs w:val="0"/>
          <w:sz w:val="22"/>
          <w:szCs w:val="22"/>
        </w:rPr>
        <w:t xml:space="preserve"> </w:t>
      </w:r>
      <w:r w:rsidRPr="00E36E49">
        <w:rPr>
          <w:rFonts w:hAnsi="Times New Roman" w:cs="Angsana New"/>
          <w:b w:val="0"/>
          <w:bCs w:val="0"/>
          <w:sz w:val="22"/>
          <w:szCs w:val="22"/>
        </w:rPr>
        <w:t>restricted deposits at bank</w:t>
      </w:r>
      <w:r>
        <w:rPr>
          <w:rFonts w:hAnsi="Times New Roman" w:cs="Angsana New"/>
          <w:b w:val="0"/>
          <w:bCs w:val="0"/>
          <w:sz w:val="22"/>
          <w:szCs w:val="22"/>
        </w:rPr>
        <w:t>s</w:t>
      </w:r>
      <w:r w:rsidRPr="00E36E49">
        <w:rPr>
          <w:rFonts w:hAnsi="Times New Roman" w:cs="Angsana New"/>
          <w:b w:val="0"/>
          <w:bCs w:val="0"/>
          <w:sz w:val="22"/>
          <w:szCs w:val="22"/>
        </w:rPr>
        <w:t>, trade and other receivables,</w:t>
      </w:r>
      <w:r>
        <w:rPr>
          <w:rFonts w:hAnsi="Times New Roman" w:cs="Angsana New"/>
          <w:b w:val="0"/>
          <w:bCs w:val="0"/>
          <w:sz w:val="22"/>
          <w:szCs w:val="22"/>
        </w:rPr>
        <w:t xml:space="preserve"> short-term and long-term</w:t>
      </w:r>
      <w:r w:rsidRPr="00E36E49">
        <w:rPr>
          <w:rFonts w:hAnsi="Times New Roman" w:cs="Angsana New"/>
          <w:b w:val="0"/>
          <w:bCs w:val="0"/>
          <w:sz w:val="22"/>
          <w:szCs w:val="22"/>
        </w:rPr>
        <w:t xml:space="preserve"> loan receivables, bank overdrafts,</w:t>
      </w:r>
      <w:r>
        <w:rPr>
          <w:rFonts w:hAnsi="Times New Roman" w:cs="Angsana New"/>
          <w:b w:val="0"/>
          <w:bCs w:val="0"/>
          <w:sz w:val="22"/>
          <w:szCs w:val="22"/>
        </w:rPr>
        <w:t xml:space="preserve"> short-term and long-term</w:t>
      </w:r>
      <w:r w:rsidRPr="00E36E49">
        <w:rPr>
          <w:rFonts w:hAnsi="Times New Roman" w:cs="Angsana New"/>
          <w:b w:val="0"/>
          <w:bCs w:val="0"/>
          <w:sz w:val="22"/>
          <w:szCs w:val="22"/>
        </w:rPr>
        <w:t xml:space="preserve"> loan payables, trade and other payables</w:t>
      </w:r>
      <w:r>
        <w:rPr>
          <w:rFonts w:hAnsi="Times New Roman" w:cs="Angsana New"/>
          <w:b w:val="0"/>
          <w:bCs w:val="0"/>
          <w:sz w:val="22"/>
          <w:szCs w:val="22"/>
        </w:rPr>
        <w:t xml:space="preserve"> and lease liabilities</w:t>
      </w:r>
      <w:r w:rsidRPr="00E36E49">
        <w:rPr>
          <w:rFonts w:hAnsi="Times New Roman" w:cs="Angsana New"/>
          <w:b w:val="0"/>
          <w:bCs w:val="0"/>
          <w:sz w:val="22"/>
          <w:szCs w:val="22"/>
        </w:rPr>
        <w:t xml:space="preserve"> have carrying amounts that did not materially differ from their fair values because these financial assets a</w:t>
      </w:r>
      <w:r>
        <w:rPr>
          <w:rFonts w:hAnsi="Times New Roman" w:cs="Angsana New"/>
          <w:b w:val="0"/>
          <w:bCs w:val="0"/>
          <w:sz w:val="22"/>
          <w:szCs w:val="22"/>
        </w:rPr>
        <w:t xml:space="preserve">nd liabilities will mature in the </w:t>
      </w:r>
      <w:r w:rsidRPr="00E36E49">
        <w:rPr>
          <w:rFonts w:hAnsi="Times New Roman" w:cs="Angsana New"/>
          <w:b w:val="0"/>
          <w:bCs w:val="0"/>
          <w:sz w:val="22"/>
          <w:szCs w:val="22"/>
        </w:rPr>
        <w:t xml:space="preserve">short-term period or </w:t>
      </w:r>
      <w:r w:rsidRPr="004E4BAA">
        <w:rPr>
          <w:rFonts w:hAnsi="Times New Roman" w:cs="Angsana New"/>
          <w:b w:val="0"/>
          <w:bCs w:val="0"/>
          <w:sz w:val="22"/>
          <w:szCs w:val="22"/>
        </w:rPr>
        <w:t>bear floating market interest rates or fixed rate interest rates that are not materially different from floating market interest rates</w:t>
      </w:r>
      <w:r>
        <w:rPr>
          <w:rFonts w:hAnsi="Times New Roman" w:cs="Angsana New"/>
          <w:b w:val="0"/>
          <w:bCs w:val="0"/>
          <w:sz w:val="22"/>
          <w:szCs w:val="22"/>
        </w:rPr>
        <w:t xml:space="preserve"> (</w:t>
      </w:r>
      <w:r w:rsidRPr="008176E0">
        <w:rPr>
          <w:rFonts w:hAnsi="Times New Roman" w:cs="Angsana New"/>
          <w:b w:val="0"/>
          <w:bCs w:val="0"/>
          <w:sz w:val="22"/>
          <w:szCs w:val="22"/>
        </w:rPr>
        <w:t xml:space="preserve">Level </w:t>
      </w:r>
      <w:r>
        <w:rPr>
          <w:rFonts w:hAnsi="Times New Roman" w:cs="Angsana New"/>
          <w:b w:val="0"/>
          <w:bCs w:val="0"/>
          <w:sz w:val="22"/>
          <w:szCs w:val="22"/>
        </w:rPr>
        <w:t xml:space="preserve">2 </w:t>
      </w:r>
      <w:r w:rsidRPr="008176E0">
        <w:rPr>
          <w:rFonts w:hAnsi="Times New Roman" w:cs="Angsana New"/>
          <w:b w:val="0"/>
          <w:bCs w:val="0"/>
          <w:sz w:val="22"/>
          <w:szCs w:val="22"/>
        </w:rPr>
        <w:t>inputs</w:t>
      </w:r>
      <w:r>
        <w:rPr>
          <w:rFonts w:hAnsi="Times New Roman" w:cs="Angsana New"/>
          <w:b w:val="0"/>
          <w:bCs w:val="0"/>
          <w:sz w:val="22"/>
          <w:szCs w:val="22"/>
        </w:rPr>
        <w:t xml:space="preserve"> </w:t>
      </w:r>
      <w:r w:rsidRPr="00C437BA">
        <w:rPr>
          <w:rFonts w:hAnsi="Times New Roman" w:cs="Angsana New"/>
          <w:b w:val="0"/>
          <w:bCs w:val="0"/>
          <w:sz w:val="22"/>
          <w:szCs w:val="22"/>
        </w:rPr>
        <w:t xml:space="preserve">of </w:t>
      </w:r>
      <w:r>
        <w:rPr>
          <w:rFonts w:hAnsi="Times New Roman" w:cs="Angsana New"/>
          <w:b w:val="0"/>
          <w:bCs w:val="0"/>
          <w:sz w:val="22"/>
          <w:szCs w:val="22"/>
        </w:rPr>
        <w:t xml:space="preserve">the </w:t>
      </w:r>
      <w:r w:rsidRPr="00C437BA">
        <w:rPr>
          <w:rFonts w:hAnsi="Times New Roman" w:cs="Angsana New"/>
          <w:b w:val="0"/>
          <w:bCs w:val="0"/>
          <w:sz w:val="22"/>
          <w:szCs w:val="22"/>
        </w:rPr>
        <w:t>fair value hierarchy</w:t>
      </w:r>
      <w:r>
        <w:rPr>
          <w:rFonts w:hAnsi="Times New Roman" w:cs="Angsana New"/>
          <w:b w:val="0"/>
          <w:bCs w:val="0"/>
          <w:sz w:val="22"/>
          <w:szCs w:val="22"/>
        </w:rPr>
        <w:t>)</w:t>
      </w:r>
      <w:r w:rsidRPr="00E36E49">
        <w:rPr>
          <w:rFonts w:hAnsi="Times New Roman" w:cs="Angsana New"/>
          <w:b w:val="0"/>
          <w:bCs w:val="0"/>
          <w:sz w:val="22"/>
          <w:szCs w:val="22"/>
        </w:rPr>
        <w:t>.</w:t>
      </w:r>
    </w:p>
    <w:p w14:paraId="3EF97225" w14:textId="77777777" w:rsidR="00162DC4" w:rsidRPr="00E36E49" w:rsidRDefault="00162DC4" w:rsidP="00162DC4">
      <w:pPr>
        <w:pStyle w:val="a3"/>
        <w:ind w:right="-45"/>
        <w:jc w:val="thaiDistribute"/>
        <w:rPr>
          <w:rFonts w:hAnsi="Times New Roman" w:cs="Angsana New"/>
          <w:b w:val="0"/>
          <w:bCs w:val="0"/>
          <w:sz w:val="22"/>
          <w:szCs w:val="22"/>
        </w:rPr>
      </w:pPr>
    </w:p>
    <w:p w14:paraId="029CCBFD" w14:textId="77777777" w:rsidR="00162DC4" w:rsidRDefault="00162DC4" w:rsidP="00162DC4">
      <w:pPr>
        <w:pStyle w:val="a3"/>
        <w:ind w:right="-45"/>
        <w:jc w:val="thaiDistribute"/>
        <w:rPr>
          <w:rFonts w:hAnsi="Times New Roman" w:cs="Angsana New"/>
          <w:b w:val="0"/>
          <w:bCs w:val="0"/>
          <w:sz w:val="22"/>
          <w:szCs w:val="22"/>
        </w:rPr>
      </w:pPr>
      <w:proofErr w:type="gramStart"/>
      <w:r w:rsidRPr="000C7E10">
        <w:rPr>
          <w:rFonts w:hAnsi="Times New Roman" w:cs="Angsana New"/>
          <w:b w:val="0"/>
          <w:bCs w:val="0"/>
          <w:sz w:val="22"/>
          <w:szCs w:val="22"/>
        </w:rPr>
        <w:t>Fair</w:t>
      </w:r>
      <w:proofErr w:type="gramEnd"/>
      <w:r w:rsidRPr="000C7E10">
        <w:rPr>
          <w:rFonts w:hAnsi="Times New Roman" w:cs="Angsana New"/>
          <w:b w:val="0"/>
          <w:bCs w:val="0"/>
          <w:sz w:val="22"/>
          <w:szCs w:val="22"/>
        </w:rPr>
        <w:t xml:space="preserve"> value of debentures</w:t>
      </w:r>
      <w:r>
        <w:rPr>
          <w:rFonts w:hAnsi="Times New Roman" w:cs="Angsana New"/>
          <w:b w:val="0"/>
          <w:bCs w:val="0"/>
          <w:sz w:val="22"/>
          <w:szCs w:val="22"/>
        </w:rPr>
        <w:t xml:space="preserve"> </w:t>
      </w:r>
      <w:r w:rsidRPr="000C7E10">
        <w:rPr>
          <w:rFonts w:hAnsi="Times New Roman" w:cs="Angsana New"/>
          <w:b w:val="0"/>
          <w:bCs w:val="0"/>
          <w:sz w:val="22"/>
          <w:szCs w:val="22"/>
        </w:rPr>
        <w:t xml:space="preserve">was disclosed </w:t>
      </w:r>
      <w:r w:rsidRPr="00F7298D">
        <w:rPr>
          <w:rFonts w:hAnsi="Times New Roman" w:cs="Angsana New"/>
          <w:b w:val="0"/>
          <w:bCs w:val="0"/>
          <w:sz w:val="22"/>
          <w:szCs w:val="22"/>
        </w:rPr>
        <w:t>in Note 1</w:t>
      </w:r>
      <w:r>
        <w:rPr>
          <w:rFonts w:hAnsi="Times New Roman" w:cs="Angsana New"/>
          <w:b w:val="0"/>
          <w:bCs w:val="0"/>
          <w:sz w:val="22"/>
          <w:szCs w:val="22"/>
        </w:rPr>
        <w:t>7</w:t>
      </w:r>
      <w:r w:rsidRPr="00F7298D">
        <w:rPr>
          <w:rFonts w:hAnsi="Times New Roman" w:cs="Angsana New"/>
          <w:b w:val="0"/>
          <w:bCs w:val="0"/>
          <w:sz w:val="22"/>
          <w:szCs w:val="22"/>
        </w:rPr>
        <w:t>.</w:t>
      </w:r>
    </w:p>
    <w:p w14:paraId="6E89C55B"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CE48A6E" w14:textId="77777777" w:rsidR="00162DC4" w:rsidRDefault="00162DC4"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CAPITAL MANAGEMENT</w:t>
      </w:r>
    </w:p>
    <w:p w14:paraId="18D1DE25"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4643F793" w14:textId="4644AB1E" w:rsidR="00162DC4" w:rsidRPr="008176E0" w:rsidRDefault="00162DC4" w:rsidP="00162DC4">
      <w:pPr>
        <w:pStyle w:val="NoSpacing"/>
        <w:jc w:val="thaiDistribute"/>
        <w:rPr>
          <w:rFonts w:cs="Times New Roman"/>
          <w:sz w:val="22"/>
          <w:szCs w:val="22"/>
        </w:rPr>
      </w:pPr>
      <w:proofErr w:type="gramStart"/>
      <w:r w:rsidRPr="00E36E49">
        <w:rPr>
          <w:rFonts w:cs="Times New Roman"/>
          <w:sz w:val="22"/>
          <w:szCs w:val="22"/>
        </w:rPr>
        <w:t>Significant</w:t>
      </w:r>
      <w:proofErr w:type="gramEnd"/>
      <w:r w:rsidRPr="00E36E49">
        <w:rPr>
          <w:rFonts w:cs="Times New Roman"/>
          <w:sz w:val="22"/>
          <w:szCs w:val="22"/>
        </w:rPr>
        <w:t xml:space="preserve"> objectives of capital management of the Group are to ensure that they have the appropriate financial structure and fund structure as well as maintaining the financial liquidity and ability to continue their businesses as a going concern. The Group did not have any significant change relating </w:t>
      </w:r>
      <w:r w:rsidRPr="008176E0">
        <w:rPr>
          <w:rFonts w:cs="Times New Roman"/>
          <w:sz w:val="22"/>
          <w:szCs w:val="22"/>
        </w:rPr>
        <w:t xml:space="preserve">to capital management policy during </w:t>
      </w:r>
      <w:r>
        <w:rPr>
          <w:rFonts w:cs="Times New Roman"/>
          <w:sz w:val="22"/>
          <w:szCs w:val="22"/>
        </w:rPr>
        <w:t>2024 and 2023</w:t>
      </w:r>
      <w:r w:rsidR="00024284">
        <w:rPr>
          <w:rFonts w:cs="Times New Roman"/>
          <w:sz w:val="22"/>
          <w:szCs w:val="22"/>
        </w:rPr>
        <w:t xml:space="preserve"> other than</w:t>
      </w:r>
      <w:r>
        <w:rPr>
          <w:rFonts w:cs="Times New Roman"/>
          <w:sz w:val="22"/>
          <w:szCs w:val="22"/>
        </w:rPr>
        <w:t xml:space="preserve"> </w:t>
      </w:r>
      <w:r w:rsidRPr="007A6C5C">
        <w:rPr>
          <w:rFonts w:cs="Times New Roman"/>
          <w:sz w:val="22"/>
          <w:szCs w:val="22"/>
        </w:rPr>
        <w:t xml:space="preserve">(1) </w:t>
      </w:r>
      <w:r w:rsidRPr="00BB2657">
        <w:rPr>
          <w:rFonts w:cs="Times New Roman"/>
          <w:sz w:val="22"/>
          <w:szCs w:val="22"/>
        </w:rPr>
        <w:t>management</w:t>
      </w:r>
      <w:r w:rsidR="00024284">
        <w:rPr>
          <w:rFonts w:cs="Times New Roman"/>
          <w:sz w:val="22"/>
          <w:szCs w:val="22"/>
        </w:rPr>
        <w:t xml:space="preserve"> </w:t>
      </w:r>
      <w:r w:rsidRPr="00BB2657">
        <w:rPr>
          <w:rFonts w:cs="Times New Roman"/>
          <w:sz w:val="22"/>
          <w:szCs w:val="22"/>
        </w:rPr>
        <w:t>under the going concern basis</w:t>
      </w:r>
      <w:r w:rsidRPr="007A6C5C">
        <w:rPr>
          <w:rFonts w:cs="Times New Roman"/>
          <w:sz w:val="22"/>
          <w:szCs w:val="22"/>
        </w:rPr>
        <w:t xml:space="preserve"> as discussed in Note 2, (2) the </w:t>
      </w:r>
      <w:r w:rsidR="00024284">
        <w:rPr>
          <w:rFonts w:cs="Times New Roman"/>
          <w:sz w:val="22"/>
          <w:szCs w:val="22"/>
        </w:rPr>
        <w:t>resolution from</w:t>
      </w:r>
      <w:r w:rsidRPr="007A6C5C">
        <w:rPr>
          <w:rFonts w:cs="Times New Roman"/>
          <w:sz w:val="22"/>
          <w:szCs w:val="22"/>
        </w:rPr>
        <w:t xml:space="preserve"> the Debenture Holders’ Meeting as discussed in Note 17, and (3) the issuance of ECF-W5 warrants as discussed in Note 20.</w:t>
      </w:r>
    </w:p>
    <w:p w14:paraId="387D9CD7" w14:textId="77777777" w:rsidR="00162DC4" w:rsidRPr="008176E0" w:rsidRDefault="00162DC4" w:rsidP="00162DC4">
      <w:pPr>
        <w:pStyle w:val="NoSpacing"/>
        <w:jc w:val="thaiDistribute"/>
        <w:rPr>
          <w:rFonts w:cs="Times New Roman"/>
          <w:sz w:val="22"/>
          <w:szCs w:val="22"/>
        </w:rPr>
      </w:pPr>
    </w:p>
    <w:p w14:paraId="45F6C729" w14:textId="77777777" w:rsidR="00162DC4" w:rsidRPr="00E36E49" w:rsidRDefault="00162DC4" w:rsidP="00162DC4">
      <w:pPr>
        <w:pStyle w:val="NoSpacing"/>
        <w:jc w:val="thaiDistribute"/>
        <w:rPr>
          <w:rFonts w:cs="Times New Roman"/>
          <w:sz w:val="22"/>
          <w:szCs w:val="22"/>
        </w:rPr>
      </w:pPr>
      <w:r w:rsidRPr="00F7298D">
        <w:rPr>
          <w:rFonts w:cs="Times New Roman"/>
          <w:sz w:val="22"/>
          <w:szCs w:val="22"/>
        </w:rPr>
        <w:t xml:space="preserve">As at December 31, Debt-to-Equity ratio for </w:t>
      </w:r>
      <w:r w:rsidRPr="00F7298D">
        <w:rPr>
          <w:color w:val="000000"/>
          <w:sz w:val="22"/>
          <w:szCs w:val="22"/>
        </w:rPr>
        <w:t>the consolidated and separate financial statements was</w:t>
      </w:r>
      <w:r w:rsidRPr="00F7298D">
        <w:rPr>
          <w:rFonts w:cs="Times New Roman"/>
          <w:sz w:val="22"/>
          <w:szCs w:val="22"/>
        </w:rPr>
        <w:t xml:space="preserve"> </w:t>
      </w:r>
      <w:proofErr w:type="gramStart"/>
      <w:r>
        <w:rPr>
          <w:rFonts w:cs="Times New Roman"/>
          <w:sz w:val="22"/>
          <w:szCs w:val="22"/>
        </w:rPr>
        <w:t xml:space="preserve">3.11 </w:t>
      </w:r>
      <w:r w:rsidRPr="00B6716D">
        <w:rPr>
          <w:rFonts w:cs="Times New Roman"/>
          <w:sz w:val="22"/>
          <w:szCs w:val="22"/>
        </w:rPr>
        <w:t>:</w:t>
      </w:r>
      <w:proofErr w:type="gramEnd"/>
      <w:r w:rsidRPr="00B6716D">
        <w:rPr>
          <w:rFonts w:cs="Times New Roman"/>
          <w:sz w:val="22"/>
          <w:szCs w:val="22"/>
        </w:rPr>
        <w:t xml:space="preserve"> 1.00 and </w:t>
      </w:r>
      <w:r>
        <w:rPr>
          <w:rFonts w:cs="Times New Roman"/>
          <w:sz w:val="22"/>
          <w:szCs w:val="22"/>
        </w:rPr>
        <w:t>3.70</w:t>
      </w:r>
      <w:r w:rsidRPr="00B6716D">
        <w:rPr>
          <w:rFonts w:cs="Times New Roman"/>
          <w:sz w:val="22"/>
          <w:szCs w:val="22"/>
        </w:rPr>
        <w:t xml:space="preserve"> : 1.00, respectively, in 20</w:t>
      </w:r>
      <w:r>
        <w:rPr>
          <w:rFonts w:cs="Times New Roman"/>
          <w:sz w:val="22"/>
          <w:szCs w:val="22"/>
        </w:rPr>
        <w:t xml:space="preserve">24 and 2.42 </w:t>
      </w:r>
      <w:r w:rsidRPr="00B6716D">
        <w:rPr>
          <w:rFonts w:cs="Times New Roman"/>
          <w:sz w:val="22"/>
          <w:szCs w:val="22"/>
        </w:rPr>
        <w:t xml:space="preserve">: 1.00 and </w:t>
      </w:r>
      <w:r>
        <w:rPr>
          <w:rFonts w:cs="Times New Roman"/>
          <w:sz w:val="22"/>
          <w:szCs w:val="22"/>
        </w:rPr>
        <w:t>2.67</w:t>
      </w:r>
      <w:r w:rsidRPr="00B6716D">
        <w:rPr>
          <w:rFonts w:cs="Times New Roman"/>
          <w:sz w:val="22"/>
          <w:szCs w:val="22"/>
        </w:rPr>
        <w:t xml:space="preserve"> : 1.00, respectively, in 20</w:t>
      </w:r>
      <w:r>
        <w:rPr>
          <w:rFonts w:cs="Times New Roman"/>
          <w:sz w:val="22"/>
          <w:szCs w:val="22"/>
        </w:rPr>
        <w:t>2</w:t>
      </w:r>
      <w:r>
        <w:rPr>
          <w:rFonts w:cstheme="minorBidi"/>
          <w:sz w:val="22"/>
          <w:szCs w:val="22"/>
        </w:rPr>
        <w:t>3</w:t>
      </w:r>
      <w:r>
        <w:rPr>
          <w:rFonts w:cs="Times New Roman"/>
          <w:sz w:val="22"/>
          <w:szCs w:val="22"/>
        </w:rPr>
        <w:t>.</w:t>
      </w:r>
    </w:p>
    <w:p w14:paraId="041C1EF5"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5DC2B53" w14:textId="77777777" w:rsidR="00162DC4" w:rsidRDefault="00162DC4"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REGISTERED PROVIDENT FUND</w:t>
      </w:r>
      <w:r w:rsidRPr="00CD6218">
        <w:rPr>
          <w:rFonts w:ascii="Times New Roman" w:hAnsi="Times New Roman" w:cs="Times New Roman"/>
          <w:b/>
          <w:bCs/>
          <w:color w:val="000000"/>
          <w:sz w:val="22"/>
          <w:szCs w:val="22"/>
        </w:rPr>
        <w:t xml:space="preserve"> </w:t>
      </w:r>
    </w:p>
    <w:p w14:paraId="67777EC8"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BCDE0FC"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E36E49">
        <w:rPr>
          <w:rFonts w:ascii="Times New Roman" w:hAnsi="Times New Roman"/>
          <w:sz w:val="22"/>
          <w:szCs w:val="22"/>
        </w:rPr>
        <w:t xml:space="preserve">The Company has arranged a contributory registered provident fund in accordance with the Provident Fund Act, B.E. 2530 (1987). Membership </w:t>
      </w:r>
      <w:proofErr w:type="gramStart"/>
      <w:r w:rsidRPr="00E36E49">
        <w:rPr>
          <w:rFonts w:ascii="Times New Roman" w:hAnsi="Times New Roman"/>
          <w:sz w:val="22"/>
          <w:szCs w:val="22"/>
        </w:rPr>
        <w:t>to</w:t>
      </w:r>
      <w:proofErr w:type="gramEnd"/>
      <w:r w:rsidRPr="00E36E49">
        <w:rPr>
          <w:rFonts w:ascii="Times New Roman" w:hAnsi="Times New Roman"/>
          <w:sz w:val="22"/>
          <w:szCs w:val="22"/>
        </w:rPr>
        <w:t xml:space="preserve"> the fund is on a voluntary basis. Under the plan, the Company and employees contribute an amount equivalent to 3% of the employees’ basic salaries. The fund will pay back the provident fund to employees in accordance with the conditions stated in the policies of provident fund regulations.</w:t>
      </w:r>
    </w:p>
    <w:p w14:paraId="043D19F0" w14:textId="77777777" w:rsidR="00162DC4" w:rsidRPr="00E36E4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14:paraId="4E52B38C" w14:textId="53657D0E"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162DC4">
        <w:rPr>
          <w:rFonts w:ascii="Times New Roman" w:hAnsi="Times New Roman"/>
          <w:sz w:val="22"/>
          <w:szCs w:val="22"/>
        </w:rPr>
        <w:t xml:space="preserve">The Company’s contributions, charged as </w:t>
      </w:r>
      <w:proofErr w:type="gramStart"/>
      <w:r w:rsidRPr="00162DC4">
        <w:rPr>
          <w:rFonts w:ascii="Times New Roman" w:hAnsi="Times New Roman"/>
          <w:sz w:val="22"/>
          <w:szCs w:val="22"/>
        </w:rPr>
        <w:t>expense</w:t>
      </w:r>
      <w:proofErr w:type="gramEnd"/>
      <w:r w:rsidRPr="00162DC4">
        <w:rPr>
          <w:rFonts w:ascii="Times New Roman" w:hAnsi="Times New Roman"/>
          <w:sz w:val="22"/>
          <w:szCs w:val="22"/>
        </w:rPr>
        <w:t xml:space="preserve"> for the years 2024 and 2023, amounted to approximately Baht 1.2 million and Baht 1.3 million, respectively.</w:t>
      </w:r>
    </w:p>
    <w:p w14:paraId="1524BD88"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14:paraId="221589BF" w14:textId="77777777" w:rsidR="00162DC4" w:rsidRDefault="00162DC4"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b/>
          <w:bCs/>
          <w:color w:val="000000"/>
          <w:sz w:val="22"/>
          <w:szCs w:val="28"/>
        </w:rPr>
        <w:t xml:space="preserve">SHORT-TERM </w:t>
      </w:r>
      <w:r w:rsidRPr="0039573B">
        <w:rPr>
          <w:rFonts w:ascii="Times New Roman" w:hAnsi="Times New Roman" w:cs="Times New Roman"/>
          <w:b/>
          <w:bCs/>
          <w:color w:val="000000"/>
          <w:sz w:val="22"/>
          <w:szCs w:val="22"/>
        </w:rPr>
        <w:t xml:space="preserve">LOANS TO OTHER </w:t>
      </w:r>
      <w:r>
        <w:rPr>
          <w:rFonts w:ascii="Times New Roman" w:hAnsi="Times New Roman" w:cs="Times New Roman"/>
          <w:b/>
          <w:bCs/>
          <w:color w:val="000000"/>
          <w:sz w:val="22"/>
          <w:szCs w:val="22"/>
        </w:rPr>
        <w:t>PERSON</w:t>
      </w:r>
      <w:r w:rsidRPr="00CD6218">
        <w:rPr>
          <w:rFonts w:ascii="Times New Roman" w:hAnsi="Times New Roman" w:cs="Times New Roman"/>
          <w:b/>
          <w:bCs/>
          <w:color w:val="000000"/>
          <w:sz w:val="22"/>
          <w:szCs w:val="22"/>
        </w:rPr>
        <w:t xml:space="preserve"> </w:t>
      </w:r>
    </w:p>
    <w:p w14:paraId="005B120F"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717D2CE" w14:textId="6F5448CF" w:rsidR="00162DC4" w:rsidRPr="001D62C9"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This account in 2024 and 202</w:t>
      </w:r>
      <w:r w:rsidR="000D0051">
        <w:rPr>
          <w:rFonts w:ascii="Times New Roman" w:hAnsi="Times New Roman"/>
          <w:sz w:val="22"/>
          <w:szCs w:val="22"/>
        </w:rPr>
        <w:t>3</w:t>
      </w:r>
      <w:r w:rsidRPr="001D62C9">
        <w:rPr>
          <w:rFonts w:ascii="Times New Roman" w:hAnsi="Times New Roman"/>
          <w:sz w:val="22"/>
          <w:szCs w:val="22"/>
        </w:rPr>
        <w:t xml:space="preserve"> represented the </w:t>
      </w:r>
      <w:r>
        <w:rPr>
          <w:rFonts w:ascii="Times New Roman" w:hAnsi="Times New Roman"/>
          <w:sz w:val="22"/>
          <w:szCs w:val="22"/>
        </w:rPr>
        <w:t>unsecured loans of</w:t>
      </w:r>
      <w:r w:rsidRPr="001D62C9">
        <w:rPr>
          <w:rFonts w:ascii="Times New Roman" w:hAnsi="Times New Roman"/>
          <w:sz w:val="22"/>
          <w:szCs w:val="22"/>
        </w:rPr>
        <w:t xml:space="preserve"> a subsidiary to </w:t>
      </w:r>
      <w:r>
        <w:rPr>
          <w:rFonts w:ascii="Times New Roman" w:hAnsi="Times New Roman"/>
          <w:sz w:val="22"/>
          <w:szCs w:val="22"/>
        </w:rPr>
        <w:t>a</w:t>
      </w:r>
      <w:r w:rsidRPr="001D62C9">
        <w:rPr>
          <w:rFonts w:ascii="Times New Roman" w:hAnsi="Times New Roman"/>
          <w:sz w:val="22"/>
          <w:szCs w:val="22"/>
        </w:rPr>
        <w:t xml:space="preserve"> non-related person </w:t>
      </w:r>
      <w:r>
        <w:rPr>
          <w:rFonts w:ascii="Times New Roman" w:hAnsi="Times New Roman"/>
          <w:sz w:val="22"/>
          <w:szCs w:val="22"/>
        </w:rPr>
        <w:t xml:space="preserve">which </w:t>
      </w:r>
      <w:proofErr w:type="gramStart"/>
      <w:r>
        <w:rPr>
          <w:rFonts w:ascii="Times New Roman" w:hAnsi="Times New Roman"/>
          <w:sz w:val="22"/>
          <w:szCs w:val="22"/>
        </w:rPr>
        <w:t>bear</w:t>
      </w:r>
      <w:proofErr w:type="gramEnd"/>
      <w:r w:rsidRPr="001D62C9">
        <w:rPr>
          <w:rFonts w:ascii="Times New Roman" w:hAnsi="Times New Roman"/>
          <w:sz w:val="22"/>
          <w:szCs w:val="22"/>
        </w:rPr>
        <w:t xml:space="preserve"> interest at 7.5</w:t>
      </w:r>
      <w:r>
        <w:rPr>
          <w:rFonts w:ascii="Times New Roman" w:hAnsi="Times New Roman"/>
          <w:sz w:val="22"/>
          <w:szCs w:val="22"/>
        </w:rPr>
        <w:t>% p.a</w:t>
      </w:r>
      <w:r w:rsidRPr="001D62C9">
        <w:rPr>
          <w:rFonts w:ascii="Times New Roman" w:hAnsi="Times New Roman"/>
          <w:sz w:val="22"/>
          <w:szCs w:val="22"/>
        </w:rPr>
        <w:t xml:space="preserve">. </w:t>
      </w:r>
      <w:r>
        <w:rPr>
          <w:rFonts w:ascii="Times New Roman" w:hAnsi="Times New Roman"/>
          <w:sz w:val="22"/>
          <w:szCs w:val="22"/>
        </w:rPr>
        <w:t>and</w:t>
      </w:r>
      <w:r w:rsidRPr="001D62C9">
        <w:rPr>
          <w:rFonts w:ascii="Times New Roman" w:hAnsi="Times New Roman"/>
          <w:sz w:val="22"/>
          <w:szCs w:val="22"/>
        </w:rPr>
        <w:t xml:space="preserve"> </w:t>
      </w:r>
      <w:r>
        <w:rPr>
          <w:rFonts w:ascii="Times New Roman" w:hAnsi="Times New Roman"/>
          <w:sz w:val="22"/>
          <w:szCs w:val="22"/>
        </w:rPr>
        <w:t xml:space="preserve">were </w:t>
      </w:r>
      <w:r w:rsidRPr="001D62C9">
        <w:rPr>
          <w:rFonts w:ascii="Times New Roman" w:hAnsi="Times New Roman"/>
          <w:sz w:val="22"/>
          <w:szCs w:val="22"/>
        </w:rPr>
        <w:t>due at call.</w:t>
      </w:r>
    </w:p>
    <w:p w14:paraId="3D033E9B"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D0938CA" w14:textId="77777777" w:rsidR="00162DC4" w:rsidRDefault="00162DC4"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65CE1">
        <w:rPr>
          <w:rFonts w:ascii="Times New Roman" w:hAnsi="Times New Roman" w:cs="Times New Roman"/>
          <w:b/>
          <w:bCs/>
          <w:color w:val="000000"/>
          <w:sz w:val="22"/>
          <w:szCs w:val="22"/>
        </w:rPr>
        <w:t>OTHERS</w:t>
      </w:r>
    </w:p>
    <w:p w14:paraId="6E3157C7" w14:textId="77777777" w:rsidR="00162DC4" w:rsidRPr="00A65CE1" w:rsidRDefault="00162DC4" w:rsidP="00162DC4">
      <w:pPr>
        <w:pStyle w:val="BodyText2"/>
        <w:spacing w:line="260" w:lineRule="atLeast"/>
        <w:jc w:val="thaiDistribute"/>
        <w:rPr>
          <w:rFonts w:ascii="Times New Roman" w:hAnsi="Times New Roman"/>
          <w:sz w:val="22"/>
          <w:szCs w:val="22"/>
        </w:rPr>
      </w:pPr>
    </w:p>
    <w:p w14:paraId="760151D8" w14:textId="77777777" w:rsidR="00162DC4" w:rsidRPr="00A65CE1" w:rsidRDefault="00162DC4" w:rsidP="00162DC4">
      <w:pPr>
        <w:pStyle w:val="E0"/>
        <w:spacing w:line="260" w:lineRule="atLeast"/>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 xml:space="preserve">As </w:t>
      </w:r>
      <w:proofErr w:type="gramStart"/>
      <w:r w:rsidRPr="00A65CE1">
        <w:rPr>
          <w:rFonts w:ascii="Times New Roman" w:hAnsi="Times New Roman" w:cs="Times New Roman"/>
          <w:b w:val="0"/>
          <w:bCs w:val="0"/>
          <w:lang w:val="en-US"/>
        </w:rPr>
        <w:t>at</w:t>
      </w:r>
      <w:proofErr w:type="gramEnd"/>
      <w:r w:rsidRPr="00A65CE1">
        <w:rPr>
          <w:rFonts w:ascii="Times New Roman" w:hAnsi="Times New Roman" w:cs="Times New Roman"/>
          <w:b w:val="0"/>
          <w:bCs w:val="0"/>
          <w:lang w:val="en-US"/>
        </w:rPr>
        <w:t xml:space="preserve"> December 31, 202</w:t>
      </w:r>
      <w:r>
        <w:rPr>
          <w:rFonts w:ascii="Times New Roman" w:hAnsi="Times New Roman" w:cs="Times New Roman"/>
          <w:b w:val="0"/>
          <w:bCs w:val="0"/>
          <w:lang w:val="en-US"/>
        </w:rPr>
        <w:t>4</w:t>
      </w:r>
      <w:r w:rsidRPr="00A65CE1">
        <w:rPr>
          <w:rFonts w:ascii="Times New Roman" w:hAnsi="Times New Roman" w:cs="Times New Roman"/>
          <w:b w:val="0"/>
          <w:bCs w:val="0"/>
          <w:lang w:val="en-US"/>
        </w:rPr>
        <w:t>;</w:t>
      </w:r>
    </w:p>
    <w:p w14:paraId="2BADC2AE" w14:textId="77777777" w:rsidR="00162DC4" w:rsidRPr="00A65CE1" w:rsidRDefault="00162DC4" w:rsidP="00162DC4">
      <w:pPr>
        <w:pStyle w:val="ListParagraph"/>
        <w:ind w:left="0"/>
        <w:rPr>
          <w:rFonts w:ascii="Times New Roman" w:hAnsi="Times New Roman" w:cs="Times New Roman"/>
          <w:b/>
          <w:bCs/>
          <w:sz w:val="22"/>
        </w:rPr>
      </w:pPr>
    </w:p>
    <w:p w14:paraId="441266C0" w14:textId="6B4A501C" w:rsidR="00162DC4" w:rsidRPr="00A65CE1" w:rsidRDefault="00162DC4" w:rsidP="00162DC4">
      <w:pPr>
        <w:pStyle w:val="E0"/>
        <w:numPr>
          <w:ilvl w:val="1"/>
          <w:numId w:val="16"/>
        </w:numPr>
        <w:spacing w:line="260" w:lineRule="atLeast"/>
        <w:ind w:left="567" w:hanging="567"/>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 xml:space="preserve">The Company had letters of guarantee issued by </w:t>
      </w:r>
      <w:r>
        <w:rPr>
          <w:rFonts w:ascii="Times New Roman" w:hAnsi="Times New Roman" w:cs="Times New Roman"/>
          <w:b w:val="0"/>
          <w:bCs w:val="0"/>
          <w:lang w:val="en-US"/>
        </w:rPr>
        <w:t>two</w:t>
      </w:r>
      <w:r w:rsidRPr="00A65CE1">
        <w:rPr>
          <w:rFonts w:ascii="Times New Roman" w:hAnsi="Times New Roman" w:cs="Times New Roman"/>
          <w:b w:val="0"/>
          <w:bCs w:val="0"/>
          <w:lang w:val="en-US"/>
        </w:rPr>
        <w:t xml:space="preserve"> local banks to </w:t>
      </w:r>
      <w:r>
        <w:rPr>
          <w:rFonts w:ascii="Times New Roman" w:hAnsi="Times New Roman" w:cs="Times New Roman"/>
          <w:b w:val="0"/>
          <w:bCs w:val="0"/>
          <w:lang w:val="en-US"/>
        </w:rPr>
        <w:t>three</w:t>
      </w:r>
      <w:r w:rsidRPr="00A65CE1">
        <w:rPr>
          <w:rFonts w:ascii="Times New Roman" w:hAnsi="Times New Roman" w:cs="Times New Roman"/>
          <w:b w:val="0"/>
          <w:bCs w:val="0"/>
          <w:lang w:val="en-US"/>
        </w:rPr>
        <w:t xml:space="preserve"> private companies and </w:t>
      </w:r>
      <w:r w:rsidRPr="000506D7">
        <w:rPr>
          <w:rFonts w:ascii="Times New Roman" w:hAnsi="Times New Roman" w:cs="Times New Roman"/>
          <w:b w:val="0"/>
          <w:bCs w:val="0"/>
          <w:lang w:val="en-US"/>
        </w:rPr>
        <w:t>a</w:t>
      </w:r>
      <w:r w:rsidRPr="00A65CE1">
        <w:rPr>
          <w:rFonts w:ascii="Times New Roman" w:hAnsi="Times New Roman" w:cs="Times New Roman"/>
          <w:b w:val="0"/>
          <w:bCs w:val="0"/>
          <w:lang w:val="en-US"/>
        </w:rPr>
        <w:t xml:space="preserve"> government agency </w:t>
      </w:r>
      <w:proofErr w:type="spellStart"/>
      <w:r w:rsidRPr="00A65CE1">
        <w:rPr>
          <w:rFonts w:ascii="Times New Roman" w:hAnsi="Times New Roman" w:cs="Times New Roman"/>
          <w:b w:val="0"/>
          <w:bCs w:val="0"/>
          <w:lang w:val="en-US"/>
        </w:rPr>
        <w:t>totalling</w:t>
      </w:r>
      <w:proofErr w:type="spellEnd"/>
      <w:r w:rsidRPr="00A65CE1">
        <w:rPr>
          <w:rFonts w:ascii="Times New Roman" w:hAnsi="Times New Roman" w:cs="Times New Roman"/>
          <w:b w:val="0"/>
          <w:bCs w:val="0"/>
          <w:lang w:val="en-US"/>
        </w:rPr>
        <w:t xml:space="preserve"> approximately Baht </w:t>
      </w:r>
      <w:r w:rsidRPr="000506D7">
        <w:rPr>
          <w:rFonts w:ascii="Times New Roman" w:hAnsi="Times New Roman" w:cs="Times New Roman"/>
          <w:b w:val="0"/>
          <w:bCs w:val="0"/>
          <w:lang w:val="en-US"/>
        </w:rPr>
        <w:t>5</w:t>
      </w:r>
      <w:r>
        <w:rPr>
          <w:rFonts w:ascii="Times New Roman" w:hAnsi="Times New Roman" w:cs="Times New Roman"/>
          <w:b w:val="0"/>
          <w:bCs w:val="0"/>
          <w:lang w:val="en-US"/>
        </w:rPr>
        <w:t>5</w:t>
      </w:r>
      <w:r w:rsidRPr="000506D7">
        <w:rPr>
          <w:rFonts w:ascii="Times New Roman" w:hAnsi="Times New Roman" w:cs="Times New Roman"/>
          <w:b w:val="0"/>
          <w:bCs w:val="0"/>
          <w:lang w:val="en-US"/>
        </w:rPr>
        <w:t>.</w:t>
      </w:r>
      <w:r>
        <w:rPr>
          <w:rFonts w:ascii="Times New Roman" w:hAnsi="Times New Roman" w:cs="Times New Roman"/>
          <w:b w:val="0"/>
          <w:bCs w:val="0"/>
          <w:lang w:val="en-US"/>
        </w:rPr>
        <w:t>4</w:t>
      </w:r>
      <w:r w:rsidRPr="00A65CE1">
        <w:rPr>
          <w:rFonts w:ascii="Times New Roman" w:hAnsi="Times New Roman" w:cs="Times New Roman"/>
          <w:b w:val="0"/>
          <w:bCs w:val="0"/>
          <w:lang w:val="en-US"/>
        </w:rPr>
        <w:t xml:space="preserve"> million</w:t>
      </w:r>
      <w:r w:rsidR="00120A0D">
        <w:rPr>
          <w:rFonts w:ascii="Times New Roman" w:hAnsi="Times New Roman" w:cs="Times New Roman"/>
          <w:b w:val="0"/>
          <w:bCs w:val="0"/>
          <w:lang w:val="en-US"/>
        </w:rPr>
        <w:t>.</w:t>
      </w:r>
    </w:p>
    <w:p w14:paraId="10FCAFEA" w14:textId="77777777" w:rsidR="00162DC4" w:rsidRPr="00A65CE1" w:rsidRDefault="00162DC4" w:rsidP="00162DC4">
      <w:pPr>
        <w:rPr>
          <w:rFonts w:ascii="Times New Roman" w:hAnsi="Times New Roman" w:cs="Times New Roman"/>
          <w:sz w:val="22"/>
          <w:szCs w:val="22"/>
        </w:rPr>
      </w:pPr>
    </w:p>
    <w:p w14:paraId="48F56785" w14:textId="77777777" w:rsidR="00162DC4" w:rsidRPr="00A65CE1" w:rsidRDefault="00162DC4" w:rsidP="00162DC4">
      <w:pPr>
        <w:pStyle w:val="E0"/>
        <w:numPr>
          <w:ilvl w:val="1"/>
          <w:numId w:val="16"/>
        </w:numPr>
        <w:spacing w:line="260" w:lineRule="atLeast"/>
        <w:ind w:left="567" w:hanging="567"/>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The Company had commitment</w:t>
      </w:r>
      <w:r>
        <w:rPr>
          <w:rFonts w:ascii="Times New Roman" w:hAnsi="Times New Roman" w:cs="Times New Roman"/>
          <w:b w:val="0"/>
          <w:bCs w:val="0"/>
          <w:lang w:val="en-US"/>
        </w:rPr>
        <w:t>s</w:t>
      </w:r>
      <w:r w:rsidRPr="00A65CE1">
        <w:rPr>
          <w:rFonts w:ascii="Times New Roman" w:hAnsi="Times New Roman" w:cs="Times New Roman"/>
          <w:b w:val="0"/>
          <w:bCs w:val="0"/>
          <w:lang w:val="en-US"/>
        </w:rPr>
        <w:t xml:space="preserve"> on</w:t>
      </w:r>
      <w:r>
        <w:rPr>
          <w:rFonts w:ascii="Times New Roman" w:hAnsi="Times New Roman" w:cs="Times New Roman"/>
          <w:b w:val="0"/>
          <w:bCs w:val="0"/>
          <w:lang w:val="en-US"/>
        </w:rPr>
        <w:t xml:space="preserve"> (1) </w:t>
      </w:r>
      <w:r w:rsidRPr="00A65CE1">
        <w:rPr>
          <w:rFonts w:ascii="Times New Roman" w:hAnsi="Times New Roman" w:cs="Times New Roman"/>
          <w:b w:val="0"/>
          <w:bCs w:val="0"/>
          <w:lang w:val="en-US"/>
        </w:rPr>
        <w:t xml:space="preserve">construction of </w:t>
      </w:r>
      <w:r w:rsidRPr="000506D7">
        <w:rPr>
          <w:rFonts w:ascii="Times New Roman" w:hAnsi="Times New Roman" w:cs="Times New Roman"/>
          <w:b w:val="0"/>
          <w:bCs w:val="0"/>
          <w:lang w:val="en-US"/>
        </w:rPr>
        <w:t xml:space="preserve">office building and </w:t>
      </w:r>
      <w:r>
        <w:rPr>
          <w:rFonts w:ascii="Times New Roman" w:hAnsi="Times New Roman" w:cs="Times New Roman"/>
          <w:b w:val="0"/>
          <w:bCs w:val="0"/>
          <w:lang w:val="en-US"/>
        </w:rPr>
        <w:t xml:space="preserve">(2) </w:t>
      </w:r>
      <w:r w:rsidRPr="000506D7">
        <w:rPr>
          <w:rFonts w:ascii="Times New Roman" w:hAnsi="Times New Roman" w:cs="Times New Roman"/>
          <w:b w:val="0"/>
          <w:bCs w:val="0"/>
          <w:lang w:val="en-US"/>
        </w:rPr>
        <w:t>improvements of infrastructure</w:t>
      </w:r>
      <w:r>
        <w:rPr>
          <w:rFonts w:ascii="Times New Roman" w:hAnsi="Times New Roman" w:cs="Times New Roman"/>
          <w:b w:val="0"/>
          <w:bCs w:val="0"/>
          <w:lang w:val="en-US"/>
        </w:rPr>
        <w:t xml:space="preserve"> and </w:t>
      </w:r>
      <w:r w:rsidRPr="000506D7">
        <w:rPr>
          <w:rFonts w:ascii="Times New Roman" w:hAnsi="Times New Roman" w:cs="Times New Roman"/>
          <w:b w:val="0"/>
          <w:bCs w:val="0"/>
          <w:lang w:val="en-US"/>
        </w:rPr>
        <w:t>factory systems</w:t>
      </w:r>
      <w:r>
        <w:rPr>
          <w:rFonts w:ascii="Times New Roman" w:hAnsi="Times New Roman" w:cs="Times New Roman"/>
          <w:b w:val="0"/>
          <w:bCs w:val="0"/>
          <w:lang w:val="en-US"/>
        </w:rPr>
        <w:t xml:space="preserve"> </w:t>
      </w:r>
      <w:r w:rsidRPr="00A65CE1">
        <w:rPr>
          <w:rFonts w:ascii="Times New Roman" w:hAnsi="Times New Roman" w:cs="Times New Roman"/>
          <w:b w:val="0"/>
          <w:bCs w:val="0"/>
          <w:lang w:val="en-US"/>
        </w:rPr>
        <w:t xml:space="preserve">amounting to approximately Baht </w:t>
      </w:r>
      <w:r>
        <w:rPr>
          <w:rFonts w:ascii="Times New Roman" w:hAnsi="Times New Roman" w:cs="Times New Roman"/>
          <w:b w:val="0"/>
          <w:bCs w:val="0"/>
          <w:lang w:val="en-US"/>
        </w:rPr>
        <w:t>39.7</w:t>
      </w:r>
      <w:r w:rsidRPr="000506D7">
        <w:rPr>
          <w:rFonts w:ascii="Times New Roman" w:hAnsi="Times New Roman" w:cs="Times New Roman"/>
          <w:b w:val="0"/>
          <w:bCs w:val="0"/>
          <w:lang w:val="en-US"/>
        </w:rPr>
        <w:t xml:space="preserve"> million</w:t>
      </w:r>
      <w:r>
        <w:rPr>
          <w:rFonts w:ascii="Times New Roman" w:hAnsi="Times New Roman" w:cs="Times New Roman"/>
          <w:b w:val="0"/>
          <w:bCs w:val="0"/>
          <w:lang w:val="en-US"/>
        </w:rPr>
        <w:t xml:space="preserve"> and</w:t>
      </w:r>
      <w:r w:rsidRPr="000506D7">
        <w:rPr>
          <w:rFonts w:ascii="Times New Roman" w:hAnsi="Times New Roman" w:cs="Times New Roman"/>
          <w:b w:val="0"/>
          <w:bCs w:val="0"/>
          <w:lang w:val="en-US"/>
        </w:rPr>
        <w:t xml:space="preserve"> Baht </w:t>
      </w:r>
      <w:r>
        <w:rPr>
          <w:rFonts w:ascii="Times New Roman" w:hAnsi="Times New Roman" w:cs="Times New Roman"/>
          <w:b w:val="0"/>
          <w:bCs w:val="0"/>
          <w:lang w:val="en-US"/>
        </w:rPr>
        <w:t>43.8</w:t>
      </w:r>
      <w:r w:rsidRPr="000506D7">
        <w:rPr>
          <w:rFonts w:ascii="Times New Roman" w:hAnsi="Times New Roman" w:cs="Times New Roman"/>
          <w:b w:val="0"/>
          <w:bCs w:val="0"/>
          <w:lang w:val="en-US"/>
        </w:rPr>
        <w:t xml:space="preserve"> million</w:t>
      </w:r>
      <w:r>
        <w:rPr>
          <w:rFonts w:ascii="Times New Roman" w:hAnsi="Times New Roman" w:cs="Times New Roman"/>
          <w:b w:val="0"/>
          <w:bCs w:val="0"/>
          <w:lang w:val="en-US"/>
        </w:rPr>
        <w:t>,</w:t>
      </w:r>
      <w:r w:rsidRPr="000506D7">
        <w:rPr>
          <w:rFonts w:ascii="Times New Roman" w:hAnsi="Times New Roman" w:cs="Times New Roman"/>
          <w:b w:val="0"/>
          <w:bCs w:val="0"/>
          <w:lang w:val="en-US"/>
        </w:rPr>
        <w:t xml:space="preserve"> </w:t>
      </w:r>
      <w:r w:rsidRPr="00A65CE1">
        <w:rPr>
          <w:rFonts w:ascii="Times New Roman" w:hAnsi="Times New Roman" w:cs="Times New Roman"/>
          <w:b w:val="0"/>
          <w:bCs w:val="0"/>
          <w:lang w:val="en-US"/>
        </w:rPr>
        <w:t>respectively</w:t>
      </w:r>
      <w:r>
        <w:rPr>
          <w:rFonts w:ascii="Times New Roman" w:hAnsi="Times New Roman" w:cs="Times New Roman"/>
          <w:b w:val="0"/>
          <w:bCs w:val="0"/>
          <w:lang w:val="en-US"/>
        </w:rPr>
        <w:t>.</w:t>
      </w:r>
    </w:p>
    <w:p w14:paraId="55A8039B"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1A610F0" w14:textId="77777777" w:rsidR="005F1BEA" w:rsidRDefault="005F1BEA"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3EAAE4A" w14:textId="77777777" w:rsidR="005F1BEA" w:rsidRDefault="005F1BEA"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213A4931" w14:textId="77777777" w:rsidR="005F1BEA" w:rsidRPr="00162DC4" w:rsidRDefault="005F1BEA"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6D8D6AD7" w14:textId="77777777" w:rsidR="00162DC4" w:rsidRDefault="00162DC4"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EVENT AFTER THE REPORTING PERIOD</w:t>
      </w:r>
    </w:p>
    <w:p w14:paraId="6B271EEE" w14:textId="77777777" w:rsidR="00162DC4" w:rsidRPr="00B63199" w:rsidRDefault="00162DC4" w:rsidP="00162DC4">
      <w:pPr>
        <w:tabs>
          <w:tab w:val="clear" w:pos="227"/>
          <w:tab w:val="clear" w:pos="454"/>
          <w:tab w:val="clear" w:pos="680"/>
          <w:tab w:val="clear" w:pos="907"/>
        </w:tabs>
        <w:jc w:val="thaiDistribute"/>
        <w:rPr>
          <w:rFonts w:ascii="Times New Roman" w:hAnsi="Times New Roman" w:cs="Times New Roman"/>
          <w:sz w:val="22"/>
          <w:szCs w:val="22"/>
          <w:cs/>
        </w:rPr>
      </w:pPr>
    </w:p>
    <w:p w14:paraId="56DA832D" w14:textId="135E8BD0" w:rsidR="00162DC4" w:rsidRPr="0099757E" w:rsidRDefault="00162DC4" w:rsidP="00C20A4C">
      <w:pPr>
        <w:tabs>
          <w:tab w:val="clear" w:pos="227"/>
          <w:tab w:val="clear" w:pos="454"/>
          <w:tab w:val="clear" w:pos="680"/>
          <w:tab w:val="clear" w:pos="907"/>
        </w:tabs>
        <w:spacing w:line="240" w:lineRule="auto"/>
        <w:jc w:val="thaiDistribute"/>
        <w:rPr>
          <w:rFonts w:ascii="Times New Roman" w:hAnsi="Times New Roman" w:cs="Times New Roman"/>
          <w:spacing w:val="-2"/>
          <w:sz w:val="22"/>
          <w:szCs w:val="22"/>
        </w:rPr>
      </w:pPr>
      <w:r w:rsidRPr="0099757E">
        <w:rPr>
          <w:rFonts w:ascii="Times New Roman" w:hAnsi="Times New Roman" w:cs="Times New Roman"/>
          <w:spacing w:val="-2"/>
          <w:sz w:val="22"/>
          <w:szCs w:val="22"/>
        </w:rPr>
        <w:t>At the Board of Directors’ meeting on January 1</w:t>
      </w:r>
      <w:r w:rsidR="00FD21DE">
        <w:rPr>
          <w:rFonts w:ascii="Times New Roman" w:hAnsi="Times New Roman" w:cs="Times New Roman"/>
          <w:spacing w:val="-2"/>
          <w:sz w:val="22"/>
          <w:szCs w:val="22"/>
        </w:rPr>
        <w:t>7</w:t>
      </w:r>
      <w:r w:rsidRPr="0099757E">
        <w:rPr>
          <w:rFonts w:ascii="Times New Roman" w:hAnsi="Times New Roman" w:cs="Times New Roman"/>
          <w:spacing w:val="-2"/>
          <w:sz w:val="22"/>
          <w:szCs w:val="22"/>
        </w:rPr>
        <w:t>, 202</w:t>
      </w:r>
      <w:r w:rsidR="00E97692" w:rsidRPr="0099757E">
        <w:rPr>
          <w:rFonts w:ascii="Times New Roman" w:hAnsi="Times New Roman" w:cs="Times New Roman"/>
          <w:spacing w:val="-2"/>
          <w:sz w:val="22"/>
          <w:szCs w:val="22"/>
        </w:rPr>
        <w:t>5</w:t>
      </w:r>
      <w:r w:rsidRPr="0099757E">
        <w:rPr>
          <w:rFonts w:ascii="Times New Roman" w:hAnsi="Times New Roman" w:cs="Times New Roman"/>
          <w:spacing w:val="-2"/>
          <w:sz w:val="22"/>
          <w:szCs w:val="22"/>
        </w:rPr>
        <w:t>, the Company’s Board of Directors passed the resolutions to approve (a) decrease in the Company’s authorized share capital of Baht 2,517.75 (by eliminating the unissued 10,071 common shares, Baht 0.25 par value) from previously Baht 359,814,618 to Baht 359,812,100.25, divided into 1,439,248,401 common shares, Baht 0.25 par value, and (b) increase in the Company’s authorized share capital of Baht 75,000,000 (from previously Baht 359,812,100.25 to Baht 434,812,100.25)</w:t>
      </w:r>
      <w:r w:rsidR="00F11F58" w:rsidRPr="0099757E">
        <w:rPr>
          <w:rFonts w:ascii="Times New Roman" w:hAnsi="Times New Roman" w:cstheme="minorBidi" w:hint="cs"/>
          <w:spacing w:val="-2"/>
          <w:sz w:val="22"/>
          <w:szCs w:val="22"/>
          <w:cs/>
        </w:rPr>
        <w:t xml:space="preserve"> </w:t>
      </w:r>
      <w:r w:rsidR="00F11F58" w:rsidRPr="0099757E">
        <w:rPr>
          <w:rFonts w:ascii="Times New Roman" w:hAnsi="Times New Roman" w:cstheme="minorBidi"/>
          <w:spacing w:val="-2"/>
          <w:sz w:val="22"/>
          <w:szCs w:val="22"/>
        </w:rPr>
        <w:t xml:space="preserve">by issuance of new </w:t>
      </w:r>
      <w:r w:rsidR="00FD21DE">
        <w:rPr>
          <w:rFonts w:ascii="Times New Roman" w:hAnsi="Times New Roman" w:cstheme="minorBidi"/>
          <w:spacing w:val="-2"/>
          <w:sz w:val="22"/>
          <w:szCs w:val="22"/>
        </w:rPr>
        <w:t xml:space="preserve">300,000,000 </w:t>
      </w:r>
      <w:r w:rsidR="00F11F58" w:rsidRPr="0099757E">
        <w:rPr>
          <w:rFonts w:ascii="Times New Roman" w:hAnsi="Times New Roman" w:cstheme="minorBidi"/>
          <w:spacing w:val="-2"/>
          <w:sz w:val="22"/>
          <w:szCs w:val="22"/>
        </w:rPr>
        <w:t>common shares</w:t>
      </w:r>
      <w:r w:rsidRPr="0099757E">
        <w:rPr>
          <w:rFonts w:ascii="Times New Roman" w:hAnsi="Times New Roman" w:cs="Times New Roman"/>
          <w:spacing w:val="-2"/>
          <w:sz w:val="22"/>
          <w:szCs w:val="22"/>
        </w:rPr>
        <w:t>, Baht 0.25 par value</w:t>
      </w:r>
      <w:r w:rsidR="00F11F58" w:rsidRPr="0099757E">
        <w:rPr>
          <w:rFonts w:ascii="Times New Roman" w:hAnsi="Times New Roman" w:cstheme="minorBidi" w:hint="cs"/>
          <w:spacing w:val="-2"/>
          <w:sz w:val="22"/>
          <w:szCs w:val="22"/>
          <w:cs/>
        </w:rPr>
        <w:t xml:space="preserve"> </w:t>
      </w:r>
      <w:r w:rsidR="00F11F58" w:rsidRPr="0099757E">
        <w:rPr>
          <w:rFonts w:ascii="Times New Roman" w:hAnsi="Times New Roman" w:cstheme="minorBidi"/>
          <w:spacing w:val="-2"/>
          <w:sz w:val="22"/>
          <w:szCs w:val="22"/>
        </w:rPr>
        <w:t xml:space="preserve">and </w:t>
      </w:r>
      <w:r w:rsidR="00F11F58" w:rsidRPr="0099757E">
        <w:rPr>
          <w:rFonts w:ascii="Times New Roman" w:hAnsi="Times New Roman" w:cs="Times New Roman"/>
          <w:spacing w:val="-2"/>
          <w:sz w:val="22"/>
          <w:szCs w:val="22"/>
        </w:rPr>
        <w:t xml:space="preserve">appropriate such common shares for </w:t>
      </w:r>
      <w:r w:rsidR="00C20A4C" w:rsidRPr="0099757E">
        <w:rPr>
          <w:rFonts w:ascii="Times New Roman" w:hAnsi="Times New Roman" w:cs="Times New Roman"/>
          <w:spacing w:val="-2"/>
          <w:sz w:val="22"/>
          <w:szCs w:val="22"/>
        </w:rPr>
        <w:t xml:space="preserve">issuance and </w:t>
      </w:r>
      <w:r w:rsidR="00C20A4C" w:rsidRPr="0099757E">
        <w:rPr>
          <w:rFonts w:ascii="Times New Roman" w:hAnsi="Times New Roman" w:cs="Times New Roman"/>
          <w:color w:val="000000"/>
          <w:spacing w:val="-2"/>
          <w:sz w:val="22"/>
          <w:szCs w:val="22"/>
        </w:rPr>
        <w:t xml:space="preserve">offering </w:t>
      </w:r>
      <w:r w:rsidR="00FD21DE">
        <w:rPr>
          <w:rFonts w:ascii="Times New Roman" w:hAnsi="Times New Roman" w:cs="Times New Roman"/>
          <w:color w:val="000000"/>
          <w:spacing w:val="-2"/>
          <w:sz w:val="22"/>
          <w:szCs w:val="22"/>
        </w:rPr>
        <w:t>on the</w:t>
      </w:r>
      <w:r w:rsidR="00C20A4C" w:rsidRPr="0099757E">
        <w:rPr>
          <w:rFonts w:ascii="Times New Roman" w:hAnsi="Times New Roman" w:cs="Times New Roman"/>
          <w:color w:val="000000"/>
          <w:spacing w:val="-2"/>
          <w:sz w:val="22"/>
          <w:szCs w:val="22"/>
        </w:rPr>
        <w:t xml:space="preserve"> </w:t>
      </w:r>
      <w:r w:rsidR="00F11F58" w:rsidRPr="0099757E">
        <w:rPr>
          <w:rFonts w:ascii="Times New Roman" w:hAnsi="Times New Roman" w:cs="Times New Roman"/>
          <w:spacing w:val="-2"/>
          <w:sz w:val="22"/>
          <w:szCs w:val="22"/>
        </w:rPr>
        <w:t>private placement</w:t>
      </w:r>
      <w:r w:rsidR="00FD21DE">
        <w:rPr>
          <w:rFonts w:ascii="Times New Roman" w:hAnsi="Times New Roman" w:cs="Times New Roman"/>
          <w:spacing w:val="-2"/>
          <w:sz w:val="22"/>
          <w:szCs w:val="22"/>
        </w:rPr>
        <w:t xml:space="preserve"> (“PP”) that will</w:t>
      </w:r>
      <w:r w:rsidRPr="0099757E">
        <w:rPr>
          <w:rFonts w:ascii="Times New Roman" w:hAnsi="Times New Roman" w:cs="Times New Roman"/>
          <w:spacing w:val="-2"/>
          <w:sz w:val="22"/>
          <w:szCs w:val="22"/>
        </w:rPr>
        <w:t xml:space="preserve"> represent 23.82% of the </w:t>
      </w:r>
      <w:r w:rsidR="00FD21DE">
        <w:rPr>
          <w:rFonts w:ascii="Times New Roman" w:hAnsi="Times New Roman"/>
          <w:spacing w:val="-2"/>
          <w:sz w:val="22"/>
          <w:szCs w:val="28"/>
        </w:rPr>
        <w:t>entire</w:t>
      </w:r>
      <w:r w:rsidRPr="0099757E">
        <w:rPr>
          <w:rFonts w:ascii="Times New Roman" w:hAnsi="Times New Roman" w:cs="Times New Roman"/>
          <w:spacing w:val="-2"/>
          <w:sz w:val="22"/>
          <w:szCs w:val="22"/>
        </w:rPr>
        <w:t xml:space="preserve"> issued and paid-up shares of the Company</w:t>
      </w:r>
      <w:r w:rsidR="00FD21DE">
        <w:rPr>
          <w:rFonts w:ascii="Times New Roman" w:hAnsi="Times New Roman" w:cs="Times New Roman"/>
          <w:spacing w:val="-2"/>
          <w:sz w:val="22"/>
          <w:szCs w:val="22"/>
        </w:rPr>
        <w:t xml:space="preserve"> after PP.</w:t>
      </w:r>
      <w:r w:rsidRPr="0099757E">
        <w:rPr>
          <w:rFonts w:ascii="Times New Roman" w:hAnsi="Times New Roman" w:cs="Times New Roman"/>
          <w:spacing w:val="-2"/>
          <w:sz w:val="22"/>
          <w:szCs w:val="22"/>
        </w:rPr>
        <w:t xml:space="preserve"> The aforesaid matters are subject to the resolutions from the upcoming Extraordinary General Shareholders’ meeting </w:t>
      </w:r>
      <w:r w:rsidR="00014CC8" w:rsidRPr="0099757E">
        <w:rPr>
          <w:rFonts w:ascii="Times New Roman" w:hAnsi="Times New Roman" w:cs="Times New Roman"/>
          <w:spacing w:val="-2"/>
          <w:sz w:val="22"/>
          <w:szCs w:val="22"/>
        </w:rPr>
        <w:t xml:space="preserve">to be held </w:t>
      </w:r>
      <w:r w:rsidR="006E652F">
        <w:rPr>
          <w:rFonts w:ascii="Times New Roman" w:hAnsi="Times New Roman" w:cs="Times New Roman"/>
          <w:spacing w:val="-2"/>
          <w:sz w:val="22"/>
          <w:szCs w:val="22"/>
        </w:rPr>
        <w:t>in</w:t>
      </w:r>
      <w:r w:rsidR="002F5349" w:rsidRPr="0099757E">
        <w:rPr>
          <w:rFonts w:ascii="Times New Roman" w:hAnsi="Times New Roman" w:cs="Times New Roman"/>
          <w:spacing w:val="-2"/>
          <w:sz w:val="22"/>
          <w:szCs w:val="22"/>
        </w:rPr>
        <w:t xml:space="preserve"> </w:t>
      </w:r>
      <w:r w:rsidR="006E652F">
        <w:rPr>
          <w:rFonts w:ascii="Times New Roman" w:hAnsi="Times New Roman" w:cs="Times New Roman"/>
          <w:spacing w:val="-2"/>
          <w:sz w:val="22"/>
          <w:szCs w:val="22"/>
        </w:rPr>
        <w:t>M</w:t>
      </w:r>
      <w:r w:rsidR="002F5349" w:rsidRPr="0099757E">
        <w:rPr>
          <w:rFonts w:ascii="Times New Roman" w:hAnsi="Times New Roman" w:cs="Times New Roman"/>
          <w:spacing w:val="-2"/>
          <w:sz w:val="22"/>
          <w:szCs w:val="22"/>
        </w:rPr>
        <w:t>arch 2025</w:t>
      </w:r>
      <w:r w:rsidR="008F71E0" w:rsidRPr="0099757E">
        <w:rPr>
          <w:rFonts w:ascii="Times New Roman" w:hAnsi="Times New Roman" w:cs="Times New Roman"/>
          <w:spacing w:val="-2"/>
          <w:sz w:val="22"/>
          <w:szCs w:val="22"/>
        </w:rPr>
        <w:t>.</w:t>
      </w:r>
    </w:p>
    <w:p w14:paraId="184005B1" w14:textId="77777777" w:rsid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525475E" w14:textId="6CB8DE7F" w:rsidR="008018E7" w:rsidRDefault="00162DC4" w:rsidP="00F249A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4657F">
        <w:rPr>
          <w:rFonts w:ascii="Times New Roman" w:hAnsi="Times New Roman" w:cs="Times New Roman"/>
          <w:b/>
          <w:bCs/>
          <w:sz w:val="22"/>
          <w:szCs w:val="22"/>
        </w:rPr>
        <w:t>APPROVAL</w:t>
      </w:r>
      <w:r w:rsidRPr="00F4657F">
        <w:rPr>
          <w:rFonts w:ascii="Times New Roman" w:hAnsi="Times New Roman" w:cs="Times New Roman"/>
          <w:b/>
          <w:bCs/>
          <w:color w:val="000000"/>
          <w:sz w:val="22"/>
          <w:szCs w:val="22"/>
        </w:rPr>
        <w:t xml:space="preserve"> OF THE</w:t>
      </w:r>
      <w:r w:rsidRPr="00E36E49">
        <w:rPr>
          <w:rFonts w:ascii="Times New Roman" w:hAnsi="Times New Roman" w:cs="Times New Roman"/>
          <w:b/>
          <w:bCs/>
          <w:color w:val="000000"/>
          <w:sz w:val="22"/>
          <w:szCs w:val="22"/>
        </w:rPr>
        <w:t xml:space="preserve"> FINANCIAL STATEMENTS</w:t>
      </w:r>
    </w:p>
    <w:p w14:paraId="3243CDFE" w14:textId="77777777"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04C2A77" w14:textId="3061FDEE" w:rsidR="00162DC4" w:rsidRPr="00162DC4" w:rsidRDefault="00162DC4" w:rsidP="0016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accompanying </w:t>
      </w:r>
      <w:r w:rsidRPr="00943B16">
        <w:rPr>
          <w:rFonts w:ascii="Times New Roman" w:hAnsi="Times New Roman" w:cs="Times New Roman"/>
          <w:sz w:val="22"/>
          <w:szCs w:val="22"/>
        </w:rPr>
        <w:t xml:space="preserve">financial statements have been approved </w:t>
      </w:r>
      <w:r>
        <w:rPr>
          <w:rFonts w:ascii="Times New Roman" w:hAnsi="Times New Roman" w:cs="Times New Roman"/>
          <w:sz w:val="22"/>
          <w:szCs w:val="22"/>
        </w:rPr>
        <w:t xml:space="preserve">for issuance </w:t>
      </w:r>
      <w:r w:rsidRPr="00943B16">
        <w:rPr>
          <w:rFonts w:ascii="Times New Roman" w:hAnsi="Times New Roman" w:cs="Times New Roman"/>
          <w:sz w:val="22"/>
          <w:szCs w:val="22"/>
        </w:rPr>
        <w:t xml:space="preserve">by the Company’s Board of Directors’ meeting </w:t>
      </w:r>
      <w:r w:rsidRPr="00913F70">
        <w:rPr>
          <w:rFonts w:ascii="Times New Roman" w:hAnsi="Times New Roman" w:cs="Times New Roman"/>
          <w:sz w:val="22"/>
          <w:szCs w:val="22"/>
        </w:rPr>
        <w:t>on February 2</w:t>
      </w:r>
      <w:r>
        <w:rPr>
          <w:rFonts w:ascii="Times New Roman" w:hAnsi="Times New Roman" w:cs="Times New Roman"/>
          <w:sz w:val="22"/>
          <w:szCs w:val="22"/>
        </w:rPr>
        <w:t>7</w:t>
      </w:r>
      <w:r w:rsidRPr="00913F70">
        <w:rPr>
          <w:rFonts w:ascii="Times New Roman" w:hAnsi="Times New Roman" w:cs="Times New Roman"/>
          <w:sz w:val="22"/>
          <w:szCs w:val="22"/>
        </w:rPr>
        <w:t>, 202</w:t>
      </w:r>
      <w:r w:rsidRPr="00162DC4">
        <w:rPr>
          <w:rFonts w:ascii="Times New Roman" w:hAnsi="Times New Roman" w:cs="Times New Roman"/>
          <w:sz w:val="22"/>
          <w:szCs w:val="22"/>
        </w:rPr>
        <w:t>5</w:t>
      </w:r>
      <w:r w:rsidRPr="00913F70">
        <w:rPr>
          <w:rFonts w:ascii="Times New Roman" w:hAnsi="Times New Roman" w:cs="Times New Roman"/>
          <w:sz w:val="22"/>
          <w:szCs w:val="22"/>
        </w:rPr>
        <w:t>.</w:t>
      </w:r>
    </w:p>
    <w:p w14:paraId="422FA7BB" w14:textId="77777777" w:rsidR="008018E7" w:rsidRPr="00CD6218"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sectPr w:rsidR="008018E7" w:rsidRPr="00CD6218" w:rsidSect="009372AC">
      <w:headerReference w:type="first" r:id="rId15"/>
      <w:type w:val="continuous"/>
      <w:pgSz w:w="11909" w:h="16834" w:code="9"/>
      <w:pgMar w:top="1440" w:right="1440" w:bottom="709" w:left="1440" w:header="1440" w:footer="397"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149F8" w14:textId="77777777" w:rsidR="00133EA9" w:rsidRDefault="00133EA9" w:rsidP="00642AE8">
      <w:pPr>
        <w:pStyle w:val="Char"/>
      </w:pPr>
      <w:r>
        <w:separator/>
      </w:r>
    </w:p>
  </w:endnote>
  <w:endnote w:type="continuationSeparator" w:id="0">
    <w:p w14:paraId="54D43D3F" w14:textId="77777777" w:rsidR="00133EA9" w:rsidRDefault="00133EA9"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E5B8A" w14:textId="77777777" w:rsidR="003B18AD" w:rsidRDefault="003B18AD" w:rsidP="008E1970">
    <w:pPr>
      <w:jc w:val="right"/>
      <w:rPr>
        <w:rStyle w:val="PageNumber"/>
        <w:rFonts w:ascii="Times New Roman" w:hAnsi="Times New Roman" w:cs="Times New Roman"/>
        <w:sz w:val="20"/>
        <w:szCs w:val="20"/>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AF318C"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AF318C" w:rsidRPr="00CC40A2">
      <w:rPr>
        <w:rStyle w:val="PageNumber"/>
        <w:rFonts w:ascii="Times New Roman" w:hAnsi="Times New Roman" w:cs="Times New Roman"/>
        <w:sz w:val="20"/>
        <w:szCs w:val="20"/>
      </w:rPr>
      <w:fldChar w:fldCharType="separate"/>
    </w:r>
    <w:r w:rsidR="00230FEF">
      <w:rPr>
        <w:rStyle w:val="PageNumber"/>
        <w:rFonts w:ascii="Times New Roman" w:hAnsi="Times New Roman" w:cs="Times New Roman"/>
        <w:noProof/>
        <w:sz w:val="20"/>
        <w:szCs w:val="20"/>
      </w:rPr>
      <w:t>53</w:t>
    </w:r>
    <w:r w:rsidR="00AF318C" w:rsidRPr="00CC40A2">
      <w:rPr>
        <w:rStyle w:val="PageNumber"/>
        <w:rFonts w:ascii="Times New Roman" w:hAnsi="Times New Roman" w:cs="Times New Roman"/>
        <w:sz w:val="20"/>
        <w:szCs w:val="20"/>
      </w:rPr>
      <w:fldChar w:fldCharType="end"/>
    </w:r>
  </w:p>
  <w:p w14:paraId="4233BFF8" w14:textId="77777777" w:rsidR="005E2C25" w:rsidRPr="005E2C25" w:rsidRDefault="005E2C25" w:rsidP="005E2C25">
    <w:pPr>
      <w:spacing w:line="240" w:lineRule="auto"/>
      <w:jc w:val="right"/>
      <w:rPr>
        <w:rFonts w:ascii="Times New Roman" w:hAnsi="Times New Roman" w:cs="Times New Roman"/>
        <w:b/>
        <w:bCs/>
        <w:sz w:val="12"/>
        <w:szCs w:val="12"/>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03F3" w14:textId="6EFCA27A" w:rsidR="003B18AD" w:rsidRPr="00373FCF" w:rsidRDefault="003B18AD">
    <w:pPr>
      <w:pStyle w:val="Footer"/>
      <w:jc w:val="right"/>
      <w:rPr>
        <w:rFonts w:ascii="Times New Roman" w:hAnsi="Times New Roman"/>
        <w:sz w:val="20"/>
        <w:szCs w:val="20"/>
      </w:rPr>
    </w:pPr>
    <w:r>
      <w:rPr>
        <w:rFonts w:ascii="Times New Roman" w:hAnsi="Times New Roman"/>
        <w:sz w:val="20"/>
        <w:szCs w:val="20"/>
      </w:rPr>
      <w:t>1</w:t>
    </w:r>
    <w:r w:rsidR="004A00E9">
      <w:rPr>
        <w:rFonts w:ascii="Times New Roman" w:hAnsi="Times New Roman"/>
        <w:sz w:val="20"/>
        <w:szCs w:val="20"/>
      </w:rPr>
      <w:t>6</w:t>
    </w:r>
  </w:p>
  <w:p w14:paraId="2A5883E1" w14:textId="77777777" w:rsidR="003B18AD" w:rsidRPr="005E2C25" w:rsidRDefault="003B18AD" w:rsidP="005E2C25">
    <w:pPr>
      <w:pStyle w:val="Footer"/>
      <w:spacing w:line="240" w:lineRule="auto"/>
      <w:jc w:val="right"/>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3613B" w14:textId="77777777" w:rsidR="003B18AD" w:rsidRPr="00373FCF" w:rsidRDefault="00AF318C">
    <w:pPr>
      <w:pStyle w:val="Footer"/>
      <w:jc w:val="right"/>
      <w:rPr>
        <w:rFonts w:ascii="Times New Roman" w:hAnsi="Times New Roman" w:cs="Times New Roman"/>
        <w:sz w:val="22"/>
        <w:szCs w:val="22"/>
      </w:rPr>
    </w:pPr>
    <w:r w:rsidRPr="00373FCF">
      <w:rPr>
        <w:rFonts w:ascii="Times New Roman" w:hAnsi="Times New Roman" w:cs="Times New Roman"/>
        <w:sz w:val="22"/>
        <w:szCs w:val="22"/>
      </w:rPr>
      <w:fldChar w:fldCharType="begin"/>
    </w:r>
    <w:r w:rsidR="003B18AD" w:rsidRPr="00373FCF">
      <w:rPr>
        <w:rFonts w:ascii="Times New Roman" w:hAnsi="Times New Roman" w:cs="Times New Roman"/>
        <w:sz w:val="22"/>
        <w:szCs w:val="22"/>
      </w:rPr>
      <w:instrText xml:space="preserve"> PAGE   \* MERGEFORMAT </w:instrText>
    </w:r>
    <w:r w:rsidRPr="00373FCF">
      <w:rPr>
        <w:rFonts w:ascii="Times New Roman" w:hAnsi="Times New Roman" w:cs="Times New Roman"/>
        <w:sz w:val="22"/>
        <w:szCs w:val="22"/>
      </w:rPr>
      <w:fldChar w:fldCharType="separate"/>
    </w:r>
    <w:r w:rsidR="00230FEF">
      <w:rPr>
        <w:rFonts w:ascii="Times New Roman" w:hAnsi="Times New Roman" w:cs="Times New Roman"/>
        <w:noProof/>
        <w:sz w:val="22"/>
        <w:szCs w:val="22"/>
      </w:rPr>
      <w:t>33</w:t>
    </w:r>
    <w:r w:rsidRPr="00373FCF">
      <w:rPr>
        <w:rFonts w:ascii="Times New Roman" w:hAnsi="Times New Roman" w:cs="Times New Roman"/>
        <w:sz w:val="22"/>
        <w:szCs w:val="22"/>
      </w:rPr>
      <w:fldChar w:fldCharType="end"/>
    </w:r>
  </w:p>
  <w:p w14:paraId="0B960AC0" w14:textId="77777777" w:rsidR="003B18AD" w:rsidRPr="00FA29AE" w:rsidRDefault="003B18AD" w:rsidP="008E1970">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02F8D" w14:textId="77777777" w:rsidR="00133EA9" w:rsidRDefault="00133EA9" w:rsidP="00642AE8">
      <w:pPr>
        <w:pStyle w:val="Char"/>
      </w:pPr>
      <w:r>
        <w:separator/>
      </w:r>
    </w:p>
  </w:footnote>
  <w:footnote w:type="continuationSeparator" w:id="0">
    <w:p w14:paraId="448B06F6" w14:textId="77777777" w:rsidR="00133EA9" w:rsidRDefault="00133EA9" w:rsidP="00642AE8">
      <w:pPr>
        <w:pStyle w:val="Ch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2DC05" w14:textId="77777777" w:rsidR="003B18AD" w:rsidRDefault="003B18AD"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bookmarkStart w:id="3" w:name="SubTitle2nd"/>
    <w:r>
      <w:rPr>
        <w:rFonts w:ascii="Times New Roman" w:hAnsi="Times New Roman" w:cs="Arial"/>
        <w:b/>
        <w:bCs/>
        <w:sz w:val="22"/>
        <w:szCs w:val="22"/>
      </w:rPr>
      <w:t>EAST COST FURNITECH PUBLIC COMPANY LIMITED AND ITS SUBSIDIARIES</w:t>
    </w:r>
  </w:p>
  <w:p w14:paraId="672F619D" w14:textId="77777777" w:rsidR="003B18AD" w:rsidRPr="00A8629F" w:rsidRDefault="003B18AD"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14:paraId="1FC0ADE9" w14:textId="64C10661" w:rsidR="003B18AD" w:rsidRPr="00D105B2" w:rsidRDefault="003B18AD" w:rsidP="007573D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 xml:space="preserve">December 31, </w:t>
    </w:r>
    <w:bookmarkEnd w:id="3"/>
    <w:proofErr w:type="gramStart"/>
    <w:r>
      <w:rPr>
        <w:rFonts w:cs="Arial"/>
      </w:rPr>
      <w:t>202</w:t>
    </w:r>
    <w:r w:rsidR="00E52F00">
      <w:rPr>
        <w:rFonts w:cs="Arial"/>
      </w:rPr>
      <w:t>4</w:t>
    </w:r>
    <w:proofErr w:type="gramEnd"/>
    <w:r>
      <w:rPr>
        <w:rFonts w:cs="Arial"/>
      </w:rPr>
      <w:t xml:space="preserve"> and 202</w:t>
    </w:r>
    <w:r w:rsidR="00E52F00">
      <w:rPr>
        <w:rFonts w:cs="Arial"/>
      </w:rPr>
      <w:t>3</w:t>
    </w:r>
  </w:p>
  <w:p w14:paraId="3DDC905F" w14:textId="77777777" w:rsidR="003B18AD" w:rsidRPr="005958EF" w:rsidRDefault="003B18A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14:paraId="519B665A" w14:textId="77777777" w:rsidR="003B18AD" w:rsidRPr="005958EF" w:rsidRDefault="003B18A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142D" w14:textId="77777777" w:rsidR="003B18AD" w:rsidRPr="007573DD" w:rsidRDefault="003B18A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748FCE52" w14:textId="77777777" w:rsidR="003B18AD" w:rsidRPr="00D105B2" w:rsidRDefault="003B18A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14:paraId="4BEB2709" w14:textId="0E9E6CE4" w:rsidR="003B18AD" w:rsidRDefault="003B18AD"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 xml:space="preserve">December 31, </w:t>
    </w:r>
    <w:proofErr w:type="gramStart"/>
    <w:r>
      <w:rPr>
        <w:rFonts w:cs="Arial"/>
      </w:rPr>
      <w:t>202</w:t>
    </w:r>
    <w:r w:rsidR="00E52F00">
      <w:rPr>
        <w:rFonts w:cs="Arial"/>
      </w:rPr>
      <w:t>4</w:t>
    </w:r>
    <w:proofErr w:type="gramEnd"/>
    <w:r>
      <w:rPr>
        <w:rFonts w:cs="Arial"/>
      </w:rPr>
      <w:t xml:space="preserve"> and 202</w:t>
    </w:r>
    <w:r w:rsidR="00E52F00">
      <w:rPr>
        <w:rFonts w:cs="Arial"/>
      </w:rPr>
      <w:t>3</w:t>
    </w:r>
  </w:p>
  <w:p w14:paraId="174558DE" w14:textId="77777777" w:rsidR="003B18AD" w:rsidRPr="00D105B2" w:rsidRDefault="003B18A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5A6EF2E5" w14:textId="77777777" w:rsidR="003B18AD" w:rsidRPr="00476165" w:rsidRDefault="003B1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F21D2" w14:textId="77777777" w:rsidR="003B18AD" w:rsidRPr="007573DD" w:rsidRDefault="003B18AD"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23414B62" w14:textId="77777777" w:rsidR="003B18AD" w:rsidRPr="00D105B2" w:rsidRDefault="003B18AD"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14:paraId="1AF5BD21" w14:textId="6018298B" w:rsidR="003B18AD" w:rsidRDefault="003B18AD"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 xml:space="preserve">December 31, </w:t>
    </w:r>
    <w:proofErr w:type="gramStart"/>
    <w:r>
      <w:rPr>
        <w:rFonts w:cs="Arial"/>
      </w:rPr>
      <w:t>202</w:t>
    </w:r>
    <w:r w:rsidR="005948B8">
      <w:rPr>
        <w:rFonts w:cs="Arial"/>
      </w:rPr>
      <w:t>4</w:t>
    </w:r>
    <w:proofErr w:type="gramEnd"/>
    <w:r>
      <w:rPr>
        <w:rFonts w:cs="Arial"/>
      </w:rPr>
      <w:t xml:space="preserve"> and 202</w:t>
    </w:r>
    <w:r w:rsidR="005948B8">
      <w:rPr>
        <w:rFonts w:cs="Arial"/>
      </w:rPr>
      <w:t>3</w:t>
    </w:r>
  </w:p>
  <w:p w14:paraId="60655C40" w14:textId="77777777" w:rsidR="003B18AD" w:rsidRPr="00D105B2" w:rsidRDefault="003B18AD"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2B90E51C" w14:textId="77777777" w:rsidR="003B18AD" w:rsidRPr="00476165" w:rsidRDefault="003B18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163E1" w14:textId="77777777" w:rsidR="00514A18" w:rsidRPr="007573DD" w:rsidRDefault="00514A18"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24F17B9E" w14:textId="77777777" w:rsidR="00514A18" w:rsidRPr="00D105B2" w:rsidRDefault="00514A18"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14:paraId="5F201DCF" w14:textId="77777777" w:rsidR="00514A18" w:rsidRDefault="00514A18"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 xml:space="preserve">December 31, </w:t>
    </w:r>
    <w:proofErr w:type="gramStart"/>
    <w:r>
      <w:rPr>
        <w:rFonts w:cs="Arial"/>
      </w:rPr>
      <w:t>202</w:t>
    </w:r>
    <w:r>
      <w:rPr>
        <w:rFonts w:cstheme="minorBidi"/>
      </w:rPr>
      <w:t>4</w:t>
    </w:r>
    <w:proofErr w:type="gramEnd"/>
    <w:r>
      <w:rPr>
        <w:rFonts w:cs="Arial"/>
      </w:rPr>
      <w:t xml:space="preserve"> and 2023</w:t>
    </w:r>
  </w:p>
  <w:p w14:paraId="6E247DFD" w14:textId="77777777" w:rsidR="00514A18" w:rsidRPr="00D105B2" w:rsidRDefault="00514A18"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0902536A" w14:textId="77777777" w:rsidR="00514A18" w:rsidRPr="00476165" w:rsidRDefault="00514A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85E28" w14:textId="77777777" w:rsidR="003B18AD" w:rsidRPr="007573DD" w:rsidRDefault="003B18A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318109E9" w14:textId="77777777" w:rsidR="003B18AD" w:rsidRPr="00D105B2" w:rsidRDefault="003B18A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14:paraId="3E660058" w14:textId="693F9B43" w:rsidR="003B18AD" w:rsidRDefault="003B18AD"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 xml:space="preserve">December 31, </w:t>
    </w:r>
    <w:proofErr w:type="gramStart"/>
    <w:r>
      <w:rPr>
        <w:rFonts w:cs="Arial"/>
      </w:rPr>
      <w:t>202</w:t>
    </w:r>
    <w:r w:rsidR="00C9106E">
      <w:rPr>
        <w:rFonts w:cs="Arial"/>
      </w:rPr>
      <w:t>3</w:t>
    </w:r>
    <w:proofErr w:type="gramEnd"/>
    <w:r>
      <w:rPr>
        <w:rFonts w:cs="Arial"/>
      </w:rPr>
      <w:t xml:space="preserve"> and 202</w:t>
    </w:r>
    <w:r w:rsidR="00C9106E">
      <w:rPr>
        <w:rFonts w:cs="Arial"/>
      </w:rPr>
      <w:t>2</w:t>
    </w:r>
  </w:p>
  <w:p w14:paraId="6A27FB7F" w14:textId="77777777" w:rsidR="003B18AD" w:rsidRPr="00D105B2" w:rsidRDefault="003B18A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1AE81493" w14:textId="77777777" w:rsidR="003B18AD" w:rsidRPr="00476165" w:rsidRDefault="003B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FF74FA"/>
    <w:multiLevelType w:val="hybridMultilevel"/>
    <w:tmpl w:val="0D66707E"/>
    <w:lvl w:ilvl="0" w:tplc="2FBA64E6">
      <w:start w:val="1"/>
      <w:numFmt w:val="decimal"/>
      <w:lvlText w:val="%1."/>
      <w:lvlJc w:val="left"/>
      <w:pPr>
        <w:ind w:left="502"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BA6302"/>
    <w:multiLevelType w:val="hybridMultilevel"/>
    <w:tmpl w:val="02B40226"/>
    <w:lvl w:ilvl="0" w:tplc="45AC3856">
      <w:numFmt w:val="bullet"/>
      <w:lvlText w:val=""/>
      <w:lvlJc w:val="left"/>
      <w:pPr>
        <w:ind w:left="720" w:hanging="360"/>
      </w:pPr>
      <w:rPr>
        <w:rFonts w:ascii="Symbol" w:eastAsiaTheme="minorHAnsi" w:hAnsi="Symbol"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8F087F"/>
    <w:multiLevelType w:val="hybridMultilevel"/>
    <w:tmpl w:val="F67C8C58"/>
    <w:lvl w:ilvl="0" w:tplc="2630797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B66B41"/>
    <w:multiLevelType w:val="hybridMultilevel"/>
    <w:tmpl w:val="CD0A91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81677B"/>
    <w:multiLevelType w:val="hybridMultilevel"/>
    <w:tmpl w:val="C5E802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041203"/>
    <w:multiLevelType w:val="hybridMultilevel"/>
    <w:tmpl w:val="4620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71360A"/>
    <w:multiLevelType w:val="hybridMultilevel"/>
    <w:tmpl w:val="A00EE1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7620E"/>
    <w:multiLevelType w:val="hybridMultilevel"/>
    <w:tmpl w:val="0A0859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A432A"/>
    <w:multiLevelType w:val="hybridMultilevel"/>
    <w:tmpl w:val="D06C3D34"/>
    <w:lvl w:ilvl="0" w:tplc="A1665A26">
      <w:start w:val="1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9414176">
    <w:abstractNumId w:val="6"/>
  </w:num>
  <w:num w:numId="2" w16cid:durableId="894924894">
    <w:abstractNumId w:val="5"/>
  </w:num>
  <w:num w:numId="3" w16cid:durableId="1972704646">
    <w:abstractNumId w:val="9"/>
  </w:num>
  <w:num w:numId="4" w16cid:durableId="682052207">
    <w:abstractNumId w:val="7"/>
  </w:num>
  <w:num w:numId="5" w16cid:durableId="1790394435">
    <w:abstractNumId w:val="8"/>
  </w:num>
  <w:num w:numId="6" w16cid:durableId="1817717721">
    <w:abstractNumId w:val="3"/>
  </w:num>
  <w:num w:numId="7" w16cid:durableId="1167138269">
    <w:abstractNumId w:val="2"/>
  </w:num>
  <w:num w:numId="8" w16cid:durableId="2042168442">
    <w:abstractNumId w:val="0"/>
  </w:num>
  <w:num w:numId="9" w16cid:durableId="758061845">
    <w:abstractNumId w:val="1"/>
  </w:num>
  <w:num w:numId="10" w16cid:durableId="343244397">
    <w:abstractNumId w:val="4"/>
  </w:num>
  <w:num w:numId="11" w16cid:durableId="1604336926">
    <w:abstractNumId w:val="22"/>
  </w:num>
  <w:num w:numId="12" w16cid:durableId="693581405">
    <w:abstractNumId w:val="17"/>
  </w:num>
  <w:num w:numId="13" w16cid:durableId="1101486027">
    <w:abstractNumId w:val="29"/>
  </w:num>
  <w:num w:numId="14" w16cid:durableId="1219970603">
    <w:abstractNumId w:val="21"/>
  </w:num>
  <w:num w:numId="15" w16cid:durableId="956444487">
    <w:abstractNumId w:val="24"/>
  </w:num>
  <w:num w:numId="16" w16cid:durableId="6106012">
    <w:abstractNumId w:val="35"/>
  </w:num>
  <w:num w:numId="17" w16cid:durableId="1193156088">
    <w:abstractNumId w:val="16"/>
  </w:num>
  <w:num w:numId="18" w16cid:durableId="510800734">
    <w:abstractNumId w:val="14"/>
  </w:num>
  <w:num w:numId="19" w16cid:durableId="87971559">
    <w:abstractNumId w:val="10"/>
  </w:num>
  <w:num w:numId="20" w16cid:durableId="1435855412">
    <w:abstractNumId w:val="20"/>
  </w:num>
  <w:num w:numId="21" w16cid:durableId="1944532595">
    <w:abstractNumId w:val="30"/>
  </w:num>
  <w:num w:numId="22" w16cid:durableId="1615360144">
    <w:abstractNumId w:val="26"/>
  </w:num>
  <w:num w:numId="23" w16cid:durableId="1512452406">
    <w:abstractNumId w:val="19"/>
  </w:num>
  <w:num w:numId="24" w16cid:durableId="1295601008">
    <w:abstractNumId w:val="13"/>
  </w:num>
  <w:num w:numId="25" w16cid:durableId="970018894">
    <w:abstractNumId w:val="23"/>
  </w:num>
  <w:num w:numId="26" w16cid:durableId="956256659">
    <w:abstractNumId w:val="25"/>
  </w:num>
  <w:num w:numId="27" w16cid:durableId="1852528030">
    <w:abstractNumId w:val="12"/>
  </w:num>
  <w:num w:numId="28" w16cid:durableId="1732994118">
    <w:abstractNumId w:val="28"/>
  </w:num>
  <w:num w:numId="29" w16cid:durableId="813061235">
    <w:abstractNumId w:val="33"/>
  </w:num>
  <w:num w:numId="30" w16cid:durableId="947274924">
    <w:abstractNumId w:val="31"/>
  </w:num>
  <w:num w:numId="31" w16cid:durableId="50152485">
    <w:abstractNumId w:val="32"/>
  </w:num>
  <w:num w:numId="32" w16cid:durableId="1625843602">
    <w:abstractNumId w:val="11"/>
  </w:num>
  <w:num w:numId="33" w16cid:durableId="1870949170">
    <w:abstractNumId w:val="18"/>
  </w:num>
  <w:num w:numId="34" w16cid:durableId="1302926208">
    <w:abstractNumId w:val="34"/>
  </w:num>
  <w:num w:numId="35" w16cid:durableId="577439836">
    <w:abstractNumId w:val="27"/>
  </w:num>
  <w:num w:numId="36" w16cid:durableId="1632053264">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4A2807"/>
    <w:rsid w:val="000008D0"/>
    <w:rsid w:val="00000900"/>
    <w:rsid w:val="000009B8"/>
    <w:rsid w:val="00000F07"/>
    <w:rsid w:val="00000F1A"/>
    <w:rsid w:val="0000146B"/>
    <w:rsid w:val="00002F3B"/>
    <w:rsid w:val="000038CC"/>
    <w:rsid w:val="00003ADC"/>
    <w:rsid w:val="00003BEC"/>
    <w:rsid w:val="0000407D"/>
    <w:rsid w:val="00004C56"/>
    <w:rsid w:val="00004D54"/>
    <w:rsid w:val="00004FE9"/>
    <w:rsid w:val="0000585A"/>
    <w:rsid w:val="00005B98"/>
    <w:rsid w:val="00005E2A"/>
    <w:rsid w:val="00006D7C"/>
    <w:rsid w:val="00007024"/>
    <w:rsid w:val="000072A3"/>
    <w:rsid w:val="00007CA9"/>
    <w:rsid w:val="000101CF"/>
    <w:rsid w:val="00010919"/>
    <w:rsid w:val="00011935"/>
    <w:rsid w:val="00012206"/>
    <w:rsid w:val="000123A5"/>
    <w:rsid w:val="000125AE"/>
    <w:rsid w:val="00012710"/>
    <w:rsid w:val="00012AC9"/>
    <w:rsid w:val="00012AD9"/>
    <w:rsid w:val="00013971"/>
    <w:rsid w:val="00013B12"/>
    <w:rsid w:val="0001445B"/>
    <w:rsid w:val="000146D6"/>
    <w:rsid w:val="00014CC8"/>
    <w:rsid w:val="000166E9"/>
    <w:rsid w:val="00016C65"/>
    <w:rsid w:val="00017372"/>
    <w:rsid w:val="000174C3"/>
    <w:rsid w:val="0001776D"/>
    <w:rsid w:val="00017BE9"/>
    <w:rsid w:val="00020416"/>
    <w:rsid w:val="00020CC9"/>
    <w:rsid w:val="00020EB9"/>
    <w:rsid w:val="000214AE"/>
    <w:rsid w:val="00021718"/>
    <w:rsid w:val="00021873"/>
    <w:rsid w:val="00022006"/>
    <w:rsid w:val="000222F2"/>
    <w:rsid w:val="000222F4"/>
    <w:rsid w:val="00022676"/>
    <w:rsid w:val="00022854"/>
    <w:rsid w:val="0002298C"/>
    <w:rsid w:val="00022D69"/>
    <w:rsid w:val="0002381C"/>
    <w:rsid w:val="00023AF0"/>
    <w:rsid w:val="00023C5A"/>
    <w:rsid w:val="000240F0"/>
    <w:rsid w:val="00024284"/>
    <w:rsid w:val="00024A1E"/>
    <w:rsid w:val="0002515C"/>
    <w:rsid w:val="000259A5"/>
    <w:rsid w:val="00025A0D"/>
    <w:rsid w:val="00026515"/>
    <w:rsid w:val="0002690E"/>
    <w:rsid w:val="000271CD"/>
    <w:rsid w:val="00027621"/>
    <w:rsid w:val="000276DB"/>
    <w:rsid w:val="000277D7"/>
    <w:rsid w:val="00030255"/>
    <w:rsid w:val="000312EE"/>
    <w:rsid w:val="0003152E"/>
    <w:rsid w:val="000315A3"/>
    <w:rsid w:val="00031803"/>
    <w:rsid w:val="00031C9D"/>
    <w:rsid w:val="00032350"/>
    <w:rsid w:val="00032B31"/>
    <w:rsid w:val="00032DA0"/>
    <w:rsid w:val="00032DBC"/>
    <w:rsid w:val="00033F25"/>
    <w:rsid w:val="000340C8"/>
    <w:rsid w:val="00034888"/>
    <w:rsid w:val="000351FF"/>
    <w:rsid w:val="00035D7F"/>
    <w:rsid w:val="0003647C"/>
    <w:rsid w:val="00036CB4"/>
    <w:rsid w:val="000372EC"/>
    <w:rsid w:val="00037529"/>
    <w:rsid w:val="00037ACB"/>
    <w:rsid w:val="00037F63"/>
    <w:rsid w:val="00037F6D"/>
    <w:rsid w:val="00037FBB"/>
    <w:rsid w:val="00040033"/>
    <w:rsid w:val="00040407"/>
    <w:rsid w:val="00040409"/>
    <w:rsid w:val="00040F3F"/>
    <w:rsid w:val="00041441"/>
    <w:rsid w:val="0004273B"/>
    <w:rsid w:val="000427BA"/>
    <w:rsid w:val="00042B65"/>
    <w:rsid w:val="00042D74"/>
    <w:rsid w:val="000441D1"/>
    <w:rsid w:val="0004478F"/>
    <w:rsid w:val="00044C73"/>
    <w:rsid w:val="00044D53"/>
    <w:rsid w:val="00044E39"/>
    <w:rsid w:val="00045C61"/>
    <w:rsid w:val="0004662B"/>
    <w:rsid w:val="00047255"/>
    <w:rsid w:val="0004735D"/>
    <w:rsid w:val="000473E9"/>
    <w:rsid w:val="00047BCD"/>
    <w:rsid w:val="00047C95"/>
    <w:rsid w:val="000503BF"/>
    <w:rsid w:val="000505D0"/>
    <w:rsid w:val="000506D7"/>
    <w:rsid w:val="00050774"/>
    <w:rsid w:val="00050790"/>
    <w:rsid w:val="00050942"/>
    <w:rsid w:val="00050F4D"/>
    <w:rsid w:val="0005176F"/>
    <w:rsid w:val="00051A37"/>
    <w:rsid w:val="00051A85"/>
    <w:rsid w:val="00052510"/>
    <w:rsid w:val="000539B6"/>
    <w:rsid w:val="00053F7A"/>
    <w:rsid w:val="000545C8"/>
    <w:rsid w:val="00054A90"/>
    <w:rsid w:val="00055788"/>
    <w:rsid w:val="00055860"/>
    <w:rsid w:val="0005589E"/>
    <w:rsid w:val="00055C65"/>
    <w:rsid w:val="00055DBB"/>
    <w:rsid w:val="00055F06"/>
    <w:rsid w:val="00056933"/>
    <w:rsid w:val="00056B4D"/>
    <w:rsid w:val="00056C07"/>
    <w:rsid w:val="0005702C"/>
    <w:rsid w:val="00057082"/>
    <w:rsid w:val="000572BA"/>
    <w:rsid w:val="00057439"/>
    <w:rsid w:val="000579AC"/>
    <w:rsid w:val="000579DE"/>
    <w:rsid w:val="00057D23"/>
    <w:rsid w:val="000605E1"/>
    <w:rsid w:val="00060B0D"/>
    <w:rsid w:val="00060E03"/>
    <w:rsid w:val="00061436"/>
    <w:rsid w:val="00061AD1"/>
    <w:rsid w:val="00061D13"/>
    <w:rsid w:val="00062731"/>
    <w:rsid w:val="00062877"/>
    <w:rsid w:val="000629A6"/>
    <w:rsid w:val="00062E96"/>
    <w:rsid w:val="00063289"/>
    <w:rsid w:val="00063485"/>
    <w:rsid w:val="000636DC"/>
    <w:rsid w:val="000636FC"/>
    <w:rsid w:val="000637AC"/>
    <w:rsid w:val="00063ED6"/>
    <w:rsid w:val="0006408C"/>
    <w:rsid w:val="0006413A"/>
    <w:rsid w:val="000643F8"/>
    <w:rsid w:val="00064F23"/>
    <w:rsid w:val="00065375"/>
    <w:rsid w:val="00065684"/>
    <w:rsid w:val="00065B93"/>
    <w:rsid w:val="00065DB8"/>
    <w:rsid w:val="000664CD"/>
    <w:rsid w:val="000665CF"/>
    <w:rsid w:val="00066733"/>
    <w:rsid w:val="00066C0B"/>
    <w:rsid w:val="00066EA9"/>
    <w:rsid w:val="0006726B"/>
    <w:rsid w:val="00067283"/>
    <w:rsid w:val="00070073"/>
    <w:rsid w:val="00070604"/>
    <w:rsid w:val="00070ACF"/>
    <w:rsid w:val="00071619"/>
    <w:rsid w:val="00071E2B"/>
    <w:rsid w:val="00071FB2"/>
    <w:rsid w:val="000727C9"/>
    <w:rsid w:val="00072936"/>
    <w:rsid w:val="00072C4C"/>
    <w:rsid w:val="00072FEA"/>
    <w:rsid w:val="000731AF"/>
    <w:rsid w:val="00073244"/>
    <w:rsid w:val="000733A6"/>
    <w:rsid w:val="000739A9"/>
    <w:rsid w:val="00073FC7"/>
    <w:rsid w:val="00074580"/>
    <w:rsid w:val="00075077"/>
    <w:rsid w:val="00075120"/>
    <w:rsid w:val="00075274"/>
    <w:rsid w:val="0007544D"/>
    <w:rsid w:val="0007569A"/>
    <w:rsid w:val="0007581D"/>
    <w:rsid w:val="00075A72"/>
    <w:rsid w:val="000762D6"/>
    <w:rsid w:val="000764FC"/>
    <w:rsid w:val="0007686E"/>
    <w:rsid w:val="00076C54"/>
    <w:rsid w:val="00076F38"/>
    <w:rsid w:val="00077597"/>
    <w:rsid w:val="00077AE0"/>
    <w:rsid w:val="00077BF7"/>
    <w:rsid w:val="00080010"/>
    <w:rsid w:val="0008023F"/>
    <w:rsid w:val="00080B7D"/>
    <w:rsid w:val="00080D13"/>
    <w:rsid w:val="00081074"/>
    <w:rsid w:val="000810C4"/>
    <w:rsid w:val="000815C0"/>
    <w:rsid w:val="00081CD6"/>
    <w:rsid w:val="00081FF2"/>
    <w:rsid w:val="000820EC"/>
    <w:rsid w:val="000823B1"/>
    <w:rsid w:val="00082EB1"/>
    <w:rsid w:val="00082F54"/>
    <w:rsid w:val="00083439"/>
    <w:rsid w:val="00083605"/>
    <w:rsid w:val="00083791"/>
    <w:rsid w:val="000847BF"/>
    <w:rsid w:val="00084983"/>
    <w:rsid w:val="00084C08"/>
    <w:rsid w:val="00084C51"/>
    <w:rsid w:val="00084E72"/>
    <w:rsid w:val="00085370"/>
    <w:rsid w:val="00085DED"/>
    <w:rsid w:val="00086B70"/>
    <w:rsid w:val="00086DF7"/>
    <w:rsid w:val="000874D3"/>
    <w:rsid w:val="00087886"/>
    <w:rsid w:val="000878D7"/>
    <w:rsid w:val="0009013D"/>
    <w:rsid w:val="0009086D"/>
    <w:rsid w:val="00090F7C"/>
    <w:rsid w:val="00091129"/>
    <w:rsid w:val="00091158"/>
    <w:rsid w:val="00091638"/>
    <w:rsid w:val="00091A83"/>
    <w:rsid w:val="0009213A"/>
    <w:rsid w:val="00092290"/>
    <w:rsid w:val="00092DBF"/>
    <w:rsid w:val="00092FDB"/>
    <w:rsid w:val="0009332B"/>
    <w:rsid w:val="0009382B"/>
    <w:rsid w:val="00094295"/>
    <w:rsid w:val="00094A4F"/>
    <w:rsid w:val="00094D07"/>
    <w:rsid w:val="00095021"/>
    <w:rsid w:val="000952C3"/>
    <w:rsid w:val="0009580A"/>
    <w:rsid w:val="000958BD"/>
    <w:rsid w:val="00095B71"/>
    <w:rsid w:val="0009694D"/>
    <w:rsid w:val="00096C01"/>
    <w:rsid w:val="00097871"/>
    <w:rsid w:val="00097AA5"/>
    <w:rsid w:val="000A025E"/>
    <w:rsid w:val="000A13E0"/>
    <w:rsid w:val="000A15DE"/>
    <w:rsid w:val="000A18FE"/>
    <w:rsid w:val="000A1CFC"/>
    <w:rsid w:val="000A1D2D"/>
    <w:rsid w:val="000A2888"/>
    <w:rsid w:val="000A308A"/>
    <w:rsid w:val="000A35BD"/>
    <w:rsid w:val="000A3625"/>
    <w:rsid w:val="000A3ADD"/>
    <w:rsid w:val="000A3FC5"/>
    <w:rsid w:val="000A42C7"/>
    <w:rsid w:val="000A43FA"/>
    <w:rsid w:val="000A44DE"/>
    <w:rsid w:val="000A48A1"/>
    <w:rsid w:val="000A4955"/>
    <w:rsid w:val="000A4CDE"/>
    <w:rsid w:val="000A4EE4"/>
    <w:rsid w:val="000A520B"/>
    <w:rsid w:val="000A5671"/>
    <w:rsid w:val="000A597A"/>
    <w:rsid w:val="000A5CFB"/>
    <w:rsid w:val="000A6179"/>
    <w:rsid w:val="000A71EC"/>
    <w:rsid w:val="000A7990"/>
    <w:rsid w:val="000A7F54"/>
    <w:rsid w:val="000A7FEE"/>
    <w:rsid w:val="000B0084"/>
    <w:rsid w:val="000B01BE"/>
    <w:rsid w:val="000B0F2E"/>
    <w:rsid w:val="000B1730"/>
    <w:rsid w:val="000B1950"/>
    <w:rsid w:val="000B1A22"/>
    <w:rsid w:val="000B1A59"/>
    <w:rsid w:val="000B2576"/>
    <w:rsid w:val="000B2C45"/>
    <w:rsid w:val="000B35BB"/>
    <w:rsid w:val="000B35EB"/>
    <w:rsid w:val="000B3E99"/>
    <w:rsid w:val="000B3F53"/>
    <w:rsid w:val="000B4903"/>
    <w:rsid w:val="000B4922"/>
    <w:rsid w:val="000B4A13"/>
    <w:rsid w:val="000B4D65"/>
    <w:rsid w:val="000B4ED1"/>
    <w:rsid w:val="000B4F75"/>
    <w:rsid w:val="000B511A"/>
    <w:rsid w:val="000B541B"/>
    <w:rsid w:val="000B57D6"/>
    <w:rsid w:val="000B5905"/>
    <w:rsid w:val="000B5EFD"/>
    <w:rsid w:val="000B5F2B"/>
    <w:rsid w:val="000B626E"/>
    <w:rsid w:val="000B646F"/>
    <w:rsid w:val="000B764F"/>
    <w:rsid w:val="000B7BFA"/>
    <w:rsid w:val="000B7C64"/>
    <w:rsid w:val="000B7D0B"/>
    <w:rsid w:val="000B7D7C"/>
    <w:rsid w:val="000B7DF5"/>
    <w:rsid w:val="000B7F1B"/>
    <w:rsid w:val="000C0513"/>
    <w:rsid w:val="000C070B"/>
    <w:rsid w:val="000C0787"/>
    <w:rsid w:val="000C170C"/>
    <w:rsid w:val="000C1867"/>
    <w:rsid w:val="000C1B2B"/>
    <w:rsid w:val="000C1C56"/>
    <w:rsid w:val="000C1EC5"/>
    <w:rsid w:val="000C1EE6"/>
    <w:rsid w:val="000C2049"/>
    <w:rsid w:val="000C248B"/>
    <w:rsid w:val="000C28B6"/>
    <w:rsid w:val="000C28D1"/>
    <w:rsid w:val="000C2EF4"/>
    <w:rsid w:val="000C35F1"/>
    <w:rsid w:val="000C42B8"/>
    <w:rsid w:val="000C45E0"/>
    <w:rsid w:val="000C4744"/>
    <w:rsid w:val="000C5270"/>
    <w:rsid w:val="000C5320"/>
    <w:rsid w:val="000C5579"/>
    <w:rsid w:val="000C58F6"/>
    <w:rsid w:val="000C5D3C"/>
    <w:rsid w:val="000C600A"/>
    <w:rsid w:val="000C60EB"/>
    <w:rsid w:val="000C6261"/>
    <w:rsid w:val="000C6263"/>
    <w:rsid w:val="000C648F"/>
    <w:rsid w:val="000C65D2"/>
    <w:rsid w:val="000C6A09"/>
    <w:rsid w:val="000C7112"/>
    <w:rsid w:val="000C7584"/>
    <w:rsid w:val="000C7604"/>
    <w:rsid w:val="000C781F"/>
    <w:rsid w:val="000C7BBE"/>
    <w:rsid w:val="000C7E10"/>
    <w:rsid w:val="000D0030"/>
    <w:rsid w:val="000D0051"/>
    <w:rsid w:val="000D09DD"/>
    <w:rsid w:val="000D0A8C"/>
    <w:rsid w:val="000D0C75"/>
    <w:rsid w:val="000D0CF2"/>
    <w:rsid w:val="000D18A3"/>
    <w:rsid w:val="000D19BE"/>
    <w:rsid w:val="000D1F29"/>
    <w:rsid w:val="000D1F42"/>
    <w:rsid w:val="000D2331"/>
    <w:rsid w:val="000D27BB"/>
    <w:rsid w:val="000D2801"/>
    <w:rsid w:val="000D2C25"/>
    <w:rsid w:val="000D2C2D"/>
    <w:rsid w:val="000D2F76"/>
    <w:rsid w:val="000D3480"/>
    <w:rsid w:val="000D390C"/>
    <w:rsid w:val="000D3AD8"/>
    <w:rsid w:val="000D3E27"/>
    <w:rsid w:val="000D42BB"/>
    <w:rsid w:val="000D4694"/>
    <w:rsid w:val="000D4D2E"/>
    <w:rsid w:val="000D540B"/>
    <w:rsid w:val="000D5811"/>
    <w:rsid w:val="000D58A3"/>
    <w:rsid w:val="000D5A3E"/>
    <w:rsid w:val="000D6271"/>
    <w:rsid w:val="000D6A2B"/>
    <w:rsid w:val="000D7123"/>
    <w:rsid w:val="000D7382"/>
    <w:rsid w:val="000D7B48"/>
    <w:rsid w:val="000D7F84"/>
    <w:rsid w:val="000E022C"/>
    <w:rsid w:val="000E09F5"/>
    <w:rsid w:val="000E0FAE"/>
    <w:rsid w:val="000E16F4"/>
    <w:rsid w:val="000E25DB"/>
    <w:rsid w:val="000E2761"/>
    <w:rsid w:val="000E280C"/>
    <w:rsid w:val="000E2B6C"/>
    <w:rsid w:val="000E32EF"/>
    <w:rsid w:val="000E361D"/>
    <w:rsid w:val="000E3C25"/>
    <w:rsid w:val="000E3CFC"/>
    <w:rsid w:val="000E3D9D"/>
    <w:rsid w:val="000E4200"/>
    <w:rsid w:val="000E4322"/>
    <w:rsid w:val="000E4684"/>
    <w:rsid w:val="000E565C"/>
    <w:rsid w:val="000E5699"/>
    <w:rsid w:val="000E5DDD"/>
    <w:rsid w:val="000E5E7C"/>
    <w:rsid w:val="000E6516"/>
    <w:rsid w:val="000E6533"/>
    <w:rsid w:val="000E6C5D"/>
    <w:rsid w:val="000E6CBE"/>
    <w:rsid w:val="000E6DDE"/>
    <w:rsid w:val="000E70C6"/>
    <w:rsid w:val="000E71AB"/>
    <w:rsid w:val="000E734E"/>
    <w:rsid w:val="000E73CE"/>
    <w:rsid w:val="000E745C"/>
    <w:rsid w:val="000E7524"/>
    <w:rsid w:val="000F009C"/>
    <w:rsid w:val="000F02C0"/>
    <w:rsid w:val="000F0CD9"/>
    <w:rsid w:val="000F10F5"/>
    <w:rsid w:val="000F1185"/>
    <w:rsid w:val="000F1214"/>
    <w:rsid w:val="000F1459"/>
    <w:rsid w:val="000F14EA"/>
    <w:rsid w:val="000F1FBB"/>
    <w:rsid w:val="000F26DC"/>
    <w:rsid w:val="000F2841"/>
    <w:rsid w:val="000F2D6C"/>
    <w:rsid w:val="000F3E01"/>
    <w:rsid w:val="000F3E94"/>
    <w:rsid w:val="000F4075"/>
    <w:rsid w:val="000F4945"/>
    <w:rsid w:val="000F4B85"/>
    <w:rsid w:val="000F4CA7"/>
    <w:rsid w:val="000F5319"/>
    <w:rsid w:val="000F53A2"/>
    <w:rsid w:val="000F5BC9"/>
    <w:rsid w:val="000F5D59"/>
    <w:rsid w:val="000F5D8A"/>
    <w:rsid w:val="000F5E23"/>
    <w:rsid w:val="000F6370"/>
    <w:rsid w:val="000F63A4"/>
    <w:rsid w:val="000F64E7"/>
    <w:rsid w:val="000F6C50"/>
    <w:rsid w:val="000F6C85"/>
    <w:rsid w:val="000F756E"/>
    <w:rsid w:val="000F7928"/>
    <w:rsid w:val="000F79F0"/>
    <w:rsid w:val="000F7D78"/>
    <w:rsid w:val="000F7DCB"/>
    <w:rsid w:val="0010009C"/>
    <w:rsid w:val="001001E7"/>
    <w:rsid w:val="0010076E"/>
    <w:rsid w:val="001015C5"/>
    <w:rsid w:val="00101842"/>
    <w:rsid w:val="00101991"/>
    <w:rsid w:val="00101ADD"/>
    <w:rsid w:val="00101AEC"/>
    <w:rsid w:val="00101EE2"/>
    <w:rsid w:val="00102170"/>
    <w:rsid w:val="00102FAB"/>
    <w:rsid w:val="00102FB7"/>
    <w:rsid w:val="001034F0"/>
    <w:rsid w:val="001034F8"/>
    <w:rsid w:val="0010363A"/>
    <w:rsid w:val="00103C3C"/>
    <w:rsid w:val="0010423E"/>
    <w:rsid w:val="001047FC"/>
    <w:rsid w:val="001048C2"/>
    <w:rsid w:val="00104BF8"/>
    <w:rsid w:val="00105854"/>
    <w:rsid w:val="00105E2A"/>
    <w:rsid w:val="00105FE3"/>
    <w:rsid w:val="001063DC"/>
    <w:rsid w:val="0010658B"/>
    <w:rsid w:val="00106A31"/>
    <w:rsid w:val="00106CBF"/>
    <w:rsid w:val="00110586"/>
    <w:rsid w:val="001112A3"/>
    <w:rsid w:val="00111453"/>
    <w:rsid w:val="00112077"/>
    <w:rsid w:val="00113178"/>
    <w:rsid w:val="0011372E"/>
    <w:rsid w:val="00113C28"/>
    <w:rsid w:val="00113C73"/>
    <w:rsid w:val="00113E38"/>
    <w:rsid w:val="00114348"/>
    <w:rsid w:val="00114545"/>
    <w:rsid w:val="00114559"/>
    <w:rsid w:val="0011478B"/>
    <w:rsid w:val="00114AFB"/>
    <w:rsid w:val="0011599B"/>
    <w:rsid w:val="0011611C"/>
    <w:rsid w:val="001165FA"/>
    <w:rsid w:val="00116BED"/>
    <w:rsid w:val="00116C16"/>
    <w:rsid w:val="00116E19"/>
    <w:rsid w:val="00116F5C"/>
    <w:rsid w:val="00117081"/>
    <w:rsid w:val="001174F0"/>
    <w:rsid w:val="00117E01"/>
    <w:rsid w:val="00120955"/>
    <w:rsid w:val="001209B4"/>
    <w:rsid w:val="00120A0D"/>
    <w:rsid w:val="00120C32"/>
    <w:rsid w:val="00120D2F"/>
    <w:rsid w:val="0012114A"/>
    <w:rsid w:val="00121364"/>
    <w:rsid w:val="00122088"/>
    <w:rsid w:val="001224CF"/>
    <w:rsid w:val="00122608"/>
    <w:rsid w:val="001228D4"/>
    <w:rsid w:val="00123238"/>
    <w:rsid w:val="0012384F"/>
    <w:rsid w:val="001240A3"/>
    <w:rsid w:val="001244AB"/>
    <w:rsid w:val="001249F4"/>
    <w:rsid w:val="00125613"/>
    <w:rsid w:val="00126050"/>
    <w:rsid w:val="00126359"/>
    <w:rsid w:val="001266D6"/>
    <w:rsid w:val="00126AF3"/>
    <w:rsid w:val="0013052D"/>
    <w:rsid w:val="00130532"/>
    <w:rsid w:val="00130806"/>
    <w:rsid w:val="00130F09"/>
    <w:rsid w:val="001312A6"/>
    <w:rsid w:val="00131413"/>
    <w:rsid w:val="0013149D"/>
    <w:rsid w:val="0013181A"/>
    <w:rsid w:val="0013344A"/>
    <w:rsid w:val="00133915"/>
    <w:rsid w:val="00133CBE"/>
    <w:rsid w:val="00133DA0"/>
    <w:rsid w:val="00133EA9"/>
    <w:rsid w:val="00133ED2"/>
    <w:rsid w:val="00133EF4"/>
    <w:rsid w:val="00134263"/>
    <w:rsid w:val="00134712"/>
    <w:rsid w:val="00134E04"/>
    <w:rsid w:val="00134F25"/>
    <w:rsid w:val="00135573"/>
    <w:rsid w:val="0013597A"/>
    <w:rsid w:val="00136E85"/>
    <w:rsid w:val="001372AF"/>
    <w:rsid w:val="0013738D"/>
    <w:rsid w:val="001376C6"/>
    <w:rsid w:val="00137EDA"/>
    <w:rsid w:val="0014084D"/>
    <w:rsid w:val="00140860"/>
    <w:rsid w:val="00140A3E"/>
    <w:rsid w:val="00140C6D"/>
    <w:rsid w:val="00140E9B"/>
    <w:rsid w:val="001414D5"/>
    <w:rsid w:val="0014166F"/>
    <w:rsid w:val="00141A35"/>
    <w:rsid w:val="00141C56"/>
    <w:rsid w:val="00141D83"/>
    <w:rsid w:val="00141DFB"/>
    <w:rsid w:val="00142970"/>
    <w:rsid w:val="00142A98"/>
    <w:rsid w:val="00142CB3"/>
    <w:rsid w:val="00143711"/>
    <w:rsid w:val="00143A64"/>
    <w:rsid w:val="001441DA"/>
    <w:rsid w:val="00144235"/>
    <w:rsid w:val="00144258"/>
    <w:rsid w:val="001447B3"/>
    <w:rsid w:val="00144887"/>
    <w:rsid w:val="00144D5B"/>
    <w:rsid w:val="001458A7"/>
    <w:rsid w:val="001459FF"/>
    <w:rsid w:val="0014644F"/>
    <w:rsid w:val="001466ED"/>
    <w:rsid w:val="00146830"/>
    <w:rsid w:val="00146837"/>
    <w:rsid w:val="00146A86"/>
    <w:rsid w:val="00146BF8"/>
    <w:rsid w:val="00146C36"/>
    <w:rsid w:val="00146F81"/>
    <w:rsid w:val="00147249"/>
    <w:rsid w:val="00147556"/>
    <w:rsid w:val="001476D8"/>
    <w:rsid w:val="0014770F"/>
    <w:rsid w:val="00147A6A"/>
    <w:rsid w:val="00147B2B"/>
    <w:rsid w:val="00147BBA"/>
    <w:rsid w:val="00147EFF"/>
    <w:rsid w:val="001505E6"/>
    <w:rsid w:val="00150698"/>
    <w:rsid w:val="0015082A"/>
    <w:rsid w:val="00151848"/>
    <w:rsid w:val="00151D59"/>
    <w:rsid w:val="00151F5A"/>
    <w:rsid w:val="0015201A"/>
    <w:rsid w:val="00152B7F"/>
    <w:rsid w:val="001542B7"/>
    <w:rsid w:val="001547FA"/>
    <w:rsid w:val="00154953"/>
    <w:rsid w:val="00154D32"/>
    <w:rsid w:val="00154D85"/>
    <w:rsid w:val="00154E90"/>
    <w:rsid w:val="00154F6F"/>
    <w:rsid w:val="001551B4"/>
    <w:rsid w:val="001555D8"/>
    <w:rsid w:val="001555EC"/>
    <w:rsid w:val="00155700"/>
    <w:rsid w:val="00155790"/>
    <w:rsid w:val="00155C46"/>
    <w:rsid w:val="0015656C"/>
    <w:rsid w:val="00157222"/>
    <w:rsid w:val="00157358"/>
    <w:rsid w:val="001577B6"/>
    <w:rsid w:val="001579C9"/>
    <w:rsid w:val="00157B8D"/>
    <w:rsid w:val="00157E93"/>
    <w:rsid w:val="00157F6F"/>
    <w:rsid w:val="00160657"/>
    <w:rsid w:val="0016101B"/>
    <w:rsid w:val="00161171"/>
    <w:rsid w:val="00161633"/>
    <w:rsid w:val="00161913"/>
    <w:rsid w:val="00161A59"/>
    <w:rsid w:val="00161C91"/>
    <w:rsid w:val="00161D5D"/>
    <w:rsid w:val="00162257"/>
    <w:rsid w:val="00162DC4"/>
    <w:rsid w:val="001632AB"/>
    <w:rsid w:val="00163C56"/>
    <w:rsid w:val="00163CF1"/>
    <w:rsid w:val="0016417E"/>
    <w:rsid w:val="001649E6"/>
    <w:rsid w:val="00164C21"/>
    <w:rsid w:val="00164C36"/>
    <w:rsid w:val="00164D91"/>
    <w:rsid w:val="00164E4B"/>
    <w:rsid w:val="001652BD"/>
    <w:rsid w:val="001657CE"/>
    <w:rsid w:val="001658F2"/>
    <w:rsid w:val="00165971"/>
    <w:rsid w:val="00165E80"/>
    <w:rsid w:val="00166593"/>
    <w:rsid w:val="00166E50"/>
    <w:rsid w:val="00166F26"/>
    <w:rsid w:val="00167547"/>
    <w:rsid w:val="00167F2D"/>
    <w:rsid w:val="001700DB"/>
    <w:rsid w:val="0017080B"/>
    <w:rsid w:val="0017089A"/>
    <w:rsid w:val="00170C15"/>
    <w:rsid w:val="00171234"/>
    <w:rsid w:val="0017123B"/>
    <w:rsid w:val="001714DA"/>
    <w:rsid w:val="00171BBD"/>
    <w:rsid w:val="00171C58"/>
    <w:rsid w:val="00171C60"/>
    <w:rsid w:val="001723B3"/>
    <w:rsid w:val="001726A4"/>
    <w:rsid w:val="00172C13"/>
    <w:rsid w:val="0017337E"/>
    <w:rsid w:val="0017340D"/>
    <w:rsid w:val="001736A6"/>
    <w:rsid w:val="001736AD"/>
    <w:rsid w:val="001743C5"/>
    <w:rsid w:val="00174636"/>
    <w:rsid w:val="001748F5"/>
    <w:rsid w:val="00174D77"/>
    <w:rsid w:val="00174E61"/>
    <w:rsid w:val="00174F6C"/>
    <w:rsid w:val="001751DC"/>
    <w:rsid w:val="00175215"/>
    <w:rsid w:val="00175B62"/>
    <w:rsid w:val="00175DF9"/>
    <w:rsid w:val="0017696A"/>
    <w:rsid w:val="00176DD6"/>
    <w:rsid w:val="0017709A"/>
    <w:rsid w:val="00177A05"/>
    <w:rsid w:val="00180059"/>
    <w:rsid w:val="001817A2"/>
    <w:rsid w:val="00181851"/>
    <w:rsid w:val="00181CCB"/>
    <w:rsid w:val="001829E6"/>
    <w:rsid w:val="00182A72"/>
    <w:rsid w:val="00182DCD"/>
    <w:rsid w:val="00182FB4"/>
    <w:rsid w:val="00183499"/>
    <w:rsid w:val="00183BDF"/>
    <w:rsid w:val="00184E12"/>
    <w:rsid w:val="00185408"/>
    <w:rsid w:val="00185565"/>
    <w:rsid w:val="00185821"/>
    <w:rsid w:val="0018598C"/>
    <w:rsid w:val="00186280"/>
    <w:rsid w:val="00186382"/>
    <w:rsid w:val="00186A0B"/>
    <w:rsid w:val="001870B4"/>
    <w:rsid w:val="0018714D"/>
    <w:rsid w:val="001877E4"/>
    <w:rsid w:val="00187CCC"/>
    <w:rsid w:val="00187E3E"/>
    <w:rsid w:val="0019097C"/>
    <w:rsid w:val="00190B8D"/>
    <w:rsid w:val="00190E6F"/>
    <w:rsid w:val="0019119E"/>
    <w:rsid w:val="001911FF"/>
    <w:rsid w:val="00191D06"/>
    <w:rsid w:val="00191E65"/>
    <w:rsid w:val="00192379"/>
    <w:rsid w:val="001924AE"/>
    <w:rsid w:val="00192CC8"/>
    <w:rsid w:val="001934AA"/>
    <w:rsid w:val="0019356F"/>
    <w:rsid w:val="001936B3"/>
    <w:rsid w:val="001938C7"/>
    <w:rsid w:val="00193E9D"/>
    <w:rsid w:val="0019472C"/>
    <w:rsid w:val="00194A3B"/>
    <w:rsid w:val="00194CD4"/>
    <w:rsid w:val="001951AB"/>
    <w:rsid w:val="00195F27"/>
    <w:rsid w:val="00196049"/>
    <w:rsid w:val="0019612B"/>
    <w:rsid w:val="00196250"/>
    <w:rsid w:val="0019679B"/>
    <w:rsid w:val="00197572"/>
    <w:rsid w:val="001A1A1A"/>
    <w:rsid w:val="001A1EC1"/>
    <w:rsid w:val="001A220D"/>
    <w:rsid w:val="001A2517"/>
    <w:rsid w:val="001A26B8"/>
    <w:rsid w:val="001A27D8"/>
    <w:rsid w:val="001A2F93"/>
    <w:rsid w:val="001A3A1F"/>
    <w:rsid w:val="001A3E4E"/>
    <w:rsid w:val="001A4183"/>
    <w:rsid w:val="001A463E"/>
    <w:rsid w:val="001A4DC4"/>
    <w:rsid w:val="001A51CE"/>
    <w:rsid w:val="001A5298"/>
    <w:rsid w:val="001A5756"/>
    <w:rsid w:val="001A59B3"/>
    <w:rsid w:val="001A5AFF"/>
    <w:rsid w:val="001A5BC1"/>
    <w:rsid w:val="001A5E51"/>
    <w:rsid w:val="001A5ED5"/>
    <w:rsid w:val="001A6921"/>
    <w:rsid w:val="001A6DA4"/>
    <w:rsid w:val="001A6E49"/>
    <w:rsid w:val="001A727D"/>
    <w:rsid w:val="001A7B64"/>
    <w:rsid w:val="001B055B"/>
    <w:rsid w:val="001B061D"/>
    <w:rsid w:val="001B09A7"/>
    <w:rsid w:val="001B0B92"/>
    <w:rsid w:val="001B1218"/>
    <w:rsid w:val="001B1AFF"/>
    <w:rsid w:val="001B1CF0"/>
    <w:rsid w:val="001B33B2"/>
    <w:rsid w:val="001B3AD1"/>
    <w:rsid w:val="001B3E6E"/>
    <w:rsid w:val="001B3FB1"/>
    <w:rsid w:val="001B4002"/>
    <w:rsid w:val="001B40DA"/>
    <w:rsid w:val="001B578B"/>
    <w:rsid w:val="001B6A6B"/>
    <w:rsid w:val="001B7179"/>
    <w:rsid w:val="001B747E"/>
    <w:rsid w:val="001B756D"/>
    <w:rsid w:val="001B793A"/>
    <w:rsid w:val="001C003A"/>
    <w:rsid w:val="001C08D1"/>
    <w:rsid w:val="001C0A6B"/>
    <w:rsid w:val="001C0AFD"/>
    <w:rsid w:val="001C0CA4"/>
    <w:rsid w:val="001C0D84"/>
    <w:rsid w:val="001C0E49"/>
    <w:rsid w:val="001C10E4"/>
    <w:rsid w:val="001C1210"/>
    <w:rsid w:val="001C13E7"/>
    <w:rsid w:val="001C156D"/>
    <w:rsid w:val="001C1E3E"/>
    <w:rsid w:val="001C3548"/>
    <w:rsid w:val="001C35CC"/>
    <w:rsid w:val="001C397F"/>
    <w:rsid w:val="001C4BF6"/>
    <w:rsid w:val="001C5052"/>
    <w:rsid w:val="001C50CB"/>
    <w:rsid w:val="001C5BA3"/>
    <w:rsid w:val="001C5E0A"/>
    <w:rsid w:val="001C61F1"/>
    <w:rsid w:val="001C670C"/>
    <w:rsid w:val="001C6A41"/>
    <w:rsid w:val="001C6D64"/>
    <w:rsid w:val="001C6F3C"/>
    <w:rsid w:val="001C7140"/>
    <w:rsid w:val="001C7AE6"/>
    <w:rsid w:val="001C7CF6"/>
    <w:rsid w:val="001D00A5"/>
    <w:rsid w:val="001D00BD"/>
    <w:rsid w:val="001D11CE"/>
    <w:rsid w:val="001D277E"/>
    <w:rsid w:val="001D32A5"/>
    <w:rsid w:val="001D3315"/>
    <w:rsid w:val="001D33FB"/>
    <w:rsid w:val="001D345C"/>
    <w:rsid w:val="001D3D25"/>
    <w:rsid w:val="001D409C"/>
    <w:rsid w:val="001D446B"/>
    <w:rsid w:val="001D494C"/>
    <w:rsid w:val="001D4E63"/>
    <w:rsid w:val="001D5080"/>
    <w:rsid w:val="001D575D"/>
    <w:rsid w:val="001D5F7D"/>
    <w:rsid w:val="001D62C9"/>
    <w:rsid w:val="001D648C"/>
    <w:rsid w:val="001D659A"/>
    <w:rsid w:val="001D6C87"/>
    <w:rsid w:val="001D76FA"/>
    <w:rsid w:val="001D7AFF"/>
    <w:rsid w:val="001E0790"/>
    <w:rsid w:val="001E12C5"/>
    <w:rsid w:val="001E15B6"/>
    <w:rsid w:val="001E1B91"/>
    <w:rsid w:val="001E1BD0"/>
    <w:rsid w:val="001E1D50"/>
    <w:rsid w:val="001E1FD7"/>
    <w:rsid w:val="001E2394"/>
    <w:rsid w:val="001E2515"/>
    <w:rsid w:val="001E34DF"/>
    <w:rsid w:val="001E35DC"/>
    <w:rsid w:val="001E382F"/>
    <w:rsid w:val="001E3A71"/>
    <w:rsid w:val="001E4232"/>
    <w:rsid w:val="001E4799"/>
    <w:rsid w:val="001E54B3"/>
    <w:rsid w:val="001E5509"/>
    <w:rsid w:val="001E5A13"/>
    <w:rsid w:val="001E5B55"/>
    <w:rsid w:val="001E5B98"/>
    <w:rsid w:val="001E5BEC"/>
    <w:rsid w:val="001E60AE"/>
    <w:rsid w:val="001E651D"/>
    <w:rsid w:val="001E6767"/>
    <w:rsid w:val="001E6F19"/>
    <w:rsid w:val="001E7228"/>
    <w:rsid w:val="001E765D"/>
    <w:rsid w:val="001E77F3"/>
    <w:rsid w:val="001E7D96"/>
    <w:rsid w:val="001E7EFD"/>
    <w:rsid w:val="001F0CB8"/>
    <w:rsid w:val="001F0F24"/>
    <w:rsid w:val="001F14D3"/>
    <w:rsid w:val="001F1D61"/>
    <w:rsid w:val="001F1F5E"/>
    <w:rsid w:val="001F20D5"/>
    <w:rsid w:val="001F25F3"/>
    <w:rsid w:val="001F27AB"/>
    <w:rsid w:val="001F2816"/>
    <w:rsid w:val="001F28CF"/>
    <w:rsid w:val="001F2BD5"/>
    <w:rsid w:val="001F2DEB"/>
    <w:rsid w:val="001F30ED"/>
    <w:rsid w:val="001F32F4"/>
    <w:rsid w:val="001F3A09"/>
    <w:rsid w:val="001F402B"/>
    <w:rsid w:val="001F45D0"/>
    <w:rsid w:val="001F487E"/>
    <w:rsid w:val="001F497C"/>
    <w:rsid w:val="001F4ACE"/>
    <w:rsid w:val="001F4C57"/>
    <w:rsid w:val="001F4D22"/>
    <w:rsid w:val="001F509E"/>
    <w:rsid w:val="001F581F"/>
    <w:rsid w:val="001F5942"/>
    <w:rsid w:val="001F5E34"/>
    <w:rsid w:val="001F5E44"/>
    <w:rsid w:val="001F5EA3"/>
    <w:rsid w:val="001F5F28"/>
    <w:rsid w:val="001F5F80"/>
    <w:rsid w:val="001F6121"/>
    <w:rsid w:val="001F61B1"/>
    <w:rsid w:val="001F647D"/>
    <w:rsid w:val="001F69B1"/>
    <w:rsid w:val="001F6E5F"/>
    <w:rsid w:val="001F7D00"/>
    <w:rsid w:val="002004E1"/>
    <w:rsid w:val="00200B00"/>
    <w:rsid w:val="00200DB4"/>
    <w:rsid w:val="002016CD"/>
    <w:rsid w:val="002016CE"/>
    <w:rsid w:val="00201B7F"/>
    <w:rsid w:val="002021E3"/>
    <w:rsid w:val="00203214"/>
    <w:rsid w:val="00203906"/>
    <w:rsid w:val="00203C09"/>
    <w:rsid w:val="00204156"/>
    <w:rsid w:val="0020469E"/>
    <w:rsid w:val="002046E2"/>
    <w:rsid w:val="002057AF"/>
    <w:rsid w:val="00205C79"/>
    <w:rsid w:val="00205E78"/>
    <w:rsid w:val="00205F94"/>
    <w:rsid w:val="00205FF1"/>
    <w:rsid w:val="00206428"/>
    <w:rsid w:val="00206739"/>
    <w:rsid w:val="00206801"/>
    <w:rsid w:val="0020695C"/>
    <w:rsid w:val="00206A22"/>
    <w:rsid w:val="00206FED"/>
    <w:rsid w:val="0020729D"/>
    <w:rsid w:val="00210131"/>
    <w:rsid w:val="002101D0"/>
    <w:rsid w:val="00210ABE"/>
    <w:rsid w:val="00210B76"/>
    <w:rsid w:val="00210C9E"/>
    <w:rsid w:val="00211107"/>
    <w:rsid w:val="002112C9"/>
    <w:rsid w:val="00211DE2"/>
    <w:rsid w:val="00212267"/>
    <w:rsid w:val="00212658"/>
    <w:rsid w:val="00212ABC"/>
    <w:rsid w:val="00212D04"/>
    <w:rsid w:val="0021306B"/>
    <w:rsid w:val="002131C0"/>
    <w:rsid w:val="002132CD"/>
    <w:rsid w:val="002137C5"/>
    <w:rsid w:val="00213F6F"/>
    <w:rsid w:val="00214170"/>
    <w:rsid w:val="002148DA"/>
    <w:rsid w:val="00214AF6"/>
    <w:rsid w:val="00214C02"/>
    <w:rsid w:val="00214DBC"/>
    <w:rsid w:val="00215876"/>
    <w:rsid w:val="00215C47"/>
    <w:rsid w:val="00216619"/>
    <w:rsid w:val="00216BC0"/>
    <w:rsid w:val="00216CC4"/>
    <w:rsid w:val="002178E8"/>
    <w:rsid w:val="00220236"/>
    <w:rsid w:val="002212D6"/>
    <w:rsid w:val="0022143C"/>
    <w:rsid w:val="00221925"/>
    <w:rsid w:val="00221964"/>
    <w:rsid w:val="002226DE"/>
    <w:rsid w:val="00222770"/>
    <w:rsid w:val="00223941"/>
    <w:rsid w:val="002239C3"/>
    <w:rsid w:val="00223B1F"/>
    <w:rsid w:val="002240D7"/>
    <w:rsid w:val="002243C4"/>
    <w:rsid w:val="002245F5"/>
    <w:rsid w:val="00224BCD"/>
    <w:rsid w:val="00224DEE"/>
    <w:rsid w:val="0022524B"/>
    <w:rsid w:val="0022532D"/>
    <w:rsid w:val="002254B0"/>
    <w:rsid w:val="00225677"/>
    <w:rsid w:val="002256C7"/>
    <w:rsid w:val="002259A2"/>
    <w:rsid w:val="00225B72"/>
    <w:rsid w:val="002260E9"/>
    <w:rsid w:val="00226919"/>
    <w:rsid w:val="00226A96"/>
    <w:rsid w:val="00226CEC"/>
    <w:rsid w:val="0022738B"/>
    <w:rsid w:val="00227E6A"/>
    <w:rsid w:val="002303CF"/>
    <w:rsid w:val="00230B1B"/>
    <w:rsid w:val="00230B9F"/>
    <w:rsid w:val="00230EC7"/>
    <w:rsid w:val="00230EF6"/>
    <w:rsid w:val="00230FEF"/>
    <w:rsid w:val="002311BE"/>
    <w:rsid w:val="002313A5"/>
    <w:rsid w:val="002313D6"/>
    <w:rsid w:val="00233127"/>
    <w:rsid w:val="0023314A"/>
    <w:rsid w:val="00234017"/>
    <w:rsid w:val="00234F09"/>
    <w:rsid w:val="00234FE1"/>
    <w:rsid w:val="0023501E"/>
    <w:rsid w:val="00235300"/>
    <w:rsid w:val="002353F8"/>
    <w:rsid w:val="0023578A"/>
    <w:rsid w:val="00235955"/>
    <w:rsid w:val="00235BDC"/>
    <w:rsid w:val="00235F90"/>
    <w:rsid w:val="002361B4"/>
    <w:rsid w:val="002376F5"/>
    <w:rsid w:val="00237C6B"/>
    <w:rsid w:val="00237C87"/>
    <w:rsid w:val="00237CC6"/>
    <w:rsid w:val="0024082B"/>
    <w:rsid w:val="0024093B"/>
    <w:rsid w:val="00240A39"/>
    <w:rsid w:val="0024268F"/>
    <w:rsid w:val="00242F79"/>
    <w:rsid w:val="00242F8B"/>
    <w:rsid w:val="00242FB4"/>
    <w:rsid w:val="0024323C"/>
    <w:rsid w:val="0024339B"/>
    <w:rsid w:val="0024356F"/>
    <w:rsid w:val="00244210"/>
    <w:rsid w:val="00244297"/>
    <w:rsid w:val="00244B98"/>
    <w:rsid w:val="00245B1F"/>
    <w:rsid w:val="0024604E"/>
    <w:rsid w:val="002460DB"/>
    <w:rsid w:val="002462C2"/>
    <w:rsid w:val="002465BD"/>
    <w:rsid w:val="00246FC6"/>
    <w:rsid w:val="00247DF0"/>
    <w:rsid w:val="00250C39"/>
    <w:rsid w:val="00250D18"/>
    <w:rsid w:val="002513BD"/>
    <w:rsid w:val="00251437"/>
    <w:rsid w:val="00251D2B"/>
    <w:rsid w:val="00252329"/>
    <w:rsid w:val="0025244B"/>
    <w:rsid w:val="00252C93"/>
    <w:rsid w:val="00252D60"/>
    <w:rsid w:val="00253DF6"/>
    <w:rsid w:val="00254106"/>
    <w:rsid w:val="002541B3"/>
    <w:rsid w:val="002549BA"/>
    <w:rsid w:val="002551A5"/>
    <w:rsid w:val="00255326"/>
    <w:rsid w:val="002572DD"/>
    <w:rsid w:val="00257453"/>
    <w:rsid w:val="00257485"/>
    <w:rsid w:val="002574B7"/>
    <w:rsid w:val="00257938"/>
    <w:rsid w:val="00257B7D"/>
    <w:rsid w:val="00257BB9"/>
    <w:rsid w:val="002601DD"/>
    <w:rsid w:val="0026067D"/>
    <w:rsid w:val="00260838"/>
    <w:rsid w:val="00260A27"/>
    <w:rsid w:val="00260DD5"/>
    <w:rsid w:val="002618AC"/>
    <w:rsid w:val="00261DE5"/>
    <w:rsid w:val="00261E36"/>
    <w:rsid w:val="00262189"/>
    <w:rsid w:val="0026247D"/>
    <w:rsid w:val="00262550"/>
    <w:rsid w:val="002635E9"/>
    <w:rsid w:val="00263820"/>
    <w:rsid w:val="00263D05"/>
    <w:rsid w:val="00263EB0"/>
    <w:rsid w:val="0026451D"/>
    <w:rsid w:val="002651B8"/>
    <w:rsid w:val="00265715"/>
    <w:rsid w:val="00265E7E"/>
    <w:rsid w:val="00265F16"/>
    <w:rsid w:val="00265F1C"/>
    <w:rsid w:val="0026675C"/>
    <w:rsid w:val="00266998"/>
    <w:rsid w:val="00266AD8"/>
    <w:rsid w:val="00266FCE"/>
    <w:rsid w:val="0026705A"/>
    <w:rsid w:val="0026780A"/>
    <w:rsid w:val="00270043"/>
    <w:rsid w:val="002708A2"/>
    <w:rsid w:val="00270B95"/>
    <w:rsid w:val="00270D0A"/>
    <w:rsid w:val="00270ED7"/>
    <w:rsid w:val="00271403"/>
    <w:rsid w:val="0027152A"/>
    <w:rsid w:val="002715FB"/>
    <w:rsid w:val="0027160E"/>
    <w:rsid w:val="00271665"/>
    <w:rsid w:val="00271AEA"/>
    <w:rsid w:val="00271B92"/>
    <w:rsid w:val="00271C5B"/>
    <w:rsid w:val="00271ED3"/>
    <w:rsid w:val="00272E2D"/>
    <w:rsid w:val="00273200"/>
    <w:rsid w:val="00273E80"/>
    <w:rsid w:val="002744EA"/>
    <w:rsid w:val="002745EC"/>
    <w:rsid w:val="002746DA"/>
    <w:rsid w:val="002748B6"/>
    <w:rsid w:val="002758A9"/>
    <w:rsid w:val="002769B5"/>
    <w:rsid w:val="00276E7B"/>
    <w:rsid w:val="00276EFD"/>
    <w:rsid w:val="0027715C"/>
    <w:rsid w:val="002771A3"/>
    <w:rsid w:val="00277211"/>
    <w:rsid w:val="0027729B"/>
    <w:rsid w:val="002772FA"/>
    <w:rsid w:val="00277A29"/>
    <w:rsid w:val="0028018A"/>
    <w:rsid w:val="002809A5"/>
    <w:rsid w:val="00280B92"/>
    <w:rsid w:val="00281BFD"/>
    <w:rsid w:val="00281E33"/>
    <w:rsid w:val="00282F87"/>
    <w:rsid w:val="0028392A"/>
    <w:rsid w:val="002843C4"/>
    <w:rsid w:val="0028445B"/>
    <w:rsid w:val="00284B54"/>
    <w:rsid w:val="00285395"/>
    <w:rsid w:val="002854D2"/>
    <w:rsid w:val="0028592D"/>
    <w:rsid w:val="00285937"/>
    <w:rsid w:val="002866A0"/>
    <w:rsid w:val="00286D97"/>
    <w:rsid w:val="002873A0"/>
    <w:rsid w:val="002875F3"/>
    <w:rsid w:val="00287605"/>
    <w:rsid w:val="0028774E"/>
    <w:rsid w:val="00287DC3"/>
    <w:rsid w:val="00287E8E"/>
    <w:rsid w:val="00287EB1"/>
    <w:rsid w:val="00287FA8"/>
    <w:rsid w:val="00290BE6"/>
    <w:rsid w:val="002913EA"/>
    <w:rsid w:val="00291BF2"/>
    <w:rsid w:val="00291F34"/>
    <w:rsid w:val="00292244"/>
    <w:rsid w:val="002923AA"/>
    <w:rsid w:val="00292795"/>
    <w:rsid w:val="002928C9"/>
    <w:rsid w:val="00292D9A"/>
    <w:rsid w:val="00292E79"/>
    <w:rsid w:val="00293CEF"/>
    <w:rsid w:val="002941DD"/>
    <w:rsid w:val="0029469A"/>
    <w:rsid w:val="002947D8"/>
    <w:rsid w:val="0029491B"/>
    <w:rsid w:val="00295125"/>
    <w:rsid w:val="0029549E"/>
    <w:rsid w:val="00296568"/>
    <w:rsid w:val="00296CE4"/>
    <w:rsid w:val="00296D4A"/>
    <w:rsid w:val="00296E5A"/>
    <w:rsid w:val="00296EFD"/>
    <w:rsid w:val="00297494"/>
    <w:rsid w:val="0029763B"/>
    <w:rsid w:val="00297E23"/>
    <w:rsid w:val="002A029C"/>
    <w:rsid w:val="002A0367"/>
    <w:rsid w:val="002A0CC4"/>
    <w:rsid w:val="002A16C8"/>
    <w:rsid w:val="002A1869"/>
    <w:rsid w:val="002A1960"/>
    <w:rsid w:val="002A1A5C"/>
    <w:rsid w:val="002A2041"/>
    <w:rsid w:val="002A24D0"/>
    <w:rsid w:val="002A2804"/>
    <w:rsid w:val="002A2B7E"/>
    <w:rsid w:val="002A325F"/>
    <w:rsid w:val="002A3478"/>
    <w:rsid w:val="002A3A00"/>
    <w:rsid w:val="002A3C5D"/>
    <w:rsid w:val="002A3E38"/>
    <w:rsid w:val="002A40F3"/>
    <w:rsid w:val="002A47EA"/>
    <w:rsid w:val="002A4CF8"/>
    <w:rsid w:val="002A4EF3"/>
    <w:rsid w:val="002A55C0"/>
    <w:rsid w:val="002A5846"/>
    <w:rsid w:val="002A5991"/>
    <w:rsid w:val="002A62FA"/>
    <w:rsid w:val="002A6634"/>
    <w:rsid w:val="002A6946"/>
    <w:rsid w:val="002A76A4"/>
    <w:rsid w:val="002A7A44"/>
    <w:rsid w:val="002B0189"/>
    <w:rsid w:val="002B0389"/>
    <w:rsid w:val="002B07C7"/>
    <w:rsid w:val="002B0943"/>
    <w:rsid w:val="002B0C4B"/>
    <w:rsid w:val="002B117F"/>
    <w:rsid w:val="002B12D3"/>
    <w:rsid w:val="002B1DA6"/>
    <w:rsid w:val="002B25AB"/>
    <w:rsid w:val="002B2BA0"/>
    <w:rsid w:val="002B2F2D"/>
    <w:rsid w:val="002B32A8"/>
    <w:rsid w:val="002B338E"/>
    <w:rsid w:val="002B3BD4"/>
    <w:rsid w:val="002B3C71"/>
    <w:rsid w:val="002B3FD7"/>
    <w:rsid w:val="002B454E"/>
    <w:rsid w:val="002B490E"/>
    <w:rsid w:val="002B51E6"/>
    <w:rsid w:val="002B563E"/>
    <w:rsid w:val="002B57A3"/>
    <w:rsid w:val="002B58B9"/>
    <w:rsid w:val="002B617D"/>
    <w:rsid w:val="002B62B0"/>
    <w:rsid w:val="002B6470"/>
    <w:rsid w:val="002B6BD8"/>
    <w:rsid w:val="002B6CDC"/>
    <w:rsid w:val="002B7F90"/>
    <w:rsid w:val="002C0398"/>
    <w:rsid w:val="002C04C1"/>
    <w:rsid w:val="002C0C7D"/>
    <w:rsid w:val="002C10F6"/>
    <w:rsid w:val="002C1535"/>
    <w:rsid w:val="002C1B26"/>
    <w:rsid w:val="002C2185"/>
    <w:rsid w:val="002C2258"/>
    <w:rsid w:val="002C2294"/>
    <w:rsid w:val="002C2339"/>
    <w:rsid w:val="002C2AF1"/>
    <w:rsid w:val="002C2E60"/>
    <w:rsid w:val="002C4223"/>
    <w:rsid w:val="002C437F"/>
    <w:rsid w:val="002C43B7"/>
    <w:rsid w:val="002C4528"/>
    <w:rsid w:val="002C47ED"/>
    <w:rsid w:val="002C4EBB"/>
    <w:rsid w:val="002C532F"/>
    <w:rsid w:val="002C59A8"/>
    <w:rsid w:val="002C5C3B"/>
    <w:rsid w:val="002C5CF6"/>
    <w:rsid w:val="002C5FFA"/>
    <w:rsid w:val="002C62EA"/>
    <w:rsid w:val="002C6FB7"/>
    <w:rsid w:val="002C75C7"/>
    <w:rsid w:val="002C7DDE"/>
    <w:rsid w:val="002C7E3B"/>
    <w:rsid w:val="002C7ECA"/>
    <w:rsid w:val="002C7ED3"/>
    <w:rsid w:val="002D0068"/>
    <w:rsid w:val="002D008E"/>
    <w:rsid w:val="002D011E"/>
    <w:rsid w:val="002D02BE"/>
    <w:rsid w:val="002D1357"/>
    <w:rsid w:val="002D16F0"/>
    <w:rsid w:val="002D192A"/>
    <w:rsid w:val="002D2027"/>
    <w:rsid w:val="002D20B6"/>
    <w:rsid w:val="002D210D"/>
    <w:rsid w:val="002D2656"/>
    <w:rsid w:val="002D2984"/>
    <w:rsid w:val="002D31A9"/>
    <w:rsid w:val="002D34A0"/>
    <w:rsid w:val="002D34E6"/>
    <w:rsid w:val="002D3804"/>
    <w:rsid w:val="002D38BE"/>
    <w:rsid w:val="002D39CB"/>
    <w:rsid w:val="002D3A5E"/>
    <w:rsid w:val="002D3F6B"/>
    <w:rsid w:val="002D4522"/>
    <w:rsid w:val="002D480D"/>
    <w:rsid w:val="002D48EB"/>
    <w:rsid w:val="002D4CA3"/>
    <w:rsid w:val="002D4DB7"/>
    <w:rsid w:val="002D4E1F"/>
    <w:rsid w:val="002D5567"/>
    <w:rsid w:val="002D6238"/>
    <w:rsid w:val="002D6448"/>
    <w:rsid w:val="002D6450"/>
    <w:rsid w:val="002D663A"/>
    <w:rsid w:val="002D6E32"/>
    <w:rsid w:val="002D6E9E"/>
    <w:rsid w:val="002D775D"/>
    <w:rsid w:val="002D7781"/>
    <w:rsid w:val="002D78AC"/>
    <w:rsid w:val="002D7AA4"/>
    <w:rsid w:val="002D7B78"/>
    <w:rsid w:val="002E03FD"/>
    <w:rsid w:val="002E098C"/>
    <w:rsid w:val="002E1098"/>
    <w:rsid w:val="002E1169"/>
    <w:rsid w:val="002E1597"/>
    <w:rsid w:val="002E218F"/>
    <w:rsid w:val="002E2277"/>
    <w:rsid w:val="002E24E3"/>
    <w:rsid w:val="002E3955"/>
    <w:rsid w:val="002E442E"/>
    <w:rsid w:val="002E45B3"/>
    <w:rsid w:val="002E48F8"/>
    <w:rsid w:val="002E54DD"/>
    <w:rsid w:val="002E5629"/>
    <w:rsid w:val="002E5835"/>
    <w:rsid w:val="002E58A2"/>
    <w:rsid w:val="002E664B"/>
    <w:rsid w:val="002E6E18"/>
    <w:rsid w:val="002E797F"/>
    <w:rsid w:val="002E7A52"/>
    <w:rsid w:val="002E7EA1"/>
    <w:rsid w:val="002E7F72"/>
    <w:rsid w:val="002F01F8"/>
    <w:rsid w:val="002F0671"/>
    <w:rsid w:val="002F0836"/>
    <w:rsid w:val="002F0AD4"/>
    <w:rsid w:val="002F11B8"/>
    <w:rsid w:val="002F133A"/>
    <w:rsid w:val="002F18B5"/>
    <w:rsid w:val="002F1FAA"/>
    <w:rsid w:val="002F21C6"/>
    <w:rsid w:val="002F2599"/>
    <w:rsid w:val="002F26A6"/>
    <w:rsid w:val="002F26FE"/>
    <w:rsid w:val="002F2C47"/>
    <w:rsid w:val="002F30F7"/>
    <w:rsid w:val="002F3563"/>
    <w:rsid w:val="002F39C5"/>
    <w:rsid w:val="002F3A7F"/>
    <w:rsid w:val="002F43A3"/>
    <w:rsid w:val="002F48C2"/>
    <w:rsid w:val="002F5349"/>
    <w:rsid w:val="002F57A7"/>
    <w:rsid w:val="002F586B"/>
    <w:rsid w:val="002F5BB5"/>
    <w:rsid w:val="002F5C96"/>
    <w:rsid w:val="002F5E9A"/>
    <w:rsid w:val="002F67FF"/>
    <w:rsid w:val="002F69FB"/>
    <w:rsid w:val="002F6AD8"/>
    <w:rsid w:val="002F6D9C"/>
    <w:rsid w:val="002F6FB5"/>
    <w:rsid w:val="002F72BC"/>
    <w:rsid w:val="002F7763"/>
    <w:rsid w:val="002F7C14"/>
    <w:rsid w:val="00300279"/>
    <w:rsid w:val="00300BB7"/>
    <w:rsid w:val="00300D3C"/>
    <w:rsid w:val="00301154"/>
    <w:rsid w:val="003015F2"/>
    <w:rsid w:val="0030162B"/>
    <w:rsid w:val="00301B65"/>
    <w:rsid w:val="00301D9D"/>
    <w:rsid w:val="00302207"/>
    <w:rsid w:val="0030239E"/>
    <w:rsid w:val="00302AD7"/>
    <w:rsid w:val="00302EAE"/>
    <w:rsid w:val="0030380D"/>
    <w:rsid w:val="00304253"/>
    <w:rsid w:val="0030432F"/>
    <w:rsid w:val="00304419"/>
    <w:rsid w:val="0030446B"/>
    <w:rsid w:val="003045FD"/>
    <w:rsid w:val="00304B0D"/>
    <w:rsid w:val="00304B4F"/>
    <w:rsid w:val="00304E42"/>
    <w:rsid w:val="00305536"/>
    <w:rsid w:val="00305B4D"/>
    <w:rsid w:val="0030642E"/>
    <w:rsid w:val="003067AB"/>
    <w:rsid w:val="003067E3"/>
    <w:rsid w:val="0030688C"/>
    <w:rsid w:val="00306A4F"/>
    <w:rsid w:val="00307011"/>
    <w:rsid w:val="0030765D"/>
    <w:rsid w:val="003079B1"/>
    <w:rsid w:val="00307E8C"/>
    <w:rsid w:val="00307F40"/>
    <w:rsid w:val="003103F4"/>
    <w:rsid w:val="003103FC"/>
    <w:rsid w:val="00311995"/>
    <w:rsid w:val="00311F5B"/>
    <w:rsid w:val="00311F6A"/>
    <w:rsid w:val="003122BB"/>
    <w:rsid w:val="003123B5"/>
    <w:rsid w:val="00312467"/>
    <w:rsid w:val="0031252A"/>
    <w:rsid w:val="003125DC"/>
    <w:rsid w:val="00312E0D"/>
    <w:rsid w:val="00312E7B"/>
    <w:rsid w:val="003130CB"/>
    <w:rsid w:val="003132B9"/>
    <w:rsid w:val="0031372F"/>
    <w:rsid w:val="00314375"/>
    <w:rsid w:val="0031465B"/>
    <w:rsid w:val="00314B12"/>
    <w:rsid w:val="0031537A"/>
    <w:rsid w:val="003153BC"/>
    <w:rsid w:val="00315886"/>
    <w:rsid w:val="0031598F"/>
    <w:rsid w:val="0031643D"/>
    <w:rsid w:val="0031672C"/>
    <w:rsid w:val="00316740"/>
    <w:rsid w:val="00316784"/>
    <w:rsid w:val="003171A5"/>
    <w:rsid w:val="00317A5B"/>
    <w:rsid w:val="00317C15"/>
    <w:rsid w:val="00320774"/>
    <w:rsid w:val="003208B4"/>
    <w:rsid w:val="00320952"/>
    <w:rsid w:val="00320EBD"/>
    <w:rsid w:val="00320FDA"/>
    <w:rsid w:val="0032103C"/>
    <w:rsid w:val="0032145C"/>
    <w:rsid w:val="00321BBC"/>
    <w:rsid w:val="00321E8E"/>
    <w:rsid w:val="003221A9"/>
    <w:rsid w:val="0032222B"/>
    <w:rsid w:val="0032332E"/>
    <w:rsid w:val="0032340E"/>
    <w:rsid w:val="0032347F"/>
    <w:rsid w:val="00323515"/>
    <w:rsid w:val="003237C1"/>
    <w:rsid w:val="0032488C"/>
    <w:rsid w:val="0032499B"/>
    <w:rsid w:val="00324A0A"/>
    <w:rsid w:val="00324D11"/>
    <w:rsid w:val="003251DF"/>
    <w:rsid w:val="003251EE"/>
    <w:rsid w:val="003255A4"/>
    <w:rsid w:val="0032613B"/>
    <w:rsid w:val="00326C9A"/>
    <w:rsid w:val="00327235"/>
    <w:rsid w:val="0032751D"/>
    <w:rsid w:val="003278D6"/>
    <w:rsid w:val="00330332"/>
    <w:rsid w:val="00330484"/>
    <w:rsid w:val="003305DF"/>
    <w:rsid w:val="003307D6"/>
    <w:rsid w:val="0033104B"/>
    <w:rsid w:val="00331BEB"/>
    <w:rsid w:val="00331E70"/>
    <w:rsid w:val="00331E85"/>
    <w:rsid w:val="003322CC"/>
    <w:rsid w:val="00332417"/>
    <w:rsid w:val="0033274A"/>
    <w:rsid w:val="003329C7"/>
    <w:rsid w:val="00332EE6"/>
    <w:rsid w:val="00333130"/>
    <w:rsid w:val="003338ED"/>
    <w:rsid w:val="00333960"/>
    <w:rsid w:val="00334DF5"/>
    <w:rsid w:val="003355C6"/>
    <w:rsid w:val="00335766"/>
    <w:rsid w:val="00335AC1"/>
    <w:rsid w:val="00335B7B"/>
    <w:rsid w:val="00336259"/>
    <w:rsid w:val="0033673C"/>
    <w:rsid w:val="00337550"/>
    <w:rsid w:val="0033780A"/>
    <w:rsid w:val="00337FDD"/>
    <w:rsid w:val="00340AAB"/>
    <w:rsid w:val="00340F1E"/>
    <w:rsid w:val="003411CB"/>
    <w:rsid w:val="0034138D"/>
    <w:rsid w:val="00341884"/>
    <w:rsid w:val="00341AE9"/>
    <w:rsid w:val="003421D6"/>
    <w:rsid w:val="0034253D"/>
    <w:rsid w:val="00342724"/>
    <w:rsid w:val="00342861"/>
    <w:rsid w:val="003428E8"/>
    <w:rsid w:val="003429F5"/>
    <w:rsid w:val="0034303E"/>
    <w:rsid w:val="00343A10"/>
    <w:rsid w:val="00343C9E"/>
    <w:rsid w:val="00344483"/>
    <w:rsid w:val="003445EC"/>
    <w:rsid w:val="003449D9"/>
    <w:rsid w:val="00344F26"/>
    <w:rsid w:val="003458A5"/>
    <w:rsid w:val="00345E55"/>
    <w:rsid w:val="00345EBF"/>
    <w:rsid w:val="003461E6"/>
    <w:rsid w:val="00347C37"/>
    <w:rsid w:val="00347F1E"/>
    <w:rsid w:val="003502F1"/>
    <w:rsid w:val="0035071F"/>
    <w:rsid w:val="00350917"/>
    <w:rsid w:val="0035114F"/>
    <w:rsid w:val="0035144B"/>
    <w:rsid w:val="00351518"/>
    <w:rsid w:val="003517D3"/>
    <w:rsid w:val="0035279A"/>
    <w:rsid w:val="00352D9C"/>
    <w:rsid w:val="00352E3F"/>
    <w:rsid w:val="00352F62"/>
    <w:rsid w:val="003530B8"/>
    <w:rsid w:val="003531B0"/>
    <w:rsid w:val="00353DF6"/>
    <w:rsid w:val="003540FB"/>
    <w:rsid w:val="0035445C"/>
    <w:rsid w:val="0035492A"/>
    <w:rsid w:val="00354D1C"/>
    <w:rsid w:val="00354E35"/>
    <w:rsid w:val="00355355"/>
    <w:rsid w:val="00356587"/>
    <w:rsid w:val="00356A09"/>
    <w:rsid w:val="00356A83"/>
    <w:rsid w:val="00357088"/>
    <w:rsid w:val="003571D5"/>
    <w:rsid w:val="003573C0"/>
    <w:rsid w:val="00360375"/>
    <w:rsid w:val="003606B2"/>
    <w:rsid w:val="00360A03"/>
    <w:rsid w:val="00360C23"/>
    <w:rsid w:val="00361048"/>
    <w:rsid w:val="003612A5"/>
    <w:rsid w:val="00361335"/>
    <w:rsid w:val="00361652"/>
    <w:rsid w:val="0036289C"/>
    <w:rsid w:val="00362C42"/>
    <w:rsid w:val="00363472"/>
    <w:rsid w:val="00363711"/>
    <w:rsid w:val="00363F06"/>
    <w:rsid w:val="0036436B"/>
    <w:rsid w:val="00364422"/>
    <w:rsid w:val="003647EB"/>
    <w:rsid w:val="0036489C"/>
    <w:rsid w:val="003654E9"/>
    <w:rsid w:val="00365997"/>
    <w:rsid w:val="00365C51"/>
    <w:rsid w:val="003660DA"/>
    <w:rsid w:val="0036624B"/>
    <w:rsid w:val="00366615"/>
    <w:rsid w:val="00366A99"/>
    <w:rsid w:val="003676FD"/>
    <w:rsid w:val="003678EC"/>
    <w:rsid w:val="003679C3"/>
    <w:rsid w:val="00367BE6"/>
    <w:rsid w:val="0037066E"/>
    <w:rsid w:val="00370758"/>
    <w:rsid w:val="00370BE6"/>
    <w:rsid w:val="00370BFC"/>
    <w:rsid w:val="0037124D"/>
    <w:rsid w:val="00371EFE"/>
    <w:rsid w:val="00372840"/>
    <w:rsid w:val="00372A7D"/>
    <w:rsid w:val="00372A9A"/>
    <w:rsid w:val="0037326D"/>
    <w:rsid w:val="0037371E"/>
    <w:rsid w:val="003737B2"/>
    <w:rsid w:val="00373985"/>
    <w:rsid w:val="00373B72"/>
    <w:rsid w:val="00373F42"/>
    <w:rsid w:val="00373FC2"/>
    <w:rsid w:val="00373FCF"/>
    <w:rsid w:val="00375078"/>
    <w:rsid w:val="0037517D"/>
    <w:rsid w:val="00375C59"/>
    <w:rsid w:val="003761B7"/>
    <w:rsid w:val="00376DD8"/>
    <w:rsid w:val="0037740C"/>
    <w:rsid w:val="00377DAD"/>
    <w:rsid w:val="003807C6"/>
    <w:rsid w:val="0038134F"/>
    <w:rsid w:val="003813C8"/>
    <w:rsid w:val="00381430"/>
    <w:rsid w:val="0038282C"/>
    <w:rsid w:val="00382C0A"/>
    <w:rsid w:val="00383476"/>
    <w:rsid w:val="00383605"/>
    <w:rsid w:val="0038374A"/>
    <w:rsid w:val="00383A57"/>
    <w:rsid w:val="00383A7B"/>
    <w:rsid w:val="00384210"/>
    <w:rsid w:val="00384D6C"/>
    <w:rsid w:val="00384E52"/>
    <w:rsid w:val="0038508A"/>
    <w:rsid w:val="00385158"/>
    <w:rsid w:val="003851EC"/>
    <w:rsid w:val="003855A5"/>
    <w:rsid w:val="00385686"/>
    <w:rsid w:val="00385AFA"/>
    <w:rsid w:val="00386066"/>
    <w:rsid w:val="003860F4"/>
    <w:rsid w:val="0038723E"/>
    <w:rsid w:val="0039003E"/>
    <w:rsid w:val="00390146"/>
    <w:rsid w:val="003905F9"/>
    <w:rsid w:val="003913E1"/>
    <w:rsid w:val="00391C0D"/>
    <w:rsid w:val="0039209D"/>
    <w:rsid w:val="0039214F"/>
    <w:rsid w:val="0039238C"/>
    <w:rsid w:val="00393526"/>
    <w:rsid w:val="003939FE"/>
    <w:rsid w:val="003942B3"/>
    <w:rsid w:val="003942DC"/>
    <w:rsid w:val="00394DE6"/>
    <w:rsid w:val="00394F2C"/>
    <w:rsid w:val="0039528E"/>
    <w:rsid w:val="003955A1"/>
    <w:rsid w:val="0039573B"/>
    <w:rsid w:val="00395CCD"/>
    <w:rsid w:val="00395E7D"/>
    <w:rsid w:val="0039658B"/>
    <w:rsid w:val="003966D6"/>
    <w:rsid w:val="003966DB"/>
    <w:rsid w:val="00396E43"/>
    <w:rsid w:val="00396EDB"/>
    <w:rsid w:val="003972C8"/>
    <w:rsid w:val="00397D13"/>
    <w:rsid w:val="003A012B"/>
    <w:rsid w:val="003A0424"/>
    <w:rsid w:val="003A102C"/>
    <w:rsid w:val="003A15A2"/>
    <w:rsid w:val="003A170C"/>
    <w:rsid w:val="003A1B75"/>
    <w:rsid w:val="003A20C4"/>
    <w:rsid w:val="003A3725"/>
    <w:rsid w:val="003A3C75"/>
    <w:rsid w:val="003A3F08"/>
    <w:rsid w:val="003A4114"/>
    <w:rsid w:val="003A44E5"/>
    <w:rsid w:val="003A45A5"/>
    <w:rsid w:val="003A4656"/>
    <w:rsid w:val="003A50EB"/>
    <w:rsid w:val="003A517D"/>
    <w:rsid w:val="003A53AF"/>
    <w:rsid w:val="003A5783"/>
    <w:rsid w:val="003A59CB"/>
    <w:rsid w:val="003A6556"/>
    <w:rsid w:val="003A6630"/>
    <w:rsid w:val="003A66D9"/>
    <w:rsid w:val="003A6E65"/>
    <w:rsid w:val="003A7700"/>
    <w:rsid w:val="003A78C0"/>
    <w:rsid w:val="003B0216"/>
    <w:rsid w:val="003B051C"/>
    <w:rsid w:val="003B0980"/>
    <w:rsid w:val="003B0BB7"/>
    <w:rsid w:val="003B18AD"/>
    <w:rsid w:val="003B2751"/>
    <w:rsid w:val="003B2834"/>
    <w:rsid w:val="003B333A"/>
    <w:rsid w:val="003B374D"/>
    <w:rsid w:val="003B374E"/>
    <w:rsid w:val="003B38D5"/>
    <w:rsid w:val="003B3E47"/>
    <w:rsid w:val="003B4016"/>
    <w:rsid w:val="003B4FF7"/>
    <w:rsid w:val="003B51D4"/>
    <w:rsid w:val="003B52BF"/>
    <w:rsid w:val="003B52E7"/>
    <w:rsid w:val="003B6023"/>
    <w:rsid w:val="003B6370"/>
    <w:rsid w:val="003B63CF"/>
    <w:rsid w:val="003B6A30"/>
    <w:rsid w:val="003B7132"/>
    <w:rsid w:val="003B7BA6"/>
    <w:rsid w:val="003C00A8"/>
    <w:rsid w:val="003C03EA"/>
    <w:rsid w:val="003C162C"/>
    <w:rsid w:val="003C1A12"/>
    <w:rsid w:val="003C1F77"/>
    <w:rsid w:val="003C22AF"/>
    <w:rsid w:val="003C2AF8"/>
    <w:rsid w:val="003C2E08"/>
    <w:rsid w:val="003C4220"/>
    <w:rsid w:val="003C43F3"/>
    <w:rsid w:val="003C503D"/>
    <w:rsid w:val="003C55F9"/>
    <w:rsid w:val="003C5D40"/>
    <w:rsid w:val="003C5E1A"/>
    <w:rsid w:val="003C5E53"/>
    <w:rsid w:val="003C618B"/>
    <w:rsid w:val="003C64C0"/>
    <w:rsid w:val="003C6D39"/>
    <w:rsid w:val="003C715A"/>
    <w:rsid w:val="003C73CD"/>
    <w:rsid w:val="003C78C2"/>
    <w:rsid w:val="003D00B8"/>
    <w:rsid w:val="003D0604"/>
    <w:rsid w:val="003D1F2F"/>
    <w:rsid w:val="003D28B9"/>
    <w:rsid w:val="003D2AE9"/>
    <w:rsid w:val="003D2E68"/>
    <w:rsid w:val="003D3AC7"/>
    <w:rsid w:val="003D4C19"/>
    <w:rsid w:val="003D5139"/>
    <w:rsid w:val="003D5346"/>
    <w:rsid w:val="003D5654"/>
    <w:rsid w:val="003D565E"/>
    <w:rsid w:val="003D5748"/>
    <w:rsid w:val="003D57A4"/>
    <w:rsid w:val="003D58EE"/>
    <w:rsid w:val="003D6005"/>
    <w:rsid w:val="003D6143"/>
    <w:rsid w:val="003D61D2"/>
    <w:rsid w:val="003D6469"/>
    <w:rsid w:val="003D7571"/>
    <w:rsid w:val="003D7AEB"/>
    <w:rsid w:val="003E08DB"/>
    <w:rsid w:val="003E0AF7"/>
    <w:rsid w:val="003E0B58"/>
    <w:rsid w:val="003E0C33"/>
    <w:rsid w:val="003E0F9B"/>
    <w:rsid w:val="003E14D0"/>
    <w:rsid w:val="003E17C0"/>
    <w:rsid w:val="003E2327"/>
    <w:rsid w:val="003E24EC"/>
    <w:rsid w:val="003E3621"/>
    <w:rsid w:val="003E40A5"/>
    <w:rsid w:val="003E4254"/>
    <w:rsid w:val="003E4647"/>
    <w:rsid w:val="003E57BF"/>
    <w:rsid w:val="003E5908"/>
    <w:rsid w:val="003E5A76"/>
    <w:rsid w:val="003E6264"/>
    <w:rsid w:val="003E6AEE"/>
    <w:rsid w:val="003E6D23"/>
    <w:rsid w:val="003E6E6C"/>
    <w:rsid w:val="003E7206"/>
    <w:rsid w:val="003E7745"/>
    <w:rsid w:val="003E78C4"/>
    <w:rsid w:val="003E7D6F"/>
    <w:rsid w:val="003F01A7"/>
    <w:rsid w:val="003F01E9"/>
    <w:rsid w:val="003F036B"/>
    <w:rsid w:val="003F052A"/>
    <w:rsid w:val="003F05AA"/>
    <w:rsid w:val="003F0819"/>
    <w:rsid w:val="003F0D8B"/>
    <w:rsid w:val="003F10B7"/>
    <w:rsid w:val="003F16A0"/>
    <w:rsid w:val="003F2480"/>
    <w:rsid w:val="003F261D"/>
    <w:rsid w:val="003F2CE0"/>
    <w:rsid w:val="003F3862"/>
    <w:rsid w:val="003F390C"/>
    <w:rsid w:val="003F4188"/>
    <w:rsid w:val="003F45BC"/>
    <w:rsid w:val="003F4926"/>
    <w:rsid w:val="003F4F9A"/>
    <w:rsid w:val="003F5CD5"/>
    <w:rsid w:val="003F5E34"/>
    <w:rsid w:val="003F6173"/>
    <w:rsid w:val="003F675B"/>
    <w:rsid w:val="003F6E48"/>
    <w:rsid w:val="003F717B"/>
    <w:rsid w:val="003F72C8"/>
    <w:rsid w:val="003F7A2C"/>
    <w:rsid w:val="00400485"/>
    <w:rsid w:val="004004B5"/>
    <w:rsid w:val="00400D8A"/>
    <w:rsid w:val="00400F5C"/>
    <w:rsid w:val="00401273"/>
    <w:rsid w:val="004016BA"/>
    <w:rsid w:val="00401E03"/>
    <w:rsid w:val="00402636"/>
    <w:rsid w:val="00402E39"/>
    <w:rsid w:val="00402F59"/>
    <w:rsid w:val="00403396"/>
    <w:rsid w:val="00403681"/>
    <w:rsid w:val="00403881"/>
    <w:rsid w:val="0040450D"/>
    <w:rsid w:val="00404686"/>
    <w:rsid w:val="00404820"/>
    <w:rsid w:val="00405038"/>
    <w:rsid w:val="00405A01"/>
    <w:rsid w:val="00407048"/>
    <w:rsid w:val="00407462"/>
    <w:rsid w:val="00407B28"/>
    <w:rsid w:val="00407CB7"/>
    <w:rsid w:val="00407DE0"/>
    <w:rsid w:val="0041044F"/>
    <w:rsid w:val="0041058E"/>
    <w:rsid w:val="00410EC9"/>
    <w:rsid w:val="004113A9"/>
    <w:rsid w:val="00412280"/>
    <w:rsid w:val="0041300B"/>
    <w:rsid w:val="0041393A"/>
    <w:rsid w:val="004139B9"/>
    <w:rsid w:val="00413E01"/>
    <w:rsid w:val="00414A03"/>
    <w:rsid w:val="00414EF0"/>
    <w:rsid w:val="00415220"/>
    <w:rsid w:val="00415789"/>
    <w:rsid w:val="00415AAA"/>
    <w:rsid w:val="0041617F"/>
    <w:rsid w:val="004163E1"/>
    <w:rsid w:val="004164B6"/>
    <w:rsid w:val="0041652D"/>
    <w:rsid w:val="004169D3"/>
    <w:rsid w:val="00416C4A"/>
    <w:rsid w:val="004175F2"/>
    <w:rsid w:val="00417D18"/>
    <w:rsid w:val="00417E1C"/>
    <w:rsid w:val="004202BA"/>
    <w:rsid w:val="004220DC"/>
    <w:rsid w:val="00422A81"/>
    <w:rsid w:val="00422C76"/>
    <w:rsid w:val="004236E4"/>
    <w:rsid w:val="00423CE1"/>
    <w:rsid w:val="0042412C"/>
    <w:rsid w:val="0042416F"/>
    <w:rsid w:val="0042417F"/>
    <w:rsid w:val="0042456C"/>
    <w:rsid w:val="0042479A"/>
    <w:rsid w:val="004247D2"/>
    <w:rsid w:val="00424871"/>
    <w:rsid w:val="00424904"/>
    <w:rsid w:val="00424C75"/>
    <w:rsid w:val="00424E53"/>
    <w:rsid w:val="00425232"/>
    <w:rsid w:val="00425278"/>
    <w:rsid w:val="00425BB2"/>
    <w:rsid w:val="00425C58"/>
    <w:rsid w:val="00426257"/>
    <w:rsid w:val="004263A8"/>
    <w:rsid w:val="004268CE"/>
    <w:rsid w:val="00426B96"/>
    <w:rsid w:val="00426F3E"/>
    <w:rsid w:val="00426FEF"/>
    <w:rsid w:val="004271C0"/>
    <w:rsid w:val="00427419"/>
    <w:rsid w:val="0042794E"/>
    <w:rsid w:val="0043061D"/>
    <w:rsid w:val="004312D2"/>
    <w:rsid w:val="004319E7"/>
    <w:rsid w:val="00431C4F"/>
    <w:rsid w:val="00432A15"/>
    <w:rsid w:val="00432A90"/>
    <w:rsid w:val="00432C5E"/>
    <w:rsid w:val="0043354A"/>
    <w:rsid w:val="004335B9"/>
    <w:rsid w:val="004341E8"/>
    <w:rsid w:val="0043438A"/>
    <w:rsid w:val="0043438B"/>
    <w:rsid w:val="00434985"/>
    <w:rsid w:val="004356B1"/>
    <w:rsid w:val="004357E8"/>
    <w:rsid w:val="00436A64"/>
    <w:rsid w:val="00436B94"/>
    <w:rsid w:val="00436E4E"/>
    <w:rsid w:val="0043796E"/>
    <w:rsid w:val="00437F29"/>
    <w:rsid w:val="0044044F"/>
    <w:rsid w:val="004405DD"/>
    <w:rsid w:val="00441175"/>
    <w:rsid w:val="00441800"/>
    <w:rsid w:val="00441B8D"/>
    <w:rsid w:val="00442432"/>
    <w:rsid w:val="00442945"/>
    <w:rsid w:val="00442FCC"/>
    <w:rsid w:val="004432A8"/>
    <w:rsid w:val="0044377A"/>
    <w:rsid w:val="004441F7"/>
    <w:rsid w:val="00444266"/>
    <w:rsid w:val="004446E8"/>
    <w:rsid w:val="00444840"/>
    <w:rsid w:val="0044507E"/>
    <w:rsid w:val="004452D1"/>
    <w:rsid w:val="00445629"/>
    <w:rsid w:val="004457AA"/>
    <w:rsid w:val="004457FC"/>
    <w:rsid w:val="00445E63"/>
    <w:rsid w:val="00446EA6"/>
    <w:rsid w:val="004472DD"/>
    <w:rsid w:val="00447912"/>
    <w:rsid w:val="00447F88"/>
    <w:rsid w:val="004501B9"/>
    <w:rsid w:val="00450E9F"/>
    <w:rsid w:val="004511BC"/>
    <w:rsid w:val="00451415"/>
    <w:rsid w:val="00451893"/>
    <w:rsid w:val="00452EE5"/>
    <w:rsid w:val="0045331F"/>
    <w:rsid w:val="004546F4"/>
    <w:rsid w:val="00454CAF"/>
    <w:rsid w:val="00455254"/>
    <w:rsid w:val="00455380"/>
    <w:rsid w:val="004555A4"/>
    <w:rsid w:val="00455FA8"/>
    <w:rsid w:val="004567EA"/>
    <w:rsid w:val="00456A8E"/>
    <w:rsid w:val="004574CB"/>
    <w:rsid w:val="004576AB"/>
    <w:rsid w:val="0046021A"/>
    <w:rsid w:val="004603C8"/>
    <w:rsid w:val="0046073E"/>
    <w:rsid w:val="00460817"/>
    <w:rsid w:val="00460F6C"/>
    <w:rsid w:val="004619D1"/>
    <w:rsid w:val="004619FB"/>
    <w:rsid w:val="00461DF9"/>
    <w:rsid w:val="0046206F"/>
    <w:rsid w:val="00462540"/>
    <w:rsid w:val="004627CA"/>
    <w:rsid w:val="00462B58"/>
    <w:rsid w:val="00462B9F"/>
    <w:rsid w:val="00462EC8"/>
    <w:rsid w:val="00463594"/>
    <w:rsid w:val="00463DC8"/>
    <w:rsid w:val="00463E34"/>
    <w:rsid w:val="00464336"/>
    <w:rsid w:val="004652C7"/>
    <w:rsid w:val="004655F6"/>
    <w:rsid w:val="00465DF7"/>
    <w:rsid w:val="00465FC6"/>
    <w:rsid w:val="00466455"/>
    <w:rsid w:val="0046645E"/>
    <w:rsid w:val="00466728"/>
    <w:rsid w:val="004669B9"/>
    <w:rsid w:val="00466F56"/>
    <w:rsid w:val="00466FED"/>
    <w:rsid w:val="0046705D"/>
    <w:rsid w:val="00467197"/>
    <w:rsid w:val="0046764A"/>
    <w:rsid w:val="0046782D"/>
    <w:rsid w:val="00467CBE"/>
    <w:rsid w:val="0047035F"/>
    <w:rsid w:val="004705E3"/>
    <w:rsid w:val="00470931"/>
    <w:rsid w:val="004709E5"/>
    <w:rsid w:val="00470EAF"/>
    <w:rsid w:val="00470F05"/>
    <w:rsid w:val="0047100B"/>
    <w:rsid w:val="0047117D"/>
    <w:rsid w:val="004713FD"/>
    <w:rsid w:val="00471491"/>
    <w:rsid w:val="004717AB"/>
    <w:rsid w:val="00471981"/>
    <w:rsid w:val="004725E3"/>
    <w:rsid w:val="004730F6"/>
    <w:rsid w:val="004735FF"/>
    <w:rsid w:val="00473BFD"/>
    <w:rsid w:val="00473C96"/>
    <w:rsid w:val="00473E51"/>
    <w:rsid w:val="00474BF5"/>
    <w:rsid w:val="00475245"/>
    <w:rsid w:val="00475392"/>
    <w:rsid w:val="0047564E"/>
    <w:rsid w:val="00476165"/>
    <w:rsid w:val="004761E4"/>
    <w:rsid w:val="0047626A"/>
    <w:rsid w:val="00476AA0"/>
    <w:rsid w:val="00476C19"/>
    <w:rsid w:val="0047717B"/>
    <w:rsid w:val="0047784C"/>
    <w:rsid w:val="00477A71"/>
    <w:rsid w:val="00480034"/>
    <w:rsid w:val="0048044A"/>
    <w:rsid w:val="004807BF"/>
    <w:rsid w:val="00480CB1"/>
    <w:rsid w:val="0048109B"/>
    <w:rsid w:val="0048109E"/>
    <w:rsid w:val="0048115F"/>
    <w:rsid w:val="00481273"/>
    <w:rsid w:val="00481662"/>
    <w:rsid w:val="004816DA"/>
    <w:rsid w:val="0048198F"/>
    <w:rsid w:val="00481D91"/>
    <w:rsid w:val="00481F75"/>
    <w:rsid w:val="00482070"/>
    <w:rsid w:val="00482816"/>
    <w:rsid w:val="004829BD"/>
    <w:rsid w:val="00482B06"/>
    <w:rsid w:val="00483B31"/>
    <w:rsid w:val="004843B2"/>
    <w:rsid w:val="00485575"/>
    <w:rsid w:val="00485B04"/>
    <w:rsid w:val="00485BDC"/>
    <w:rsid w:val="00485D0B"/>
    <w:rsid w:val="00485D7A"/>
    <w:rsid w:val="00486006"/>
    <w:rsid w:val="0048626A"/>
    <w:rsid w:val="004864E4"/>
    <w:rsid w:val="00486849"/>
    <w:rsid w:val="00486ABF"/>
    <w:rsid w:val="0048719C"/>
    <w:rsid w:val="00487881"/>
    <w:rsid w:val="00487AAC"/>
    <w:rsid w:val="00487D06"/>
    <w:rsid w:val="0049065F"/>
    <w:rsid w:val="004908E0"/>
    <w:rsid w:val="00490BAD"/>
    <w:rsid w:val="00491B40"/>
    <w:rsid w:val="004921F1"/>
    <w:rsid w:val="00493052"/>
    <w:rsid w:val="00493348"/>
    <w:rsid w:val="0049340E"/>
    <w:rsid w:val="004940D9"/>
    <w:rsid w:val="0049423C"/>
    <w:rsid w:val="00494C8B"/>
    <w:rsid w:val="00495210"/>
    <w:rsid w:val="0049598A"/>
    <w:rsid w:val="0049641A"/>
    <w:rsid w:val="00496489"/>
    <w:rsid w:val="00496DE9"/>
    <w:rsid w:val="00497002"/>
    <w:rsid w:val="00497102"/>
    <w:rsid w:val="00497470"/>
    <w:rsid w:val="00497B38"/>
    <w:rsid w:val="00497CBF"/>
    <w:rsid w:val="004A00E9"/>
    <w:rsid w:val="004A0179"/>
    <w:rsid w:val="004A09A4"/>
    <w:rsid w:val="004A0ED6"/>
    <w:rsid w:val="004A1394"/>
    <w:rsid w:val="004A15BB"/>
    <w:rsid w:val="004A19B5"/>
    <w:rsid w:val="004A1BB9"/>
    <w:rsid w:val="004A1C3C"/>
    <w:rsid w:val="004A2015"/>
    <w:rsid w:val="004A2067"/>
    <w:rsid w:val="004A26AC"/>
    <w:rsid w:val="004A2807"/>
    <w:rsid w:val="004A2834"/>
    <w:rsid w:val="004A2924"/>
    <w:rsid w:val="004A2B1B"/>
    <w:rsid w:val="004A2BF6"/>
    <w:rsid w:val="004A3541"/>
    <w:rsid w:val="004A4042"/>
    <w:rsid w:val="004A436C"/>
    <w:rsid w:val="004A4523"/>
    <w:rsid w:val="004A4BE6"/>
    <w:rsid w:val="004A4E07"/>
    <w:rsid w:val="004A5197"/>
    <w:rsid w:val="004A54F3"/>
    <w:rsid w:val="004A5E3F"/>
    <w:rsid w:val="004A6A88"/>
    <w:rsid w:val="004A6AA6"/>
    <w:rsid w:val="004A6F2E"/>
    <w:rsid w:val="004B0568"/>
    <w:rsid w:val="004B0BCF"/>
    <w:rsid w:val="004B1DB7"/>
    <w:rsid w:val="004B2103"/>
    <w:rsid w:val="004B2293"/>
    <w:rsid w:val="004B274C"/>
    <w:rsid w:val="004B2B55"/>
    <w:rsid w:val="004B2DD9"/>
    <w:rsid w:val="004B385B"/>
    <w:rsid w:val="004B3A42"/>
    <w:rsid w:val="004B3F1B"/>
    <w:rsid w:val="004B47D0"/>
    <w:rsid w:val="004B4C61"/>
    <w:rsid w:val="004B4C90"/>
    <w:rsid w:val="004B4CA2"/>
    <w:rsid w:val="004B4EB1"/>
    <w:rsid w:val="004B50CF"/>
    <w:rsid w:val="004B5188"/>
    <w:rsid w:val="004B5331"/>
    <w:rsid w:val="004B554E"/>
    <w:rsid w:val="004B565D"/>
    <w:rsid w:val="004B5FDD"/>
    <w:rsid w:val="004B691A"/>
    <w:rsid w:val="004B6E4C"/>
    <w:rsid w:val="004B6EF1"/>
    <w:rsid w:val="004B7257"/>
    <w:rsid w:val="004B72BE"/>
    <w:rsid w:val="004B7372"/>
    <w:rsid w:val="004B76DA"/>
    <w:rsid w:val="004B79A4"/>
    <w:rsid w:val="004B7D4D"/>
    <w:rsid w:val="004B7D87"/>
    <w:rsid w:val="004C0099"/>
    <w:rsid w:val="004C0244"/>
    <w:rsid w:val="004C0261"/>
    <w:rsid w:val="004C071B"/>
    <w:rsid w:val="004C0EE6"/>
    <w:rsid w:val="004C186D"/>
    <w:rsid w:val="004C23F7"/>
    <w:rsid w:val="004C27BA"/>
    <w:rsid w:val="004C2C49"/>
    <w:rsid w:val="004C2D83"/>
    <w:rsid w:val="004C2DFC"/>
    <w:rsid w:val="004C2E9E"/>
    <w:rsid w:val="004C3AEF"/>
    <w:rsid w:val="004C3C5D"/>
    <w:rsid w:val="004C3CA2"/>
    <w:rsid w:val="004C3F1E"/>
    <w:rsid w:val="004C443F"/>
    <w:rsid w:val="004C45AE"/>
    <w:rsid w:val="004C46BB"/>
    <w:rsid w:val="004C51BC"/>
    <w:rsid w:val="004C5230"/>
    <w:rsid w:val="004C5389"/>
    <w:rsid w:val="004C565C"/>
    <w:rsid w:val="004C5762"/>
    <w:rsid w:val="004C5A2A"/>
    <w:rsid w:val="004C6C11"/>
    <w:rsid w:val="004C6D7F"/>
    <w:rsid w:val="004C6D86"/>
    <w:rsid w:val="004C723B"/>
    <w:rsid w:val="004C763E"/>
    <w:rsid w:val="004C7D4C"/>
    <w:rsid w:val="004C7DCC"/>
    <w:rsid w:val="004D0A74"/>
    <w:rsid w:val="004D14F7"/>
    <w:rsid w:val="004D1836"/>
    <w:rsid w:val="004D1C0F"/>
    <w:rsid w:val="004D2A59"/>
    <w:rsid w:val="004D2C93"/>
    <w:rsid w:val="004D2D66"/>
    <w:rsid w:val="004D2FAD"/>
    <w:rsid w:val="004D2FF8"/>
    <w:rsid w:val="004D33D0"/>
    <w:rsid w:val="004D3F2C"/>
    <w:rsid w:val="004D40C4"/>
    <w:rsid w:val="004D429E"/>
    <w:rsid w:val="004D492B"/>
    <w:rsid w:val="004D4BF7"/>
    <w:rsid w:val="004D4DCB"/>
    <w:rsid w:val="004D565F"/>
    <w:rsid w:val="004D5BC3"/>
    <w:rsid w:val="004D5C0F"/>
    <w:rsid w:val="004D5D12"/>
    <w:rsid w:val="004D5E81"/>
    <w:rsid w:val="004D62A1"/>
    <w:rsid w:val="004D65B7"/>
    <w:rsid w:val="004D6788"/>
    <w:rsid w:val="004D6DAA"/>
    <w:rsid w:val="004D6E25"/>
    <w:rsid w:val="004D6EFB"/>
    <w:rsid w:val="004D785E"/>
    <w:rsid w:val="004D7CF9"/>
    <w:rsid w:val="004E007E"/>
    <w:rsid w:val="004E02EB"/>
    <w:rsid w:val="004E068D"/>
    <w:rsid w:val="004E0AA5"/>
    <w:rsid w:val="004E1360"/>
    <w:rsid w:val="004E1AB5"/>
    <w:rsid w:val="004E2589"/>
    <w:rsid w:val="004E2A77"/>
    <w:rsid w:val="004E2F75"/>
    <w:rsid w:val="004E30ED"/>
    <w:rsid w:val="004E39F2"/>
    <w:rsid w:val="004E3B1B"/>
    <w:rsid w:val="004E3C20"/>
    <w:rsid w:val="004E4374"/>
    <w:rsid w:val="004E46D1"/>
    <w:rsid w:val="004E4886"/>
    <w:rsid w:val="004E4BAA"/>
    <w:rsid w:val="004E4F09"/>
    <w:rsid w:val="004E4FCF"/>
    <w:rsid w:val="004E5119"/>
    <w:rsid w:val="004E570A"/>
    <w:rsid w:val="004E59DF"/>
    <w:rsid w:val="004E5A1B"/>
    <w:rsid w:val="004E5CA1"/>
    <w:rsid w:val="004E5F8D"/>
    <w:rsid w:val="004E6164"/>
    <w:rsid w:val="004E6D85"/>
    <w:rsid w:val="004E7AF1"/>
    <w:rsid w:val="004E7B59"/>
    <w:rsid w:val="004E7ECB"/>
    <w:rsid w:val="004F0055"/>
    <w:rsid w:val="004F0837"/>
    <w:rsid w:val="004F0AAF"/>
    <w:rsid w:val="004F0B72"/>
    <w:rsid w:val="004F17E4"/>
    <w:rsid w:val="004F197E"/>
    <w:rsid w:val="004F1B8C"/>
    <w:rsid w:val="004F2302"/>
    <w:rsid w:val="004F24D7"/>
    <w:rsid w:val="004F25EF"/>
    <w:rsid w:val="004F280A"/>
    <w:rsid w:val="004F2823"/>
    <w:rsid w:val="004F318E"/>
    <w:rsid w:val="004F3262"/>
    <w:rsid w:val="004F3C56"/>
    <w:rsid w:val="004F43B4"/>
    <w:rsid w:val="004F48AC"/>
    <w:rsid w:val="004F48AE"/>
    <w:rsid w:val="004F48BD"/>
    <w:rsid w:val="004F4965"/>
    <w:rsid w:val="004F4AE5"/>
    <w:rsid w:val="004F5263"/>
    <w:rsid w:val="004F5B23"/>
    <w:rsid w:val="004F5B7A"/>
    <w:rsid w:val="004F5D05"/>
    <w:rsid w:val="004F61FD"/>
    <w:rsid w:val="004F6244"/>
    <w:rsid w:val="004F6FE9"/>
    <w:rsid w:val="004F7109"/>
    <w:rsid w:val="004F7A18"/>
    <w:rsid w:val="004F7D42"/>
    <w:rsid w:val="00500491"/>
    <w:rsid w:val="005007C7"/>
    <w:rsid w:val="00501303"/>
    <w:rsid w:val="00501720"/>
    <w:rsid w:val="00501D95"/>
    <w:rsid w:val="00501FE9"/>
    <w:rsid w:val="0050211E"/>
    <w:rsid w:val="00502242"/>
    <w:rsid w:val="00502D7F"/>
    <w:rsid w:val="005033CC"/>
    <w:rsid w:val="0050344B"/>
    <w:rsid w:val="00503AC3"/>
    <w:rsid w:val="00503B78"/>
    <w:rsid w:val="00503C7A"/>
    <w:rsid w:val="005040BD"/>
    <w:rsid w:val="0050445C"/>
    <w:rsid w:val="00504E68"/>
    <w:rsid w:val="0050533D"/>
    <w:rsid w:val="00505F15"/>
    <w:rsid w:val="005060EF"/>
    <w:rsid w:val="0050641E"/>
    <w:rsid w:val="00506496"/>
    <w:rsid w:val="00506E50"/>
    <w:rsid w:val="005073F3"/>
    <w:rsid w:val="00507A50"/>
    <w:rsid w:val="00507B36"/>
    <w:rsid w:val="00507E73"/>
    <w:rsid w:val="005105C9"/>
    <w:rsid w:val="00510800"/>
    <w:rsid w:val="00510C59"/>
    <w:rsid w:val="00510E5D"/>
    <w:rsid w:val="0051101B"/>
    <w:rsid w:val="0051182F"/>
    <w:rsid w:val="005119DA"/>
    <w:rsid w:val="00511B75"/>
    <w:rsid w:val="00512053"/>
    <w:rsid w:val="005122BF"/>
    <w:rsid w:val="00512B38"/>
    <w:rsid w:val="00512B68"/>
    <w:rsid w:val="005132F2"/>
    <w:rsid w:val="00513382"/>
    <w:rsid w:val="00513D6B"/>
    <w:rsid w:val="00513E91"/>
    <w:rsid w:val="005141BE"/>
    <w:rsid w:val="005143CD"/>
    <w:rsid w:val="00514A18"/>
    <w:rsid w:val="0051522A"/>
    <w:rsid w:val="00515329"/>
    <w:rsid w:val="00515928"/>
    <w:rsid w:val="00515E01"/>
    <w:rsid w:val="00515E8F"/>
    <w:rsid w:val="005161EF"/>
    <w:rsid w:val="005164F6"/>
    <w:rsid w:val="005165DA"/>
    <w:rsid w:val="005166BD"/>
    <w:rsid w:val="00516D51"/>
    <w:rsid w:val="005171DF"/>
    <w:rsid w:val="005172F4"/>
    <w:rsid w:val="005204B1"/>
    <w:rsid w:val="00520727"/>
    <w:rsid w:val="0052085E"/>
    <w:rsid w:val="00520E5D"/>
    <w:rsid w:val="005210ED"/>
    <w:rsid w:val="0052115F"/>
    <w:rsid w:val="0052151D"/>
    <w:rsid w:val="00521CE6"/>
    <w:rsid w:val="00522044"/>
    <w:rsid w:val="0052204F"/>
    <w:rsid w:val="005221DA"/>
    <w:rsid w:val="005222F7"/>
    <w:rsid w:val="005225FF"/>
    <w:rsid w:val="005228D2"/>
    <w:rsid w:val="0052364F"/>
    <w:rsid w:val="00523FA5"/>
    <w:rsid w:val="0052423F"/>
    <w:rsid w:val="005244A6"/>
    <w:rsid w:val="0052474E"/>
    <w:rsid w:val="0052485C"/>
    <w:rsid w:val="005248DB"/>
    <w:rsid w:val="0052495D"/>
    <w:rsid w:val="00524C2D"/>
    <w:rsid w:val="00524E7F"/>
    <w:rsid w:val="00524F5B"/>
    <w:rsid w:val="005251D4"/>
    <w:rsid w:val="00525C28"/>
    <w:rsid w:val="005262BA"/>
    <w:rsid w:val="00526404"/>
    <w:rsid w:val="0052663D"/>
    <w:rsid w:val="00526E12"/>
    <w:rsid w:val="00527498"/>
    <w:rsid w:val="00527559"/>
    <w:rsid w:val="00527A96"/>
    <w:rsid w:val="0053062D"/>
    <w:rsid w:val="00530A51"/>
    <w:rsid w:val="00530E8C"/>
    <w:rsid w:val="005316E3"/>
    <w:rsid w:val="0053176E"/>
    <w:rsid w:val="00531A4A"/>
    <w:rsid w:val="00531ACD"/>
    <w:rsid w:val="00531B25"/>
    <w:rsid w:val="00531D2E"/>
    <w:rsid w:val="0053222A"/>
    <w:rsid w:val="00532569"/>
    <w:rsid w:val="005327A1"/>
    <w:rsid w:val="005327AB"/>
    <w:rsid w:val="005328E6"/>
    <w:rsid w:val="00532BBD"/>
    <w:rsid w:val="00533060"/>
    <w:rsid w:val="00533308"/>
    <w:rsid w:val="005349D9"/>
    <w:rsid w:val="00534A49"/>
    <w:rsid w:val="00534DBE"/>
    <w:rsid w:val="00535029"/>
    <w:rsid w:val="005359FC"/>
    <w:rsid w:val="00535BC6"/>
    <w:rsid w:val="0053636A"/>
    <w:rsid w:val="005363CE"/>
    <w:rsid w:val="00536603"/>
    <w:rsid w:val="005369F2"/>
    <w:rsid w:val="00536C38"/>
    <w:rsid w:val="00536E13"/>
    <w:rsid w:val="00537878"/>
    <w:rsid w:val="00541286"/>
    <w:rsid w:val="005417D6"/>
    <w:rsid w:val="0054192A"/>
    <w:rsid w:val="005419C8"/>
    <w:rsid w:val="00541C62"/>
    <w:rsid w:val="005420BA"/>
    <w:rsid w:val="0054290A"/>
    <w:rsid w:val="00542DFB"/>
    <w:rsid w:val="00542FBE"/>
    <w:rsid w:val="005431B8"/>
    <w:rsid w:val="00543F45"/>
    <w:rsid w:val="005442FA"/>
    <w:rsid w:val="005445FA"/>
    <w:rsid w:val="005448EA"/>
    <w:rsid w:val="00544985"/>
    <w:rsid w:val="005456F0"/>
    <w:rsid w:val="0054573C"/>
    <w:rsid w:val="00546F4F"/>
    <w:rsid w:val="005470AF"/>
    <w:rsid w:val="00547A2C"/>
    <w:rsid w:val="00547EF5"/>
    <w:rsid w:val="00550800"/>
    <w:rsid w:val="005513E2"/>
    <w:rsid w:val="005516D0"/>
    <w:rsid w:val="00551B86"/>
    <w:rsid w:val="00551D44"/>
    <w:rsid w:val="00552BC4"/>
    <w:rsid w:val="00552D32"/>
    <w:rsid w:val="00552FA2"/>
    <w:rsid w:val="0055304B"/>
    <w:rsid w:val="005533D9"/>
    <w:rsid w:val="005537A1"/>
    <w:rsid w:val="00553CA5"/>
    <w:rsid w:val="00553DDC"/>
    <w:rsid w:val="00553FD7"/>
    <w:rsid w:val="00554045"/>
    <w:rsid w:val="00554A10"/>
    <w:rsid w:val="00554C62"/>
    <w:rsid w:val="0055569D"/>
    <w:rsid w:val="00555E58"/>
    <w:rsid w:val="0055624B"/>
    <w:rsid w:val="00556C84"/>
    <w:rsid w:val="00560B53"/>
    <w:rsid w:val="00561097"/>
    <w:rsid w:val="005611BB"/>
    <w:rsid w:val="00561362"/>
    <w:rsid w:val="00561C7C"/>
    <w:rsid w:val="00561D7A"/>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6FDE"/>
    <w:rsid w:val="0056769E"/>
    <w:rsid w:val="005676D9"/>
    <w:rsid w:val="00567DA5"/>
    <w:rsid w:val="0057081E"/>
    <w:rsid w:val="00570EFE"/>
    <w:rsid w:val="00570F3D"/>
    <w:rsid w:val="00571441"/>
    <w:rsid w:val="00571CF1"/>
    <w:rsid w:val="00572BEB"/>
    <w:rsid w:val="005734EE"/>
    <w:rsid w:val="005737DF"/>
    <w:rsid w:val="005738BF"/>
    <w:rsid w:val="00573D78"/>
    <w:rsid w:val="00573DD6"/>
    <w:rsid w:val="005741EF"/>
    <w:rsid w:val="00574749"/>
    <w:rsid w:val="00574A9F"/>
    <w:rsid w:val="00574B25"/>
    <w:rsid w:val="005751CC"/>
    <w:rsid w:val="00575347"/>
    <w:rsid w:val="00575B79"/>
    <w:rsid w:val="00575D8C"/>
    <w:rsid w:val="00575DDB"/>
    <w:rsid w:val="0057716D"/>
    <w:rsid w:val="005773FB"/>
    <w:rsid w:val="0057763D"/>
    <w:rsid w:val="00577CF5"/>
    <w:rsid w:val="00580415"/>
    <w:rsid w:val="005806E1"/>
    <w:rsid w:val="00580E6C"/>
    <w:rsid w:val="00581086"/>
    <w:rsid w:val="005811DC"/>
    <w:rsid w:val="005813BB"/>
    <w:rsid w:val="00581491"/>
    <w:rsid w:val="00581D51"/>
    <w:rsid w:val="00582649"/>
    <w:rsid w:val="00582FE2"/>
    <w:rsid w:val="00583966"/>
    <w:rsid w:val="005842AC"/>
    <w:rsid w:val="00584926"/>
    <w:rsid w:val="00584D8C"/>
    <w:rsid w:val="00584FC9"/>
    <w:rsid w:val="005853F1"/>
    <w:rsid w:val="00585849"/>
    <w:rsid w:val="005858DB"/>
    <w:rsid w:val="00586152"/>
    <w:rsid w:val="0058657B"/>
    <w:rsid w:val="00586738"/>
    <w:rsid w:val="00586AC3"/>
    <w:rsid w:val="00586AC6"/>
    <w:rsid w:val="00586AF7"/>
    <w:rsid w:val="00587085"/>
    <w:rsid w:val="00587E85"/>
    <w:rsid w:val="00590245"/>
    <w:rsid w:val="00590F22"/>
    <w:rsid w:val="00591911"/>
    <w:rsid w:val="00591BE7"/>
    <w:rsid w:val="0059216D"/>
    <w:rsid w:val="00592386"/>
    <w:rsid w:val="00592456"/>
    <w:rsid w:val="00592B90"/>
    <w:rsid w:val="00592DBA"/>
    <w:rsid w:val="00592EB2"/>
    <w:rsid w:val="005930E4"/>
    <w:rsid w:val="0059332B"/>
    <w:rsid w:val="005934A5"/>
    <w:rsid w:val="00593AC8"/>
    <w:rsid w:val="00593C58"/>
    <w:rsid w:val="0059413E"/>
    <w:rsid w:val="00594315"/>
    <w:rsid w:val="005947E3"/>
    <w:rsid w:val="005948B8"/>
    <w:rsid w:val="0059519F"/>
    <w:rsid w:val="00595267"/>
    <w:rsid w:val="005958EF"/>
    <w:rsid w:val="005965F6"/>
    <w:rsid w:val="00596880"/>
    <w:rsid w:val="0059689B"/>
    <w:rsid w:val="00596ABB"/>
    <w:rsid w:val="00596C56"/>
    <w:rsid w:val="00597E8B"/>
    <w:rsid w:val="005A0BF5"/>
    <w:rsid w:val="005A1007"/>
    <w:rsid w:val="005A10A8"/>
    <w:rsid w:val="005A113A"/>
    <w:rsid w:val="005A13AD"/>
    <w:rsid w:val="005A1A01"/>
    <w:rsid w:val="005A1D3B"/>
    <w:rsid w:val="005A1E27"/>
    <w:rsid w:val="005A215E"/>
    <w:rsid w:val="005A22A2"/>
    <w:rsid w:val="005A25D2"/>
    <w:rsid w:val="005A2C48"/>
    <w:rsid w:val="005A35C2"/>
    <w:rsid w:val="005A3C4E"/>
    <w:rsid w:val="005A3FB5"/>
    <w:rsid w:val="005A4080"/>
    <w:rsid w:val="005A420E"/>
    <w:rsid w:val="005A421E"/>
    <w:rsid w:val="005A4690"/>
    <w:rsid w:val="005A48E2"/>
    <w:rsid w:val="005A50DD"/>
    <w:rsid w:val="005A518F"/>
    <w:rsid w:val="005A52B1"/>
    <w:rsid w:val="005A5601"/>
    <w:rsid w:val="005A609E"/>
    <w:rsid w:val="005A6490"/>
    <w:rsid w:val="005A6662"/>
    <w:rsid w:val="005A720A"/>
    <w:rsid w:val="005A753A"/>
    <w:rsid w:val="005B10C8"/>
    <w:rsid w:val="005B1823"/>
    <w:rsid w:val="005B18A9"/>
    <w:rsid w:val="005B1936"/>
    <w:rsid w:val="005B20A2"/>
    <w:rsid w:val="005B20F5"/>
    <w:rsid w:val="005B289E"/>
    <w:rsid w:val="005B2A37"/>
    <w:rsid w:val="005B300E"/>
    <w:rsid w:val="005B34CB"/>
    <w:rsid w:val="005B3A8E"/>
    <w:rsid w:val="005B4CF8"/>
    <w:rsid w:val="005B4E8E"/>
    <w:rsid w:val="005B4F74"/>
    <w:rsid w:val="005B53D3"/>
    <w:rsid w:val="005B544A"/>
    <w:rsid w:val="005B588F"/>
    <w:rsid w:val="005B5D4F"/>
    <w:rsid w:val="005B5E90"/>
    <w:rsid w:val="005B5FFF"/>
    <w:rsid w:val="005B6932"/>
    <w:rsid w:val="005B71C7"/>
    <w:rsid w:val="005B71FF"/>
    <w:rsid w:val="005B741F"/>
    <w:rsid w:val="005B7ADE"/>
    <w:rsid w:val="005B7C0D"/>
    <w:rsid w:val="005C0A54"/>
    <w:rsid w:val="005C13CC"/>
    <w:rsid w:val="005C19B0"/>
    <w:rsid w:val="005C1F0B"/>
    <w:rsid w:val="005C3EC5"/>
    <w:rsid w:val="005C40F8"/>
    <w:rsid w:val="005C41E1"/>
    <w:rsid w:val="005C44A4"/>
    <w:rsid w:val="005C4CFD"/>
    <w:rsid w:val="005C537E"/>
    <w:rsid w:val="005C55BA"/>
    <w:rsid w:val="005C55F2"/>
    <w:rsid w:val="005C5924"/>
    <w:rsid w:val="005C5CDA"/>
    <w:rsid w:val="005C5CF6"/>
    <w:rsid w:val="005C64A2"/>
    <w:rsid w:val="005C6AD0"/>
    <w:rsid w:val="005C6AF9"/>
    <w:rsid w:val="005C6DD3"/>
    <w:rsid w:val="005C7379"/>
    <w:rsid w:val="005C7926"/>
    <w:rsid w:val="005C7C63"/>
    <w:rsid w:val="005D04DB"/>
    <w:rsid w:val="005D0703"/>
    <w:rsid w:val="005D082F"/>
    <w:rsid w:val="005D0D76"/>
    <w:rsid w:val="005D0DAE"/>
    <w:rsid w:val="005D11A5"/>
    <w:rsid w:val="005D1507"/>
    <w:rsid w:val="005D163E"/>
    <w:rsid w:val="005D1648"/>
    <w:rsid w:val="005D1EBE"/>
    <w:rsid w:val="005D206E"/>
    <w:rsid w:val="005D22EA"/>
    <w:rsid w:val="005D272D"/>
    <w:rsid w:val="005D28BD"/>
    <w:rsid w:val="005D2A5B"/>
    <w:rsid w:val="005D316D"/>
    <w:rsid w:val="005D36F1"/>
    <w:rsid w:val="005D39A9"/>
    <w:rsid w:val="005D46A7"/>
    <w:rsid w:val="005D46DC"/>
    <w:rsid w:val="005D49BD"/>
    <w:rsid w:val="005D4A93"/>
    <w:rsid w:val="005D4F2C"/>
    <w:rsid w:val="005D5AB3"/>
    <w:rsid w:val="005D5DCB"/>
    <w:rsid w:val="005D6188"/>
    <w:rsid w:val="005D61AE"/>
    <w:rsid w:val="005D642E"/>
    <w:rsid w:val="005D6B06"/>
    <w:rsid w:val="005D6F16"/>
    <w:rsid w:val="005D710C"/>
    <w:rsid w:val="005D75D3"/>
    <w:rsid w:val="005D763C"/>
    <w:rsid w:val="005D777E"/>
    <w:rsid w:val="005D7824"/>
    <w:rsid w:val="005D7C73"/>
    <w:rsid w:val="005D7DCE"/>
    <w:rsid w:val="005E03F4"/>
    <w:rsid w:val="005E0567"/>
    <w:rsid w:val="005E0667"/>
    <w:rsid w:val="005E0A14"/>
    <w:rsid w:val="005E1DCF"/>
    <w:rsid w:val="005E1F00"/>
    <w:rsid w:val="005E2B0F"/>
    <w:rsid w:val="005E2C25"/>
    <w:rsid w:val="005E33F8"/>
    <w:rsid w:val="005E3495"/>
    <w:rsid w:val="005E468C"/>
    <w:rsid w:val="005E4D5C"/>
    <w:rsid w:val="005E5303"/>
    <w:rsid w:val="005E558F"/>
    <w:rsid w:val="005E560B"/>
    <w:rsid w:val="005E5D6F"/>
    <w:rsid w:val="005E6639"/>
    <w:rsid w:val="005E6E87"/>
    <w:rsid w:val="005E6EDB"/>
    <w:rsid w:val="005E729E"/>
    <w:rsid w:val="005E72C0"/>
    <w:rsid w:val="005E77D1"/>
    <w:rsid w:val="005E78DC"/>
    <w:rsid w:val="005E7AE3"/>
    <w:rsid w:val="005E7B52"/>
    <w:rsid w:val="005F0584"/>
    <w:rsid w:val="005F088D"/>
    <w:rsid w:val="005F0EBD"/>
    <w:rsid w:val="005F0FD1"/>
    <w:rsid w:val="005F157E"/>
    <w:rsid w:val="005F1914"/>
    <w:rsid w:val="005F1AE1"/>
    <w:rsid w:val="005F1B47"/>
    <w:rsid w:val="005F1BEA"/>
    <w:rsid w:val="005F1BFF"/>
    <w:rsid w:val="005F1D7B"/>
    <w:rsid w:val="005F229B"/>
    <w:rsid w:val="005F2429"/>
    <w:rsid w:val="005F2B68"/>
    <w:rsid w:val="005F2BD8"/>
    <w:rsid w:val="005F31D8"/>
    <w:rsid w:val="005F3ABD"/>
    <w:rsid w:val="005F3CCA"/>
    <w:rsid w:val="005F41D2"/>
    <w:rsid w:val="005F42E2"/>
    <w:rsid w:val="005F4320"/>
    <w:rsid w:val="005F4638"/>
    <w:rsid w:val="005F469D"/>
    <w:rsid w:val="005F5419"/>
    <w:rsid w:val="005F5475"/>
    <w:rsid w:val="005F5B5D"/>
    <w:rsid w:val="005F6181"/>
    <w:rsid w:val="005F681D"/>
    <w:rsid w:val="005F6EF9"/>
    <w:rsid w:val="005F770B"/>
    <w:rsid w:val="005F7E7E"/>
    <w:rsid w:val="005F7F74"/>
    <w:rsid w:val="0060070F"/>
    <w:rsid w:val="006010C7"/>
    <w:rsid w:val="006010DE"/>
    <w:rsid w:val="00601151"/>
    <w:rsid w:val="006011E6"/>
    <w:rsid w:val="00601AE6"/>
    <w:rsid w:val="00601D6B"/>
    <w:rsid w:val="00601DD6"/>
    <w:rsid w:val="00601F3D"/>
    <w:rsid w:val="00601F66"/>
    <w:rsid w:val="00601FC8"/>
    <w:rsid w:val="0060200D"/>
    <w:rsid w:val="00602165"/>
    <w:rsid w:val="00602178"/>
    <w:rsid w:val="00602607"/>
    <w:rsid w:val="0060281A"/>
    <w:rsid w:val="0060305C"/>
    <w:rsid w:val="00603126"/>
    <w:rsid w:val="0060331D"/>
    <w:rsid w:val="00603612"/>
    <w:rsid w:val="00603A9D"/>
    <w:rsid w:val="0060433F"/>
    <w:rsid w:val="00604634"/>
    <w:rsid w:val="0060512E"/>
    <w:rsid w:val="006051F6"/>
    <w:rsid w:val="0060525C"/>
    <w:rsid w:val="00605F77"/>
    <w:rsid w:val="00606184"/>
    <w:rsid w:val="006066C0"/>
    <w:rsid w:val="00606D61"/>
    <w:rsid w:val="006071AD"/>
    <w:rsid w:val="006076E6"/>
    <w:rsid w:val="0060783C"/>
    <w:rsid w:val="006078BD"/>
    <w:rsid w:val="00607D0A"/>
    <w:rsid w:val="00607FAC"/>
    <w:rsid w:val="0061001C"/>
    <w:rsid w:val="006102A2"/>
    <w:rsid w:val="006102FD"/>
    <w:rsid w:val="00610A19"/>
    <w:rsid w:val="00610AC0"/>
    <w:rsid w:val="00610F6E"/>
    <w:rsid w:val="006112CD"/>
    <w:rsid w:val="00611508"/>
    <w:rsid w:val="00611947"/>
    <w:rsid w:val="00611C56"/>
    <w:rsid w:val="00612478"/>
    <w:rsid w:val="00612C64"/>
    <w:rsid w:val="00612F35"/>
    <w:rsid w:val="00613343"/>
    <w:rsid w:val="0061337F"/>
    <w:rsid w:val="00613482"/>
    <w:rsid w:val="00613826"/>
    <w:rsid w:val="00613AA4"/>
    <w:rsid w:val="006140E1"/>
    <w:rsid w:val="00614945"/>
    <w:rsid w:val="00614FAB"/>
    <w:rsid w:val="0061590A"/>
    <w:rsid w:val="00615D50"/>
    <w:rsid w:val="006163A8"/>
    <w:rsid w:val="00616F55"/>
    <w:rsid w:val="0061742A"/>
    <w:rsid w:val="006203BF"/>
    <w:rsid w:val="006210E7"/>
    <w:rsid w:val="00621194"/>
    <w:rsid w:val="006211C3"/>
    <w:rsid w:val="00621703"/>
    <w:rsid w:val="006217BF"/>
    <w:rsid w:val="00621C05"/>
    <w:rsid w:val="00622072"/>
    <w:rsid w:val="00622C4A"/>
    <w:rsid w:val="0062348C"/>
    <w:rsid w:val="0062387D"/>
    <w:rsid w:val="00623AD7"/>
    <w:rsid w:val="00623BA1"/>
    <w:rsid w:val="00623EC9"/>
    <w:rsid w:val="0062424E"/>
    <w:rsid w:val="00624A04"/>
    <w:rsid w:val="00624B15"/>
    <w:rsid w:val="00624D95"/>
    <w:rsid w:val="0062519B"/>
    <w:rsid w:val="006258E1"/>
    <w:rsid w:val="00625BA6"/>
    <w:rsid w:val="006263BC"/>
    <w:rsid w:val="006264DE"/>
    <w:rsid w:val="006267DA"/>
    <w:rsid w:val="006269D7"/>
    <w:rsid w:val="00626DE6"/>
    <w:rsid w:val="0062728C"/>
    <w:rsid w:val="00627569"/>
    <w:rsid w:val="0062779A"/>
    <w:rsid w:val="00627CFC"/>
    <w:rsid w:val="00627FB1"/>
    <w:rsid w:val="00627FC4"/>
    <w:rsid w:val="006300BF"/>
    <w:rsid w:val="00630878"/>
    <w:rsid w:val="006309D8"/>
    <w:rsid w:val="00630AF9"/>
    <w:rsid w:val="006313DF"/>
    <w:rsid w:val="0063152E"/>
    <w:rsid w:val="006315B0"/>
    <w:rsid w:val="0063210D"/>
    <w:rsid w:val="00632677"/>
    <w:rsid w:val="00632B15"/>
    <w:rsid w:val="00632D4F"/>
    <w:rsid w:val="00632DD9"/>
    <w:rsid w:val="00632F25"/>
    <w:rsid w:val="006331D7"/>
    <w:rsid w:val="006331FD"/>
    <w:rsid w:val="00633240"/>
    <w:rsid w:val="006332A2"/>
    <w:rsid w:val="006337DA"/>
    <w:rsid w:val="00634153"/>
    <w:rsid w:val="0063479F"/>
    <w:rsid w:val="00635517"/>
    <w:rsid w:val="00635B56"/>
    <w:rsid w:val="00635E67"/>
    <w:rsid w:val="00636656"/>
    <w:rsid w:val="00636B65"/>
    <w:rsid w:val="00636B78"/>
    <w:rsid w:val="00637A0A"/>
    <w:rsid w:val="006401EE"/>
    <w:rsid w:val="006402F5"/>
    <w:rsid w:val="0064045E"/>
    <w:rsid w:val="006409C4"/>
    <w:rsid w:val="00641269"/>
    <w:rsid w:val="006417D6"/>
    <w:rsid w:val="00641914"/>
    <w:rsid w:val="00641A15"/>
    <w:rsid w:val="00642775"/>
    <w:rsid w:val="00642AE8"/>
    <w:rsid w:val="00642C00"/>
    <w:rsid w:val="00642F0A"/>
    <w:rsid w:val="00643449"/>
    <w:rsid w:val="006436B7"/>
    <w:rsid w:val="0064458B"/>
    <w:rsid w:val="00644F4A"/>
    <w:rsid w:val="00645AFB"/>
    <w:rsid w:val="00645EF3"/>
    <w:rsid w:val="00646B4B"/>
    <w:rsid w:val="006475C1"/>
    <w:rsid w:val="0064760D"/>
    <w:rsid w:val="00647995"/>
    <w:rsid w:val="0065037E"/>
    <w:rsid w:val="00650643"/>
    <w:rsid w:val="00650B15"/>
    <w:rsid w:val="0065118C"/>
    <w:rsid w:val="006513D7"/>
    <w:rsid w:val="006518F0"/>
    <w:rsid w:val="00651DAB"/>
    <w:rsid w:val="00651F87"/>
    <w:rsid w:val="006521EA"/>
    <w:rsid w:val="006522EA"/>
    <w:rsid w:val="006526C8"/>
    <w:rsid w:val="006528AC"/>
    <w:rsid w:val="00653223"/>
    <w:rsid w:val="00653277"/>
    <w:rsid w:val="006533C5"/>
    <w:rsid w:val="00653781"/>
    <w:rsid w:val="00653E06"/>
    <w:rsid w:val="00653FF7"/>
    <w:rsid w:val="00654058"/>
    <w:rsid w:val="00654625"/>
    <w:rsid w:val="00654C80"/>
    <w:rsid w:val="00654CAD"/>
    <w:rsid w:val="00655447"/>
    <w:rsid w:val="00655704"/>
    <w:rsid w:val="00655F28"/>
    <w:rsid w:val="00656BCA"/>
    <w:rsid w:val="00656CAE"/>
    <w:rsid w:val="00657B28"/>
    <w:rsid w:val="00657CD2"/>
    <w:rsid w:val="00660084"/>
    <w:rsid w:val="006601BC"/>
    <w:rsid w:val="00660210"/>
    <w:rsid w:val="0066075F"/>
    <w:rsid w:val="00660EEA"/>
    <w:rsid w:val="00661421"/>
    <w:rsid w:val="006616B0"/>
    <w:rsid w:val="00661920"/>
    <w:rsid w:val="00661C2B"/>
    <w:rsid w:val="00662260"/>
    <w:rsid w:val="00662725"/>
    <w:rsid w:val="00662BB8"/>
    <w:rsid w:val="00662C2D"/>
    <w:rsid w:val="00663199"/>
    <w:rsid w:val="0066383F"/>
    <w:rsid w:val="00663C0B"/>
    <w:rsid w:val="00663E86"/>
    <w:rsid w:val="006640FD"/>
    <w:rsid w:val="00664837"/>
    <w:rsid w:val="00664BCB"/>
    <w:rsid w:val="00664F34"/>
    <w:rsid w:val="006653CF"/>
    <w:rsid w:val="006656EF"/>
    <w:rsid w:val="0066593D"/>
    <w:rsid w:val="0066598C"/>
    <w:rsid w:val="00665B85"/>
    <w:rsid w:val="00666512"/>
    <w:rsid w:val="00666859"/>
    <w:rsid w:val="00666DEE"/>
    <w:rsid w:val="00666F11"/>
    <w:rsid w:val="006674B4"/>
    <w:rsid w:val="00667A92"/>
    <w:rsid w:val="00667DE7"/>
    <w:rsid w:val="0067007B"/>
    <w:rsid w:val="006700F2"/>
    <w:rsid w:val="006701C6"/>
    <w:rsid w:val="006709A5"/>
    <w:rsid w:val="00671480"/>
    <w:rsid w:val="00671DAE"/>
    <w:rsid w:val="006721C8"/>
    <w:rsid w:val="006721D4"/>
    <w:rsid w:val="00672437"/>
    <w:rsid w:val="006728A1"/>
    <w:rsid w:val="00672BEE"/>
    <w:rsid w:val="00672E1A"/>
    <w:rsid w:val="00672FC8"/>
    <w:rsid w:val="00673805"/>
    <w:rsid w:val="00673832"/>
    <w:rsid w:val="00673D29"/>
    <w:rsid w:val="006742DB"/>
    <w:rsid w:val="00674307"/>
    <w:rsid w:val="006747C8"/>
    <w:rsid w:val="00674E09"/>
    <w:rsid w:val="0067516F"/>
    <w:rsid w:val="006754F4"/>
    <w:rsid w:val="00675FBA"/>
    <w:rsid w:val="006762A0"/>
    <w:rsid w:val="006765D0"/>
    <w:rsid w:val="006771DE"/>
    <w:rsid w:val="00677413"/>
    <w:rsid w:val="006774A5"/>
    <w:rsid w:val="006776EF"/>
    <w:rsid w:val="0067797B"/>
    <w:rsid w:val="00680BF5"/>
    <w:rsid w:val="00681449"/>
    <w:rsid w:val="0068188A"/>
    <w:rsid w:val="00681FFF"/>
    <w:rsid w:val="00682062"/>
    <w:rsid w:val="006824AD"/>
    <w:rsid w:val="006824CF"/>
    <w:rsid w:val="006826C7"/>
    <w:rsid w:val="006826FD"/>
    <w:rsid w:val="00683130"/>
    <w:rsid w:val="00683278"/>
    <w:rsid w:val="0068330C"/>
    <w:rsid w:val="006839CE"/>
    <w:rsid w:val="00683C2A"/>
    <w:rsid w:val="00683C8B"/>
    <w:rsid w:val="00683CC0"/>
    <w:rsid w:val="00683DB1"/>
    <w:rsid w:val="00683F6E"/>
    <w:rsid w:val="0068439E"/>
    <w:rsid w:val="00685A67"/>
    <w:rsid w:val="00685DEA"/>
    <w:rsid w:val="0068624A"/>
    <w:rsid w:val="006873BE"/>
    <w:rsid w:val="00687C81"/>
    <w:rsid w:val="00687DEC"/>
    <w:rsid w:val="00690295"/>
    <w:rsid w:val="00690F1B"/>
    <w:rsid w:val="006910E2"/>
    <w:rsid w:val="006918AC"/>
    <w:rsid w:val="00691E57"/>
    <w:rsid w:val="0069221C"/>
    <w:rsid w:val="00692304"/>
    <w:rsid w:val="006924FA"/>
    <w:rsid w:val="00692883"/>
    <w:rsid w:val="0069334D"/>
    <w:rsid w:val="0069362E"/>
    <w:rsid w:val="0069398F"/>
    <w:rsid w:val="00693B3B"/>
    <w:rsid w:val="00693FE6"/>
    <w:rsid w:val="00693FEF"/>
    <w:rsid w:val="0069407A"/>
    <w:rsid w:val="00694540"/>
    <w:rsid w:val="006946CC"/>
    <w:rsid w:val="00695154"/>
    <w:rsid w:val="00695177"/>
    <w:rsid w:val="00695595"/>
    <w:rsid w:val="0069587D"/>
    <w:rsid w:val="006959A5"/>
    <w:rsid w:val="00695D84"/>
    <w:rsid w:val="00695E03"/>
    <w:rsid w:val="00695F01"/>
    <w:rsid w:val="006966E1"/>
    <w:rsid w:val="00696D92"/>
    <w:rsid w:val="00696DB9"/>
    <w:rsid w:val="00696E4C"/>
    <w:rsid w:val="006975A8"/>
    <w:rsid w:val="006976D4"/>
    <w:rsid w:val="00697C26"/>
    <w:rsid w:val="00697EED"/>
    <w:rsid w:val="006A009B"/>
    <w:rsid w:val="006A04F3"/>
    <w:rsid w:val="006A09E0"/>
    <w:rsid w:val="006A17B1"/>
    <w:rsid w:val="006A1DCA"/>
    <w:rsid w:val="006A2778"/>
    <w:rsid w:val="006A2B62"/>
    <w:rsid w:val="006A2D8A"/>
    <w:rsid w:val="006A3113"/>
    <w:rsid w:val="006A316B"/>
    <w:rsid w:val="006A3782"/>
    <w:rsid w:val="006A40E7"/>
    <w:rsid w:val="006A45D5"/>
    <w:rsid w:val="006A48BC"/>
    <w:rsid w:val="006A533E"/>
    <w:rsid w:val="006A537B"/>
    <w:rsid w:val="006A572A"/>
    <w:rsid w:val="006A5A4B"/>
    <w:rsid w:val="006A5EDE"/>
    <w:rsid w:val="006A5FCD"/>
    <w:rsid w:val="006A6819"/>
    <w:rsid w:val="006A6F7E"/>
    <w:rsid w:val="006B05B6"/>
    <w:rsid w:val="006B0706"/>
    <w:rsid w:val="006B0BFE"/>
    <w:rsid w:val="006B1225"/>
    <w:rsid w:val="006B18DF"/>
    <w:rsid w:val="006B2836"/>
    <w:rsid w:val="006B2B0A"/>
    <w:rsid w:val="006B2EBC"/>
    <w:rsid w:val="006B3F08"/>
    <w:rsid w:val="006B4362"/>
    <w:rsid w:val="006B4855"/>
    <w:rsid w:val="006B4AB5"/>
    <w:rsid w:val="006B4CD5"/>
    <w:rsid w:val="006B4CFF"/>
    <w:rsid w:val="006B51AD"/>
    <w:rsid w:val="006B5A65"/>
    <w:rsid w:val="006B5A98"/>
    <w:rsid w:val="006B5AF4"/>
    <w:rsid w:val="006B5E25"/>
    <w:rsid w:val="006B6240"/>
    <w:rsid w:val="006B765E"/>
    <w:rsid w:val="006B7AE9"/>
    <w:rsid w:val="006C055C"/>
    <w:rsid w:val="006C0571"/>
    <w:rsid w:val="006C0C9C"/>
    <w:rsid w:val="006C0CED"/>
    <w:rsid w:val="006C0E31"/>
    <w:rsid w:val="006C0EB9"/>
    <w:rsid w:val="006C10E6"/>
    <w:rsid w:val="006C1185"/>
    <w:rsid w:val="006C19A7"/>
    <w:rsid w:val="006C1C44"/>
    <w:rsid w:val="006C2202"/>
    <w:rsid w:val="006C25E0"/>
    <w:rsid w:val="006C27DA"/>
    <w:rsid w:val="006C2AA0"/>
    <w:rsid w:val="006C2B3D"/>
    <w:rsid w:val="006C2C19"/>
    <w:rsid w:val="006C3621"/>
    <w:rsid w:val="006C3DD0"/>
    <w:rsid w:val="006C3DF0"/>
    <w:rsid w:val="006C4B30"/>
    <w:rsid w:val="006C509E"/>
    <w:rsid w:val="006C5271"/>
    <w:rsid w:val="006C538F"/>
    <w:rsid w:val="006C5745"/>
    <w:rsid w:val="006C5A1F"/>
    <w:rsid w:val="006C5D82"/>
    <w:rsid w:val="006C5DAA"/>
    <w:rsid w:val="006C5E0B"/>
    <w:rsid w:val="006C60F0"/>
    <w:rsid w:val="006C6F1E"/>
    <w:rsid w:val="006C7221"/>
    <w:rsid w:val="006C775B"/>
    <w:rsid w:val="006C7D05"/>
    <w:rsid w:val="006D00A1"/>
    <w:rsid w:val="006D07EF"/>
    <w:rsid w:val="006D0D59"/>
    <w:rsid w:val="006D0F15"/>
    <w:rsid w:val="006D1118"/>
    <w:rsid w:val="006D19C6"/>
    <w:rsid w:val="006D1D1D"/>
    <w:rsid w:val="006D1DD7"/>
    <w:rsid w:val="006D2D19"/>
    <w:rsid w:val="006D3049"/>
    <w:rsid w:val="006D374E"/>
    <w:rsid w:val="006D37B8"/>
    <w:rsid w:val="006D381C"/>
    <w:rsid w:val="006D4971"/>
    <w:rsid w:val="006D4DC8"/>
    <w:rsid w:val="006D52B7"/>
    <w:rsid w:val="006D5371"/>
    <w:rsid w:val="006D5421"/>
    <w:rsid w:val="006D56EB"/>
    <w:rsid w:val="006D5BEA"/>
    <w:rsid w:val="006D5C96"/>
    <w:rsid w:val="006D64A0"/>
    <w:rsid w:val="006D6BF0"/>
    <w:rsid w:val="006D6E1C"/>
    <w:rsid w:val="006D7060"/>
    <w:rsid w:val="006D7AC9"/>
    <w:rsid w:val="006E020C"/>
    <w:rsid w:val="006E038B"/>
    <w:rsid w:val="006E05FA"/>
    <w:rsid w:val="006E08EE"/>
    <w:rsid w:val="006E0A62"/>
    <w:rsid w:val="006E0F3F"/>
    <w:rsid w:val="006E1083"/>
    <w:rsid w:val="006E391A"/>
    <w:rsid w:val="006E39CC"/>
    <w:rsid w:val="006E4002"/>
    <w:rsid w:val="006E4556"/>
    <w:rsid w:val="006E49CF"/>
    <w:rsid w:val="006E4F6A"/>
    <w:rsid w:val="006E5005"/>
    <w:rsid w:val="006E5266"/>
    <w:rsid w:val="006E5A8C"/>
    <w:rsid w:val="006E6263"/>
    <w:rsid w:val="006E652F"/>
    <w:rsid w:val="006E6A17"/>
    <w:rsid w:val="006E740B"/>
    <w:rsid w:val="006E7A1A"/>
    <w:rsid w:val="006F0343"/>
    <w:rsid w:val="006F0741"/>
    <w:rsid w:val="006F0F96"/>
    <w:rsid w:val="006F1319"/>
    <w:rsid w:val="006F133D"/>
    <w:rsid w:val="006F15C1"/>
    <w:rsid w:val="006F1678"/>
    <w:rsid w:val="006F1B22"/>
    <w:rsid w:val="006F207A"/>
    <w:rsid w:val="006F270C"/>
    <w:rsid w:val="006F3678"/>
    <w:rsid w:val="006F37DE"/>
    <w:rsid w:val="006F41A8"/>
    <w:rsid w:val="006F41DE"/>
    <w:rsid w:val="006F551F"/>
    <w:rsid w:val="006F56D9"/>
    <w:rsid w:val="006F5C3C"/>
    <w:rsid w:val="006F6074"/>
    <w:rsid w:val="006F65CF"/>
    <w:rsid w:val="006F6C17"/>
    <w:rsid w:val="0070045C"/>
    <w:rsid w:val="00700E0A"/>
    <w:rsid w:val="00700F03"/>
    <w:rsid w:val="00701557"/>
    <w:rsid w:val="00701607"/>
    <w:rsid w:val="00701A0F"/>
    <w:rsid w:val="0070208B"/>
    <w:rsid w:val="00702153"/>
    <w:rsid w:val="00702C7C"/>
    <w:rsid w:val="00702D3C"/>
    <w:rsid w:val="0070323F"/>
    <w:rsid w:val="00703F07"/>
    <w:rsid w:val="00703F1B"/>
    <w:rsid w:val="00704130"/>
    <w:rsid w:val="00704BAE"/>
    <w:rsid w:val="00704C9D"/>
    <w:rsid w:val="00704EB6"/>
    <w:rsid w:val="00705389"/>
    <w:rsid w:val="00705678"/>
    <w:rsid w:val="00705D5A"/>
    <w:rsid w:val="007069B8"/>
    <w:rsid w:val="00706C3B"/>
    <w:rsid w:val="00706E9A"/>
    <w:rsid w:val="00706F0E"/>
    <w:rsid w:val="00706FD9"/>
    <w:rsid w:val="00706FEC"/>
    <w:rsid w:val="00707225"/>
    <w:rsid w:val="0070733D"/>
    <w:rsid w:val="007073DA"/>
    <w:rsid w:val="00710222"/>
    <w:rsid w:val="007104EF"/>
    <w:rsid w:val="007105B4"/>
    <w:rsid w:val="007106FC"/>
    <w:rsid w:val="0071093D"/>
    <w:rsid w:val="00710E70"/>
    <w:rsid w:val="00710F78"/>
    <w:rsid w:val="00710FE3"/>
    <w:rsid w:val="00711613"/>
    <w:rsid w:val="00711D36"/>
    <w:rsid w:val="00712092"/>
    <w:rsid w:val="00712109"/>
    <w:rsid w:val="007122BF"/>
    <w:rsid w:val="0071231F"/>
    <w:rsid w:val="0071250C"/>
    <w:rsid w:val="00712615"/>
    <w:rsid w:val="007126CA"/>
    <w:rsid w:val="0071284F"/>
    <w:rsid w:val="007133AA"/>
    <w:rsid w:val="00713959"/>
    <w:rsid w:val="00713AB2"/>
    <w:rsid w:val="00713C34"/>
    <w:rsid w:val="0071402B"/>
    <w:rsid w:val="00714159"/>
    <w:rsid w:val="00714BFE"/>
    <w:rsid w:val="00714EDD"/>
    <w:rsid w:val="00715409"/>
    <w:rsid w:val="00715C0E"/>
    <w:rsid w:val="00715CE2"/>
    <w:rsid w:val="00715E92"/>
    <w:rsid w:val="00715F5F"/>
    <w:rsid w:val="007169E4"/>
    <w:rsid w:val="00716A0E"/>
    <w:rsid w:val="00716DFF"/>
    <w:rsid w:val="00717243"/>
    <w:rsid w:val="00717C07"/>
    <w:rsid w:val="00717F3F"/>
    <w:rsid w:val="007200CC"/>
    <w:rsid w:val="007202D7"/>
    <w:rsid w:val="007207A5"/>
    <w:rsid w:val="007207D5"/>
    <w:rsid w:val="007208F8"/>
    <w:rsid w:val="00721194"/>
    <w:rsid w:val="00721548"/>
    <w:rsid w:val="007217FB"/>
    <w:rsid w:val="00721A90"/>
    <w:rsid w:val="00721DF4"/>
    <w:rsid w:val="00721E4C"/>
    <w:rsid w:val="00721F03"/>
    <w:rsid w:val="00722C50"/>
    <w:rsid w:val="00722C7A"/>
    <w:rsid w:val="007236DB"/>
    <w:rsid w:val="00723D66"/>
    <w:rsid w:val="00723DA2"/>
    <w:rsid w:val="00724298"/>
    <w:rsid w:val="00724483"/>
    <w:rsid w:val="00724579"/>
    <w:rsid w:val="0072458E"/>
    <w:rsid w:val="00724B5B"/>
    <w:rsid w:val="0072503D"/>
    <w:rsid w:val="007259DC"/>
    <w:rsid w:val="00725D8F"/>
    <w:rsid w:val="0072619A"/>
    <w:rsid w:val="007265F2"/>
    <w:rsid w:val="00727134"/>
    <w:rsid w:val="0072759E"/>
    <w:rsid w:val="0072777C"/>
    <w:rsid w:val="00727A3B"/>
    <w:rsid w:val="007302E8"/>
    <w:rsid w:val="00730F0C"/>
    <w:rsid w:val="00731108"/>
    <w:rsid w:val="007312A2"/>
    <w:rsid w:val="00731963"/>
    <w:rsid w:val="00731C24"/>
    <w:rsid w:val="00731D69"/>
    <w:rsid w:val="00731FF8"/>
    <w:rsid w:val="00732123"/>
    <w:rsid w:val="0073248E"/>
    <w:rsid w:val="00732835"/>
    <w:rsid w:val="007328B7"/>
    <w:rsid w:val="007328D2"/>
    <w:rsid w:val="0073401F"/>
    <w:rsid w:val="00734948"/>
    <w:rsid w:val="007354AA"/>
    <w:rsid w:val="00735601"/>
    <w:rsid w:val="007358AB"/>
    <w:rsid w:val="00736420"/>
    <w:rsid w:val="0073659F"/>
    <w:rsid w:val="007368CB"/>
    <w:rsid w:val="0073695D"/>
    <w:rsid w:val="00736AA5"/>
    <w:rsid w:val="00736B4E"/>
    <w:rsid w:val="007372CF"/>
    <w:rsid w:val="00737807"/>
    <w:rsid w:val="00737955"/>
    <w:rsid w:val="00737D58"/>
    <w:rsid w:val="00740006"/>
    <w:rsid w:val="0074019F"/>
    <w:rsid w:val="00740351"/>
    <w:rsid w:val="007404A5"/>
    <w:rsid w:val="007404C6"/>
    <w:rsid w:val="007405C1"/>
    <w:rsid w:val="007408D2"/>
    <w:rsid w:val="00740A16"/>
    <w:rsid w:val="00741105"/>
    <w:rsid w:val="007412EA"/>
    <w:rsid w:val="007414BA"/>
    <w:rsid w:val="00741559"/>
    <w:rsid w:val="0074190A"/>
    <w:rsid w:val="007423D9"/>
    <w:rsid w:val="00742456"/>
    <w:rsid w:val="0074256F"/>
    <w:rsid w:val="0074261C"/>
    <w:rsid w:val="007426F7"/>
    <w:rsid w:val="007432B0"/>
    <w:rsid w:val="00743AD7"/>
    <w:rsid w:val="00743EFE"/>
    <w:rsid w:val="00744023"/>
    <w:rsid w:val="007443FF"/>
    <w:rsid w:val="00744523"/>
    <w:rsid w:val="00744862"/>
    <w:rsid w:val="00744C05"/>
    <w:rsid w:val="00744CCE"/>
    <w:rsid w:val="007451DF"/>
    <w:rsid w:val="007453A4"/>
    <w:rsid w:val="00745E5D"/>
    <w:rsid w:val="00745F13"/>
    <w:rsid w:val="007461A1"/>
    <w:rsid w:val="00746528"/>
    <w:rsid w:val="00746701"/>
    <w:rsid w:val="007468D2"/>
    <w:rsid w:val="00746DCE"/>
    <w:rsid w:val="00746E47"/>
    <w:rsid w:val="0074725F"/>
    <w:rsid w:val="00747334"/>
    <w:rsid w:val="00747C9A"/>
    <w:rsid w:val="00747CF0"/>
    <w:rsid w:val="00750E89"/>
    <w:rsid w:val="0075145A"/>
    <w:rsid w:val="007523C8"/>
    <w:rsid w:val="00752AF3"/>
    <w:rsid w:val="0075345C"/>
    <w:rsid w:val="00753AEA"/>
    <w:rsid w:val="00753BB4"/>
    <w:rsid w:val="0075408A"/>
    <w:rsid w:val="0075435B"/>
    <w:rsid w:val="00754500"/>
    <w:rsid w:val="00754875"/>
    <w:rsid w:val="007548C8"/>
    <w:rsid w:val="00754E5D"/>
    <w:rsid w:val="00754FD8"/>
    <w:rsid w:val="00755317"/>
    <w:rsid w:val="0075567E"/>
    <w:rsid w:val="007558EA"/>
    <w:rsid w:val="00756089"/>
    <w:rsid w:val="00756333"/>
    <w:rsid w:val="007563CB"/>
    <w:rsid w:val="00756443"/>
    <w:rsid w:val="007565F1"/>
    <w:rsid w:val="007566A0"/>
    <w:rsid w:val="00756BAE"/>
    <w:rsid w:val="007573DD"/>
    <w:rsid w:val="00757A20"/>
    <w:rsid w:val="00757E09"/>
    <w:rsid w:val="00760804"/>
    <w:rsid w:val="00760E36"/>
    <w:rsid w:val="007620E0"/>
    <w:rsid w:val="00762233"/>
    <w:rsid w:val="00762444"/>
    <w:rsid w:val="0076244F"/>
    <w:rsid w:val="00762BF0"/>
    <w:rsid w:val="0076324F"/>
    <w:rsid w:val="0076336A"/>
    <w:rsid w:val="00763382"/>
    <w:rsid w:val="00763B4A"/>
    <w:rsid w:val="00764496"/>
    <w:rsid w:val="00764CE8"/>
    <w:rsid w:val="00764CF4"/>
    <w:rsid w:val="00764EB4"/>
    <w:rsid w:val="0076575B"/>
    <w:rsid w:val="00765AD9"/>
    <w:rsid w:val="00765CC4"/>
    <w:rsid w:val="00765E40"/>
    <w:rsid w:val="00765EB5"/>
    <w:rsid w:val="00766272"/>
    <w:rsid w:val="007668A0"/>
    <w:rsid w:val="00766EEF"/>
    <w:rsid w:val="00767197"/>
    <w:rsid w:val="00767923"/>
    <w:rsid w:val="00767961"/>
    <w:rsid w:val="00767A6B"/>
    <w:rsid w:val="00767E8E"/>
    <w:rsid w:val="00770289"/>
    <w:rsid w:val="00770A65"/>
    <w:rsid w:val="00771735"/>
    <w:rsid w:val="007718AB"/>
    <w:rsid w:val="00772C60"/>
    <w:rsid w:val="00772E95"/>
    <w:rsid w:val="0077317D"/>
    <w:rsid w:val="007731B1"/>
    <w:rsid w:val="007735F1"/>
    <w:rsid w:val="00773C20"/>
    <w:rsid w:val="00773C4A"/>
    <w:rsid w:val="00774749"/>
    <w:rsid w:val="007749C3"/>
    <w:rsid w:val="007755AD"/>
    <w:rsid w:val="00775EB4"/>
    <w:rsid w:val="0077654D"/>
    <w:rsid w:val="007765CB"/>
    <w:rsid w:val="00776ABD"/>
    <w:rsid w:val="00776B06"/>
    <w:rsid w:val="00777CB6"/>
    <w:rsid w:val="007808D8"/>
    <w:rsid w:val="007809E8"/>
    <w:rsid w:val="00780A15"/>
    <w:rsid w:val="00781621"/>
    <w:rsid w:val="007816CE"/>
    <w:rsid w:val="00781ECB"/>
    <w:rsid w:val="007820B7"/>
    <w:rsid w:val="00783B30"/>
    <w:rsid w:val="0078595A"/>
    <w:rsid w:val="007861AE"/>
    <w:rsid w:val="00786E2A"/>
    <w:rsid w:val="007871E8"/>
    <w:rsid w:val="00787334"/>
    <w:rsid w:val="0078744B"/>
    <w:rsid w:val="00787A29"/>
    <w:rsid w:val="00787BF0"/>
    <w:rsid w:val="00790901"/>
    <w:rsid w:val="0079117A"/>
    <w:rsid w:val="007917DE"/>
    <w:rsid w:val="00791869"/>
    <w:rsid w:val="00791E0E"/>
    <w:rsid w:val="00792333"/>
    <w:rsid w:val="007930A6"/>
    <w:rsid w:val="0079456E"/>
    <w:rsid w:val="007948AE"/>
    <w:rsid w:val="00794E99"/>
    <w:rsid w:val="007958F1"/>
    <w:rsid w:val="007960D3"/>
    <w:rsid w:val="0079656B"/>
    <w:rsid w:val="00796E08"/>
    <w:rsid w:val="00796E7E"/>
    <w:rsid w:val="00796E97"/>
    <w:rsid w:val="00796F03"/>
    <w:rsid w:val="007977B2"/>
    <w:rsid w:val="0079780A"/>
    <w:rsid w:val="00797F07"/>
    <w:rsid w:val="007A0206"/>
    <w:rsid w:val="007A0C79"/>
    <w:rsid w:val="007A0EF7"/>
    <w:rsid w:val="007A0F09"/>
    <w:rsid w:val="007A1527"/>
    <w:rsid w:val="007A165D"/>
    <w:rsid w:val="007A1AE1"/>
    <w:rsid w:val="007A21B5"/>
    <w:rsid w:val="007A3344"/>
    <w:rsid w:val="007A3355"/>
    <w:rsid w:val="007A3581"/>
    <w:rsid w:val="007A451A"/>
    <w:rsid w:val="007A4848"/>
    <w:rsid w:val="007A537D"/>
    <w:rsid w:val="007A5852"/>
    <w:rsid w:val="007A58D2"/>
    <w:rsid w:val="007A5ADD"/>
    <w:rsid w:val="007A5B84"/>
    <w:rsid w:val="007A5C46"/>
    <w:rsid w:val="007A6341"/>
    <w:rsid w:val="007A6817"/>
    <w:rsid w:val="007A6B07"/>
    <w:rsid w:val="007A7758"/>
    <w:rsid w:val="007A7E1C"/>
    <w:rsid w:val="007A7E31"/>
    <w:rsid w:val="007B079E"/>
    <w:rsid w:val="007B0DEF"/>
    <w:rsid w:val="007B1257"/>
    <w:rsid w:val="007B2291"/>
    <w:rsid w:val="007B23C4"/>
    <w:rsid w:val="007B2484"/>
    <w:rsid w:val="007B33D2"/>
    <w:rsid w:val="007B33E0"/>
    <w:rsid w:val="007B3F57"/>
    <w:rsid w:val="007B4165"/>
    <w:rsid w:val="007B4960"/>
    <w:rsid w:val="007B531F"/>
    <w:rsid w:val="007B58B3"/>
    <w:rsid w:val="007B5D0C"/>
    <w:rsid w:val="007B61F9"/>
    <w:rsid w:val="007B6BC8"/>
    <w:rsid w:val="007B73AD"/>
    <w:rsid w:val="007B758E"/>
    <w:rsid w:val="007C0AF5"/>
    <w:rsid w:val="007C0E00"/>
    <w:rsid w:val="007C0F86"/>
    <w:rsid w:val="007C10D5"/>
    <w:rsid w:val="007C115F"/>
    <w:rsid w:val="007C118E"/>
    <w:rsid w:val="007C125B"/>
    <w:rsid w:val="007C12B8"/>
    <w:rsid w:val="007C17DE"/>
    <w:rsid w:val="007C17E2"/>
    <w:rsid w:val="007C1AE3"/>
    <w:rsid w:val="007C1D9B"/>
    <w:rsid w:val="007C1E3F"/>
    <w:rsid w:val="007C2147"/>
    <w:rsid w:val="007C234C"/>
    <w:rsid w:val="007C242E"/>
    <w:rsid w:val="007C2565"/>
    <w:rsid w:val="007C2F66"/>
    <w:rsid w:val="007C3093"/>
    <w:rsid w:val="007C33A9"/>
    <w:rsid w:val="007C3479"/>
    <w:rsid w:val="007C3572"/>
    <w:rsid w:val="007C38CE"/>
    <w:rsid w:val="007C3E75"/>
    <w:rsid w:val="007C4198"/>
    <w:rsid w:val="007C4C94"/>
    <w:rsid w:val="007C59A1"/>
    <w:rsid w:val="007C5D73"/>
    <w:rsid w:val="007C5DE6"/>
    <w:rsid w:val="007C641E"/>
    <w:rsid w:val="007C7113"/>
    <w:rsid w:val="007C77D4"/>
    <w:rsid w:val="007C7CDC"/>
    <w:rsid w:val="007C7E28"/>
    <w:rsid w:val="007C7E2F"/>
    <w:rsid w:val="007D0A7A"/>
    <w:rsid w:val="007D1160"/>
    <w:rsid w:val="007D1169"/>
    <w:rsid w:val="007D1999"/>
    <w:rsid w:val="007D19A0"/>
    <w:rsid w:val="007D1FC5"/>
    <w:rsid w:val="007D20E9"/>
    <w:rsid w:val="007D2B9B"/>
    <w:rsid w:val="007D2CEE"/>
    <w:rsid w:val="007D2F67"/>
    <w:rsid w:val="007D3486"/>
    <w:rsid w:val="007D3992"/>
    <w:rsid w:val="007D3C74"/>
    <w:rsid w:val="007D3FC2"/>
    <w:rsid w:val="007D418F"/>
    <w:rsid w:val="007D453F"/>
    <w:rsid w:val="007D4954"/>
    <w:rsid w:val="007D50BC"/>
    <w:rsid w:val="007D51B1"/>
    <w:rsid w:val="007D5596"/>
    <w:rsid w:val="007D5888"/>
    <w:rsid w:val="007D5B95"/>
    <w:rsid w:val="007D603D"/>
    <w:rsid w:val="007D609A"/>
    <w:rsid w:val="007D666E"/>
    <w:rsid w:val="007D6FE8"/>
    <w:rsid w:val="007D7157"/>
    <w:rsid w:val="007D72B9"/>
    <w:rsid w:val="007D7609"/>
    <w:rsid w:val="007E02B9"/>
    <w:rsid w:val="007E02F8"/>
    <w:rsid w:val="007E0D65"/>
    <w:rsid w:val="007E1442"/>
    <w:rsid w:val="007E163F"/>
    <w:rsid w:val="007E1D41"/>
    <w:rsid w:val="007E216E"/>
    <w:rsid w:val="007E24E1"/>
    <w:rsid w:val="007E26FC"/>
    <w:rsid w:val="007E34A3"/>
    <w:rsid w:val="007E351C"/>
    <w:rsid w:val="007E3986"/>
    <w:rsid w:val="007E4194"/>
    <w:rsid w:val="007E4229"/>
    <w:rsid w:val="007E50EC"/>
    <w:rsid w:val="007E5632"/>
    <w:rsid w:val="007E5668"/>
    <w:rsid w:val="007E59ED"/>
    <w:rsid w:val="007E5F93"/>
    <w:rsid w:val="007E6553"/>
    <w:rsid w:val="007E6814"/>
    <w:rsid w:val="007E6E48"/>
    <w:rsid w:val="007E732D"/>
    <w:rsid w:val="007E73B9"/>
    <w:rsid w:val="007E7632"/>
    <w:rsid w:val="007E770B"/>
    <w:rsid w:val="007E77BE"/>
    <w:rsid w:val="007E7B95"/>
    <w:rsid w:val="007F0E4C"/>
    <w:rsid w:val="007F1ADE"/>
    <w:rsid w:val="007F1D65"/>
    <w:rsid w:val="007F217A"/>
    <w:rsid w:val="007F2224"/>
    <w:rsid w:val="007F237F"/>
    <w:rsid w:val="007F2557"/>
    <w:rsid w:val="007F25CD"/>
    <w:rsid w:val="007F2626"/>
    <w:rsid w:val="007F34A5"/>
    <w:rsid w:val="007F3FAE"/>
    <w:rsid w:val="007F41BB"/>
    <w:rsid w:val="007F4CCA"/>
    <w:rsid w:val="007F50CC"/>
    <w:rsid w:val="007F515B"/>
    <w:rsid w:val="007F5374"/>
    <w:rsid w:val="007F58D8"/>
    <w:rsid w:val="007F5F58"/>
    <w:rsid w:val="007F5FA0"/>
    <w:rsid w:val="007F6130"/>
    <w:rsid w:val="007F6471"/>
    <w:rsid w:val="007F667E"/>
    <w:rsid w:val="007F6BCE"/>
    <w:rsid w:val="007F702C"/>
    <w:rsid w:val="007F70BD"/>
    <w:rsid w:val="007F74A1"/>
    <w:rsid w:val="007F7923"/>
    <w:rsid w:val="007F795C"/>
    <w:rsid w:val="0080013B"/>
    <w:rsid w:val="00800567"/>
    <w:rsid w:val="0080064D"/>
    <w:rsid w:val="008006A7"/>
    <w:rsid w:val="008006E0"/>
    <w:rsid w:val="00800CB1"/>
    <w:rsid w:val="00800D2A"/>
    <w:rsid w:val="0080160F"/>
    <w:rsid w:val="008016ED"/>
    <w:rsid w:val="008018E7"/>
    <w:rsid w:val="00803291"/>
    <w:rsid w:val="00803645"/>
    <w:rsid w:val="00803A06"/>
    <w:rsid w:val="00803F0C"/>
    <w:rsid w:val="00804239"/>
    <w:rsid w:val="00804451"/>
    <w:rsid w:val="008049E5"/>
    <w:rsid w:val="00804BD4"/>
    <w:rsid w:val="00804E27"/>
    <w:rsid w:val="0080501B"/>
    <w:rsid w:val="00805965"/>
    <w:rsid w:val="00806141"/>
    <w:rsid w:val="0080644B"/>
    <w:rsid w:val="00806C2C"/>
    <w:rsid w:val="00806EE5"/>
    <w:rsid w:val="00807286"/>
    <w:rsid w:val="0081039C"/>
    <w:rsid w:val="00810AEE"/>
    <w:rsid w:val="00811010"/>
    <w:rsid w:val="008110A9"/>
    <w:rsid w:val="00811C84"/>
    <w:rsid w:val="00811D81"/>
    <w:rsid w:val="00811D96"/>
    <w:rsid w:val="0081216A"/>
    <w:rsid w:val="008124CE"/>
    <w:rsid w:val="008129A8"/>
    <w:rsid w:val="00812ACE"/>
    <w:rsid w:val="00812BDC"/>
    <w:rsid w:val="00812BE6"/>
    <w:rsid w:val="00812F50"/>
    <w:rsid w:val="008133B3"/>
    <w:rsid w:val="0081343C"/>
    <w:rsid w:val="00813510"/>
    <w:rsid w:val="00813704"/>
    <w:rsid w:val="00813970"/>
    <w:rsid w:val="008146C4"/>
    <w:rsid w:val="00814C59"/>
    <w:rsid w:val="00814F00"/>
    <w:rsid w:val="00814F78"/>
    <w:rsid w:val="0081532F"/>
    <w:rsid w:val="00815487"/>
    <w:rsid w:val="00815946"/>
    <w:rsid w:val="00815BF9"/>
    <w:rsid w:val="00815E3D"/>
    <w:rsid w:val="00815F89"/>
    <w:rsid w:val="00816017"/>
    <w:rsid w:val="00816418"/>
    <w:rsid w:val="00816EDD"/>
    <w:rsid w:val="00816F59"/>
    <w:rsid w:val="00816FC8"/>
    <w:rsid w:val="008176E0"/>
    <w:rsid w:val="008177DD"/>
    <w:rsid w:val="0081782C"/>
    <w:rsid w:val="00817A4B"/>
    <w:rsid w:val="00817A65"/>
    <w:rsid w:val="00817DB1"/>
    <w:rsid w:val="008200FE"/>
    <w:rsid w:val="00820111"/>
    <w:rsid w:val="00820354"/>
    <w:rsid w:val="0082050B"/>
    <w:rsid w:val="00821279"/>
    <w:rsid w:val="00821808"/>
    <w:rsid w:val="0082216C"/>
    <w:rsid w:val="0082278E"/>
    <w:rsid w:val="008227FB"/>
    <w:rsid w:val="00822B2C"/>
    <w:rsid w:val="00822DFE"/>
    <w:rsid w:val="00822E06"/>
    <w:rsid w:val="00823082"/>
    <w:rsid w:val="00823141"/>
    <w:rsid w:val="00823199"/>
    <w:rsid w:val="00823259"/>
    <w:rsid w:val="00823300"/>
    <w:rsid w:val="00823322"/>
    <w:rsid w:val="00824452"/>
    <w:rsid w:val="00824903"/>
    <w:rsid w:val="00824CEF"/>
    <w:rsid w:val="00825C0F"/>
    <w:rsid w:val="00826929"/>
    <w:rsid w:val="00826B38"/>
    <w:rsid w:val="00826D57"/>
    <w:rsid w:val="00827544"/>
    <w:rsid w:val="00827662"/>
    <w:rsid w:val="00827668"/>
    <w:rsid w:val="00830477"/>
    <w:rsid w:val="0083061D"/>
    <w:rsid w:val="00830829"/>
    <w:rsid w:val="0083092A"/>
    <w:rsid w:val="00830F7D"/>
    <w:rsid w:val="008314A4"/>
    <w:rsid w:val="00832188"/>
    <w:rsid w:val="008329B2"/>
    <w:rsid w:val="00832EB2"/>
    <w:rsid w:val="0083302C"/>
    <w:rsid w:val="008330D0"/>
    <w:rsid w:val="008334A3"/>
    <w:rsid w:val="0083405C"/>
    <w:rsid w:val="008344BF"/>
    <w:rsid w:val="008344F4"/>
    <w:rsid w:val="00835664"/>
    <w:rsid w:val="00835BDD"/>
    <w:rsid w:val="00835D31"/>
    <w:rsid w:val="00835E08"/>
    <w:rsid w:val="00836201"/>
    <w:rsid w:val="008362A9"/>
    <w:rsid w:val="00836518"/>
    <w:rsid w:val="00836BAE"/>
    <w:rsid w:val="00836C8C"/>
    <w:rsid w:val="00837395"/>
    <w:rsid w:val="008377F3"/>
    <w:rsid w:val="00837C3D"/>
    <w:rsid w:val="00837C90"/>
    <w:rsid w:val="00837DD7"/>
    <w:rsid w:val="0084011B"/>
    <w:rsid w:val="00840220"/>
    <w:rsid w:val="00840506"/>
    <w:rsid w:val="008405AF"/>
    <w:rsid w:val="00840A71"/>
    <w:rsid w:val="00840B08"/>
    <w:rsid w:val="0084105A"/>
    <w:rsid w:val="00841684"/>
    <w:rsid w:val="00841D37"/>
    <w:rsid w:val="00841E46"/>
    <w:rsid w:val="00842584"/>
    <w:rsid w:val="00842861"/>
    <w:rsid w:val="008430B2"/>
    <w:rsid w:val="008430F3"/>
    <w:rsid w:val="008436E7"/>
    <w:rsid w:val="00843942"/>
    <w:rsid w:val="00844019"/>
    <w:rsid w:val="008441C8"/>
    <w:rsid w:val="00844380"/>
    <w:rsid w:val="00844C12"/>
    <w:rsid w:val="00845382"/>
    <w:rsid w:val="008453F0"/>
    <w:rsid w:val="00845B08"/>
    <w:rsid w:val="0084619B"/>
    <w:rsid w:val="00846407"/>
    <w:rsid w:val="0084697E"/>
    <w:rsid w:val="00847526"/>
    <w:rsid w:val="0084753A"/>
    <w:rsid w:val="00847646"/>
    <w:rsid w:val="008479C7"/>
    <w:rsid w:val="00850054"/>
    <w:rsid w:val="008505F8"/>
    <w:rsid w:val="0085079F"/>
    <w:rsid w:val="00850B6F"/>
    <w:rsid w:val="00850C88"/>
    <w:rsid w:val="00850D4B"/>
    <w:rsid w:val="00850EA0"/>
    <w:rsid w:val="00851477"/>
    <w:rsid w:val="008516AB"/>
    <w:rsid w:val="008516FA"/>
    <w:rsid w:val="00851B1F"/>
    <w:rsid w:val="00851D2A"/>
    <w:rsid w:val="00851E42"/>
    <w:rsid w:val="00852130"/>
    <w:rsid w:val="0085226B"/>
    <w:rsid w:val="00852662"/>
    <w:rsid w:val="00852C23"/>
    <w:rsid w:val="008530A4"/>
    <w:rsid w:val="00853475"/>
    <w:rsid w:val="00853650"/>
    <w:rsid w:val="00853771"/>
    <w:rsid w:val="00853BFA"/>
    <w:rsid w:val="00853D21"/>
    <w:rsid w:val="00853D5D"/>
    <w:rsid w:val="00853DBF"/>
    <w:rsid w:val="00854004"/>
    <w:rsid w:val="0085424C"/>
    <w:rsid w:val="00854BB8"/>
    <w:rsid w:val="00854CB1"/>
    <w:rsid w:val="00854D3C"/>
    <w:rsid w:val="0085556E"/>
    <w:rsid w:val="008556E1"/>
    <w:rsid w:val="00855912"/>
    <w:rsid w:val="00855E6E"/>
    <w:rsid w:val="008569D7"/>
    <w:rsid w:val="00856E59"/>
    <w:rsid w:val="0086027C"/>
    <w:rsid w:val="00860834"/>
    <w:rsid w:val="00861042"/>
    <w:rsid w:val="008611E1"/>
    <w:rsid w:val="00861798"/>
    <w:rsid w:val="00861838"/>
    <w:rsid w:val="00861B3F"/>
    <w:rsid w:val="00861C3D"/>
    <w:rsid w:val="00861F6B"/>
    <w:rsid w:val="0086224F"/>
    <w:rsid w:val="0086244C"/>
    <w:rsid w:val="00862477"/>
    <w:rsid w:val="00862614"/>
    <w:rsid w:val="008629E9"/>
    <w:rsid w:val="00862C4E"/>
    <w:rsid w:val="00862E29"/>
    <w:rsid w:val="00862E2F"/>
    <w:rsid w:val="00863060"/>
    <w:rsid w:val="00863717"/>
    <w:rsid w:val="00863DFF"/>
    <w:rsid w:val="00864235"/>
    <w:rsid w:val="008648D1"/>
    <w:rsid w:val="00864DAD"/>
    <w:rsid w:val="008650EB"/>
    <w:rsid w:val="00866122"/>
    <w:rsid w:val="0086692F"/>
    <w:rsid w:val="00866B2C"/>
    <w:rsid w:val="00866E6B"/>
    <w:rsid w:val="0086709F"/>
    <w:rsid w:val="008674B4"/>
    <w:rsid w:val="00867549"/>
    <w:rsid w:val="00870078"/>
    <w:rsid w:val="00870261"/>
    <w:rsid w:val="008703A6"/>
    <w:rsid w:val="00870A4A"/>
    <w:rsid w:val="00871333"/>
    <w:rsid w:val="008716F7"/>
    <w:rsid w:val="00871A88"/>
    <w:rsid w:val="00871B8C"/>
    <w:rsid w:val="00871ED0"/>
    <w:rsid w:val="00872002"/>
    <w:rsid w:val="00872052"/>
    <w:rsid w:val="00872271"/>
    <w:rsid w:val="008727B0"/>
    <w:rsid w:val="0087351F"/>
    <w:rsid w:val="008736B9"/>
    <w:rsid w:val="00873D78"/>
    <w:rsid w:val="008741E1"/>
    <w:rsid w:val="0087478E"/>
    <w:rsid w:val="00874AC2"/>
    <w:rsid w:val="00874F27"/>
    <w:rsid w:val="00875586"/>
    <w:rsid w:val="00875CED"/>
    <w:rsid w:val="008764D9"/>
    <w:rsid w:val="00876544"/>
    <w:rsid w:val="008766E4"/>
    <w:rsid w:val="008767B4"/>
    <w:rsid w:val="00876A02"/>
    <w:rsid w:val="00876B0D"/>
    <w:rsid w:val="0087741E"/>
    <w:rsid w:val="00877E64"/>
    <w:rsid w:val="00877F7E"/>
    <w:rsid w:val="00880137"/>
    <w:rsid w:val="008803B6"/>
    <w:rsid w:val="0088103D"/>
    <w:rsid w:val="00881461"/>
    <w:rsid w:val="0088149A"/>
    <w:rsid w:val="00881A48"/>
    <w:rsid w:val="00881D40"/>
    <w:rsid w:val="0088218C"/>
    <w:rsid w:val="00882684"/>
    <w:rsid w:val="008827FF"/>
    <w:rsid w:val="00882B97"/>
    <w:rsid w:val="00882C62"/>
    <w:rsid w:val="00882DA3"/>
    <w:rsid w:val="008830C8"/>
    <w:rsid w:val="008832BD"/>
    <w:rsid w:val="0088342A"/>
    <w:rsid w:val="008836CF"/>
    <w:rsid w:val="00884A2E"/>
    <w:rsid w:val="0088557C"/>
    <w:rsid w:val="00885A8F"/>
    <w:rsid w:val="00885B0B"/>
    <w:rsid w:val="00885C32"/>
    <w:rsid w:val="008860A6"/>
    <w:rsid w:val="00886B9D"/>
    <w:rsid w:val="00886DAC"/>
    <w:rsid w:val="00887AE2"/>
    <w:rsid w:val="00887E75"/>
    <w:rsid w:val="008901B6"/>
    <w:rsid w:val="00890392"/>
    <w:rsid w:val="00890A09"/>
    <w:rsid w:val="00890A99"/>
    <w:rsid w:val="008912F6"/>
    <w:rsid w:val="00891362"/>
    <w:rsid w:val="00891411"/>
    <w:rsid w:val="00891646"/>
    <w:rsid w:val="0089171E"/>
    <w:rsid w:val="00891C38"/>
    <w:rsid w:val="00891E05"/>
    <w:rsid w:val="00891EA7"/>
    <w:rsid w:val="00892A9D"/>
    <w:rsid w:val="00892B66"/>
    <w:rsid w:val="00893477"/>
    <w:rsid w:val="00893525"/>
    <w:rsid w:val="00893956"/>
    <w:rsid w:val="00893C80"/>
    <w:rsid w:val="00893FBC"/>
    <w:rsid w:val="00894342"/>
    <w:rsid w:val="00894682"/>
    <w:rsid w:val="00894766"/>
    <w:rsid w:val="00894FC8"/>
    <w:rsid w:val="0089503F"/>
    <w:rsid w:val="0089504F"/>
    <w:rsid w:val="008950FE"/>
    <w:rsid w:val="00895A2A"/>
    <w:rsid w:val="00895ACB"/>
    <w:rsid w:val="00895FFA"/>
    <w:rsid w:val="008966EF"/>
    <w:rsid w:val="00897377"/>
    <w:rsid w:val="008973A2"/>
    <w:rsid w:val="008975C9"/>
    <w:rsid w:val="00897FD2"/>
    <w:rsid w:val="008A1A4B"/>
    <w:rsid w:val="008A1C4E"/>
    <w:rsid w:val="008A1CC0"/>
    <w:rsid w:val="008A1CC2"/>
    <w:rsid w:val="008A241B"/>
    <w:rsid w:val="008A2852"/>
    <w:rsid w:val="008A2F75"/>
    <w:rsid w:val="008A3A83"/>
    <w:rsid w:val="008A3AB2"/>
    <w:rsid w:val="008A3BE6"/>
    <w:rsid w:val="008A3FCF"/>
    <w:rsid w:val="008A435E"/>
    <w:rsid w:val="008A44C4"/>
    <w:rsid w:val="008A47D5"/>
    <w:rsid w:val="008A4FDA"/>
    <w:rsid w:val="008A5192"/>
    <w:rsid w:val="008A5613"/>
    <w:rsid w:val="008A58FF"/>
    <w:rsid w:val="008A5CB3"/>
    <w:rsid w:val="008A6692"/>
    <w:rsid w:val="008A68CC"/>
    <w:rsid w:val="008A7110"/>
    <w:rsid w:val="008A71CF"/>
    <w:rsid w:val="008A72D6"/>
    <w:rsid w:val="008A7828"/>
    <w:rsid w:val="008A789D"/>
    <w:rsid w:val="008B0024"/>
    <w:rsid w:val="008B0404"/>
    <w:rsid w:val="008B1392"/>
    <w:rsid w:val="008B1772"/>
    <w:rsid w:val="008B19BC"/>
    <w:rsid w:val="008B441C"/>
    <w:rsid w:val="008B44A1"/>
    <w:rsid w:val="008B45F9"/>
    <w:rsid w:val="008B4AF3"/>
    <w:rsid w:val="008B4CE7"/>
    <w:rsid w:val="008B55AE"/>
    <w:rsid w:val="008B5631"/>
    <w:rsid w:val="008B5D4E"/>
    <w:rsid w:val="008B68B0"/>
    <w:rsid w:val="008B73F4"/>
    <w:rsid w:val="008B75E2"/>
    <w:rsid w:val="008B78D0"/>
    <w:rsid w:val="008B7AD7"/>
    <w:rsid w:val="008C03F1"/>
    <w:rsid w:val="008C0666"/>
    <w:rsid w:val="008C0942"/>
    <w:rsid w:val="008C115B"/>
    <w:rsid w:val="008C1251"/>
    <w:rsid w:val="008C1770"/>
    <w:rsid w:val="008C1FFE"/>
    <w:rsid w:val="008C2625"/>
    <w:rsid w:val="008C2C9F"/>
    <w:rsid w:val="008C2D43"/>
    <w:rsid w:val="008C3F19"/>
    <w:rsid w:val="008C595B"/>
    <w:rsid w:val="008C59EA"/>
    <w:rsid w:val="008C5BAF"/>
    <w:rsid w:val="008C639F"/>
    <w:rsid w:val="008C7237"/>
    <w:rsid w:val="008C75FC"/>
    <w:rsid w:val="008C76AB"/>
    <w:rsid w:val="008C7B08"/>
    <w:rsid w:val="008D026D"/>
    <w:rsid w:val="008D02BC"/>
    <w:rsid w:val="008D0493"/>
    <w:rsid w:val="008D0717"/>
    <w:rsid w:val="008D074A"/>
    <w:rsid w:val="008D0DA7"/>
    <w:rsid w:val="008D109E"/>
    <w:rsid w:val="008D10FD"/>
    <w:rsid w:val="008D23A0"/>
    <w:rsid w:val="008D26FE"/>
    <w:rsid w:val="008D2ACC"/>
    <w:rsid w:val="008D2B1F"/>
    <w:rsid w:val="008D2F50"/>
    <w:rsid w:val="008D2FD8"/>
    <w:rsid w:val="008D40DD"/>
    <w:rsid w:val="008D4316"/>
    <w:rsid w:val="008D4DE0"/>
    <w:rsid w:val="008D4F80"/>
    <w:rsid w:val="008D525E"/>
    <w:rsid w:val="008D5690"/>
    <w:rsid w:val="008D5E2B"/>
    <w:rsid w:val="008D5FD3"/>
    <w:rsid w:val="008D628F"/>
    <w:rsid w:val="008D647B"/>
    <w:rsid w:val="008D66EF"/>
    <w:rsid w:val="008D6B08"/>
    <w:rsid w:val="008D6C3D"/>
    <w:rsid w:val="008D6CA3"/>
    <w:rsid w:val="008D6F27"/>
    <w:rsid w:val="008D7167"/>
    <w:rsid w:val="008D7496"/>
    <w:rsid w:val="008D7656"/>
    <w:rsid w:val="008D7D93"/>
    <w:rsid w:val="008E0B42"/>
    <w:rsid w:val="008E0F14"/>
    <w:rsid w:val="008E113F"/>
    <w:rsid w:val="008E11E2"/>
    <w:rsid w:val="008E11F7"/>
    <w:rsid w:val="008E1329"/>
    <w:rsid w:val="008E14DC"/>
    <w:rsid w:val="008E17B4"/>
    <w:rsid w:val="008E17D9"/>
    <w:rsid w:val="008E1970"/>
    <w:rsid w:val="008E28AA"/>
    <w:rsid w:val="008E2B1B"/>
    <w:rsid w:val="008E3631"/>
    <w:rsid w:val="008E37C8"/>
    <w:rsid w:val="008E39E2"/>
    <w:rsid w:val="008E453E"/>
    <w:rsid w:val="008E45AC"/>
    <w:rsid w:val="008E497F"/>
    <w:rsid w:val="008E4E8A"/>
    <w:rsid w:val="008E4ECC"/>
    <w:rsid w:val="008E4F9C"/>
    <w:rsid w:val="008E5024"/>
    <w:rsid w:val="008E59CD"/>
    <w:rsid w:val="008E5C83"/>
    <w:rsid w:val="008E5F8F"/>
    <w:rsid w:val="008E6355"/>
    <w:rsid w:val="008E6482"/>
    <w:rsid w:val="008E70E0"/>
    <w:rsid w:val="008E7818"/>
    <w:rsid w:val="008E78E2"/>
    <w:rsid w:val="008E7D2F"/>
    <w:rsid w:val="008E7D67"/>
    <w:rsid w:val="008F09FA"/>
    <w:rsid w:val="008F0B5D"/>
    <w:rsid w:val="008F1052"/>
    <w:rsid w:val="008F1B4F"/>
    <w:rsid w:val="008F1EB7"/>
    <w:rsid w:val="008F1FDC"/>
    <w:rsid w:val="008F2288"/>
    <w:rsid w:val="008F23FA"/>
    <w:rsid w:val="008F2582"/>
    <w:rsid w:val="008F2C70"/>
    <w:rsid w:val="008F3293"/>
    <w:rsid w:val="008F32AD"/>
    <w:rsid w:val="008F46F1"/>
    <w:rsid w:val="008F55EB"/>
    <w:rsid w:val="008F58F9"/>
    <w:rsid w:val="008F6BAB"/>
    <w:rsid w:val="008F6C4B"/>
    <w:rsid w:val="008F6E8C"/>
    <w:rsid w:val="008F7036"/>
    <w:rsid w:val="008F71E0"/>
    <w:rsid w:val="008F74E7"/>
    <w:rsid w:val="008F750A"/>
    <w:rsid w:val="008F77DB"/>
    <w:rsid w:val="008F7909"/>
    <w:rsid w:val="008F7A36"/>
    <w:rsid w:val="008F7FE5"/>
    <w:rsid w:val="00900697"/>
    <w:rsid w:val="009006F8"/>
    <w:rsid w:val="00901210"/>
    <w:rsid w:val="009012AD"/>
    <w:rsid w:val="009017DB"/>
    <w:rsid w:val="00901F08"/>
    <w:rsid w:val="00902330"/>
    <w:rsid w:val="00902B1A"/>
    <w:rsid w:val="00902D8C"/>
    <w:rsid w:val="00903433"/>
    <w:rsid w:val="00903AD0"/>
    <w:rsid w:val="00903F5B"/>
    <w:rsid w:val="00904334"/>
    <w:rsid w:val="00904575"/>
    <w:rsid w:val="00904A0F"/>
    <w:rsid w:val="0090561D"/>
    <w:rsid w:val="0090561F"/>
    <w:rsid w:val="00905DE8"/>
    <w:rsid w:val="00905FF6"/>
    <w:rsid w:val="0090647A"/>
    <w:rsid w:val="00906639"/>
    <w:rsid w:val="00906A81"/>
    <w:rsid w:val="00907962"/>
    <w:rsid w:val="00907D38"/>
    <w:rsid w:val="00907D41"/>
    <w:rsid w:val="00907DE3"/>
    <w:rsid w:val="00907E30"/>
    <w:rsid w:val="009105FD"/>
    <w:rsid w:val="009106DB"/>
    <w:rsid w:val="00910C4D"/>
    <w:rsid w:val="009113E4"/>
    <w:rsid w:val="0091147E"/>
    <w:rsid w:val="009115E6"/>
    <w:rsid w:val="00912D98"/>
    <w:rsid w:val="00912FF5"/>
    <w:rsid w:val="0091309F"/>
    <w:rsid w:val="009135D1"/>
    <w:rsid w:val="009139BD"/>
    <w:rsid w:val="00913CFE"/>
    <w:rsid w:val="00913F70"/>
    <w:rsid w:val="00914341"/>
    <w:rsid w:val="0091568F"/>
    <w:rsid w:val="009156C9"/>
    <w:rsid w:val="00915723"/>
    <w:rsid w:val="00917EF8"/>
    <w:rsid w:val="00920129"/>
    <w:rsid w:val="0092045C"/>
    <w:rsid w:val="00920746"/>
    <w:rsid w:val="0092100C"/>
    <w:rsid w:val="009212E9"/>
    <w:rsid w:val="00921CA3"/>
    <w:rsid w:val="00921CE4"/>
    <w:rsid w:val="00921D88"/>
    <w:rsid w:val="00921F73"/>
    <w:rsid w:val="009227CE"/>
    <w:rsid w:val="00922A23"/>
    <w:rsid w:val="00922BCF"/>
    <w:rsid w:val="0092330F"/>
    <w:rsid w:val="009235ED"/>
    <w:rsid w:val="00923B0D"/>
    <w:rsid w:val="00923CFA"/>
    <w:rsid w:val="00923D3C"/>
    <w:rsid w:val="00924A00"/>
    <w:rsid w:val="00925758"/>
    <w:rsid w:val="009258DC"/>
    <w:rsid w:val="00925A22"/>
    <w:rsid w:val="00926BFD"/>
    <w:rsid w:val="00926E88"/>
    <w:rsid w:val="009273A8"/>
    <w:rsid w:val="00927660"/>
    <w:rsid w:val="0092796B"/>
    <w:rsid w:val="00927BAB"/>
    <w:rsid w:val="009300A1"/>
    <w:rsid w:val="00930195"/>
    <w:rsid w:val="00930BC6"/>
    <w:rsid w:val="00930EE4"/>
    <w:rsid w:val="0093103E"/>
    <w:rsid w:val="009315E0"/>
    <w:rsid w:val="00931643"/>
    <w:rsid w:val="009317D6"/>
    <w:rsid w:val="00931D09"/>
    <w:rsid w:val="00932158"/>
    <w:rsid w:val="00933BB8"/>
    <w:rsid w:val="00934648"/>
    <w:rsid w:val="00934BD9"/>
    <w:rsid w:val="009354F0"/>
    <w:rsid w:val="00935E07"/>
    <w:rsid w:val="00935FCD"/>
    <w:rsid w:val="009360A6"/>
    <w:rsid w:val="00936765"/>
    <w:rsid w:val="00936898"/>
    <w:rsid w:val="00936929"/>
    <w:rsid w:val="00936A56"/>
    <w:rsid w:val="00936D17"/>
    <w:rsid w:val="009372AC"/>
    <w:rsid w:val="00937756"/>
    <w:rsid w:val="0093784C"/>
    <w:rsid w:val="0093789A"/>
    <w:rsid w:val="0093798C"/>
    <w:rsid w:val="00937B7A"/>
    <w:rsid w:val="00937C4C"/>
    <w:rsid w:val="00940714"/>
    <w:rsid w:val="009407A5"/>
    <w:rsid w:val="00940A24"/>
    <w:rsid w:val="009415D9"/>
    <w:rsid w:val="009416E5"/>
    <w:rsid w:val="00941D5A"/>
    <w:rsid w:val="00942438"/>
    <w:rsid w:val="00942602"/>
    <w:rsid w:val="0094266F"/>
    <w:rsid w:val="00942F0B"/>
    <w:rsid w:val="009430BE"/>
    <w:rsid w:val="00943537"/>
    <w:rsid w:val="009437AE"/>
    <w:rsid w:val="00943936"/>
    <w:rsid w:val="00943B16"/>
    <w:rsid w:val="00943B50"/>
    <w:rsid w:val="00943BE8"/>
    <w:rsid w:val="00943BF2"/>
    <w:rsid w:val="009442CB"/>
    <w:rsid w:val="00944969"/>
    <w:rsid w:val="009451A3"/>
    <w:rsid w:val="00945296"/>
    <w:rsid w:val="0094561D"/>
    <w:rsid w:val="0094582A"/>
    <w:rsid w:val="00945CE4"/>
    <w:rsid w:val="00945F1D"/>
    <w:rsid w:val="00946CCE"/>
    <w:rsid w:val="00946FC4"/>
    <w:rsid w:val="00947120"/>
    <w:rsid w:val="009471FC"/>
    <w:rsid w:val="009474CF"/>
    <w:rsid w:val="00947F44"/>
    <w:rsid w:val="0095014E"/>
    <w:rsid w:val="009502B4"/>
    <w:rsid w:val="0095117E"/>
    <w:rsid w:val="00951415"/>
    <w:rsid w:val="009514B8"/>
    <w:rsid w:val="009520C3"/>
    <w:rsid w:val="009522DC"/>
    <w:rsid w:val="00952513"/>
    <w:rsid w:val="00953046"/>
    <w:rsid w:val="00953EF8"/>
    <w:rsid w:val="009540FA"/>
    <w:rsid w:val="009542B0"/>
    <w:rsid w:val="009542D6"/>
    <w:rsid w:val="00954591"/>
    <w:rsid w:val="00954F92"/>
    <w:rsid w:val="00954FF3"/>
    <w:rsid w:val="009557F1"/>
    <w:rsid w:val="009558F2"/>
    <w:rsid w:val="009559F3"/>
    <w:rsid w:val="00955A78"/>
    <w:rsid w:val="00956131"/>
    <w:rsid w:val="009566F8"/>
    <w:rsid w:val="0095688A"/>
    <w:rsid w:val="00956FA3"/>
    <w:rsid w:val="00957120"/>
    <w:rsid w:val="0095734B"/>
    <w:rsid w:val="00957C0E"/>
    <w:rsid w:val="00957E80"/>
    <w:rsid w:val="009602E6"/>
    <w:rsid w:val="009606D1"/>
    <w:rsid w:val="00960712"/>
    <w:rsid w:val="00960886"/>
    <w:rsid w:val="009608BC"/>
    <w:rsid w:val="00960917"/>
    <w:rsid w:val="00960C19"/>
    <w:rsid w:val="00961A36"/>
    <w:rsid w:val="00961C91"/>
    <w:rsid w:val="009621D5"/>
    <w:rsid w:val="0096273E"/>
    <w:rsid w:val="00962D82"/>
    <w:rsid w:val="00963013"/>
    <w:rsid w:val="00963186"/>
    <w:rsid w:val="009642CB"/>
    <w:rsid w:val="009642ED"/>
    <w:rsid w:val="00964915"/>
    <w:rsid w:val="00964AA5"/>
    <w:rsid w:val="00964AB4"/>
    <w:rsid w:val="00964B67"/>
    <w:rsid w:val="00964CD6"/>
    <w:rsid w:val="00965606"/>
    <w:rsid w:val="009656C2"/>
    <w:rsid w:val="00965E29"/>
    <w:rsid w:val="00966207"/>
    <w:rsid w:val="00966677"/>
    <w:rsid w:val="00966BAC"/>
    <w:rsid w:val="00966C29"/>
    <w:rsid w:val="00966FF9"/>
    <w:rsid w:val="00967523"/>
    <w:rsid w:val="009677D6"/>
    <w:rsid w:val="00967A1A"/>
    <w:rsid w:val="00970CC8"/>
    <w:rsid w:val="00971620"/>
    <w:rsid w:val="0097171E"/>
    <w:rsid w:val="00971D5B"/>
    <w:rsid w:val="00971F15"/>
    <w:rsid w:val="009721B1"/>
    <w:rsid w:val="009724FB"/>
    <w:rsid w:val="0097251F"/>
    <w:rsid w:val="009727DD"/>
    <w:rsid w:val="00972AC0"/>
    <w:rsid w:val="00972EB8"/>
    <w:rsid w:val="0097305B"/>
    <w:rsid w:val="009732EB"/>
    <w:rsid w:val="00973CB1"/>
    <w:rsid w:val="00973F00"/>
    <w:rsid w:val="00974836"/>
    <w:rsid w:val="00974A37"/>
    <w:rsid w:val="00974A9D"/>
    <w:rsid w:val="00974B9A"/>
    <w:rsid w:val="00974E76"/>
    <w:rsid w:val="00975688"/>
    <w:rsid w:val="00975AAB"/>
    <w:rsid w:val="00975C9B"/>
    <w:rsid w:val="00976117"/>
    <w:rsid w:val="0097613B"/>
    <w:rsid w:val="0097620F"/>
    <w:rsid w:val="0097639F"/>
    <w:rsid w:val="00977156"/>
    <w:rsid w:val="009777F5"/>
    <w:rsid w:val="00980420"/>
    <w:rsid w:val="00980908"/>
    <w:rsid w:val="00980C6B"/>
    <w:rsid w:val="0098146F"/>
    <w:rsid w:val="00981737"/>
    <w:rsid w:val="009817C5"/>
    <w:rsid w:val="009819D5"/>
    <w:rsid w:val="00981BD9"/>
    <w:rsid w:val="00982129"/>
    <w:rsid w:val="0098270E"/>
    <w:rsid w:val="009836C3"/>
    <w:rsid w:val="0098460C"/>
    <w:rsid w:val="0098491B"/>
    <w:rsid w:val="00984983"/>
    <w:rsid w:val="0098586D"/>
    <w:rsid w:val="009858F4"/>
    <w:rsid w:val="00985FB1"/>
    <w:rsid w:val="00986A2B"/>
    <w:rsid w:val="00987259"/>
    <w:rsid w:val="00987835"/>
    <w:rsid w:val="009879BA"/>
    <w:rsid w:val="00987AB4"/>
    <w:rsid w:val="00987C40"/>
    <w:rsid w:val="00987ECE"/>
    <w:rsid w:val="00987FCA"/>
    <w:rsid w:val="00987FD1"/>
    <w:rsid w:val="009908CE"/>
    <w:rsid w:val="009911EA"/>
    <w:rsid w:val="00991A28"/>
    <w:rsid w:val="00991B1E"/>
    <w:rsid w:val="00991C6C"/>
    <w:rsid w:val="00994319"/>
    <w:rsid w:val="00994910"/>
    <w:rsid w:val="0099509B"/>
    <w:rsid w:val="009951C1"/>
    <w:rsid w:val="0099534C"/>
    <w:rsid w:val="00996285"/>
    <w:rsid w:val="009969F2"/>
    <w:rsid w:val="00997361"/>
    <w:rsid w:val="0099757E"/>
    <w:rsid w:val="00997D32"/>
    <w:rsid w:val="009A060C"/>
    <w:rsid w:val="009A0641"/>
    <w:rsid w:val="009A09AA"/>
    <w:rsid w:val="009A0AFC"/>
    <w:rsid w:val="009A148E"/>
    <w:rsid w:val="009A1664"/>
    <w:rsid w:val="009A191E"/>
    <w:rsid w:val="009A2183"/>
    <w:rsid w:val="009A21F7"/>
    <w:rsid w:val="009A23B5"/>
    <w:rsid w:val="009A2EA4"/>
    <w:rsid w:val="009A3000"/>
    <w:rsid w:val="009A387E"/>
    <w:rsid w:val="009A391D"/>
    <w:rsid w:val="009A3C5F"/>
    <w:rsid w:val="009A3CF2"/>
    <w:rsid w:val="009A3D47"/>
    <w:rsid w:val="009A400F"/>
    <w:rsid w:val="009A461F"/>
    <w:rsid w:val="009A56FD"/>
    <w:rsid w:val="009A638C"/>
    <w:rsid w:val="009A67F2"/>
    <w:rsid w:val="009A6848"/>
    <w:rsid w:val="009A6B4C"/>
    <w:rsid w:val="009A7370"/>
    <w:rsid w:val="009A7AC0"/>
    <w:rsid w:val="009A7E3C"/>
    <w:rsid w:val="009A7F9C"/>
    <w:rsid w:val="009B0B54"/>
    <w:rsid w:val="009B0BD0"/>
    <w:rsid w:val="009B0D30"/>
    <w:rsid w:val="009B1121"/>
    <w:rsid w:val="009B167C"/>
    <w:rsid w:val="009B16E6"/>
    <w:rsid w:val="009B1B02"/>
    <w:rsid w:val="009B20B3"/>
    <w:rsid w:val="009B2D28"/>
    <w:rsid w:val="009B327F"/>
    <w:rsid w:val="009B35CD"/>
    <w:rsid w:val="009B4654"/>
    <w:rsid w:val="009B4B7F"/>
    <w:rsid w:val="009B50D3"/>
    <w:rsid w:val="009B5D55"/>
    <w:rsid w:val="009B69E3"/>
    <w:rsid w:val="009B6C86"/>
    <w:rsid w:val="009B7720"/>
    <w:rsid w:val="009B7773"/>
    <w:rsid w:val="009B7BBD"/>
    <w:rsid w:val="009B7C67"/>
    <w:rsid w:val="009B7C91"/>
    <w:rsid w:val="009B7FE2"/>
    <w:rsid w:val="009C0177"/>
    <w:rsid w:val="009C02B1"/>
    <w:rsid w:val="009C0BA0"/>
    <w:rsid w:val="009C0F49"/>
    <w:rsid w:val="009C11AA"/>
    <w:rsid w:val="009C1E46"/>
    <w:rsid w:val="009C233F"/>
    <w:rsid w:val="009C287B"/>
    <w:rsid w:val="009C2C51"/>
    <w:rsid w:val="009C3221"/>
    <w:rsid w:val="009C34BF"/>
    <w:rsid w:val="009C357C"/>
    <w:rsid w:val="009C357D"/>
    <w:rsid w:val="009C36E7"/>
    <w:rsid w:val="009C3CA7"/>
    <w:rsid w:val="009C4049"/>
    <w:rsid w:val="009C4129"/>
    <w:rsid w:val="009C4C34"/>
    <w:rsid w:val="009C57DE"/>
    <w:rsid w:val="009C6096"/>
    <w:rsid w:val="009C6770"/>
    <w:rsid w:val="009C6FDA"/>
    <w:rsid w:val="009C76A8"/>
    <w:rsid w:val="009D07FE"/>
    <w:rsid w:val="009D1024"/>
    <w:rsid w:val="009D1CB2"/>
    <w:rsid w:val="009D1F91"/>
    <w:rsid w:val="009D2107"/>
    <w:rsid w:val="009D222B"/>
    <w:rsid w:val="009D27B5"/>
    <w:rsid w:val="009D2D44"/>
    <w:rsid w:val="009D3A31"/>
    <w:rsid w:val="009D3AD2"/>
    <w:rsid w:val="009D3B83"/>
    <w:rsid w:val="009D3EC2"/>
    <w:rsid w:val="009D4033"/>
    <w:rsid w:val="009D4120"/>
    <w:rsid w:val="009D4615"/>
    <w:rsid w:val="009D52FA"/>
    <w:rsid w:val="009D5315"/>
    <w:rsid w:val="009D552C"/>
    <w:rsid w:val="009D56BC"/>
    <w:rsid w:val="009D5BE8"/>
    <w:rsid w:val="009D645D"/>
    <w:rsid w:val="009D66CE"/>
    <w:rsid w:val="009D67FD"/>
    <w:rsid w:val="009D6979"/>
    <w:rsid w:val="009D745C"/>
    <w:rsid w:val="009D76BD"/>
    <w:rsid w:val="009E01B9"/>
    <w:rsid w:val="009E024D"/>
    <w:rsid w:val="009E0407"/>
    <w:rsid w:val="009E05C3"/>
    <w:rsid w:val="009E0FAF"/>
    <w:rsid w:val="009E1E75"/>
    <w:rsid w:val="009E23D1"/>
    <w:rsid w:val="009E28C6"/>
    <w:rsid w:val="009E2AB5"/>
    <w:rsid w:val="009E2D0A"/>
    <w:rsid w:val="009E32E8"/>
    <w:rsid w:val="009E3B71"/>
    <w:rsid w:val="009E3BEB"/>
    <w:rsid w:val="009E3CA3"/>
    <w:rsid w:val="009E3F15"/>
    <w:rsid w:val="009E414E"/>
    <w:rsid w:val="009E468D"/>
    <w:rsid w:val="009E4972"/>
    <w:rsid w:val="009E4995"/>
    <w:rsid w:val="009E4E86"/>
    <w:rsid w:val="009E558B"/>
    <w:rsid w:val="009E65F2"/>
    <w:rsid w:val="009E6ACC"/>
    <w:rsid w:val="009E7B30"/>
    <w:rsid w:val="009F0092"/>
    <w:rsid w:val="009F0874"/>
    <w:rsid w:val="009F09E7"/>
    <w:rsid w:val="009F273F"/>
    <w:rsid w:val="009F2754"/>
    <w:rsid w:val="009F2FC8"/>
    <w:rsid w:val="009F3564"/>
    <w:rsid w:val="009F379C"/>
    <w:rsid w:val="009F47FB"/>
    <w:rsid w:val="009F4B02"/>
    <w:rsid w:val="009F4E46"/>
    <w:rsid w:val="009F4F4B"/>
    <w:rsid w:val="009F4F50"/>
    <w:rsid w:val="009F52EA"/>
    <w:rsid w:val="009F67A5"/>
    <w:rsid w:val="009F6957"/>
    <w:rsid w:val="009F6B51"/>
    <w:rsid w:val="00A004EA"/>
    <w:rsid w:val="00A00EE2"/>
    <w:rsid w:val="00A012EF"/>
    <w:rsid w:val="00A0162A"/>
    <w:rsid w:val="00A019B1"/>
    <w:rsid w:val="00A01BB0"/>
    <w:rsid w:val="00A0278A"/>
    <w:rsid w:val="00A029AE"/>
    <w:rsid w:val="00A02B09"/>
    <w:rsid w:val="00A02D99"/>
    <w:rsid w:val="00A0393A"/>
    <w:rsid w:val="00A03C94"/>
    <w:rsid w:val="00A0463C"/>
    <w:rsid w:val="00A046C7"/>
    <w:rsid w:val="00A04DB3"/>
    <w:rsid w:val="00A05048"/>
    <w:rsid w:val="00A0516E"/>
    <w:rsid w:val="00A05314"/>
    <w:rsid w:val="00A05541"/>
    <w:rsid w:val="00A05D55"/>
    <w:rsid w:val="00A060B1"/>
    <w:rsid w:val="00A06111"/>
    <w:rsid w:val="00A06272"/>
    <w:rsid w:val="00A0639B"/>
    <w:rsid w:val="00A064B9"/>
    <w:rsid w:val="00A07171"/>
    <w:rsid w:val="00A07233"/>
    <w:rsid w:val="00A0752C"/>
    <w:rsid w:val="00A07621"/>
    <w:rsid w:val="00A078B0"/>
    <w:rsid w:val="00A103D1"/>
    <w:rsid w:val="00A10839"/>
    <w:rsid w:val="00A10920"/>
    <w:rsid w:val="00A10A46"/>
    <w:rsid w:val="00A116B9"/>
    <w:rsid w:val="00A128FA"/>
    <w:rsid w:val="00A12D59"/>
    <w:rsid w:val="00A12D90"/>
    <w:rsid w:val="00A12EB5"/>
    <w:rsid w:val="00A12EBF"/>
    <w:rsid w:val="00A12EEC"/>
    <w:rsid w:val="00A13C0C"/>
    <w:rsid w:val="00A14053"/>
    <w:rsid w:val="00A1409C"/>
    <w:rsid w:val="00A140C0"/>
    <w:rsid w:val="00A1498D"/>
    <w:rsid w:val="00A14B2C"/>
    <w:rsid w:val="00A15CD5"/>
    <w:rsid w:val="00A15DE9"/>
    <w:rsid w:val="00A15FC1"/>
    <w:rsid w:val="00A1644B"/>
    <w:rsid w:val="00A169FB"/>
    <w:rsid w:val="00A16C08"/>
    <w:rsid w:val="00A1743B"/>
    <w:rsid w:val="00A1784F"/>
    <w:rsid w:val="00A17930"/>
    <w:rsid w:val="00A17A1D"/>
    <w:rsid w:val="00A17A89"/>
    <w:rsid w:val="00A17AF7"/>
    <w:rsid w:val="00A20278"/>
    <w:rsid w:val="00A202C6"/>
    <w:rsid w:val="00A202DE"/>
    <w:rsid w:val="00A207BB"/>
    <w:rsid w:val="00A20A1D"/>
    <w:rsid w:val="00A20D63"/>
    <w:rsid w:val="00A21180"/>
    <w:rsid w:val="00A2155F"/>
    <w:rsid w:val="00A21581"/>
    <w:rsid w:val="00A21609"/>
    <w:rsid w:val="00A21FB3"/>
    <w:rsid w:val="00A22173"/>
    <w:rsid w:val="00A2224A"/>
    <w:rsid w:val="00A22D74"/>
    <w:rsid w:val="00A23160"/>
    <w:rsid w:val="00A23263"/>
    <w:rsid w:val="00A23273"/>
    <w:rsid w:val="00A233B6"/>
    <w:rsid w:val="00A23589"/>
    <w:rsid w:val="00A23713"/>
    <w:rsid w:val="00A241A6"/>
    <w:rsid w:val="00A24473"/>
    <w:rsid w:val="00A247D5"/>
    <w:rsid w:val="00A25770"/>
    <w:rsid w:val="00A25C9C"/>
    <w:rsid w:val="00A25D85"/>
    <w:rsid w:val="00A26093"/>
    <w:rsid w:val="00A26322"/>
    <w:rsid w:val="00A26AF5"/>
    <w:rsid w:val="00A26EBB"/>
    <w:rsid w:val="00A27614"/>
    <w:rsid w:val="00A278C5"/>
    <w:rsid w:val="00A27AB3"/>
    <w:rsid w:val="00A300B5"/>
    <w:rsid w:val="00A30761"/>
    <w:rsid w:val="00A309BA"/>
    <w:rsid w:val="00A31B05"/>
    <w:rsid w:val="00A31B65"/>
    <w:rsid w:val="00A32DC5"/>
    <w:rsid w:val="00A33490"/>
    <w:rsid w:val="00A335D7"/>
    <w:rsid w:val="00A33A09"/>
    <w:rsid w:val="00A33ED9"/>
    <w:rsid w:val="00A33EF2"/>
    <w:rsid w:val="00A33F41"/>
    <w:rsid w:val="00A33F92"/>
    <w:rsid w:val="00A343F8"/>
    <w:rsid w:val="00A344D3"/>
    <w:rsid w:val="00A345FA"/>
    <w:rsid w:val="00A34A17"/>
    <w:rsid w:val="00A34B33"/>
    <w:rsid w:val="00A34D6A"/>
    <w:rsid w:val="00A353C9"/>
    <w:rsid w:val="00A3561F"/>
    <w:rsid w:val="00A35704"/>
    <w:rsid w:val="00A35739"/>
    <w:rsid w:val="00A35856"/>
    <w:rsid w:val="00A3622F"/>
    <w:rsid w:val="00A367A8"/>
    <w:rsid w:val="00A36B74"/>
    <w:rsid w:val="00A36BA5"/>
    <w:rsid w:val="00A36CF8"/>
    <w:rsid w:val="00A36FC4"/>
    <w:rsid w:val="00A37039"/>
    <w:rsid w:val="00A40182"/>
    <w:rsid w:val="00A40499"/>
    <w:rsid w:val="00A4085C"/>
    <w:rsid w:val="00A40C4C"/>
    <w:rsid w:val="00A40CBC"/>
    <w:rsid w:val="00A41144"/>
    <w:rsid w:val="00A418DE"/>
    <w:rsid w:val="00A4296E"/>
    <w:rsid w:val="00A435B7"/>
    <w:rsid w:val="00A44049"/>
    <w:rsid w:val="00A4480B"/>
    <w:rsid w:val="00A44CD6"/>
    <w:rsid w:val="00A44D9B"/>
    <w:rsid w:val="00A44FD4"/>
    <w:rsid w:val="00A45283"/>
    <w:rsid w:val="00A45549"/>
    <w:rsid w:val="00A45720"/>
    <w:rsid w:val="00A45855"/>
    <w:rsid w:val="00A45A75"/>
    <w:rsid w:val="00A46885"/>
    <w:rsid w:val="00A4772D"/>
    <w:rsid w:val="00A47D4B"/>
    <w:rsid w:val="00A47F18"/>
    <w:rsid w:val="00A500C0"/>
    <w:rsid w:val="00A50224"/>
    <w:rsid w:val="00A50712"/>
    <w:rsid w:val="00A51222"/>
    <w:rsid w:val="00A512CB"/>
    <w:rsid w:val="00A51610"/>
    <w:rsid w:val="00A51C03"/>
    <w:rsid w:val="00A51C9F"/>
    <w:rsid w:val="00A51EC6"/>
    <w:rsid w:val="00A528D9"/>
    <w:rsid w:val="00A5300B"/>
    <w:rsid w:val="00A53450"/>
    <w:rsid w:val="00A534F3"/>
    <w:rsid w:val="00A5367F"/>
    <w:rsid w:val="00A53987"/>
    <w:rsid w:val="00A53A90"/>
    <w:rsid w:val="00A53BC3"/>
    <w:rsid w:val="00A53FEC"/>
    <w:rsid w:val="00A54384"/>
    <w:rsid w:val="00A54AF9"/>
    <w:rsid w:val="00A54D9B"/>
    <w:rsid w:val="00A54F90"/>
    <w:rsid w:val="00A55101"/>
    <w:rsid w:val="00A552FA"/>
    <w:rsid w:val="00A555B0"/>
    <w:rsid w:val="00A557CB"/>
    <w:rsid w:val="00A55C9D"/>
    <w:rsid w:val="00A55F0E"/>
    <w:rsid w:val="00A56035"/>
    <w:rsid w:val="00A563D8"/>
    <w:rsid w:val="00A56D86"/>
    <w:rsid w:val="00A56D8E"/>
    <w:rsid w:val="00A5734C"/>
    <w:rsid w:val="00A57735"/>
    <w:rsid w:val="00A57960"/>
    <w:rsid w:val="00A57B44"/>
    <w:rsid w:val="00A57F85"/>
    <w:rsid w:val="00A60082"/>
    <w:rsid w:val="00A60298"/>
    <w:rsid w:val="00A602F7"/>
    <w:rsid w:val="00A60E76"/>
    <w:rsid w:val="00A6157A"/>
    <w:rsid w:val="00A61D55"/>
    <w:rsid w:val="00A62466"/>
    <w:rsid w:val="00A62900"/>
    <w:rsid w:val="00A62C7E"/>
    <w:rsid w:val="00A63495"/>
    <w:rsid w:val="00A63651"/>
    <w:rsid w:val="00A64559"/>
    <w:rsid w:val="00A6469F"/>
    <w:rsid w:val="00A6489C"/>
    <w:rsid w:val="00A64924"/>
    <w:rsid w:val="00A652D0"/>
    <w:rsid w:val="00A65A19"/>
    <w:rsid w:val="00A65BE9"/>
    <w:rsid w:val="00A65CE1"/>
    <w:rsid w:val="00A66754"/>
    <w:rsid w:val="00A6675B"/>
    <w:rsid w:val="00A66A72"/>
    <w:rsid w:val="00A678DD"/>
    <w:rsid w:val="00A67CB1"/>
    <w:rsid w:val="00A67D69"/>
    <w:rsid w:val="00A67F95"/>
    <w:rsid w:val="00A70263"/>
    <w:rsid w:val="00A7058A"/>
    <w:rsid w:val="00A7069E"/>
    <w:rsid w:val="00A70949"/>
    <w:rsid w:val="00A71428"/>
    <w:rsid w:val="00A7171D"/>
    <w:rsid w:val="00A717CC"/>
    <w:rsid w:val="00A71E59"/>
    <w:rsid w:val="00A71EFE"/>
    <w:rsid w:val="00A71FFE"/>
    <w:rsid w:val="00A727A4"/>
    <w:rsid w:val="00A72A50"/>
    <w:rsid w:val="00A72F8E"/>
    <w:rsid w:val="00A7338A"/>
    <w:rsid w:val="00A73B59"/>
    <w:rsid w:val="00A73C0C"/>
    <w:rsid w:val="00A73C9A"/>
    <w:rsid w:val="00A73D70"/>
    <w:rsid w:val="00A73F5F"/>
    <w:rsid w:val="00A7462C"/>
    <w:rsid w:val="00A74B73"/>
    <w:rsid w:val="00A75011"/>
    <w:rsid w:val="00A7566F"/>
    <w:rsid w:val="00A75DC7"/>
    <w:rsid w:val="00A76029"/>
    <w:rsid w:val="00A767E8"/>
    <w:rsid w:val="00A768DC"/>
    <w:rsid w:val="00A76AA7"/>
    <w:rsid w:val="00A771A4"/>
    <w:rsid w:val="00A8032E"/>
    <w:rsid w:val="00A807F9"/>
    <w:rsid w:val="00A80D25"/>
    <w:rsid w:val="00A80FE8"/>
    <w:rsid w:val="00A81C3D"/>
    <w:rsid w:val="00A820E0"/>
    <w:rsid w:val="00A82575"/>
    <w:rsid w:val="00A825CE"/>
    <w:rsid w:val="00A8303A"/>
    <w:rsid w:val="00A832F2"/>
    <w:rsid w:val="00A83323"/>
    <w:rsid w:val="00A83375"/>
    <w:rsid w:val="00A83487"/>
    <w:rsid w:val="00A834AD"/>
    <w:rsid w:val="00A83952"/>
    <w:rsid w:val="00A83A57"/>
    <w:rsid w:val="00A84241"/>
    <w:rsid w:val="00A84279"/>
    <w:rsid w:val="00A84A51"/>
    <w:rsid w:val="00A84AE7"/>
    <w:rsid w:val="00A8516D"/>
    <w:rsid w:val="00A8581E"/>
    <w:rsid w:val="00A85C04"/>
    <w:rsid w:val="00A8629F"/>
    <w:rsid w:val="00A86A71"/>
    <w:rsid w:val="00A8706D"/>
    <w:rsid w:val="00A874D9"/>
    <w:rsid w:val="00A87533"/>
    <w:rsid w:val="00A875C4"/>
    <w:rsid w:val="00A87627"/>
    <w:rsid w:val="00A8789C"/>
    <w:rsid w:val="00A879D1"/>
    <w:rsid w:val="00A87A44"/>
    <w:rsid w:val="00A9008E"/>
    <w:rsid w:val="00A90153"/>
    <w:rsid w:val="00A90C14"/>
    <w:rsid w:val="00A90D9C"/>
    <w:rsid w:val="00A911EC"/>
    <w:rsid w:val="00A9179D"/>
    <w:rsid w:val="00A91CB2"/>
    <w:rsid w:val="00A9210C"/>
    <w:rsid w:val="00A9227D"/>
    <w:rsid w:val="00A92AA5"/>
    <w:rsid w:val="00A92C04"/>
    <w:rsid w:val="00A92CCF"/>
    <w:rsid w:val="00A92F9E"/>
    <w:rsid w:val="00A93725"/>
    <w:rsid w:val="00A93BF1"/>
    <w:rsid w:val="00A94473"/>
    <w:rsid w:val="00A94734"/>
    <w:rsid w:val="00A9474F"/>
    <w:rsid w:val="00A94ADE"/>
    <w:rsid w:val="00A94BA0"/>
    <w:rsid w:val="00A94DF8"/>
    <w:rsid w:val="00A95077"/>
    <w:rsid w:val="00A950B7"/>
    <w:rsid w:val="00A965E9"/>
    <w:rsid w:val="00A96775"/>
    <w:rsid w:val="00A96B0A"/>
    <w:rsid w:val="00A96FF7"/>
    <w:rsid w:val="00A974B6"/>
    <w:rsid w:val="00AA0B3D"/>
    <w:rsid w:val="00AA0D18"/>
    <w:rsid w:val="00AA15B8"/>
    <w:rsid w:val="00AA2068"/>
    <w:rsid w:val="00AA2474"/>
    <w:rsid w:val="00AA2A12"/>
    <w:rsid w:val="00AA2E7C"/>
    <w:rsid w:val="00AA3151"/>
    <w:rsid w:val="00AA33CB"/>
    <w:rsid w:val="00AA34B2"/>
    <w:rsid w:val="00AA3EF8"/>
    <w:rsid w:val="00AA43F6"/>
    <w:rsid w:val="00AA4EE1"/>
    <w:rsid w:val="00AA577A"/>
    <w:rsid w:val="00AA5B02"/>
    <w:rsid w:val="00AA60E7"/>
    <w:rsid w:val="00AA7478"/>
    <w:rsid w:val="00AA777D"/>
    <w:rsid w:val="00AA791C"/>
    <w:rsid w:val="00AA7BF1"/>
    <w:rsid w:val="00AA7D0C"/>
    <w:rsid w:val="00AA7F13"/>
    <w:rsid w:val="00AA7FF0"/>
    <w:rsid w:val="00AB03E5"/>
    <w:rsid w:val="00AB127E"/>
    <w:rsid w:val="00AB1466"/>
    <w:rsid w:val="00AB179A"/>
    <w:rsid w:val="00AB1814"/>
    <w:rsid w:val="00AB221D"/>
    <w:rsid w:val="00AB27B4"/>
    <w:rsid w:val="00AB2864"/>
    <w:rsid w:val="00AB3C66"/>
    <w:rsid w:val="00AB406C"/>
    <w:rsid w:val="00AB5008"/>
    <w:rsid w:val="00AB52E2"/>
    <w:rsid w:val="00AB539A"/>
    <w:rsid w:val="00AB558F"/>
    <w:rsid w:val="00AB624C"/>
    <w:rsid w:val="00AB6561"/>
    <w:rsid w:val="00AB6963"/>
    <w:rsid w:val="00AB77E2"/>
    <w:rsid w:val="00AB7E2F"/>
    <w:rsid w:val="00AB7FA3"/>
    <w:rsid w:val="00AC06CD"/>
    <w:rsid w:val="00AC0CA5"/>
    <w:rsid w:val="00AC1100"/>
    <w:rsid w:val="00AC123A"/>
    <w:rsid w:val="00AC16F1"/>
    <w:rsid w:val="00AC1C5C"/>
    <w:rsid w:val="00AC1F88"/>
    <w:rsid w:val="00AC26DF"/>
    <w:rsid w:val="00AC27F9"/>
    <w:rsid w:val="00AC287B"/>
    <w:rsid w:val="00AC2A34"/>
    <w:rsid w:val="00AC2CE9"/>
    <w:rsid w:val="00AC33AE"/>
    <w:rsid w:val="00AC3E18"/>
    <w:rsid w:val="00AC3F76"/>
    <w:rsid w:val="00AC45FF"/>
    <w:rsid w:val="00AC4A39"/>
    <w:rsid w:val="00AC5AFA"/>
    <w:rsid w:val="00AC5CEB"/>
    <w:rsid w:val="00AC689B"/>
    <w:rsid w:val="00AC68AF"/>
    <w:rsid w:val="00AC6907"/>
    <w:rsid w:val="00AC6D8C"/>
    <w:rsid w:val="00AC77CB"/>
    <w:rsid w:val="00AC7DBC"/>
    <w:rsid w:val="00AC7F74"/>
    <w:rsid w:val="00AC7F94"/>
    <w:rsid w:val="00AD0471"/>
    <w:rsid w:val="00AD05FC"/>
    <w:rsid w:val="00AD060B"/>
    <w:rsid w:val="00AD0660"/>
    <w:rsid w:val="00AD068C"/>
    <w:rsid w:val="00AD07FF"/>
    <w:rsid w:val="00AD09A0"/>
    <w:rsid w:val="00AD10F9"/>
    <w:rsid w:val="00AD1A50"/>
    <w:rsid w:val="00AD1E99"/>
    <w:rsid w:val="00AD1F83"/>
    <w:rsid w:val="00AD2A81"/>
    <w:rsid w:val="00AD2D68"/>
    <w:rsid w:val="00AD3272"/>
    <w:rsid w:val="00AD344D"/>
    <w:rsid w:val="00AD35EE"/>
    <w:rsid w:val="00AD43E0"/>
    <w:rsid w:val="00AD440E"/>
    <w:rsid w:val="00AD50D3"/>
    <w:rsid w:val="00AD5313"/>
    <w:rsid w:val="00AD5AC8"/>
    <w:rsid w:val="00AD5AF3"/>
    <w:rsid w:val="00AD62BF"/>
    <w:rsid w:val="00AD6389"/>
    <w:rsid w:val="00AD6516"/>
    <w:rsid w:val="00AD6C4D"/>
    <w:rsid w:val="00AD6FAB"/>
    <w:rsid w:val="00AD7186"/>
    <w:rsid w:val="00AE0579"/>
    <w:rsid w:val="00AE08AE"/>
    <w:rsid w:val="00AE08FB"/>
    <w:rsid w:val="00AE0D6C"/>
    <w:rsid w:val="00AE0D98"/>
    <w:rsid w:val="00AE254A"/>
    <w:rsid w:val="00AE25A0"/>
    <w:rsid w:val="00AE2765"/>
    <w:rsid w:val="00AE2BED"/>
    <w:rsid w:val="00AE3080"/>
    <w:rsid w:val="00AE3146"/>
    <w:rsid w:val="00AE34B5"/>
    <w:rsid w:val="00AE3A94"/>
    <w:rsid w:val="00AE3D0F"/>
    <w:rsid w:val="00AE4275"/>
    <w:rsid w:val="00AE456E"/>
    <w:rsid w:val="00AE45C5"/>
    <w:rsid w:val="00AE4A95"/>
    <w:rsid w:val="00AE5901"/>
    <w:rsid w:val="00AE5964"/>
    <w:rsid w:val="00AE6399"/>
    <w:rsid w:val="00AE64E4"/>
    <w:rsid w:val="00AE6586"/>
    <w:rsid w:val="00AE66A4"/>
    <w:rsid w:val="00AE6D48"/>
    <w:rsid w:val="00AE6F68"/>
    <w:rsid w:val="00AF08EC"/>
    <w:rsid w:val="00AF09A3"/>
    <w:rsid w:val="00AF22AE"/>
    <w:rsid w:val="00AF266F"/>
    <w:rsid w:val="00AF272B"/>
    <w:rsid w:val="00AF318C"/>
    <w:rsid w:val="00AF3AA4"/>
    <w:rsid w:val="00AF3ED1"/>
    <w:rsid w:val="00AF45BC"/>
    <w:rsid w:val="00AF4708"/>
    <w:rsid w:val="00AF48FD"/>
    <w:rsid w:val="00AF4C83"/>
    <w:rsid w:val="00AF4EAB"/>
    <w:rsid w:val="00AF5059"/>
    <w:rsid w:val="00AF5862"/>
    <w:rsid w:val="00AF6026"/>
    <w:rsid w:val="00AF6361"/>
    <w:rsid w:val="00AF6A40"/>
    <w:rsid w:val="00AF7112"/>
    <w:rsid w:val="00AF7CD8"/>
    <w:rsid w:val="00B005AE"/>
    <w:rsid w:val="00B00C43"/>
    <w:rsid w:val="00B011EF"/>
    <w:rsid w:val="00B016CC"/>
    <w:rsid w:val="00B01E12"/>
    <w:rsid w:val="00B02A7C"/>
    <w:rsid w:val="00B031D3"/>
    <w:rsid w:val="00B03E7F"/>
    <w:rsid w:val="00B046C9"/>
    <w:rsid w:val="00B04EEC"/>
    <w:rsid w:val="00B0566F"/>
    <w:rsid w:val="00B059BB"/>
    <w:rsid w:val="00B06A7A"/>
    <w:rsid w:val="00B06BCF"/>
    <w:rsid w:val="00B0784A"/>
    <w:rsid w:val="00B07945"/>
    <w:rsid w:val="00B07EE6"/>
    <w:rsid w:val="00B100B2"/>
    <w:rsid w:val="00B109E5"/>
    <w:rsid w:val="00B10C4F"/>
    <w:rsid w:val="00B1135B"/>
    <w:rsid w:val="00B11790"/>
    <w:rsid w:val="00B12394"/>
    <w:rsid w:val="00B12703"/>
    <w:rsid w:val="00B12748"/>
    <w:rsid w:val="00B12769"/>
    <w:rsid w:val="00B12A83"/>
    <w:rsid w:val="00B12BB7"/>
    <w:rsid w:val="00B12CD9"/>
    <w:rsid w:val="00B131A3"/>
    <w:rsid w:val="00B13683"/>
    <w:rsid w:val="00B138B6"/>
    <w:rsid w:val="00B138FF"/>
    <w:rsid w:val="00B13B8A"/>
    <w:rsid w:val="00B13BA2"/>
    <w:rsid w:val="00B13D4A"/>
    <w:rsid w:val="00B13DA5"/>
    <w:rsid w:val="00B14313"/>
    <w:rsid w:val="00B14397"/>
    <w:rsid w:val="00B143D4"/>
    <w:rsid w:val="00B148C7"/>
    <w:rsid w:val="00B14FA3"/>
    <w:rsid w:val="00B15E68"/>
    <w:rsid w:val="00B16702"/>
    <w:rsid w:val="00B167A7"/>
    <w:rsid w:val="00B16825"/>
    <w:rsid w:val="00B16DBE"/>
    <w:rsid w:val="00B17081"/>
    <w:rsid w:val="00B172CA"/>
    <w:rsid w:val="00B17C56"/>
    <w:rsid w:val="00B17F01"/>
    <w:rsid w:val="00B17F83"/>
    <w:rsid w:val="00B202EF"/>
    <w:rsid w:val="00B20D75"/>
    <w:rsid w:val="00B21782"/>
    <w:rsid w:val="00B21A34"/>
    <w:rsid w:val="00B21C2A"/>
    <w:rsid w:val="00B21F27"/>
    <w:rsid w:val="00B224A7"/>
    <w:rsid w:val="00B23A51"/>
    <w:rsid w:val="00B25B92"/>
    <w:rsid w:val="00B25CFE"/>
    <w:rsid w:val="00B2668C"/>
    <w:rsid w:val="00B26E7E"/>
    <w:rsid w:val="00B27383"/>
    <w:rsid w:val="00B27651"/>
    <w:rsid w:val="00B2774B"/>
    <w:rsid w:val="00B27FC8"/>
    <w:rsid w:val="00B302FB"/>
    <w:rsid w:val="00B3083A"/>
    <w:rsid w:val="00B310BC"/>
    <w:rsid w:val="00B3120B"/>
    <w:rsid w:val="00B32335"/>
    <w:rsid w:val="00B3239F"/>
    <w:rsid w:val="00B323E2"/>
    <w:rsid w:val="00B3251A"/>
    <w:rsid w:val="00B328CB"/>
    <w:rsid w:val="00B32E51"/>
    <w:rsid w:val="00B32FF7"/>
    <w:rsid w:val="00B3354D"/>
    <w:rsid w:val="00B3359C"/>
    <w:rsid w:val="00B33B45"/>
    <w:rsid w:val="00B34058"/>
    <w:rsid w:val="00B341A6"/>
    <w:rsid w:val="00B34DDD"/>
    <w:rsid w:val="00B35656"/>
    <w:rsid w:val="00B35C61"/>
    <w:rsid w:val="00B36477"/>
    <w:rsid w:val="00B366FA"/>
    <w:rsid w:val="00B36FC4"/>
    <w:rsid w:val="00B37726"/>
    <w:rsid w:val="00B40006"/>
    <w:rsid w:val="00B400E4"/>
    <w:rsid w:val="00B402A6"/>
    <w:rsid w:val="00B4064F"/>
    <w:rsid w:val="00B4068B"/>
    <w:rsid w:val="00B40C00"/>
    <w:rsid w:val="00B42405"/>
    <w:rsid w:val="00B427F9"/>
    <w:rsid w:val="00B429B1"/>
    <w:rsid w:val="00B429B5"/>
    <w:rsid w:val="00B436F3"/>
    <w:rsid w:val="00B437C4"/>
    <w:rsid w:val="00B438E6"/>
    <w:rsid w:val="00B4390D"/>
    <w:rsid w:val="00B43965"/>
    <w:rsid w:val="00B4396B"/>
    <w:rsid w:val="00B440E9"/>
    <w:rsid w:val="00B453F9"/>
    <w:rsid w:val="00B45901"/>
    <w:rsid w:val="00B45940"/>
    <w:rsid w:val="00B45F9E"/>
    <w:rsid w:val="00B463BC"/>
    <w:rsid w:val="00B466F3"/>
    <w:rsid w:val="00B46DE0"/>
    <w:rsid w:val="00B471D5"/>
    <w:rsid w:val="00B476A3"/>
    <w:rsid w:val="00B47A4B"/>
    <w:rsid w:val="00B47A7B"/>
    <w:rsid w:val="00B47AA3"/>
    <w:rsid w:val="00B47E1C"/>
    <w:rsid w:val="00B50A7F"/>
    <w:rsid w:val="00B51B92"/>
    <w:rsid w:val="00B51C33"/>
    <w:rsid w:val="00B5271C"/>
    <w:rsid w:val="00B52D74"/>
    <w:rsid w:val="00B52E5F"/>
    <w:rsid w:val="00B53153"/>
    <w:rsid w:val="00B53400"/>
    <w:rsid w:val="00B534BD"/>
    <w:rsid w:val="00B5372F"/>
    <w:rsid w:val="00B543E3"/>
    <w:rsid w:val="00B5469E"/>
    <w:rsid w:val="00B5499E"/>
    <w:rsid w:val="00B549AC"/>
    <w:rsid w:val="00B55306"/>
    <w:rsid w:val="00B55390"/>
    <w:rsid w:val="00B553B2"/>
    <w:rsid w:val="00B55563"/>
    <w:rsid w:val="00B55885"/>
    <w:rsid w:val="00B5595B"/>
    <w:rsid w:val="00B55C22"/>
    <w:rsid w:val="00B56379"/>
    <w:rsid w:val="00B57226"/>
    <w:rsid w:val="00B5766A"/>
    <w:rsid w:val="00B600FA"/>
    <w:rsid w:val="00B60337"/>
    <w:rsid w:val="00B60835"/>
    <w:rsid w:val="00B60B00"/>
    <w:rsid w:val="00B60B92"/>
    <w:rsid w:val="00B61129"/>
    <w:rsid w:val="00B61953"/>
    <w:rsid w:val="00B61AC6"/>
    <w:rsid w:val="00B61CC0"/>
    <w:rsid w:val="00B629EB"/>
    <w:rsid w:val="00B62B77"/>
    <w:rsid w:val="00B63199"/>
    <w:rsid w:val="00B63608"/>
    <w:rsid w:val="00B63B36"/>
    <w:rsid w:val="00B63E87"/>
    <w:rsid w:val="00B63F24"/>
    <w:rsid w:val="00B64287"/>
    <w:rsid w:val="00B64F76"/>
    <w:rsid w:val="00B65400"/>
    <w:rsid w:val="00B65494"/>
    <w:rsid w:val="00B656D6"/>
    <w:rsid w:val="00B65772"/>
    <w:rsid w:val="00B65CA0"/>
    <w:rsid w:val="00B65CBE"/>
    <w:rsid w:val="00B65DA9"/>
    <w:rsid w:val="00B65E8B"/>
    <w:rsid w:val="00B661E3"/>
    <w:rsid w:val="00B66465"/>
    <w:rsid w:val="00B669E8"/>
    <w:rsid w:val="00B66B4D"/>
    <w:rsid w:val="00B6716D"/>
    <w:rsid w:val="00B67230"/>
    <w:rsid w:val="00B67367"/>
    <w:rsid w:val="00B67477"/>
    <w:rsid w:val="00B679FB"/>
    <w:rsid w:val="00B67CB0"/>
    <w:rsid w:val="00B67F83"/>
    <w:rsid w:val="00B7098B"/>
    <w:rsid w:val="00B7130C"/>
    <w:rsid w:val="00B71814"/>
    <w:rsid w:val="00B71898"/>
    <w:rsid w:val="00B71A26"/>
    <w:rsid w:val="00B71D8F"/>
    <w:rsid w:val="00B721AF"/>
    <w:rsid w:val="00B72259"/>
    <w:rsid w:val="00B72F24"/>
    <w:rsid w:val="00B72F7D"/>
    <w:rsid w:val="00B734EA"/>
    <w:rsid w:val="00B73FC7"/>
    <w:rsid w:val="00B74835"/>
    <w:rsid w:val="00B749B1"/>
    <w:rsid w:val="00B74A7A"/>
    <w:rsid w:val="00B75458"/>
    <w:rsid w:val="00B7554D"/>
    <w:rsid w:val="00B75B48"/>
    <w:rsid w:val="00B75C88"/>
    <w:rsid w:val="00B765F3"/>
    <w:rsid w:val="00B768B4"/>
    <w:rsid w:val="00B769A3"/>
    <w:rsid w:val="00B769B4"/>
    <w:rsid w:val="00B769BF"/>
    <w:rsid w:val="00B773D8"/>
    <w:rsid w:val="00B774B5"/>
    <w:rsid w:val="00B7759C"/>
    <w:rsid w:val="00B77A37"/>
    <w:rsid w:val="00B77DED"/>
    <w:rsid w:val="00B80169"/>
    <w:rsid w:val="00B801FC"/>
    <w:rsid w:val="00B803E5"/>
    <w:rsid w:val="00B805AA"/>
    <w:rsid w:val="00B80846"/>
    <w:rsid w:val="00B80953"/>
    <w:rsid w:val="00B80F9C"/>
    <w:rsid w:val="00B81249"/>
    <w:rsid w:val="00B814DB"/>
    <w:rsid w:val="00B819FE"/>
    <w:rsid w:val="00B81A65"/>
    <w:rsid w:val="00B81D62"/>
    <w:rsid w:val="00B81FBA"/>
    <w:rsid w:val="00B8234D"/>
    <w:rsid w:val="00B8252E"/>
    <w:rsid w:val="00B829D2"/>
    <w:rsid w:val="00B83010"/>
    <w:rsid w:val="00B83F97"/>
    <w:rsid w:val="00B852EF"/>
    <w:rsid w:val="00B85658"/>
    <w:rsid w:val="00B85678"/>
    <w:rsid w:val="00B85908"/>
    <w:rsid w:val="00B859A5"/>
    <w:rsid w:val="00B85C9E"/>
    <w:rsid w:val="00B85DA2"/>
    <w:rsid w:val="00B85DFC"/>
    <w:rsid w:val="00B861BF"/>
    <w:rsid w:val="00B86A79"/>
    <w:rsid w:val="00B86C42"/>
    <w:rsid w:val="00B86E0D"/>
    <w:rsid w:val="00B86EAB"/>
    <w:rsid w:val="00B87260"/>
    <w:rsid w:val="00B873A5"/>
    <w:rsid w:val="00B87690"/>
    <w:rsid w:val="00B907D9"/>
    <w:rsid w:val="00B90F29"/>
    <w:rsid w:val="00B91075"/>
    <w:rsid w:val="00B9114A"/>
    <w:rsid w:val="00B91299"/>
    <w:rsid w:val="00B91334"/>
    <w:rsid w:val="00B91B04"/>
    <w:rsid w:val="00B91B50"/>
    <w:rsid w:val="00B91ED9"/>
    <w:rsid w:val="00B921FC"/>
    <w:rsid w:val="00B9254B"/>
    <w:rsid w:val="00B92CCC"/>
    <w:rsid w:val="00B92E25"/>
    <w:rsid w:val="00B933B2"/>
    <w:rsid w:val="00B936E7"/>
    <w:rsid w:val="00B93841"/>
    <w:rsid w:val="00B9489F"/>
    <w:rsid w:val="00B949B4"/>
    <w:rsid w:val="00B94B3C"/>
    <w:rsid w:val="00B94DF2"/>
    <w:rsid w:val="00B94EA4"/>
    <w:rsid w:val="00B94F0B"/>
    <w:rsid w:val="00B9594A"/>
    <w:rsid w:val="00B95F6B"/>
    <w:rsid w:val="00B961D5"/>
    <w:rsid w:val="00B96A12"/>
    <w:rsid w:val="00B96C59"/>
    <w:rsid w:val="00B96D3E"/>
    <w:rsid w:val="00B970B6"/>
    <w:rsid w:val="00B97299"/>
    <w:rsid w:val="00B972E3"/>
    <w:rsid w:val="00B9733A"/>
    <w:rsid w:val="00B97857"/>
    <w:rsid w:val="00B9792A"/>
    <w:rsid w:val="00BA0152"/>
    <w:rsid w:val="00BA0624"/>
    <w:rsid w:val="00BA08D1"/>
    <w:rsid w:val="00BA0A34"/>
    <w:rsid w:val="00BA13C3"/>
    <w:rsid w:val="00BA14E8"/>
    <w:rsid w:val="00BA1724"/>
    <w:rsid w:val="00BA1BE4"/>
    <w:rsid w:val="00BA1C44"/>
    <w:rsid w:val="00BA1D4B"/>
    <w:rsid w:val="00BA211C"/>
    <w:rsid w:val="00BA25F2"/>
    <w:rsid w:val="00BA2830"/>
    <w:rsid w:val="00BA2852"/>
    <w:rsid w:val="00BA2A29"/>
    <w:rsid w:val="00BA3730"/>
    <w:rsid w:val="00BA39A9"/>
    <w:rsid w:val="00BA39AC"/>
    <w:rsid w:val="00BA4050"/>
    <w:rsid w:val="00BA42F8"/>
    <w:rsid w:val="00BA4529"/>
    <w:rsid w:val="00BA474B"/>
    <w:rsid w:val="00BA4D2A"/>
    <w:rsid w:val="00BA4E29"/>
    <w:rsid w:val="00BA4EB6"/>
    <w:rsid w:val="00BA4FD4"/>
    <w:rsid w:val="00BA55B5"/>
    <w:rsid w:val="00BA5854"/>
    <w:rsid w:val="00BA65B1"/>
    <w:rsid w:val="00BA6619"/>
    <w:rsid w:val="00BA6813"/>
    <w:rsid w:val="00BA6D03"/>
    <w:rsid w:val="00BA7464"/>
    <w:rsid w:val="00BA7762"/>
    <w:rsid w:val="00BB04A0"/>
    <w:rsid w:val="00BB04CD"/>
    <w:rsid w:val="00BB13E8"/>
    <w:rsid w:val="00BB15B5"/>
    <w:rsid w:val="00BB29F3"/>
    <w:rsid w:val="00BB2A36"/>
    <w:rsid w:val="00BB33C3"/>
    <w:rsid w:val="00BB34E8"/>
    <w:rsid w:val="00BB4086"/>
    <w:rsid w:val="00BB43CD"/>
    <w:rsid w:val="00BB49D9"/>
    <w:rsid w:val="00BB61C4"/>
    <w:rsid w:val="00BB63B7"/>
    <w:rsid w:val="00BB677E"/>
    <w:rsid w:val="00BB67B9"/>
    <w:rsid w:val="00BB74FA"/>
    <w:rsid w:val="00BB76C4"/>
    <w:rsid w:val="00BB7735"/>
    <w:rsid w:val="00BB7A75"/>
    <w:rsid w:val="00BB7AF7"/>
    <w:rsid w:val="00BB7CE4"/>
    <w:rsid w:val="00BC0A14"/>
    <w:rsid w:val="00BC1091"/>
    <w:rsid w:val="00BC1810"/>
    <w:rsid w:val="00BC20DF"/>
    <w:rsid w:val="00BC2108"/>
    <w:rsid w:val="00BC277E"/>
    <w:rsid w:val="00BC28C1"/>
    <w:rsid w:val="00BC2A37"/>
    <w:rsid w:val="00BC34E6"/>
    <w:rsid w:val="00BC3576"/>
    <w:rsid w:val="00BC387A"/>
    <w:rsid w:val="00BC3BB1"/>
    <w:rsid w:val="00BC40C2"/>
    <w:rsid w:val="00BC44B7"/>
    <w:rsid w:val="00BC44F6"/>
    <w:rsid w:val="00BC515F"/>
    <w:rsid w:val="00BC55BA"/>
    <w:rsid w:val="00BC596C"/>
    <w:rsid w:val="00BC5A77"/>
    <w:rsid w:val="00BC5D8D"/>
    <w:rsid w:val="00BC5DF9"/>
    <w:rsid w:val="00BC60DB"/>
    <w:rsid w:val="00BC613A"/>
    <w:rsid w:val="00BC635F"/>
    <w:rsid w:val="00BC70D7"/>
    <w:rsid w:val="00BC7C2D"/>
    <w:rsid w:val="00BC7EFF"/>
    <w:rsid w:val="00BD046D"/>
    <w:rsid w:val="00BD0C46"/>
    <w:rsid w:val="00BD0C8D"/>
    <w:rsid w:val="00BD0F82"/>
    <w:rsid w:val="00BD1490"/>
    <w:rsid w:val="00BD1573"/>
    <w:rsid w:val="00BD165D"/>
    <w:rsid w:val="00BD191D"/>
    <w:rsid w:val="00BD19A2"/>
    <w:rsid w:val="00BD204A"/>
    <w:rsid w:val="00BD272D"/>
    <w:rsid w:val="00BD2AEE"/>
    <w:rsid w:val="00BD37B2"/>
    <w:rsid w:val="00BD37E1"/>
    <w:rsid w:val="00BD3A31"/>
    <w:rsid w:val="00BD449D"/>
    <w:rsid w:val="00BD462D"/>
    <w:rsid w:val="00BD4682"/>
    <w:rsid w:val="00BD4806"/>
    <w:rsid w:val="00BD49D0"/>
    <w:rsid w:val="00BD4BC5"/>
    <w:rsid w:val="00BD5567"/>
    <w:rsid w:val="00BD5B8D"/>
    <w:rsid w:val="00BD5C71"/>
    <w:rsid w:val="00BD5E67"/>
    <w:rsid w:val="00BD6410"/>
    <w:rsid w:val="00BD65FF"/>
    <w:rsid w:val="00BD69E5"/>
    <w:rsid w:val="00BD704A"/>
    <w:rsid w:val="00BD7555"/>
    <w:rsid w:val="00BD7612"/>
    <w:rsid w:val="00BD7660"/>
    <w:rsid w:val="00BE075C"/>
    <w:rsid w:val="00BE1761"/>
    <w:rsid w:val="00BE1813"/>
    <w:rsid w:val="00BE1D59"/>
    <w:rsid w:val="00BE2094"/>
    <w:rsid w:val="00BE21E5"/>
    <w:rsid w:val="00BE2443"/>
    <w:rsid w:val="00BE2807"/>
    <w:rsid w:val="00BE2C9D"/>
    <w:rsid w:val="00BE2EF7"/>
    <w:rsid w:val="00BE34A4"/>
    <w:rsid w:val="00BE4555"/>
    <w:rsid w:val="00BE4B86"/>
    <w:rsid w:val="00BE4DC3"/>
    <w:rsid w:val="00BE501D"/>
    <w:rsid w:val="00BE548E"/>
    <w:rsid w:val="00BE5DB7"/>
    <w:rsid w:val="00BE645D"/>
    <w:rsid w:val="00BE65FA"/>
    <w:rsid w:val="00BE6C76"/>
    <w:rsid w:val="00BE715C"/>
    <w:rsid w:val="00BE73EC"/>
    <w:rsid w:val="00BE76AA"/>
    <w:rsid w:val="00BE7A58"/>
    <w:rsid w:val="00BE7C07"/>
    <w:rsid w:val="00BE7D30"/>
    <w:rsid w:val="00BF1743"/>
    <w:rsid w:val="00BF1994"/>
    <w:rsid w:val="00BF21BC"/>
    <w:rsid w:val="00BF237C"/>
    <w:rsid w:val="00BF2401"/>
    <w:rsid w:val="00BF24D9"/>
    <w:rsid w:val="00BF2506"/>
    <w:rsid w:val="00BF2E39"/>
    <w:rsid w:val="00BF2F6C"/>
    <w:rsid w:val="00BF300B"/>
    <w:rsid w:val="00BF3026"/>
    <w:rsid w:val="00BF31D6"/>
    <w:rsid w:val="00BF37C6"/>
    <w:rsid w:val="00BF37CC"/>
    <w:rsid w:val="00BF3A67"/>
    <w:rsid w:val="00BF3B40"/>
    <w:rsid w:val="00BF3C69"/>
    <w:rsid w:val="00BF3E3E"/>
    <w:rsid w:val="00BF4203"/>
    <w:rsid w:val="00BF4C74"/>
    <w:rsid w:val="00BF5A2B"/>
    <w:rsid w:val="00BF5C18"/>
    <w:rsid w:val="00BF665B"/>
    <w:rsid w:val="00BF667A"/>
    <w:rsid w:val="00BF6747"/>
    <w:rsid w:val="00BF6A6E"/>
    <w:rsid w:val="00BF7097"/>
    <w:rsid w:val="00BF7147"/>
    <w:rsid w:val="00BF77C4"/>
    <w:rsid w:val="00BF7C6C"/>
    <w:rsid w:val="00BF7F28"/>
    <w:rsid w:val="00C00D10"/>
    <w:rsid w:val="00C01D8F"/>
    <w:rsid w:val="00C01E9D"/>
    <w:rsid w:val="00C02963"/>
    <w:rsid w:val="00C02BC4"/>
    <w:rsid w:val="00C03176"/>
    <w:rsid w:val="00C034A1"/>
    <w:rsid w:val="00C04D1A"/>
    <w:rsid w:val="00C05806"/>
    <w:rsid w:val="00C0580C"/>
    <w:rsid w:val="00C0582F"/>
    <w:rsid w:val="00C0585B"/>
    <w:rsid w:val="00C058A5"/>
    <w:rsid w:val="00C059B5"/>
    <w:rsid w:val="00C05BFD"/>
    <w:rsid w:val="00C06C54"/>
    <w:rsid w:val="00C0742F"/>
    <w:rsid w:val="00C10183"/>
    <w:rsid w:val="00C1039E"/>
    <w:rsid w:val="00C1064F"/>
    <w:rsid w:val="00C1070E"/>
    <w:rsid w:val="00C10A66"/>
    <w:rsid w:val="00C113E2"/>
    <w:rsid w:val="00C11953"/>
    <w:rsid w:val="00C11A2D"/>
    <w:rsid w:val="00C120FF"/>
    <w:rsid w:val="00C12737"/>
    <w:rsid w:val="00C127C3"/>
    <w:rsid w:val="00C12802"/>
    <w:rsid w:val="00C12CE6"/>
    <w:rsid w:val="00C1318E"/>
    <w:rsid w:val="00C132ED"/>
    <w:rsid w:val="00C133A8"/>
    <w:rsid w:val="00C136E6"/>
    <w:rsid w:val="00C138A2"/>
    <w:rsid w:val="00C13C79"/>
    <w:rsid w:val="00C13E92"/>
    <w:rsid w:val="00C146F7"/>
    <w:rsid w:val="00C14C43"/>
    <w:rsid w:val="00C14EBA"/>
    <w:rsid w:val="00C15A8B"/>
    <w:rsid w:val="00C15B62"/>
    <w:rsid w:val="00C15CD3"/>
    <w:rsid w:val="00C15CE7"/>
    <w:rsid w:val="00C15D2C"/>
    <w:rsid w:val="00C15E08"/>
    <w:rsid w:val="00C16023"/>
    <w:rsid w:val="00C16221"/>
    <w:rsid w:val="00C162B7"/>
    <w:rsid w:val="00C17261"/>
    <w:rsid w:val="00C1731D"/>
    <w:rsid w:val="00C1784E"/>
    <w:rsid w:val="00C17A45"/>
    <w:rsid w:val="00C17C08"/>
    <w:rsid w:val="00C17D95"/>
    <w:rsid w:val="00C202D1"/>
    <w:rsid w:val="00C20557"/>
    <w:rsid w:val="00C20666"/>
    <w:rsid w:val="00C20A4C"/>
    <w:rsid w:val="00C20AF5"/>
    <w:rsid w:val="00C20EDA"/>
    <w:rsid w:val="00C21284"/>
    <w:rsid w:val="00C213DA"/>
    <w:rsid w:val="00C21858"/>
    <w:rsid w:val="00C21AF1"/>
    <w:rsid w:val="00C21D47"/>
    <w:rsid w:val="00C220EE"/>
    <w:rsid w:val="00C2275B"/>
    <w:rsid w:val="00C22AA4"/>
    <w:rsid w:val="00C22B41"/>
    <w:rsid w:val="00C22D40"/>
    <w:rsid w:val="00C2320C"/>
    <w:rsid w:val="00C23233"/>
    <w:rsid w:val="00C23694"/>
    <w:rsid w:val="00C23C07"/>
    <w:rsid w:val="00C23E28"/>
    <w:rsid w:val="00C240A3"/>
    <w:rsid w:val="00C2431B"/>
    <w:rsid w:val="00C2507D"/>
    <w:rsid w:val="00C251DF"/>
    <w:rsid w:val="00C25781"/>
    <w:rsid w:val="00C258F9"/>
    <w:rsid w:val="00C25D7A"/>
    <w:rsid w:val="00C26B5C"/>
    <w:rsid w:val="00C271E6"/>
    <w:rsid w:val="00C27637"/>
    <w:rsid w:val="00C276F5"/>
    <w:rsid w:val="00C27F04"/>
    <w:rsid w:val="00C27F3A"/>
    <w:rsid w:val="00C31B25"/>
    <w:rsid w:val="00C31CE2"/>
    <w:rsid w:val="00C321A5"/>
    <w:rsid w:val="00C32458"/>
    <w:rsid w:val="00C32484"/>
    <w:rsid w:val="00C324BE"/>
    <w:rsid w:val="00C3289E"/>
    <w:rsid w:val="00C3291B"/>
    <w:rsid w:val="00C32BD6"/>
    <w:rsid w:val="00C32D6E"/>
    <w:rsid w:val="00C3387F"/>
    <w:rsid w:val="00C33C48"/>
    <w:rsid w:val="00C33DCC"/>
    <w:rsid w:val="00C3497A"/>
    <w:rsid w:val="00C34BC7"/>
    <w:rsid w:val="00C34E3B"/>
    <w:rsid w:val="00C34EE1"/>
    <w:rsid w:val="00C34F1D"/>
    <w:rsid w:val="00C350E1"/>
    <w:rsid w:val="00C353EA"/>
    <w:rsid w:val="00C35720"/>
    <w:rsid w:val="00C35A01"/>
    <w:rsid w:val="00C36097"/>
    <w:rsid w:val="00C36A77"/>
    <w:rsid w:val="00C36EE5"/>
    <w:rsid w:val="00C370B8"/>
    <w:rsid w:val="00C3729A"/>
    <w:rsid w:val="00C372C1"/>
    <w:rsid w:val="00C3753F"/>
    <w:rsid w:val="00C37760"/>
    <w:rsid w:val="00C37DD8"/>
    <w:rsid w:val="00C40633"/>
    <w:rsid w:val="00C40C5B"/>
    <w:rsid w:val="00C4132E"/>
    <w:rsid w:val="00C4171F"/>
    <w:rsid w:val="00C41A94"/>
    <w:rsid w:val="00C41BA7"/>
    <w:rsid w:val="00C41D4D"/>
    <w:rsid w:val="00C42429"/>
    <w:rsid w:val="00C42791"/>
    <w:rsid w:val="00C42A31"/>
    <w:rsid w:val="00C437BA"/>
    <w:rsid w:val="00C443AA"/>
    <w:rsid w:val="00C44C74"/>
    <w:rsid w:val="00C44F61"/>
    <w:rsid w:val="00C450FF"/>
    <w:rsid w:val="00C455CF"/>
    <w:rsid w:val="00C4562D"/>
    <w:rsid w:val="00C45883"/>
    <w:rsid w:val="00C45CA1"/>
    <w:rsid w:val="00C467A0"/>
    <w:rsid w:val="00C46D38"/>
    <w:rsid w:val="00C46D65"/>
    <w:rsid w:val="00C472EA"/>
    <w:rsid w:val="00C4751E"/>
    <w:rsid w:val="00C47AE7"/>
    <w:rsid w:val="00C50777"/>
    <w:rsid w:val="00C51151"/>
    <w:rsid w:val="00C515CA"/>
    <w:rsid w:val="00C519D0"/>
    <w:rsid w:val="00C52100"/>
    <w:rsid w:val="00C5232F"/>
    <w:rsid w:val="00C523CB"/>
    <w:rsid w:val="00C524C7"/>
    <w:rsid w:val="00C530F9"/>
    <w:rsid w:val="00C533E5"/>
    <w:rsid w:val="00C53F2F"/>
    <w:rsid w:val="00C54789"/>
    <w:rsid w:val="00C5560A"/>
    <w:rsid w:val="00C5588E"/>
    <w:rsid w:val="00C55AD6"/>
    <w:rsid w:val="00C55E9C"/>
    <w:rsid w:val="00C572BB"/>
    <w:rsid w:val="00C57474"/>
    <w:rsid w:val="00C57B59"/>
    <w:rsid w:val="00C6034F"/>
    <w:rsid w:val="00C60689"/>
    <w:rsid w:val="00C6085A"/>
    <w:rsid w:val="00C60A9C"/>
    <w:rsid w:val="00C60E25"/>
    <w:rsid w:val="00C6146E"/>
    <w:rsid w:val="00C61865"/>
    <w:rsid w:val="00C62DA4"/>
    <w:rsid w:val="00C63D07"/>
    <w:rsid w:val="00C63D4B"/>
    <w:rsid w:val="00C6406B"/>
    <w:rsid w:val="00C6440C"/>
    <w:rsid w:val="00C648D9"/>
    <w:rsid w:val="00C64C58"/>
    <w:rsid w:val="00C65951"/>
    <w:rsid w:val="00C65C8F"/>
    <w:rsid w:val="00C65E1A"/>
    <w:rsid w:val="00C6631A"/>
    <w:rsid w:val="00C6672C"/>
    <w:rsid w:val="00C66893"/>
    <w:rsid w:val="00C6768E"/>
    <w:rsid w:val="00C67AE5"/>
    <w:rsid w:val="00C67BE0"/>
    <w:rsid w:val="00C7066B"/>
    <w:rsid w:val="00C7076A"/>
    <w:rsid w:val="00C708B1"/>
    <w:rsid w:val="00C71A5E"/>
    <w:rsid w:val="00C71A66"/>
    <w:rsid w:val="00C71F7E"/>
    <w:rsid w:val="00C72154"/>
    <w:rsid w:val="00C72343"/>
    <w:rsid w:val="00C72B0C"/>
    <w:rsid w:val="00C73833"/>
    <w:rsid w:val="00C7394D"/>
    <w:rsid w:val="00C73F28"/>
    <w:rsid w:val="00C73FF8"/>
    <w:rsid w:val="00C746C5"/>
    <w:rsid w:val="00C7475B"/>
    <w:rsid w:val="00C74AE9"/>
    <w:rsid w:val="00C74B94"/>
    <w:rsid w:val="00C74E41"/>
    <w:rsid w:val="00C74F09"/>
    <w:rsid w:val="00C74F85"/>
    <w:rsid w:val="00C75A74"/>
    <w:rsid w:val="00C75ACA"/>
    <w:rsid w:val="00C75BE3"/>
    <w:rsid w:val="00C763D9"/>
    <w:rsid w:val="00C7655C"/>
    <w:rsid w:val="00C767C9"/>
    <w:rsid w:val="00C7698F"/>
    <w:rsid w:val="00C76C79"/>
    <w:rsid w:val="00C772B8"/>
    <w:rsid w:val="00C774C3"/>
    <w:rsid w:val="00C775B7"/>
    <w:rsid w:val="00C80A14"/>
    <w:rsid w:val="00C80B5F"/>
    <w:rsid w:val="00C80DD5"/>
    <w:rsid w:val="00C81015"/>
    <w:rsid w:val="00C81246"/>
    <w:rsid w:val="00C812BB"/>
    <w:rsid w:val="00C813C0"/>
    <w:rsid w:val="00C815FE"/>
    <w:rsid w:val="00C819A6"/>
    <w:rsid w:val="00C81A2B"/>
    <w:rsid w:val="00C8261C"/>
    <w:rsid w:val="00C8331C"/>
    <w:rsid w:val="00C8369A"/>
    <w:rsid w:val="00C836A3"/>
    <w:rsid w:val="00C83797"/>
    <w:rsid w:val="00C83802"/>
    <w:rsid w:val="00C83D8C"/>
    <w:rsid w:val="00C84892"/>
    <w:rsid w:val="00C849EB"/>
    <w:rsid w:val="00C84E8C"/>
    <w:rsid w:val="00C857A0"/>
    <w:rsid w:val="00C85C47"/>
    <w:rsid w:val="00C85EF5"/>
    <w:rsid w:val="00C86A10"/>
    <w:rsid w:val="00C86B3C"/>
    <w:rsid w:val="00C86C9D"/>
    <w:rsid w:val="00C87592"/>
    <w:rsid w:val="00C87600"/>
    <w:rsid w:val="00C87D29"/>
    <w:rsid w:val="00C87E32"/>
    <w:rsid w:val="00C87FC2"/>
    <w:rsid w:val="00C9031B"/>
    <w:rsid w:val="00C904FC"/>
    <w:rsid w:val="00C9106E"/>
    <w:rsid w:val="00C9129E"/>
    <w:rsid w:val="00C923C4"/>
    <w:rsid w:val="00C92593"/>
    <w:rsid w:val="00C9265C"/>
    <w:rsid w:val="00C92812"/>
    <w:rsid w:val="00C92A32"/>
    <w:rsid w:val="00C92AD5"/>
    <w:rsid w:val="00C92D1B"/>
    <w:rsid w:val="00C92E41"/>
    <w:rsid w:val="00C92FCC"/>
    <w:rsid w:val="00C931FB"/>
    <w:rsid w:val="00C93F78"/>
    <w:rsid w:val="00C94086"/>
    <w:rsid w:val="00C9427C"/>
    <w:rsid w:val="00C9468F"/>
    <w:rsid w:val="00C94763"/>
    <w:rsid w:val="00C9479C"/>
    <w:rsid w:val="00C948BD"/>
    <w:rsid w:val="00C949C2"/>
    <w:rsid w:val="00C94E6A"/>
    <w:rsid w:val="00C94EBA"/>
    <w:rsid w:val="00C94FD4"/>
    <w:rsid w:val="00C95E75"/>
    <w:rsid w:val="00C96433"/>
    <w:rsid w:val="00C966D9"/>
    <w:rsid w:val="00C96BF1"/>
    <w:rsid w:val="00C974AA"/>
    <w:rsid w:val="00CA007E"/>
    <w:rsid w:val="00CA0979"/>
    <w:rsid w:val="00CA0BA5"/>
    <w:rsid w:val="00CA0C83"/>
    <w:rsid w:val="00CA0F2A"/>
    <w:rsid w:val="00CA105D"/>
    <w:rsid w:val="00CA1232"/>
    <w:rsid w:val="00CA14DD"/>
    <w:rsid w:val="00CA173E"/>
    <w:rsid w:val="00CA17AD"/>
    <w:rsid w:val="00CA1A99"/>
    <w:rsid w:val="00CA1CB7"/>
    <w:rsid w:val="00CA1D46"/>
    <w:rsid w:val="00CA1E73"/>
    <w:rsid w:val="00CA2168"/>
    <w:rsid w:val="00CA2726"/>
    <w:rsid w:val="00CA3EC8"/>
    <w:rsid w:val="00CA3F2A"/>
    <w:rsid w:val="00CA4169"/>
    <w:rsid w:val="00CA41C2"/>
    <w:rsid w:val="00CA44D8"/>
    <w:rsid w:val="00CA4927"/>
    <w:rsid w:val="00CA511B"/>
    <w:rsid w:val="00CA54D6"/>
    <w:rsid w:val="00CA5BAF"/>
    <w:rsid w:val="00CA652D"/>
    <w:rsid w:val="00CA6621"/>
    <w:rsid w:val="00CA6AA1"/>
    <w:rsid w:val="00CA6B45"/>
    <w:rsid w:val="00CA6B59"/>
    <w:rsid w:val="00CA6BFB"/>
    <w:rsid w:val="00CA76B5"/>
    <w:rsid w:val="00CA7A57"/>
    <w:rsid w:val="00CA7AFC"/>
    <w:rsid w:val="00CB037F"/>
    <w:rsid w:val="00CB04CB"/>
    <w:rsid w:val="00CB0A19"/>
    <w:rsid w:val="00CB0F46"/>
    <w:rsid w:val="00CB1778"/>
    <w:rsid w:val="00CB1F5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5F97"/>
    <w:rsid w:val="00CB60B3"/>
    <w:rsid w:val="00CB623E"/>
    <w:rsid w:val="00CB65CC"/>
    <w:rsid w:val="00CB67C4"/>
    <w:rsid w:val="00CB687F"/>
    <w:rsid w:val="00CB6D4B"/>
    <w:rsid w:val="00CB7493"/>
    <w:rsid w:val="00CB777B"/>
    <w:rsid w:val="00CB7830"/>
    <w:rsid w:val="00CB7D3C"/>
    <w:rsid w:val="00CB7D4C"/>
    <w:rsid w:val="00CC078E"/>
    <w:rsid w:val="00CC0DF4"/>
    <w:rsid w:val="00CC0EDD"/>
    <w:rsid w:val="00CC117C"/>
    <w:rsid w:val="00CC1773"/>
    <w:rsid w:val="00CC1A9D"/>
    <w:rsid w:val="00CC1B1F"/>
    <w:rsid w:val="00CC1D7B"/>
    <w:rsid w:val="00CC245B"/>
    <w:rsid w:val="00CC24C9"/>
    <w:rsid w:val="00CC28D9"/>
    <w:rsid w:val="00CC2CA0"/>
    <w:rsid w:val="00CC2F02"/>
    <w:rsid w:val="00CC31A7"/>
    <w:rsid w:val="00CC31BD"/>
    <w:rsid w:val="00CC373C"/>
    <w:rsid w:val="00CC3768"/>
    <w:rsid w:val="00CC3ED8"/>
    <w:rsid w:val="00CC40A2"/>
    <w:rsid w:val="00CC40E6"/>
    <w:rsid w:val="00CC4224"/>
    <w:rsid w:val="00CC4A59"/>
    <w:rsid w:val="00CC4C05"/>
    <w:rsid w:val="00CC4CFF"/>
    <w:rsid w:val="00CC4F98"/>
    <w:rsid w:val="00CC5544"/>
    <w:rsid w:val="00CC5804"/>
    <w:rsid w:val="00CC60F3"/>
    <w:rsid w:val="00CC610E"/>
    <w:rsid w:val="00CC6F38"/>
    <w:rsid w:val="00CC713D"/>
    <w:rsid w:val="00CC775B"/>
    <w:rsid w:val="00CC7EF8"/>
    <w:rsid w:val="00CD039A"/>
    <w:rsid w:val="00CD03EF"/>
    <w:rsid w:val="00CD077D"/>
    <w:rsid w:val="00CD08EC"/>
    <w:rsid w:val="00CD0B75"/>
    <w:rsid w:val="00CD184D"/>
    <w:rsid w:val="00CD25CA"/>
    <w:rsid w:val="00CD27CD"/>
    <w:rsid w:val="00CD2F6C"/>
    <w:rsid w:val="00CD3067"/>
    <w:rsid w:val="00CD3395"/>
    <w:rsid w:val="00CD34E2"/>
    <w:rsid w:val="00CD3846"/>
    <w:rsid w:val="00CD3EE4"/>
    <w:rsid w:val="00CD4AD3"/>
    <w:rsid w:val="00CD4EB2"/>
    <w:rsid w:val="00CD5089"/>
    <w:rsid w:val="00CD54C1"/>
    <w:rsid w:val="00CD5C4D"/>
    <w:rsid w:val="00CD5DD5"/>
    <w:rsid w:val="00CD6218"/>
    <w:rsid w:val="00CD64B0"/>
    <w:rsid w:val="00CD66EE"/>
    <w:rsid w:val="00CD7F7E"/>
    <w:rsid w:val="00CD7F8A"/>
    <w:rsid w:val="00CE01F6"/>
    <w:rsid w:val="00CE050F"/>
    <w:rsid w:val="00CE0A34"/>
    <w:rsid w:val="00CE1095"/>
    <w:rsid w:val="00CE19B0"/>
    <w:rsid w:val="00CE20C3"/>
    <w:rsid w:val="00CE23B3"/>
    <w:rsid w:val="00CE24E1"/>
    <w:rsid w:val="00CE279C"/>
    <w:rsid w:val="00CE287A"/>
    <w:rsid w:val="00CE2958"/>
    <w:rsid w:val="00CE2A48"/>
    <w:rsid w:val="00CE2A4A"/>
    <w:rsid w:val="00CE2C5C"/>
    <w:rsid w:val="00CE302D"/>
    <w:rsid w:val="00CE38EC"/>
    <w:rsid w:val="00CE41BD"/>
    <w:rsid w:val="00CE4243"/>
    <w:rsid w:val="00CE438B"/>
    <w:rsid w:val="00CE4399"/>
    <w:rsid w:val="00CE43D5"/>
    <w:rsid w:val="00CE47B3"/>
    <w:rsid w:val="00CE4CFD"/>
    <w:rsid w:val="00CE6ACE"/>
    <w:rsid w:val="00CE6F89"/>
    <w:rsid w:val="00CE7321"/>
    <w:rsid w:val="00CE745D"/>
    <w:rsid w:val="00CE7757"/>
    <w:rsid w:val="00CE7FAE"/>
    <w:rsid w:val="00CE7FFC"/>
    <w:rsid w:val="00CF05C6"/>
    <w:rsid w:val="00CF07F3"/>
    <w:rsid w:val="00CF0BC4"/>
    <w:rsid w:val="00CF10FD"/>
    <w:rsid w:val="00CF155B"/>
    <w:rsid w:val="00CF19E6"/>
    <w:rsid w:val="00CF1E37"/>
    <w:rsid w:val="00CF1FFD"/>
    <w:rsid w:val="00CF2B19"/>
    <w:rsid w:val="00CF2B8E"/>
    <w:rsid w:val="00CF2CCB"/>
    <w:rsid w:val="00CF3AF6"/>
    <w:rsid w:val="00CF474D"/>
    <w:rsid w:val="00CF47ED"/>
    <w:rsid w:val="00CF4A39"/>
    <w:rsid w:val="00CF5FAE"/>
    <w:rsid w:val="00CF6735"/>
    <w:rsid w:val="00CF691B"/>
    <w:rsid w:val="00CF698A"/>
    <w:rsid w:val="00CF6A31"/>
    <w:rsid w:val="00CF6C5B"/>
    <w:rsid w:val="00CF6ED6"/>
    <w:rsid w:val="00CF7590"/>
    <w:rsid w:val="00D01730"/>
    <w:rsid w:val="00D027D0"/>
    <w:rsid w:val="00D03897"/>
    <w:rsid w:val="00D03D2B"/>
    <w:rsid w:val="00D048BF"/>
    <w:rsid w:val="00D04C41"/>
    <w:rsid w:val="00D04E94"/>
    <w:rsid w:val="00D05038"/>
    <w:rsid w:val="00D05319"/>
    <w:rsid w:val="00D05507"/>
    <w:rsid w:val="00D05BE1"/>
    <w:rsid w:val="00D06278"/>
    <w:rsid w:val="00D06800"/>
    <w:rsid w:val="00D070B4"/>
    <w:rsid w:val="00D074CA"/>
    <w:rsid w:val="00D07ADA"/>
    <w:rsid w:val="00D101AE"/>
    <w:rsid w:val="00D105B2"/>
    <w:rsid w:val="00D10904"/>
    <w:rsid w:val="00D10955"/>
    <w:rsid w:val="00D10A0B"/>
    <w:rsid w:val="00D10B7E"/>
    <w:rsid w:val="00D10C7C"/>
    <w:rsid w:val="00D11229"/>
    <w:rsid w:val="00D1148D"/>
    <w:rsid w:val="00D11B2A"/>
    <w:rsid w:val="00D12687"/>
    <w:rsid w:val="00D12DA2"/>
    <w:rsid w:val="00D12FB1"/>
    <w:rsid w:val="00D136DD"/>
    <w:rsid w:val="00D139CD"/>
    <w:rsid w:val="00D13C99"/>
    <w:rsid w:val="00D1420B"/>
    <w:rsid w:val="00D142EB"/>
    <w:rsid w:val="00D1479E"/>
    <w:rsid w:val="00D14990"/>
    <w:rsid w:val="00D1568E"/>
    <w:rsid w:val="00D15A35"/>
    <w:rsid w:val="00D15ACA"/>
    <w:rsid w:val="00D15CAB"/>
    <w:rsid w:val="00D15F89"/>
    <w:rsid w:val="00D160A0"/>
    <w:rsid w:val="00D16F93"/>
    <w:rsid w:val="00D175FF"/>
    <w:rsid w:val="00D1774F"/>
    <w:rsid w:val="00D17ADE"/>
    <w:rsid w:val="00D17B73"/>
    <w:rsid w:val="00D2045B"/>
    <w:rsid w:val="00D20E71"/>
    <w:rsid w:val="00D212AB"/>
    <w:rsid w:val="00D213CF"/>
    <w:rsid w:val="00D2189A"/>
    <w:rsid w:val="00D21CF2"/>
    <w:rsid w:val="00D220FA"/>
    <w:rsid w:val="00D2249F"/>
    <w:rsid w:val="00D22AA4"/>
    <w:rsid w:val="00D2347D"/>
    <w:rsid w:val="00D23B42"/>
    <w:rsid w:val="00D23BC2"/>
    <w:rsid w:val="00D23E2A"/>
    <w:rsid w:val="00D23F69"/>
    <w:rsid w:val="00D240CB"/>
    <w:rsid w:val="00D241B4"/>
    <w:rsid w:val="00D24451"/>
    <w:rsid w:val="00D244FD"/>
    <w:rsid w:val="00D248E6"/>
    <w:rsid w:val="00D249DF"/>
    <w:rsid w:val="00D24F6A"/>
    <w:rsid w:val="00D25257"/>
    <w:rsid w:val="00D255FE"/>
    <w:rsid w:val="00D25735"/>
    <w:rsid w:val="00D25A04"/>
    <w:rsid w:val="00D25C69"/>
    <w:rsid w:val="00D25DF6"/>
    <w:rsid w:val="00D262E6"/>
    <w:rsid w:val="00D26B16"/>
    <w:rsid w:val="00D27260"/>
    <w:rsid w:val="00D27904"/>
    <w:rsid w:val="00D27FDA"/>
    <w:rsid w:val="00D30A86"/>
    <w:rsid w:val="00D30EDD"/>
    <w:rsid w:val="00D30FC6"/>
    <w:rsid w:val="00D313D2"/>
    <w:rsid w:val="00D31411"/>
    <w:rsid w:val="00D314FC"/>
    <w:rsid w:val="00D3186A"/>
    <w:rsid w:val="00D31F29"/>
    <w:rsid w:val="00D320EB"/>
    <w:rsid w:val="00D3280A"/>
    <w:rsid w:val="00D32E13"/>
    <w:rsid w:val="00D33698"/>
    <w:rsid w:val="00D34A1E"/>
    <w:rsid w:val="00D34A72"/>
    <w:rsid w:val="00D3545A"/>
    <w:rsid w:val="00D3554D"/>
    <w:rsid w:val="00D358EF"/>
    <w:rsid w:val="00D36159"/>
    <w:rsid w:val="00D366C8"/>
    <w:rsid w:val="00D37F52"/>
    <w:rsid w:val="00D4010F"/>
    <w:rsid w:val="00D40D04"/>
    <w:rsid w:val="00D41C46"/>
    <w:rsid w:val="00D41DAE"/>
    <w:rsid w:val="00D41FFC"/>
    <w:rsid w:val="00D42A57"/>
    <w:rsid w:val="00D42D33"/>
    <w:rsid w:val="00D432BF"/>
    <w:rsid w:val="00D43727"/>
    <w:rsid w:val="00D4376B"/>
    <w:rsid w:val="00D44434"/>
    <w:rsid w:val="00D444AA"/>
    <w:rsid w:val="00D448DA"/>
    <w:rsid w:val="00D44A96"/>
    <w:rsid w:val="00D44C44"/>
    <w:rsid w:val="00D44D7E"/>
    <w:rsid w:val="00D45C03"/>
    <w:rsid w:val="00D46A76"/>
    <w:rsid w:val="00D46EF9"/>
    <w:rsid w:val="00D47515"/>
    <w:rsid w:val="00D4756D"/>
    <w:rsid w:val="00D4775C"/>
    <w:rsid w:val="00D47892"/>
    <w:rsid w:val="00D47ED6"/>
    <w:rsid w:val="00D50457"/>
    <w:rsid w:val="00D50CF8"/>
    <w:rsid w:val="00D50D24"/>
    <w:rsid w:val="00D50F9D"/>
    <w:rsid w:val="00D50FB4"/>
    <w:rsid w:val="00D51656"/>
    <w:rsid w:val="00D51B6B"/>
    <w:rsid w:val="00D51DE8"/>
    <w:rsid w:val="00D52112"/>
    <w:rsid w:val="00D524BB"/>
    <w:rsid w:val="00D5287C"/>
    <w:rsid w:val="00D528ED"/>
    <w:rsid w:val="00D528FB"/>
    <w:rsid w:val="00D52AEE"/>
    <w:rsid w:val="00D53799"/>
    <w:rsid w:val="00D53950"/>
    <w:rsid w:val="00D541F2"/>
    <w:rsid w:val="00D54B80"/>
    <w:rsid w:val="00D54C93"/>
    <w:rsid w:val="00D54D29"/>
    <w:rsid w:val="00D55983"/>
    <w:rsid w:val="00D55D04"/>
    <w:rsid w:val="00D560A7"/>
    <w:rsid w:val="00D56193"/>
    <w:rsid w:val="00D56675"/>
    <w:rsid w:val="00D56D17"/>
    <w:rsid w:val="00D56E94"/>
    <w:rsid w:val="00D5725C"/>
    <w:rsid w:val="00D573D7"/>
    <w:rsid w:val="00D57B14"/>
    <w:rsid w:val="00D60828"/>
    <w:rsid w:val="00D616D9"/>
    <w:rsid w:val="00D61895"/>
    <w:rsid w:val="00D6208A"/>
    <w:rsid w:val="00D62B45"/>
    <w:rsid w:val="00D62B60"/>
    <w:rsid w:val="00D63023"/>
    <w:rsid w:val="00D632F3"/>
    <w:rsid w:val="00D635B1"/>
    <w:rsid w:val="00D63C4A"/>
    <w:rsid w:val="00D64813"/>
    <w:rsid w:val="00D6495A"/>
    <w:rsid w:val="00D64A91"/>
    <w:rsid w:val="00D64A95"/>
    <w:rsid w:val="00D64C54"/>
    <w:rsid w:val="00D64EFA"/>
    <w:rsid w:val="00D657A9"/>
    <w:rsid w:val="00D659C4"/>
    <w:rsid w:val="00D667D5"/>
    <w:rsid w:val="00D67042"/>
    <w:rsid w:val="00D67B7E"/>
    <w:rsid w:val="00D67E17"/>
    <w:rsid w:val="00D70167"/>
    <w:rsid w:val="00D70410"/>
    <w:rsid w:val="00D7072B"/>
    <w:rsid w:val="00D72125"/>
    <w:rsid w:val="00D72501"/>
    <w:rsid w:val="00D72A0E"/>
    <w:rsid w:val="00D72E74"/>
    <w:rsid w:val="00D738D4"/>
    <w:rsid w:val="00D73A3A"/>
    <w:rsid w:val="00D73AD6"/>
    <w:rsid w:val="00D73B05"/>
    <w:rsid w:val="00D73D36"/>
    <w:rsid w:val="00D749DA"/>
    <w:rsid w:val="00D74B29"/>
    <w:rsid w:val="00D75894"/>
    <w:rsid w:val="00D75DAF"/>
    <w:rsid w:val="00D761F7"/>
    <w:rsid w:val="00D7706F"/>
    <w:rsid w:val="00D80DD0"/>
    <w:rsid w:val="00D80E56"/>
    <w:rsid w:val="00D80FAD"/>
    <w:rsid w:val="00D81387"/>
    <w:rsid w:val="00D81610"/>
    <w:rsid w:val="00D8179F"/>
    <w:rsid w:val="00D81CA0"/>
    <w:rsid w:val="00D82EDE"/>
    <w:rsid w:val="00D82FD5"/>
    <w:rsid w:val="00D831FE"/>
    <w:rsid w:val="00D83264"/>
    <w:rsid w:val="00D834A8"/>
    <w:rsid w:val="00D834E4"/>
    <w:rsid w:val="00D842EA"/>
    <w:rsid w:val="00D842EF"/>
    <w:rsid w:val="00D84A1F"/>
    <w:rsid w:val="00D852AA"/>
    <w:rsid w:val="00D853F7"/>
    <w:rsid w:val="00D857C1"/>
    <w:rsid w:val="00D85BF1"/>
    <w:rsid w:val="00D85FDE"/>
    <w:rsid w:val="00D862EA"/>
    <w:rsid w:val="00D86351"/>
    <w:rsid w:val="00D86391"/>
    <w:rsid w:val="00D86A3E"/>
    <w:rsid w:val="00D86BA4"/>
    <w:rsid w:val="00D87465"/>
    <w:rsid w:val="00D874DB"/>
    <w:rsid w:val="00D9091F"/>
    <w:rsid w:val="00D90A46"/>
    <w:rsid w:val="00D90B48"/>
    <w:rsid w:val="00D90D40"/>
    <w:rsid w:val="00D90DEE"/>
    <w:rsid w:val="00D915D4"/>
    <w:rsid w:val="00D9184B"/>
    <w:rsid w:val="00D91B6F"/>
    <w:rsid w:val="00D92884"/>
    <w:rsid w:val="00D92BBC"/>
    <w:rsid w:val="00D92E91"/>
    <w:rsid w:val="00D93833"/>
    <w:rsid w:val="00D94923"/>
    <w:rsid w:val="00D94A9E"/>
    <w:rsid w:val="00D9512E"/>
    <w:rsid w:val="00D951F7"/>
    <w:rsid w:val="00D95293"/>
    <w:rsid w:val="00D955DE"/>
    <w:rsid w:val="00D962B4"/>
    <w:rsid w:val="00D96413"/>
    <w:rsid w:val="00D9642C"/>
    <w:rsid w:val="00D9737B"/>
    <w:rsid w:val="00D97ACE"/>
    <w:rsid w:val="00D97D54"/>
    <w:rsid w:val="00D97E25"/>
    <w:rsid w:val="00D97FC2"/>
    <w:rsid w:val="00DA0461"/>
    <w:rsid w:val="00DA07F6"/>
    <w:rsid w:val="00DA1635"/>
    <w:rsid w:val="00DA19FE"/>
    <w:rsid w:val="00DA1B58"/>
    <w:rsid w:val="00DA2063"/>
    <w:rsid w:val="00DA2136"/>
    <w:rsid w:val="00DA269C"/>
    <w:rsid w:val="00DA2C4C"/>
    <w:rsid w:val="00DA2D13"/>
    <w:rsid w:val="00DA313C"/>
    <w:rsid w:val="00DA36EA"/>
    <w:rsid w:val="00DA426A"/>
    <w:rsid w:val="00DA457D"/>
    <w:rsid w:val="00DA4782"/>
    <w:rsid w:val="00DA4C41"/>
    <w:rsid w:val="00DA4D67"/>
    <w:rsid w:val="00DA561E"/>
    <w:rsid w:val="00DA5A60"/>
    <w:rsid w:val="00DA5D31"/>
    <w:rsid w:val="00DA6350"/>
    <w:rsid w:val="00DA7518"/>
    <w:rsid w:val="00DA7961"/>
    <w:rsid w:val="00DA7E13"/>
    <w:rsid w:val="00DA7E51"/>
    <w:rsid w:val="00DA7F67"/>
    <w:rsid w:val="00DB07C0"/>
    <w:rsid w:val="00DB0991"/>
    <w:rsid w:val="00DB09C9"/>
    <w:rsid w:val="00DB0DA6"/>
    <w:rsid w:val="00DB1967"/>
    <w:rsid w:val="00DB1CF5"/>
    <w:rsid w:val="00DB1FEB"/>
    <w:rsid w:val="00DB2641"/>
    <w:rsid w:val="00DB2997"/>
    <w:rsid w:val="00DB2D67"/>
    <w:rsid w:val="00DB2F35"/>
    <w:rsid w:val="00DB2FC9"/>
    <w:rsid w:val="00DB2FE2"/>
    <w:rsid w:val="00DB320A"/>
    <w:rsid w:val="00DB3667"/>
    <w:rsid w:val="00DB3B50"/>
    <w:rsid w:val="00DB3CC0"/>
    <w:rsid w:val="00DB3D0E"/>
    <w:rsid w:val="00DB5158"/>
    <w:rsid w:val="00DB554A"/>
    <w:rsid w:val="00DB5743"/>
    <w:rsid w:val="00DB5DCC"/>
    <w:rsid w:val="00DB5FC2"/>
    <w:rsid w:val="00DB649A"/>
    <w:rsid w:val="00DB64FC"/>
    <w:rsid w:val="00DB66D9"/>
    <w:rsid w:val="00DB6A52"/>
    <w:rsid w:val="00DB7098"/>
    <w:rsid w:val="00DB7706"/>
    <w:rsid w:val="00DB7BEA"/>
    <w:rsid w:val="00DB7CB5"/>
    <w:rsid w:val="00DB7F16"/>
    <w:rsid w:val="00DB7FC0"/>
    <w:rsid w:val="00DC039B"/>
    <w:rsid w:val="00DC0758"/>
    <w:rsid w:val="00DC0EE5"/>
    <w:rsid w:val="00DC11EE"/>
    <w:rsid w:val="00DC136F"/>
    <w:rsid w:val="00DC1587"/>
    <w:rsid w:val="00DC1DEB"/>
    <w:rsid w:val="00DC2D92"/>
    <w:rsid w:val="00DC2DFD"/>
    <w:rsid w:val="00DC3086"/>
    <w:rsid w:val="00DC342C"/>
    <w:rsid w:val="00DC44C6"/>
    <w:rsid w:val="00DC4649"/>
    <w:rsid w:val="00DC5234"/>
    <w:rsid w:val="00DC52EA"/>
    <w:rsid w:val="00DC5BAE"/>
    <w:rsid w:val="00DC5D0C"/>
    <w:rsid w:val="00DC65D9"/>
    <w:rsid w:val="00DC66DE"/>
    <w:rsid w:val="00DD20F1"/>
    <w:rsid w:val="00DD242E"/>
    <w:rsid w:val="00DD29E8"/>
    <w:rsid w:val="00DD2CBB"/>
    <w:rsid w:val="00DD3244"/>
    <w:rsid w:val="00DD3620"/>
    <w:rsid w:val="00DD37C5"/>
    <w:rsid w:val="00DD3EB4"/>
    <w:rsid w:val="00DD4AB9"/>
    <w:rsid w:val="00DD4B1B"/>
    <w:rsid w:val="00DD55E4"/>
    <w:rsid w:val="00DD5711"/>
    <w:rsid w:val="00DD587A"/>
    <w:rsid w:val="00DD683F"/>
    <w:rsid w:val="00DD6A38"/>
    <w:rsid w:val="00DD78E2"/>
    <w:rsid w:val="00DD7C51"/>
    <w:rsid w:val="00DE0053"/>
    <w:rsid w:val="00DE0162"/>
    <w:rsid w:val="00DE0826"/>
    <w:rsid w:val="00DE15AF"/>
    <w:rsid w:val="00DE18BF"/>
    <w:rsid w:val="00DE1CF6"/>
    <w:rsid w:val="00DE1F1A"/>
    <w:rsid w:val="00DE274F"/>
    <w:rsid w:val="00DE2C0B"/>
    <w:rsid w:val="00DE2CC8"/>
    <w:rsid w:val="00DE31A4"/>
    <w:rsid w:val="00DE3633"/>
    <w:rsid w:val="00DE3785"/>
    <w:rsid w:val="00DE388A"/>
    <w:rsid w:val="00DE39EB"/>
    <w:rsid w:val="00DE43CB"/>
    <w:rsid w:val="00DE4554"/>
    <w:rsid w:val="00DE5078"/>
    <w:rsid w:val="00DE53F9"/>
    <w:rsid w:val="00DE5EB2"/>
    <w:rsid w:val="00DE5F10"/>
    <w:rsid w:val="00DE60AD"/>
    <w:rsid w:val="00DE6563"/>
    <w:rsid w:val="00DE6896"/>
    <w:rsid w:val="00DE68F7"/>
    <w:rsid w:val="00DE6CF3"/>
    <w:rsid w:val="00DE797E"/>
    <w:rsid w:val="00DF0A1E"/>
    <w:rsid w:val="00DF0D09"/>
    <w:rsid w:val="00DF125A"/>
    <w:rsid w:val="00DF12FA"/>
    <w:rsid w:val="00DF16D6"/>
    <w:rsid w:val="00DF1D89"/>
    <w:rsid w:val="00DF1F54"/>
    <w:rsid w:val="00DF20D6"/>
    <w:rsid w:val="00DF20EC"/>
    <w:rsid w:val="00DF2E8A"/>
    <w:rsid w:val="00DF2ED7"/>
    <w:rsid w:val="00DF32D2"/>
    <w:rsid w:val="00DF3AAF"/>
    <w:rsid w:val="00DF41B0"/>
    <w:rsid w:val="00DF4AE2"/>
    <w:rsid w:val="00DF4B73"/>
    <w:rsid w:val="00DF4BE9"/>
    <w:rsid w:val="00DF5146"/>
    <w:rsid w:val="00DF5351"/>
    <w:rsid w:val="00DF54EC"/>
    <w:rsid w:val="00DF59C2"/>
    <w:rsid w:val="00DF5FCF"/>
    <w:rsid w:val="00DF6730"/>
    <w:rsid w:val="00DF6A96"/>
    <w:rsid w:val="00DF7AE3"/>
    <w:rsid w:val="00E004E9"/>
    <w:rsid w:val="00E00693"/>
    <w:rsid w:val="00E009F9"/>
    <w:rsid w:val="00E00C70"/>
    <w:rsid w:val="00E00CCB"/>
    <w:rsid w:val="00E00FF9"/>
    <w:rsid w:val="00E01249"/>
    <w:rsid w:val="00E0140D"/>
    <w:rsid w:val="00E01473"/>
    <w:rsid w:val="00E01585"/>
    <w:rsid w:val="00E0183C"/>
    <w:rsid w:val="00E01B9B"/>
    <w:rsid w:val="00E01BB8"/>
    <w:rsid w:val="00E01C11"/>
    <w:rsid w:val="00E01D3C"/>
    <w:rsid w:val="00E01F06"/>
    <w:rsid w:val="00E023C1"/>
    <w:rsid w:val="00E025FC"/>
    <w:rsid w:val="00E034B1"/>
    <w:rsid w:val="00E04016"/>
    <w:rsid w:val="00E0440E"/>
    <w:rsid w:val="00E04A76"/>
    <w:rsid w:val="00E04BC4"/>
    <w:rsid w:val="00E04C7A"/>
    <w:rsid w:val="00E0519A"/>
    <w:rsid w:val="00E051CA"/>
    <w:rsid w:val="00E055B3"/>
    <w:rsid w:val="00E0577A"/>
    <w:rsid w:val="00E0577E"/>
    <w:rsid w:val="00E05965"/>
    <w:rsid w:val="00E06CEB"/>
    <w:rsid w:val="00E0780B"/>
    <w:rsid w:val="00E07852"/>
    <w:rsid w:val="00E07BAD"/>
    <w:rsid w:val="00E10937"/>
    <w:rsid w:val="00E10973"/>
    <w:rsid w:val="00E10A2A"/>
    <w:rsid w:val="00E115E6"/>
    <w:rsid w:val="00E11A47"/>
    <w:rsid w:val="00E12111"/>
    <w:rsid w:val="00E123F9"/>
    <w:rsid w:val="00E1244E"/>
    <w:rsid w:val="00E12A72"/>
    <w:rsid w:val="00E12BAB"/>
    <w:rsid w:val="00E12C3E"/>
    <w:rsid w:val="00E12E9D"/>
    <w:rsid w:val="00E14177"/>
    <w:rsid w:val="00E14629"/>
    <w:rsid w:val="00E148A5"/>
    <w:rsid w:val="00E15259"/>
    <w:rsid w:val="00E15F4D"/>
    <w:rsid w:val="00E16411"/>
    <w:rsid w:val="00E16A31"/>
    <w:rsid w:val="00E16BB9"/>
    <w:rsid w:val="00E17159"/>
    <w:rsid w:val="00E1764B"/>
    <w:rsid w:val="00E17A38"/>
    <w:rsid w:val="00E20326"/>
    <w:rsid w:val="00E20435"/>
    <w:rsid w:val="00E205EE"/>
    <w:rsid w:val="00E20B3C"/>
    <w:rsid w:val="00E20B65"/>
    <w:rsid w:val="00E210B2"/>
    <w:rsid w:val="00E210D8"/>
    <w:rsid w:val="00E21434"/>
    <w:rsid w:val="00E21D8D"/>
    <w:rsid w:val="00E21FA6"/>
    <w:rsid w:val="00E220BE"/>
    <w:rsid w:val="00E22E42"/>
    <w:rsid w:val="00E2308F"/>
    <w:rsid w:val="00E237DE"/>
    <w:rsid w:val="00E24204"/>
    <w:rsid w:val="00E2461E"/>
    <w:rsid w:val="00E256D2"/>
    <w:rsid w:val="00E2597E"/>
    <w:rsid w:val="00E25E4E"/>
    <w:rsid w:val="00E25EBF"/>
    <w:rsid w:val="00E260E1"/>
    <w:rsid w:val="00E2666A"/>
    <w:rsid w:val="00E26813"/>
    <w:rsid w:val="00E27071"/>
    <w:rsid w:val="00E278E6"/>
    <w:rsid w:val="00E27933"/>
    <w:rsid w:val="00E27C07"/>
    <w:rsid w:val="00E27D26"/>
    <w:rsid w:val="00E27D83"/>
    <w:rsid w:val="00E3026B"/>
    <w:rsid w:val="00E3068A"/>
    <w:rsid w:val="00E31746"/>
    <w:rsid w:val="00E3186E"/>
    <w:rsid w:val="00E31A08"/>
    <w:rsid w:val="00E31AA6"/>
    <w:rsid w:val="00E32128"/>
    <w:rsid w:val="00E32405"/>
    <w:rsid w:val="00E324AF"/>
    <w:rsid w:val="00E3274D"/>
    <w:rsid w:val="00E327F1"/>
    <w:rsid w:val="00E32856"/>
    <w:rsid w:val="00E329B6"/>
    <w:rsid w:val="00E32F5B"/>
    <w:rsid w:val="00E333CA"/>
    <w:rsid w:val="00E334D9"/>
    <w:rsid w:val="00E340C4"/>
    <w:rsid w:val="00E34468"/>
    <w:rsid w:val="00E346E4"/>
    <w:rsid w:val="00E349AB"/>
    <w:rsid w:val="00E34D75"/>
    <w:rsid w:val="00E34EB2"/>
    <w:rsid w:val="00E35C18"/>
    <w:rsid w:val="00E35E24"/>
    <w:rsid w:val="00E365EB"/>
    <w:rsid w:val="00E368A6"/>
    <w:rsid w:val="00E36B2F"/>
    <w:rsid w:val="00E36E49"/>
    <w:rsid w:val="00E37134"/>
    <w:rsid w:val="00E40487"/>
    <w:rsid w:val="00E4048C"/>
    <w:rsid w:val="00E40B4D"/>
    <w:rsid w:val="00E410AE"/>
    <w:rsid w:val="00E4187E"/>
    <w:rsid w:val="00E41954"/>
    <w:rsid w:val="00E41AE5"/>
    <w:rsid w:val="00E41CF1"/>
    <w:rsid w:val="00E41D96"/>
    <w:rsid w:val="00E41E27"/>
    <w:rsid w:val="00E42575"/>
    <w:rsid w:val="00E4262A"/>
    <w:rsid w:val="00E42A32"/>
    <w:rsid w:val="00E42B66"/>
    <w:rsid w:val="00E4313E"/>
    <w:rsid w:val="00E43A61"/>
    <w:rsid w:val="00E43D2F"/>
    <w:rsid w:val="00E44386"/>
    <w:rsid w:val="00E443B1"/>
    <w:rsid w:val="00E449D5"/>
    <w:rsid w:val="00E44A3D"/>
    <w:rsid w:val="00E44A64"/>
    <w:rsid w:val="00E45516"/>
    <w:rsid w:val="00E45927"/>
    <w:rsid w:val="00E45A1D"/>
    <w:rsid w:val="00E45CD8"/>
    <w:rsid w:val="00E463A8"/>
    <w:rsid w:val="00E46CEE"/>
    <w:rsid w:val="00E47643"/>
    <w:rsid w:val="00E477CF"/>
    <w:rsid w:val="00E478D2"/>
    <w:rsid w:val="00E47B5A"/>
    <w:rsid w:val="00E47B65"/>
    <w:rsid w:val="00E50228"/>
    <w:rsid w:val="00E51434"/>
    <w:rsid w:val="00E51674"/>
    <w:rsid w:val="00E5182E"/>
    <w:rsid w:val="00E51A11"/>
    <w:rsid w:val="00E51BC0"/>
    <w:rsid w:val="00E51CD2"/>
    <w:rsid w:val="00E5213A"/>
    <w:rsid w:val="00E52F00"/>
    <w:rsid w:val="00E532B4"/>
    <w:rsid w:val="00E5346F"/>
    <w:rsid w:val="00E53509"/>
    <w:rsid w:val="00E5404A"/>
    <w:rsid w:val="00E54492"/>
    <w:rsid w:val="00E545D0"/>
    <w:rsid w:val="00E54B3C"/>
    <w:rsid w:val="00E54FD8"/>
    <w:rsid w:val="00E560D8"/>
    <w:rsid w:val="00E566A7"/>
    <w:rsid w:val="00E56911"/>
    <w:rsid w:val="00E5743B"/>
    <w:rsid w:val="00E600F8"/>
    <w:rsid w:val="00E602B8"/>
    <w:rsid w:val="00E6090C"/>
    <w:rsid w:val="00E60938"/>
    <w:rsid w:val="00E60C8D"/>
    <w:rsid w:val="00E6166F"/>
    <w:rsid w:val="00E61976"/>
    <w:rsid w:val="00E61F65"/>
    <w:rsid w:val="00E6210F"/>
    <w:rsid w:val="00E629AE"/>
    <w:rsid w:val="00E62F58"/>
    <w:rsid w:val="00E631C2"/>
    <w:rsid w:val="00E63A7C"/>
    <w:rsid w:val="00E63CCD"/>
    <w:rsid w:val="00E64AE2"/>
    <w:rsid w:val="00E64E8C"/>
    <w:rsid w:val="00E64ED6"/>
    <w:rsid w:val="00E64F1C"/>
    <w:rsid w:val="00E655E0"/>
    <w:rsid w:val="00E65D93"/>
    <w:rsid w:val="00E65E2C"/>
    <w:rsid w:val="00E65F89"/>
    <w:rsid w:val="00E66596"/>
    <w:rsid w:val="00E67202"/>
    <w:rsid w:val="00E67330"/>
    <w:rsid w:val="00E67693"/>
    <w:rsid w:val="00E67712"/>
    <w:rsid w:val="00E67765"/>
    <w:rsid w:val="00E6794F"/>
    <w:rsid w:val="00E67A2A"/>
    <w:rsid w:val="00E67B85"/>
    <w:rsid w:val="00E7005C"/>
    <w:rsid w:val="00E70710"/>
    <w:rsid w:val="00E70B03"/>
    <w:rsid w:val="00E70BD0"/>
    <w:rsid w:val="00E71179"/>
    <w:rsid w:val="00E7226D"/>
    <w:rsid w:val="00E72340"/>
    <w:rsid w:val="00E723DA"/>
    <w:rsid w:val="00E725D9"/>
    <w:rsid w:val="00E7268A"/>
    <w:rsid w:val="00E72E0D"/>
    <w:rsid w:val="00E7373D"/>
    <w:rsid w:val="00E73D9C"/>
    <w:rsid w:val="00E73FEA"/>
    <w:rsid w:val="00E74469"/>
    <w:rsid w:val="00E74902"/>
    <w:rsid w:val="00E74947"/>
    <w:rsid w:val="00E74E4B"/>
    <w:rsid w:val="00E75812"/>
    <w:rsid w:val="00E76309"/>
    <w:rsid w:val="00E76B1C"/>
    <w:rsid w:val="00E76BE7"/>
    <w:rsid w:val="00E77247"/>
    <w:rsid w:val="00E7744C"/>
    <w:rsid w:val="00E77505"/>
    <w:rsid w:val="00E80251"/>
    <w:rsid w:val="00E803F9"/>
    <w:rsid w:val="00E80614"/>
    <w:rsid w:val="00E8130C"/>
    <w:rsid w:val="00E813E9"/>
    <w:rsid w:val="00E814F7"/>
    <w:rsid w:val="00E815EE"/>
    <w:rsid w:val="00E816A6"/>
    <w:rsid w:val="00E81790"/>
    <w:rsid w:val="00E818CF"/>
    <w:rsid w:val="00E81E72"/>
    <w:rsid w:val="00E82155"/>
    <w:rsid w:val="00E82185"/>
    <w:rsid w:val="00E821CD"/>
    <w:rsid w:val="00E824E1"/>
    <w:rsid w:val="00E825B0"/>
    <w:rsid w:val="00E827D7"/>
    <w:rsid w:val="00E82834"/>
    <w:rsid w:val="00E82838"/>
    <w:rsid w:val="00E82E61"/>
    <w:rsid w:val="00E82F1E"/>
    <w:rsid w:val="00E83229"/>
    <w:rsid w:val="00E83D36"/>
    <w:rsid w:val="00E83DB1"/>
    <w:rsid w:val="00E84046"/>
    <w:rsid w:val="00E8442C"/>
    <w:rsid w:val="00E8475B"/>
    <w:rsid w:val="00E852DB"/>
    <w:rsid w:val="00E854B3"/>
    <w:rsid w:val="00E85711"/>
    <w:rsid w:val="00E85881"/>
    <w:rsid w:val="00E863FD"/>
    <w:rsid w:val="00E86B6B"/>
    <w:rsid w:val="00E86BEC"/>
    <w:rsid w:val="00E87011"/>
    <w:rsid w:val="00E87392"/>
    <w:rsid w:val="00E8788D"/>
    <w:rsid w:val="00E90487"/>
    <w:rsid w:val="00E90DA7"/>
    <w:rsid w:val="00E910D5"/>
    <w:rsid w:val="00E911F9"/>
    <w:rsid w:val="00E91773"/>
    <w:rsid w:val="00E91B35"/>
    <w:rsid w:val="00E91DCF"/>
    <w:rsid w:val="00E91E17"/>
    <w:rsid w:val="00E920D4"/>
    <w:rsid w:val="00E92457"/>
    <w:rsid w:val="00E929A3"/>
    <w:rsid w:val="00E92A13"/>
    <w:rsid w:val="00E93E79"/>
    <w:rsid w:val="00E942CC"/>
    <w:rsid w:val="00E947D2"/>
    <w:rsid w:val="00E94E3E"/>
    <w:rsid w:val="00E9509F"/>
    <w:rsid w:val="00E95116"/>
    <w:rsid w:val="00E95120"/>
    <w:rsid w:val="00E954FB"/>
    <w:rsid w:val="00E95AC2"/>
    <w:rsid w:val="00E95BF3"/>
    <w:rsid w:val="00E95C0E"/>
    <w:rsid w:val="00E95E68"/>
    <w:rsid w:val="00E96214"/>
    <w:rsid w:val="00E965E2"/>
    <w:rsid w:val="00E96EEF"/>
    <w:rsid w:val="00E96F4C"/>
    <w:rsid w:val="00E9712F"/>
    <w:rsid w:val="00E9725A"/>
    <w:rsid w:val="00E974CF"/>
    <w:rsid w:val="00E97546"/>
    <w:rsid w:val="00E97692"/>
    <w:rsid w:val="00EA038F"/>
    <w:rsid w:val="00EA0881"/>
    <w:rsid w:val="00EA090F"/>
    <w:rsid w:val="00EA0D28"/>
    <w:rsid w:val="00EA1C3D"/>
    <w:rsid w:val="00EA1C48"/>
    <w:rsid w:val="00EA1D25"/>
    <w:rsid w:val="00EA1D75"/>
    <w:rsid w:val="00EA27FF"/>
    <w:rsid w:val="00EA3542"/>
    <w:rsid w:val="00EA3A66"/>
    <w:rsid w:val="00EA3C51"/>
    <w:rsid w:val="00EA42D6"/>
    <w:rsid w:val="00EA4CD1"/>
    <w:rsid w:val="00EA50EF"/>
    <w:rsid w:val="00EA548A"/>
    <w:rsid w:val="00EA641B"/>
    <w:rsid w:val="00EA68B8"/>
    <w:rsid w:val="00EA6A2A"/>
    <w:rsid w:val="00EA6C05"/>
    <w:rsid w:val="00EA721F"/>
    <w:rsid w:val="00EA7518"/>
    <w:rsid w:val="00EA78F2"/>
    <w:rsid w:val="00EA7D29"/>
    <w:rsid w:val="00EB059F"/>
    <w:rsid w:val="00EB09AA"/>
    <w:rsid w:val="00EB0AF3"/>
    <w:rsid w:val="00EB117D"/>
    <w:rsid w:val="00EB141A"/>
    <w:rsid w:val="00EB1652"/>
    <w:rsid w:val="00EB16C9"/>
    <w:rsid w:val="00EB1733"/>
    <w:rsid w:val="00EB1E96"/>
    <w:rsid w:val="00EB21B3"/>
    <w:rsid w:val="00EB2227"/>
    <w:rsid w:val="00EB231D"/>
    <w:rsid w:val="00EB2C88"/>
    <w:rsid w:val="00EB2EFD"/>
    <w:rsid w:val="00EB30FF"/>
    <w:rsid w:val="00EB35E5"/>
    <w:rsid w:val="00EB37E9"/>
    <w:rsid w:val="00EB3D55"/>
    <w:rsid w:val="00EB427E"/>
    <w:rsid w:val="00EB47AB"/>
    <w:rsid w:val="00EB4885"/>
    <w:rsid w:val="00EB4DE6"/>
    <w:rsid w:val="00EB4FA0"/>
    <w:rsid w:val="00EB5F93"/>
    <w:rsid w:val="00EB6546"/>
    <w:rsid w:val="00EB6E81"/>
    <w:rsid w:val="00EB7BE4"/>
    <w:rsid w:val="00EC01A6"/>
    <w:rsid w:val="00EC086E"/>
    <w:rsid w:val="00EC0C46"/>
    <w:rsid w:val="00EC1B3A"/>
    <w:rsid w:val="00EC1B79"/>
    <w:rsid w:val="00EC2100"/>
    <w:rsid w:val="00EC221B"/>
    <w:rsid w:val="00EC3429"/>
    <w:rsid w:val="00EC3548"/>
    <w:rsid w:val="00EC364E"/>
    <w:rsid w:val="00EC36AF"/>
    <w:rsid w:val="00EC36DF"/>
    <w:rsid w:val="00EC3910"/>
    <w:rsid w:val="00EC3ACF"/>
    <w:rsid w:val="00EC4023"/>
    <w:rsid w:val="00EC4120"/>
    <w:rsid w:val="00EC427A"/>
    <w:rsid w:val="00EC46F2"/>
    <w:rsid w:val="00EC4928"/>
    <w:rsid w:val="00EC4A26"/>
    <w:rsid w:val="00EC5C96"/>
    <w:rsid w:val="00EC5F84"/>
    <w:rsid w:val="00EC619A"/>
    <w:rsid w:val="00EC683C"/>
    <w:rsid w:val="00EC6983"/>
    <w:rsid w:val="00EC69A1"/>
    <w:rsid w:val="00EC6D1D"/>
    <w:rsid w:val="00EC70A9"/>
    <w:rsid w:val="00EC7AC5"/>
    <w:rsid w:val="00EC7B9F"/>
    <w:rsid w:val="00EC7DC9"/>
    <w:rsid w:val="00ED02E5"/>
    <w:rsid w:val="00ED04C8"/>
    <w:rsid w:val="00ED0941"/>
    <w:rsid w:val="00ED13A0"/>
    <w:rsid w:val="00ED1535"/>
    <w:rsid w:val="00ED18C8"/>
    <w:rsid w:val="00ED198D"/>
    <w:rsid w:val="00ED1A9B"/>
    <w:rsid w:val="00ED2151"/>
    <w:rsid w:val="00ED22BC"/>
    <w:rsid w:val="00ED25B0"/>
    <w:rsid w:val="00ED295B"/>
    <w:rsid w:val="00ED298E"/>
    <w:rsid w:val="00ED2E9C"/>
    <w:rsid w:val="00ED3186"/>
    <w:rsid w:val="00ED3533"/>
    <w:rsid w:val="00ED35E6"/>
    <w:rsid w:val="00ED3E0C"/>
    <w:rsid w:val="00ED4334"/>
    <w:rsid w:val="00ED5266"/>
    <w:rsid w:val="00ED53A9"/>
    <w:rsid w:val="00ED54CA"/>
    <w:rsid w:val="00ED562F"/>
    <w:rsid w:val="00ED5876"/>
    <w:rsid w:val="00ED5BD3"/>
    <w:rsid w:val="00ED5C44"/>
    <w:rsid w:val="00ED5FA1"/>
    <w:rsid w:val="00ED5FD1"/>
    <w:rsid w:val="00ED656B"/>
    <w:rsid w:val="00ED66D5"/>
    <w:rsid w:val="00ED679A"/>
    <w:rsid w:val="00ED6927"/>
    <w:rsid w:val="00ED6BD9"/>
    <w:rsid w:val="00ED6CCF"/>
    <w:rsid w:val="00ED6D70"/>
    <w:rsid w:val="00ED6E78"/>
    <w:rsid w:val="00ED746F"/>
    <w:rsid w:val="00ED7500"/>
    <w:rsid w:val="00ED761E"/>
    <w:rsid w:val="00ED7C55"/>
    <w:rsid w:val="00EE052F"/>
    <w:rsid w:val="00EE1738"/>
    <w:rsid w:val="00EE2882"/>
    <w:rsid w:val="00EE310E"/>
    <w:rsid w:val="00EE3799"/>
    <w:rsid w:val="00EE3D44"/>
    <w:rsid w:val="00EE40E9"/>
    <w:rsid w:val="00EE42E2"/>
    <w:rsid w:val="00EE45C2"/>
    <w:rsid w:val="00EE4A53"/>
    <w:rsid w:val="00EE4EF9"/>
    <w:rsid w:val="00EE4F87"/>
    <w:rsid w:val="00EE5536"/>
    <w:rsid w:val="00EE5C49"/>
    <w:rsid w:val="00EE5D11"/>
    <w:rsid w:val="00EE61EA"/>
    <w:rsid w:val="00EE670E"/>
    <w:rsid w:val="00EE6A42"/>
    <w:rsid w:val="00EE6E04"/>
    <w:rsid w:val="00EE72EF"/>
    <w:rsid w:val="00EE7313"/>
    <w:rsid w:val="00EE7E74"/>
    <w:rsid w:val="00EF023C"/>
    <w:rsid w:val="00EF0427"/>
    <w:rsid w:val="00EF04CA"/>
    <w:rsid w:val="00EF0550"/>
    <w:rsid w:val="00EF0BAF"/>
    <w:rsid w:val="00EF0BD2"/>
    <w:rsid w:val="00EF0EEC"/>
    <w:rsid w:val="00EF1053"/>
    <w:rsid w:val="00EF165D"/>
    <w:rsid w:val="00EF209C"/>
    <w:rsid w:val="00EF2248"/>
    <w:rsid w:val="00EF2DC9"/>
    <w:rsid w:val="00EF3341"/>
    <w:rsid w:val="00EF3A1B"/>
    <w:rsid w:val="00EF4342"/>
    <w:rsid w:val="00EF43E3"/>
    <w:rsid w:val="00EF4E68"/>
    <w:rsid w:val="00EF56B0"/>
    <w:rsid w:val="00EF5C3D"/>
    <w:rsid w:val="00EF5D67"/>
    <w:rsid w:val="00EF60BA"/>
    <w:rsid w:val="00EF60E1"/>
    <w:rsid w:val="00EF6537"/>
    <w:rsid w:val="00EF65AA"/>
    <w:rsid w:val="00EF66DC"/>
    <w:rsid w:val="00EF68CB"/>
    <w:rsid w:val="00EF73BF"/>
    <w:rsid w:val="00EF74DB"/>
    <w:rsid w:val="00EF774E"/>
    <w:rsid w:val="00EF797F"/>
    <w:rsid w:val="00F002D7"/>
    <w:rsid w:val="00F005B2"/>
    <w:rsid w:val="00F00A22"/>
    <w:rsid w:val="00F01319"/>
    <w:rsid w:val="00F01671"/>
    <w:rsid w:val="00F01B4E"/>
    <w:rsid w:val="00F01F77"/>
    <w:rsid w:val="00F0248B"/>
    <w:rsid w:val="00F025E9"/>
    <w:rsid w:val="00F0274E"/>
    <w:rsid w:val="00F02A6E"/>
    <w:rsid w:val="00F02F8D"/>
    <w:rsid w:val="00F034AD"/>
    <w:rsid w:val="00F03600"/>
    <w:rsid w:val="00F039CF"/>
    <w:rsid w:val="00F0421B"/>
    <w:rsid w:val="00F042B5"/>
    <w:rsid w:val="00F04417"/>
    <w:rsid w:val="00F0461D"/>
    <w:rsid w:val="00F04700"/>
    <w:rsid w:val="00F049D4"/>
    <w:rsid w:val="00F05343"/>
    <w:rsid w:val="00F054D2"/>
    <w:rsid w:val="00F05750"/>
    <w:rsid w:val="00F05A76"/>
    <w:rsid w:val="00F05DAB"/>
    <w:rsid w:val="00F06168"/>
    <w:rsid w:val="00F063C4"/>
    <w:rsid w:val="00F06570"/>
    <w:rsid w:val="00F07164"/>
    <w:rsid w:val="00F0718D"/>
    <w:rsid w:val="00F07C16"/>
    <w:rsid w:val="00F07EAD"/>
    <w:rsid w:val="00F10247"/>
    <w:rsid w:val="00F105A6"/>
    <w:rsid w:val="00F10970"/>
    <w:rsid w:val="00F116BD"/>
    <w:rsid w:val="00F11AF1"/>
    <w:rsid w:val="00F11CE9"/>
    <w:rsid w:val="00F11F20"/>
    <w:rsid w:val="00F11F58"/>
    <w:rsid w:val="00F1203B"/>
    <w:rsid w:val="00F123EA"/>
    <w:rsid w:val="00F12893"/>
    <w:rsid w:val="00F137EF"/>
    <w:rsid w:val="00F13A56"/>
    <w:rsid w:val="00F13E89"/>
    <w:rsid w:val="00F14533"/>
    <w:rsid w:val="00F14871"/>
    <w:rsid w:val="00F14C2C"/>
    <w:rsid w:val="00F14E3A"/>
    <w:rsid w:val="00F14E5A"/>
    <w:rsid w:val="00F150EF"/>
    <w:rsid w:val="00F15202"/>
    <w:rsid w:val="00F15541"/>
    <w:rsid w:val="00F15DE2"/>
    <w:rsid w:val="00F16273"/>
    <w:rsid w:val="00F16344"/>
    <w:rsid w:val="00F16D92"/>
    <w:rsid w:val="00F17009"/>
    <w:rsid w:val="00F174F2"/>
    <w:rsid w:val="00F17615"/>
    <w:rsid w:val="00F176AA"/>
    <w:rsid w:val="00F1791D"/>
    <w:rsid w:val="00F17BCA"/>
    <w:rsid w:val="00F20944"/>
    <w:rsid w:val="00F20990"/>
    <w:rsid w:val="00F20B6B"/>
    <w:rsid w:val="00F20C07"/>
    <w:rsid w:val="00F20DD4"/>
    <w:rsid w:val="00F20E32"/>
    <w:rsid w:val="00F210A4"/>
    <w:rsid w:val="00F21B03"/>
    <w:rsid w:val="00F21C0A"/>
    <w:rsid w:val="00F21D8D"/>
    <w:rsid w:val="00F21EA0"/>
    <w:rsid w:val="00F228E7"/>
    <w:rsid w:val="00F23BBA"/>
    <w:rsid w:val="00F23C09"/>
    <w:rsid w:val="00F23EE2"/>
    <w:rsid w:val="00F24020"/>
    <w:rsid w:val="00F24313"/>
    <w:rsid w:val="00F24380"/>
    <w:rsid w:val="00F24524"/>
    <w:rsid w:val="00F246DA"/>
    <w:rsid w:val="00F24761"/>
    <w:rsid w:val="00F249A3"/>
    <w:rsid w:val="00F251C9"/>
    <w:rsid w:val="00F25219"/>
    <w:rsid w:val="00F25301"/>
    <w:rsid w:val="00F253D8"/>
    <w:rsid w:val="00F2569A"/>
    <w:rsid w:val="00F26490"/>
    <w:rsid w:val="00F2658F"/>
    <w:rsid w:val="00F2686E"/>
    <w:rsid w:val="00F269BA"/>
    <w:rsid w:val="00F30141"/>
    <w:rsid w:val="00F304FB"/>
    <w:rsid w:val="00F30640"/>
    <w:rsid w:val="00F308FB"/>
    <w:rsid w:val="00F31390"/>
    <w:rsid w:val="00F315CF"/>
    <w:rsid w:val="00F31CD1"/>
    <w:rsid w:val="00F31F8E"/>
    <w:rsid w:val="00F3234A"/>
    <w:rsid w:val="00F32B94"/>
    <w:rsid w:val="00F32F2B"/>
    <w:rsid w:val="00F32F98"/>
    <w:rsid w:val="00F33153"/>
    <w:rsid w:val="00F33749"/>
    <w:rsid w:val="00F3385F"/>
    <w:rsid w:val="00F33A3E"/>
    <w:rsid w:val="00F3457A"/>
    <w:rsid w:val="00F34954"/>
    <w:rsid w:val="00F349D9"/>
    <w:rsid w:val="00F34F49"/>
    <w:rsid w:val="00F35190"/>
    <w:rsid w:val="00F3642F"/>
    <w:rsid w:val="00F366E0"/>
    <w:rsid w:val="00F3684B"/>
    <w:rsid w:val="00F36C74"/>
    <w:rsid w:val="00F36CE6"/>
    <w:rsid w:val="00F37231"/>
    <w:rsid w:val="00F400A9"/>
    <w:rsid w:val="00F400AF"/>
    <w:rsid w:val="00F408CD"/>
    <w:rsid w:val="00F40D2A"/>
    <w:rsid w:val="00F40EA7"/>
    <w:rsid w:val="00F41332"/>
    <w:rsid w:val="00F41FB8"/>
    <w:rsid w:val="00F43037"/>
    <w:rsid w:val="00F4349C"/>
    <w:rsid w:val="00F437EC"/>
    <w:rsid w:val="00F43B4F"/>
    <w:rsid w:val="00F43FAC"/>
    <w:rsid w:val="00F43FB4"/>
    <w:rsid w:val="00F448F9"/>
    <w:rsid w:val="00F461C3"/>
    <w:rsid w:val="00F4657F"/>
    <w:rsid w:val="00F468D1"/>
    <w:rsid w:val="00F46AFB"/>
    <w:rsid w:val="00F474AC"/>
    <w:rsid w:val="00F476C3"/>
    <w:rsid w:val="00F47C7A"/>
    <w:rsid w:val="00F50509"/>
    <w:rsid w:val="00F508BF"/>
    <w:rsid w:val="00F50E7E"/>
    <w:rsid w:val="00F52046"/>
    <w:rsid w:val="00F5218F"/>
    <w:rsid w:val="00F5242E"/>
    <w:rsid w:val="00F52962"/>
    <w:rsid w:val="00F52DA6"/>
    <w:rsid w:val="00F5363C"/>
    <w:rsid w:val="00F5400D"/>
    <w:rsid w:val="00F541C3"/>
    <w:rsid w:val="00F54466"/>
    <w:rsid w:val="00F546BB"/>
    <w:rsid w:val="00F54B5C"/>
    <w:rsid w:val="00F54C56"/>
    <w:rsid w:val="00F5510D"/>
    <w:rsid w:val="00F55125"/>
    <w:rsid w:val="00F55383"/>
    <w:rsid w:val="00F553E1"/>
    <w:rsid w:val="00F55522"/>
    <w:rsid w:val="00F55936"/>
    <w:rsid w:val="00F55E99"/>
    <w:rsid w:val="00F5626D"/>
    <w:rsid w:val="00F562EA"/>
    <w:rsid w:val="00F569A9"/>
    <w:rsid w:val="00F57042"/>
    <w:rsid w:val="00F575FD"/>
    <w:rsid w:val="00F57784"/>
    <w:rsid w:val="00F57ABD"/>
    <w:rsid w:val="00F57DAF"/>
    <w:rsid w:val="00F57F86"/>
    <w:rsid w:val="00F602D7"/>
    <w:rsid w:val="00F607A1"/>
    <w:rsid w:val="00F6103F"/>
    <w:rsid w:val="00F6166E"/>
    <w:rsid w:val="00F61AD7"/>
    <w:rsid w:val="00F61C99"/>
    <w:rsid w:val="00F61F62"/>
    <w:rsid w:val="00F62392"/>
    <w:rsid w:val="00F62E32"/>
    <w:rsid w:val="00F63529"/>
    <w:rsid w:val="00F63CEF"/>
    <w:rsid w:val="00F6417E"/>
    <w:rsid w:val="00F644DA"/>
    <w:rsid w:val="00F64620"/>
    <w:rsid w:val="00F646DD"/>
    <w:rsid w:val="00F647A9"/>
    <w:rsid w:val="00F64D70"/>
    <w:rsid w:val="00F65315"/>
    <w:rsid w:val="00F65A13"/>
    <w:rsid w:val="00F65B30"/>
    <w:rsid w:val="00F6606F"/>
    <w:rsid w:val="00F6619C"/>
    <w:rsid w:val="00F66EC6"/>
    <w:rsid w:val="00F674DF"/>
    <w:rsid w:val="00F67738"/>
    <w:rsid w:val="00F67C61"/>
    <w:rsid w:val="00F67E6C"/>
    <w:rsid w:val="00F67F7B"/>
    <w:rsid w:val="00F71AB5"/>
    <w:rsid w:val="00F71D2C"/>
    <w:rsid w:val="00F71EBB"/>
    <w:rsid w:val="00F72213"/>
    <w:rsid w:val="00F72578"/>
    <w:rsid w:val="00F72764"/>
    <w:rsid w:val="00F7298D"/>
    <w:rsid w:val="00F72BD8"/>
    <w:rsid w:val="00F72D8D"/>
    <w:rsid w:val="00F72E8C"/>
    <w:rsid w:val="00F73698"/>
    <w:rsid w:val="00F73977"/>
    <w:rsid w:val="00F73E48"/>
    <w:rsid w:val="00F73EF6"/>
    <w:rsid w:val="00F73FA4"/>
    <w:rsid w:val="00F74B86"/>
    <w:rsid w:val="00F753AA"/>
    <w:rsid w:val="00F755D4"/>
    <w:rsid w:val="00F75C6D"/>
    <w:rsid w:val="00F7606B"/>
    <w:rsid w:val="00F766EB"/>
    <w:rsid w:val="00F76792"/>
    <w:rsid w:val="00F76A8F"/>
    <w:rsid w:val="00F76E32"/>
    <w:rsid w:val="00F76FA0"/>
    <w:rsid w:val="00F771C3"/>
    <w:rsid w:val="00F77542"/>
    <w:rsid w:val="00F77A5F"/>
    <w:rsid w:val="00F77E0D"/>
    <w:rsid w:val="00F80113"/>
    <w:rsid w:val="00F80904"/>
    <w:rsid w:val="00F81359"/>
    <w:rsid w:val="00F815BC"/>
    <w:rsid w:val="00F81652"/>
    <w:rsid w:val="00F8199C"/>
    <w:rsid w:val="00F820CE"/>
    <w:rsid w:val="00F82434"/>
    <w:rsid w:val="00F827A2"/>
    <w:rsid w:val="00F83792"/>
    <w:rsid w:val="00F844A4"/>
    <w:rsid w:val="00F8484D"/>
    <w:rsid w:val="00F84BF9"/>
    <w:rsid w:val="00F84C22"/>
    <w:rsid w:val="00F84D4F"/>
    <w:rsid w:val="00F84D76"/>
    <w:rsid w:val="00F84FF5"/>
    <w:rsid w:val="00F853B3"/>
    <w:rsid w:val="00F85C61"/>
    <w:rsid w:val="00F85E1D"/>
    <w:rsid w:val="00F85E6F"/>
    <w:rsid w:val="00F8638B"/>
    <w:rsid w:val="00F869CA"/>
    <w:rsid w:val="00F8706F"/>
    <w:rsid w:val="00F87797"/>
    <w:rsid w:val="00F87847"/>
    <w:rsid w:val="00F87A1C"/>
    <w:rsid w:val="00F87BD2"/>
    <w:rsid w:val="00F9014E"/>
    <w:rsid w:val="00F907EC"/>
    <w:rsid w:val="00F909F8"/>
    <w:rsid w:val="00F90D28"/>
    <w:rsid w:val="00F91352"/>
    <w:rsid w:val="00F91444"/>
    <w:rsid w:val="00F91657"/>
    <w:rsid w:val="00F91809"/>
    <w:rsid w:val="00F9190C"/>
    <w:rsid w:val="00F92243"/>
    <w:rsid w:val="00F92846"/>
    <w:rsid w:val="00F92C75"/>
    <w:rsid w:val="00F934FA"/>
    <w:rsid w:val="00F94248"/>
    <w:rsid w:val="00F94C23"/>
    <w:rsid w:val="00F953C9"/>
    <w:rsid w:val="00F95A48"/>
    <w:rsid w:val="00F95B30"/>
    <w:rsid w:val="00F95B7C"/>
    <w:rsid w:val="00F95B7E"/>
    <w:rsid w:val="00F96102"/>
    <w:rsid w:val="00F9636A"/>
    <w:rsid w:val="00F967B2"/>
    <w:rsid w:val="00F96D38"/>
    <w:rsid w:val="00F97046"/>
    <w:rsid w:val="00F97179"/>
    <w:rsid w:val="00F9727E"/>
    <w:rsid w:val="00F9752C"/>
    <w:rsid w:val="00F97B01"/>
    <w:rsid w:val="00F97B63"/>
    <w:rsid w:val="00F97E24"/>
    <w:rsid w:val="00FA00EB"/>
    <w:rsid w:val="00FA09A1"/>
    <w:rsid w:val="00FA0AB4"/>
    <w:rsid w:val="00FA0BA5"/>
    <w:rsid w:val="00FA0D77"/>
    <w:rsid w:val="00FA1C7D"/>
    <w:rsid w:val="00FA2666"/>
    <w:rsid w:val="00FA2805"/>
    <w:rsid w:val="00FA294D"/>
    <w:rsid w:val="00FA29AE"/>
    <w:rsid w:val="00FA2CEE"/>
    <w:rsid w:val="00FA2E65"/>
    <w:rsid w:val="00FA3149"/>
    <w:rsid w:val="00FA33B2"/>
    <w:rsid w:val="00FA3426"/>
    <w:rsid w:val="00FA3661"/>
    <w:rsid w:val="00FA368B"/>
    <w:rsid w:val="00FA391D"/>
    <w:rsid w:val="00FA3A28"/>
    <w:rsid w:val="00FA3D37"/>
    <w:rsid w:val="00FA3EBD"/>
    <w:rsid w:val="00FA409A"/>
    <w:rsid w:val="00FA4AF7"/>
    <w:rsid w:val="00FA4C57"/>
    <w:rsid w:val="00FA5040"/>
    <w:rsid w:val="00FA525C"/>
    <w:rsid w:val="00FA53F3"/>
    <w:rsid w:val="00FA54E7"/>
    <w:rsid w:val="00FA607B"/>
    <w:rsid w:val="00FA6095"/>
    <w:rsid w:val="00FA64CE"/>
    <w:rsid w:val="00FA6CBC"/>
    <w:rsid w:val="00FA73A2"/>
    <w:rsid w:val="00FA74C6"/>
    <w:rsid w:val="00FB0100"/>
    <w:rsid w:val="00FB023D"/>
    <w:rsid w:val="00FB02A6"/>
    <w:rsid w:val="00FB0DDC"/>
    <w:rsid w:val="00FB142B"/>
    <w:rsid w:val="00FB17E0"/>
    <w:rsid w:val="00FB17FC"/>
    <w:rsid w:val="00FB1BB7"/>
    <w:rsid w:val="00FB1C75"/>
    <w:rsid w:val="00FB1E7E"/>
    <w:rsid w:val="00FB2881"/>
    <w:rsid w:val="00FB2B90"/>
    <w:rsid w:val="00FB2BA3"/>
    <w:rsid w:val="00FB2E96"/>
    <w:rsid w:val="00FB42EF"/>
    <w:rsid w:val="00FB438A"/>
    <w:rsid w:val="00FB49D2"/>
    <w:rsid w:val="00FB5722"/>
    <w:rsid w:val="00FB68CC"/>
    <w:rsid w:val="00FB6910"/>
    <w:rsid w:val="00FB6C39"/>
    <w:rsid w:val="00FB6D50"/>
    <w:rsid w:val="00FB6DFE"/>
    <w:rsid w:val="00FB70BB"/>
    <w:rsid w:val="00FB7343"/>
    <w:rsid w:val="00FB747F"/>
    <w:rsid w:val="00FB776E"/>
    <w:rsid w:val="00FB7D0E"/>
    <w:rsid w:val="00FC039E"/>
    <w:rsid w:val="00FC05B8"/>
    <w:rsid w:val="00FC066C"/>
    <w:rsid w:val="00FC069E"/>
    <w:rsid w:val="00FC0832"/>
    <w:rsid w:val="00FC0991"/>
    <w:rsid w:val="00FC11A4"/>
    <w:rsid w:val="00FC1B67"/>
    <w:rsid w:val="00FC1DF8"/>
    <w:rsid w:val="00FC1ED8"/>
    <w:rsid w:val="00FC1F87"/>
    <w:rsid w:val="00FC2391"/>
    <w:rsid w:val="00FC26E9"/>
    <w:rsid w:val="00FC2D15"/>
    <w:rsid w:val="00FC38F4"/>
    <w:rsid w:val="00FC4051"/>
    <w:rsid w:val="00FC4280"/>
    <w:rsid w:val="00FC487A"/>
    <w:rsid w:val="00FC4A86"/>
    <w:rsid w:val="00FC4FC5"/>
    <w:rsid w:val="00FC4FF5"/>
    <w:rsid w:val="00FC52D5"/>
    <w:rsid w:val="00FC54A7"/>
    <w:rsid w:val="00FC5728"/>
    <w:rsid w:val="00FC65FB"/>
    <w:rsid w:val="00FC681F"/>
    <w:rsid w:val="00FC7037"/>
    <w:rsid w:val="00FC7052"/>
    <w:rsid w:val="00FC72D5"/>
    <w:rsid w:val="00FC7350"/>
    <w:rsid w:val="00FC797E"/>
    <w:rsid w:val="00FC7E77"/>
    <w:rsid w:val="00FC7F62"/>
    <w:rsid w:val="00FC7F79"/>
    <w:rsid w:val="00FD0E29"/>
    <w:rsid w:val="00FD158A"/>
    <w:rsid w:val="00FD1679"/>
    <w:rsid w:val="00FD16D9"/>
    <w:rsid w:val="00FD21DE"/>
    <w:rsid w:val="00FD226D"/>
    <w:rsid w:val="00FD29FD"/>
    <w:rsid w:val="00FD37AB"/>
    <w:rsid w:val="00FD3BAA"/>
    <w:rsid w:val="00FD40CD"/>
    <w:rsid w:val="00FD4603"/>
    <w:rsid w:val="00FD47F9"/>
    <w:rsid w:val="00FD4D33"/>
    <w:rsid w:val="00FD4D3B"/>
    <w:rsid w:val="00FD5781"/>
    <w:rsid w:val="00FD5C22"/>
    <w:rsid w:val="00FD617A"/>
    <w:rsid w:val="00FD6755"/>
    <w:rsid w:val="00FD6A05"/>
    <w:rsid w:val="00FD74CB"/>
    <w:rsid w:val="00FD77DF"/>
    <w:rsid w:val="00FD7933"/>
    <w:rsid w:val="00FD7CC2"/>
    <w:rsid w:val="00FE0151"/>
    <w:rsid w:val="00FE0157"/>
    <w:rsid w:val="00FE01EF"/>
    <w:rsid w:val="00FE038F"/>
    <w:rsid w:val="00FE0D88"/>
    <w:rsid w:val="00FE1681"/>
    <w:rsid w:val="00FE19C4"/>
    <w:rsid w:val="00FE1AC9"/>
    <w:rsid w:val="00FE1B78"/>
    <w:rsid w:val="00FE22DA"/>
    <w:rsid w:val="00FE2447"/>
    <w:rsid w:val="00FE28C7"/>
    <w:rsid w:val="00FE299B"/>
    <w:rsid w:val="00FE2F36"/>
    <w:rsid w:val="00FE3016"/>
    <w:rsid w:val="00FE350F"/>
    <w:rsid w:val="00FE40FE"/>
    <w:rsid w:val="00FE45B2"/>
    <w:rsid w:val="00FE46B0"/>
    <w:rsid w:val="00FE4899"/>
    <w:rsid w:val="00FE517A"/>
    <w:rsid w:val="00FE5185"/>
    <w:rsid w:val="00FE56EF"/>
    <w:rsid w:val="00FE6094"/>
    <w:rsid w:val="00FE625E"/>
    <w:rsid w:val="00FE6D0F"/>
    <w:rsid w:val="00FE7245"/>
    <w:rsid w:val="00FE7424"/>
    <w:rsid w:val="00FE79AC"/>
    <w:rsid w:val="00FF0C65"/>
    <w:rsid w:val="00FF17E4"/>
    <w:rsid w:val="00FF1964"/>
    <w:rsid w:val="00FF2070"/>
    <w:rsid w:val="00FF2384"/>
    <w:rsid w:val="00FF28BF"/>
    <w:rsid w:val="00FF2C0E"/>
    <w:rsid w:val="00FF2C36"/>
    <w:rsid w:val="00FF39C3"/>
    <w:rsid w:val="00FF3DFA"/>
    <w:rsid w:val="00FF433D"/>
    <w:rsid w:val="00FF51C4"/>
    <w:rsid w:val="00FF521E"/>
    <w:rsid w:val="00FF52FA"/>
    <w:rsid w:val="00FF5346"/>
    <w:rsid w:val="00FF56F4"/>
    <w:rsid w:val="00FF66CC"/>
    <w:rsid w:val="00FF696F"/>
    <w:rsid w:val="00FF6D53"/>
    <w:rsid w:val="00FF700A"/>
    <w:rsid w:val="00FF7131"/>
    <w:rsid w:val="00FF7511"/>
    <w:rsid w:val="00FF7B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f" fillcolor="#f49100" strokecolor="#f49100">
      <v:fill color="#f49100" on="f"/>
      <v:stroke color="#f49100"/>
      <o:colormru v:ext="edit" colors="#f49100,#8f9286"/>
    </o:shapedefaults>
    <o:shapelayout v:ext="edit">
      <o:idmap v:ext="edit" data="2"/>
    </o:shapelayout>
  </w:shapeDefaults>
  <w:decimalSymbol w:val="."/>
  <w:listSeparator w:val=","/>
  <w14:docId w14:val="41072283"/>
  <w15:docId w15:val="{856739BD-7FB7-43A2-8EB2-856D54F5F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0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character" w:styleId="Emphasis">
    <w:name w:val="Emphasis"/>
    <w:basedOn w:val="DefaultParagraphFont"/>
    <w:qFormat/>
    <w:rsid w:val="00D64A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87820">
      <w:bodyDiv w:val="1"/>
      <w:marLeft w:val="0"/>
      <w:marRight w:val="0"/>
      <w:marTop w:val="0"/>
      <w:marBottom w:val="0"/>
      <w:divBdr>
        <w:top w:val="none" w:sz="0" w:space="0" w:color="auto"/>
        <w:left w:val="none" w:sz="0" w:space="0" w:color="auto"/>
        <w:bottom w:val="none" w:sz="0" w:space="0" w:color="auto"/>
        <w:right w:val="none" w:sz="0" w:space="0" w:color="auto"/>
      </w:divBdr>
    </w:div>
    <w:div w:id="426537404">
      <w:bodyDiv w:val="1"/>
      <w:marLeft w:val="0"/>
      <w:marRight w:val="0"/>
      <w:marTop w:val="0"/>
      <w:marBottom w:val="0"/>
      <w:divBdr>
        <w:top w:val="none" w:sz="0" w:space="0" w:color="auto"/>
        <w:left w:val="none" w:sz="0" w:space="0" w:color="auto"/>
        <w:bottom w:val="none" w:sz="0" w:space="0" w:color="auto"/>
        <w:right w:val="none" w:sz="0" w:space="0" w:color="auto"/>
      </w:divBdr>
    </w:div>
    <w:div w:id="487939754">
      <w:bodyDiv w:val="1"/>
      <w:marLeft w:val="0"/>
      <w:marRight w:val="0"/>
      <w:marTop w:val="0"/>
      <w:marBottom w:val="0"/>
      <w:divBdr>
        <w:top w:val="none" w:sz="0" w:space="0" w:color="auto"/>
        <w:left w:val="none" w:sz="0" w:space="0" w:color="auto"/>
        <w:bottom w:val="none" w:sz="0" w:space="0" w:color="auto"/>
        <w:right w:val="none" w:sz="0" w:space="0" w:color="auto"/>
      </w:divBdr>
    </w:div>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17299913">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882445997">
      <w:bodyDiv w:val="1"/>
      <w:marLeft w:val="0"/>
      <w:marRight w:val="0"/>
      <w:marTop w:val="0"/>
      <w:marBottom w:val="0"/>
      <w:divBdr>
        <w:top w:val="none" w:sz="0" w:space="0" w:color="auto"/>
        <w:left w:val="none" w:sz="0" w:space="0" w:color="auto"/>
        <w:bottom w:val="none" w:sz="0" w:space="0" w:color="auto"/>
        <w:right w:val="none" w:sz="0" w:space="0" w:color="auto"/>
      </w:divBdr>
    </w:div>
    <w:div w:id="920141565">
      <w:bodyDiv w:val="1"/>
      <w:marLeft w:val="0"/>
      <w:marRight w:val="0"/>
      <w:marTop w:val="0"/>
      <w:marBottom w:val="0"/>
      <w:divBdr>
        <w:top w:val="none" w:sz="0" w:space="0" w:color="auto"/>
        <w:left w:val="none" w:sz="0" w:space="0" w:color="auto"/>
        <w:bottom w:val="none" w:sz="0" w:space="0" w:color="auto"/>
        <w:right w:val="none" w:sz="0" w:space="0" w:color="auto"/>
      </w:divBdr>
    </w:div>
    <w:div w:id="957293832">
      <w:bodyDiv w:val="1"/>
      <w:marLeft w:val="0"/>
      <w:marRight w:val="0"/>
      <w:marTop w:val="0"/>
      <w:marBottom w:val="0"/>
      <w:divBdr>
        <w:top w:val="none" w:sz="0" w:space="0" w:color="auto"/>
        <w:left w:val="none" w:sz="0" w:space="0" w:color="auto"/>
        <w:bottom w:val="none" w:sz="0" w:space="0" w:color="auto"/>
        <w:right w:val="none" w:sz="0" w:space="0" w:color="auto"/>
      </w:divBdr>
    </w:div>
    <w:div w:id="107978824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59024659">
      <w:bodyDiv w:val="1"/>
      <w:marLeft w:val="0"/>
      <w:marRight w:val="0"/>
      <w:marTop w:val="0"/>
      <w:marBottom w:val="0"/>
      <w:divBdr>
        <w:top w:val="none" w:sz="0" w:space="0" w:color="auto"/>
        <w:left w:val="none" w:sz="0" w:space="0" w:color="auto"/>
        <w:bottom w:val="none" w:sz="0" w:space="0" w:color="auto"/>
        <w:right w:val="none" w:sz="0" w:space="0" w:color="auto"/>
      </w:divBdr>
    </w:div>
    <w:div w:id="1336999938">
      <w:bodyDiv w:val="1"/>
      <w:marLeft w:val="0"/>
      <w:marRight w:val="0"/>
      <w:marTop w:val="0"/>
      <w:marBottom w:val="0"/>
      <w:divBdr>
        <w:top w:val="none" w:sz="0" w:space="0" w:color="auto"/>
        <w:left w:val="none" w:sz="0" w:space="0" w:color="auto"/>
        <w:bottom w:val="none" w:sz="0" w:space="0" w:color="auto"/>
        <w:right w:val="none" w:sz="0" w:space="0" w:color="auto"/>
      </w:divBdr>
    </w:div>
    <w:div w:id="1359047109">
      <w:bodyDiv w:val="1"/>
      <w:marLeft w:val="0"/>
      <w:marRight w:val="0"/>
      <w:marTop w:val="0"/>
      <w:marBottom w:val="0"/>
      <w:divBdr>
        <w:top w:val="none" w:sz="0" w:space="0" w:color="auto"/>
        <w:left w:val="none" w:sz="0" w:space="0" w:color="auto"/>
        <w:bottom w:val="none" w:sz="0" w:space="0" w:color="auto"/>
        <w:right w:val="none" w:sz="0" w:space="0" w:color="auto"/>
      </w:divBdr>
    </w:div>
    <w:div w:id="1360933801">
      <w:bodyDiv w:val="1"/>
      <w:marLeft w:val="0"/>
      <w:marRight w:val="0"/>
      <w:marTop w:val="0"/>
      <w:marBottom w:val="0"/>
      <w:divBdr>
        <w:top w:val="none" w:sz="0" w:space="0" w:color="auto"/>
        <w:left w:val="none" w:sz="0" w:space="0" w:color="auto"/>
        <w:bottom w:val="none" w:sz="0" w:space="0" w:color="auto"/>
        <w:right w:val="none" w:sz="0" w:space="0" w:color="auto"/>
      </w:divBdr>
    </w:div>
    <w:div w:id="1372607005">
      <w:bodyDiv w:val="1"/>
      <w:marLeft w:val="0"/>
      <w:marRight w:val="0"/>
      <w:marTop w:val="0"/>
      <w:marBottom w:val="0"/>
      <w:divBdr>
        <w:top w:val="none" w:sz="0" w:space="0" w:color="auto"/>
        <w:left w:val="none" w:sz="0" w:space="0" w:color="auto"/>
        <w:bottom w:val="none" w:sz="0" w:space="0" w:color="auto"/>
        <w:right w:val="none" w:sz="0" w:space="0" w:color="auto"/>
      </w:divBdr>
    </w:div>
    <w:div w:id="1377243435">
      <w:bodyDiv w:val="1"/>
      <w:marLeft w:val="0"/>
      <w:marRight w:val="0"/>
      <w:marTop w:val="0"/>
      <w:marBottom w:val="0"/>
      <w:divBdr>
        <w:top w:val="none" w:sz="0" w:space="0" w:color="auto"/>
        <w:left w:val="none" w:sz="0" w:space="0" w:color="auto"/>
        <w:bottom w:val="none" w:sz="0" w:space="0" w:color="auto"/>
        <w:right w:val="none" w:sz="0" w:space="0" w:color="auto"/>
      </w:divBdr>
    </w:div>
    <w:div w:id="1384450961">
      <w:bodyDiv w:val="1"/>
      <w:marLeft w:val="0"/>
      <w:marRight w:val="0"/>
      <w:marTop w:val="0"/>
      <w:marBottom w:val="0"/>
      <w:divBdr>
        <w:top w:val="none" w:sz="0" w:space="0" w:color="auto"/>
        <w:left w:val="none" w:sz="0" w:space="0" w:color="auto"/>
        <w:bottom w:val="none" w:sz="0" w:space="0" w:color="auto"/>
        <w:right w:val="none" w:sz="0" w:space="0" w:color="auto"/>
      </w:divBdr>
    </w:div>
    <w:div w:id="1422528263">
      <w:bodyDiv w:val="1"/>
      <w:marLeft w:val="0"/>
      <w:marRight w:val="0"/>
      <w:marTop w:val="0"/>
      <w:marBottom w:val="0"/>
      <w:divBdr>
        <w:top w:val="none" w:sz="0" w:space="0" w:color="auto"/>
        <w:left w:val="none" w:sz="0" w:space="0" w:color="auto"/>
        <w:bottom w:val="none" w:sz="0" w:space="0" w:color="auto"/>
        <w:right w:val="none" w:sz="0" w:space="0" w:color="auto"/>
      </w:divBdr>
    </w:div>
    <w:div w:id="1432163014">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1991665175">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DDCFB-353F-44C0-BDFD-6A76F862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7334</TotalTime>
  <Pages>47</Pages>
  <Words>16504</Words>
  <Characters>94074</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tadsong_h22</dc:creator>
  <cp:lastModifiedBy>Suda Kositjinda</cp:lastModifiedBy>
  <cp:revision>1980</cp:revision>
  <cp:lastPrinted>2025-02-27T08:51:00Z</cp:lastPrinted>
  <dcterms:created xsi:type="dcterms:W3CDTF">2019-02-23T06:59:00Z</dcterms:created>
  <dcterms:modified xsi:type="dcterms:W3CDTF">2025-02-27T08:51:00Z</dcterms:modified>
</cp:coreProperties>
</file>